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C32BE" w:rsidRDefault="008C32BE" w:rsidP="008C32BE">
      <w:pPr>
        <w:keepNext/>
        <w:keepLines/>
        <w:suppressAutoHyphens/>
        <w:spacing w:line="300" w:lineRule="atLeast"/>
        <w:jc w:val="center"/>
        <w:rPr>
          <w:b/>
          <w:bCs/>
          <w:caps/>
          <w:sz w:val="32"/>
          <w:szCs w:val="32"/>
          <w:lang w:val="ru-RU"/>
        </w:rPr>
      </w:pPr>
      <w:r>
        <w:rPr>
          <w:b/>
          <w:bCs/>
          <w:caps/>
          <w:sz w:val="32"/>
          <w:szCs w:val="32"/>
          <w:lang w:val="ru-RU"/>
        </w:rPr>
        <w:t>Центральный банк Российской Федерации</w:t>
      </w:r>
    </w:p>
    <w:p w:rsidR="008C32BE" w:rsidRDefault="008C32BE" w:rsidP="008C32BE">
      <w:pPr>
        <w:keepNext/>
        <w:keepLines/>
        <w:tabs>
          <w:tab w:val="left" w:pos="0"/>
        </w:tabs>
        <w:suppressAutoHyphens/>
        <w:spacing w:line="300" w:lineRule="atLeast"/>
        <w:jc w:val="center"/>
        <w:rPr>
          <w:b/>
          <w:bCs/>
          <w:caps/>
          <w:sz w:val="32"/>
          <w:szCs w:val="32"/>
          <w:lang w:val="ru-RU"/>
        </w:rPr>
      </w:pPr>
      <w:r>
        <w:rPr>
          <w:b/>
          <w:bCs/>
          <w:caps/>
          <w:sz w:val="32"/>
          <w:szCs w:val="32"/>
          <w:lang w:val="ru-RU"/>
        </w:rPr>
        <w:t>(Банк России)</w:t>
      </w:r>
    </w:p>
    <w:p w:rsidR="008C32BE" w:rsidRDefault="008C32BE" w:rsidP="008C32BE">
      <w:pPr>
        <w:keepNext/>
        <w:keepLines/>
        <w:jc w:val="center"/>
        <w:rPr>
          <w:b/>
          <w:lang w:val="ru-RU"/>
        </w:rPr>
      </w:pPr>
    </w:p>
    <w:p w:rsidR="008C32BE" w:rsidRDefault="008C32BE" w:rsidP="008C32BE">
      <w:pPr>
        <w:keepNext/>
        <w:keepLines/>
        <w:jc w:val="center"/>
        <w:rPr>
          <w:b/>
          <w:lang w:val="ru-RU"/>
        </w:rPr>
      </w:pPr>
    </w:p>
    <w:p w:rsidR="008C32BE" w:rsidRDefault="008C32BE" w:rsidP="008C32BE">
      <w:pPr>
        <w:keepNext/>
        <w:keepLines/>
        <w:jc w:val="center"/>
        <w:rPr>
          <w:b/>
          <w:lang w:val="ru-RU"/>
        </w:rPr>
      </w:pPr>
    </w:p>
    <w:p w:rsidR="008C32BE" w:rsidRDefault="008C32BE" w:rsidP="008C32BE">
      <w:pPr>
        <w:keepNext/>
        <w:keepLines/>
        <w:jc w:val="center"/>
        <w:rPr>
          <w:b/>
          <w:lang w:val="ru-RU"/>
        </w:rPr>
      </w:pPr>
    </w:p>
    <w:p w:rsidR="008C32BE" w:rsidRDefault="008C32BE" w:rsidP="008C32BE">
      <w:pPr>
        <w:keepNext/>
        <w:keepLines/>
        <w:jc w:val="center"/>
        <w:rPr>
          <w:b/>
          <w:lang w:val="ru-RU"/>
        </w:rPr>
      </w:pPr>
    </w:p>
    <w:p w:rsidR="008C32BE" w:rsidRDefault="008C32BE" w:rsidP="008C32BE">
      <w:pPr>
        <w:keepNext/>
        <w:keepLines/>
        <w:jc w:val="center"/>
        <w:rPr>
          <w:b/>
          <w:lang w:val="ru-RU"/>
        </w:rPr>
      </w:pPr>
    </w:p>
    <w:p w:rsidR="008C32BE" w:rsidRDefault="008C32BE" w:rsidP="008C32BE">
      <w:pPr>
        <w:keepNext/>
        <w:keepLines/>
        <w:jc w:val="center"/>
        <w:rPr>
          <w:b/>
          <w:lang w:val="ru-RU"/>
        </w:rPr>
      </w:pPr>
    </w:p>
    <w:p w:rsidR="008C32BE" w:rsidRPr="001F6C7D" w:rsidRDefault="008C32BE" w:rsidP="008C32BE">
      <w:pPr>
        <w:pStyle w:val="afff8"/>
        <w:spacing w:line="240" w:lineRule="auto"/>
        <w:rPr>
          <w:rFonts w:ascii="Times New Roman" w:hAnsi="Times New Roman" w:cs="Times New Roman"/>
          <w:sz w:val="32"/>
          <w:szCs w:val="32"/>
          <w:lang w:val="ru-RU"/>
        </w:rPr>
      </w:pPr>
      <w:r w:rsidRPr="001F6C7D">
        <w:rPr>
          <w:rFonts w:ascii="Times New Roman" w:hAnsi="Times New Roman" w:cs="Times New Roman"/>
          <w:sz w:val="32"/>
          <w:szCs w:val="32"/>
          <w:lang w:val="ru-RU"/>
        </w:rPr>
        <w:t xml:space="preserve">Альбом электронных сообщений, ИСПОЛЬЗУЕМЫХ для ВЗАИМОДЕЙСТВИЯ </w:t>
      </w:r>
      <w:r>
        <w:rPr>
          <w:rFonts w:ascii="Times New Roman" w:hAnsi="Times New Roman" w:cs="Times New Roman"/>
          <w:sz w:val="32"/>
          <w:szCs w:val="32"/>
          <w:lang w:val="ru-RU"/>
        </w:rPr>
        <w:t>СУБЪЕКТОВ</w:t>
      </w:r>
      <w:r w:rsidRPr="001F6C7D">
        <w:rPr>
          <w:rFonts w:ascii="Times New Roman" w:hAnsi="Times New Roman" w:cs="Times New Roman"/>
          <w:sz w:val="32"/>
          <w:szCs w:val="32"/>
          <w:lang w:val="ru-RU"/>
        </w:rPr>
        <w:t xml:space="preserve"> платформы ЦИФРОВОГО РУБЛЯ</w:t>
      </w:r>
    </w:p>
    <w:p w:rsidR="008C32BE" w:rsidRPr="008230BE" w:rsidRDefault="008C32BE" w:rsidP="008C32BE">
      <w:pPr>
        <w:keepLines/>
        <w:jc w:val="center"/>
        <w:rPr>
          <w:b/>
          <w:lang w:val="ru-RU"/>
        </w:rPr>
      </w:pPr>
    </w:p>
    <w:p w:rsidR="008C32BE" w:rsidRPr="008230BE" w:rsidRDefault="008C32BE" w:rsidP="008C32BE">
      <w:pPr>
        <w:keepLines/>
        <w:jc w:val="center"/>
        <w:rPr>
          <w:b/>
          <w:lang w:val="ru-RU"/>
        </w:rPr>
      </w:pPr>
    </w:p>
    <w:p w:rsidR="008C32BE" w:rsidRPr="008230BE" w:rsidRDefault="008C32BE" w:rsidP="008C32BE">
      <w:pPr>
        <w:keepLines/>
        <w:jc w:val="center"/>
        <w:rPr>
          <w:b/>
          <w:lang w:val="ru-RU"/>
        </w:rPr>
      </w:pPr>
    </w:p>
    <w:p w:rsidR="008C32BE" w:rsidRPr="001F531D" w:rsidRDefault="008C32BE" w:rsidP="008C32BE">
      <w:pPr>
        <w:keepLines/>
        <w:jc w:val="center"/>
        <w:rPr>
          <w:b/>
          <w:sz w:val="32"/>
          <w:szCs w:val="32"/>
          <w:lang w:val="ru-RU"/>
        </w:rPr>
      </w:pPr>
      <w:r>
        <w:rPr>
          <w:b/>
          <w:sz w:val="32"/>
          <w:szCs w:val="32"/>
          <w:lang w:val="ru-RU"/>
        </w:rPr>
        <w:t>ПРАВИЛА</w:t>
      </w:r>
      <w:r w:rsidRPr="001F531D">
        <w:rPr>
          <w:b/>
          <w:sz w:val="32"/>
          <w:szCs w:val="32"/>
          <w:lang w:val="ru-RU"/>
        </w:rPr>
        <w:t xml:space="preserve"> </w:t>
      </w:r>
      <w:r>
        <w:rPr>
          <w:b/>
          <w:sz w:val="32"/>
          <w:szCs w:val="32"/>
          <w:lang w:val="ru-RU"/>
        </w:rPr>
        <w:t>ОБМЕНА</w:t>
      </w:r>
      <w:r w:rsidRPr="001F531D">
        <w:rPr>
          <w:b/>
          <w:sz w:val="32"/>
          <w:szCs w:val="32"/>
          <w:lang w:val="ru-RU"/>
        </w:rPr>
        <w:t xml:space="preserve"> </w:t>
      </w:r>
      <w:r>
        <w:rPr>
          <w:b/>
          <w:sz w:val="32"/>
          <w:szCs w:val="32"/>
          <w:lang w:val="ru-RU"/>
        </w:rPr>
        <w:t>СООБЩЕНИЯМИ</w:t>
      </w:r>
    </w:p>
    <w:p w:rsidR="008C32BE" w:rsidRPr="001F531D" w:rsidRDefault="008C32BE" w:rsidP="008C32BE">
      <w:pPr>
        <w:keepLines/>
        <w:jc w:val="center"/>
        <w:rPr>
          <w:b/>
          <w:sz w:val="32"/>
          <w:szCs w:val="32"/>
          <w:lang w:val="ru-RU"/>
        </w:rPr>
      </w:pPr>
    </w:p>
    <w:p w:rsidR="008C32BE" w:rsidRPr="001F531D" w:rsidRDefault="008C32BE" w:rsidP="008C32BE">
      <w:pPr>
        <w:keepLines/>
        <w:jc w:val="center"/>
        <w:rPr>
          <w:sz w:val="28"/>
          <w:szCs w:val="28"/>
          <w:lang w:val="ru-RU"/>
        </w:rPr>
      </w:pPr>
    </w:p>
    <w:p w:rsidR="008C32BE" w:rsidRPr="008609A8" w:rsidRDefault="008C32BE" w:rsidP="008C32BE">
      <w:pPr>
        <w:keepLines/>
        <w:jc w:val="center"/>
        <w:rPr>
          <w:b/>
          <w:sz w:val="32"/>
          <w:szCs w:val="32"/>
        </w:rPr>
      </w:pPr>
      <w:r>
        <w:rPr>
          <w:b/>
          <w:sz w:val="28"/>
          <w:szCs w:val="28"/>
          <w:lang w:val="ru-RU"/>
        </w:rPr>
        <w:t>2026.07</w:t>
      </w: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pStyle w:val="Default"/>
        <w:jc w:val="center"/>
        <w:rPr>
          <w:lang w:val="ru-RU"/>
        </w:rPr>
      </w:pPr>
    </w:p>
    <w:p w:rsidR="008C32BE" w:rsidRPr="001F531D" w:rsidRDefault="008C32BE" w:rsidP="008C32BE">
      <w:pPr>
        <w:rPr>
          <w:lang w:val="ru-RU"/>
        </w:rPr>
      </w:pPr>
    </w:p>
    <w:p w:rsidR="008C32BE" w:rsidRPr="001F531D" w:rsidRDefault="008C32BE" w:rsidP="008C32BE">
      <w:pPr>
        <w:rPr>
          <w:lang w:val="ru-RU"/>
        </w:rPr>
      </w:pPr>
    </w:p>
    <w:p w:rsidR="008C32BE" w:rsidRDefault="008C32BE" w:rsidP="008C32BE">
      <w:pPr>
        <w:jc w:val="center"/>
        <w:rPr>
          <w:sz w:val="28"/>
          <w:szCs w:val="28"/>
          <w:lang w:val="ru-RU"/>
        </w:rPr>
      </w:pPr>
      <w:r>
        <w:rPr>
          <w:sz w:val="28"/>
          <w:szCs w:val="28"/>
          <w:lang w:val="ru-RU"/>
        </w:rPr>
        <w:t>Москва</w:t>
      </w:r>
    </w:p>
    <w:p w:rsidR="00AA74FC" w:rsidRDefault="008C32BE" w:rsidP="008C32BE">
      <w:pPr>
        <w:jc w:val="center"/>
        <w:rPr>
          <w:lang w:val="ru-RU"/>
        </w:rPr>
      </w:pPr>
      <w:r>
        <w:rPr>
          <w:sz w:val="28"/>
          <w:szCs w:val="28"/>
          <w:lang w:val="ru-RU"/>
        </w:rPr>
        <w:t>2026</w:t>
      </w:r>
      <w:r w:rsidR="004C0DE0">
        <w:rPr>
          <w:lang w:val="ru-RU"/>
        </w:rPr>
        <w:br w:type="page"/>
      </w:r>
    </w:p>
    <w:p w:rsidR="00AA74FC" w:rsidRDefault="004C0DE0">
      <w:pPr>
        <w:pStyle w:val="afff5"/>
        <w:jc w:val="center"/>
        <w:rPr>
          <w:sz w:val="28"/>
          <w:szCs w:val="28"/>
          <w:lang w:val="ru-RU"/>
        </w:rPr>
      </w:pPr>
      <w:r>
        <w:rPr>
          <w:sz w:val="28"/>
          <w:szCs w:val="28"/>
          <w:lang w:val="ru-RU"/>
        </w:rPr>
        <w:lastRenderedPageBreak/>
        <w:t>Содержание</w:t>
      </w:r>
    </w:p>
    <w:p w:rsidR="001444BC" w:rsidRDefault="004C0DE0">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r>
        <w:fldChar w:fldCharType="begin"/>
      </w:r>
      <w:r>
        <w:instrText>TOC \o "1-3" \h \z \u</w:instrText>
      </w:r>
      <w:r>
        <w:fldChar w:fldCharType="separate"/>
      </w:r>
      <w:hyperlink w:anchor="_Toc224924498" w:history="1">
        <w:r w:rsidR="001444BC" w:rsidRPr="00A84F04">
          <w:rPr>
            <w:rStyle w:val="aff7"/>
            <w:noProof/>
          </w:rPr>
          <w:t>1</w:t>
        </w:r>
        <w:r w:rsidR="001444BC">
          <w:rPr>
            <w:rFonts w:asciiTheme="minorHAnsi" w:eastAsiaTheme="minorEastAsia" w:hAnsiTheme="minorHAnsi" w:cstheme="minorBidi"/>
            <w:b w:val="0"/>
            <w:bCs w:val="0"/>
            <w:iCs w:val="0"/>
            <w:noProof/>
            <w:sz w:val="22"/>
            <w:szCs w:val="22"/>
            <w:lang w:val="ru-RU" w:eastAsia="ru-RU"/>
          </w:rPr>
          <w:tab/>
        </w:r>
        <w:r w:rsidR="001444BC" w:rsidRPr="00A84F04">
          <w:rPr>
            <w:rStyle w:val="aff7"/>
            <w:noProof/>
          </w:rPr>
          <w:t>Сведения о документе</w:t>
        </w:r>
        <w:r w:rsidR="001444BC">
          <w:rPr>
            <w:noProof/>
            <w:webHidden/>
          </w:rPr>
          <w:tab/>
        </w:r>
        <w:r w:rsidR="001444BC">
          <w:rPr>
            <w:noProof/>
            <w:webHidden/>
          </w:rPr>
          <w:fldChar w:fldCharType="begin"/>
        </w:r>
        <w:r w:rsidR="001444BC">
          <w:rPr>
            <w:noProof/>
            <w:webHidden/>
          </w:rPr>
          <w:instrText xml:space="preserve"> PAGEREF _Toc224924498 \h </w:instrText>
        </w:r>
        <w:r w:rsidR="001444BC">
          <w:rPr>
            <w:noProof/>
            <w:webHidden/>
          </w:rPr>
        </w:r>
        <w:r w:rsidR="001444BC">
          <w:rPr>
            <w:noProof/>
            <w:webHidden/>
          </w:rPr>
          <w:fldChar w:fldCharType="separate"/>
        </w:r>
        <w:r w:rsidR="001444BC">
          <w:rPr>
            <w:noProof/>
            <w:webHidden/>
          </w:rPr>
          <w:t>9</w:t>
        </w:r>
        <w:r w:rsidR="001444BC">
          <w:rPr>
            <w:noProof/>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499" w:history="1">
        <w:r w:rsidR="001444BC" w:rsidRPr="00A84F04">
          <w:rPr>
            <w:rStyle w:val="aff7"/>
          </w:rPr>
          <w:t>1.1</w:t>
        </w:r>
        <w:r w:rsidR="001444BC">
          <w:rPr>
            <w:rFonts w:asciiTheme="minorHAnsi" w:eastAsiaTheme="minorEastAsia" w:hAnsiTheme="minorHAnsi" w:cstheme="minorBidi"/>
            <w:b w:val="0"/>
            <w:bCs w:val="0"/>
            <w:sz w:val="22"/>
            <w:lang w:val="ru-RU" w:eastAsia="ru-RU"/>
          </w:rPr>
          <w:tab/>
        </w:r>
        <w:r w:rsidR="001444BC" w:rsidRPr="00A84F04">
          <w:rPr>
            <w:rStyle w:val="aff7"/>
          </w:rPr>
          <w:t>Термины и сокращения</w:t>
        </w:r>
        <w:r w:rsidR="001444BC">
          <w:rPr>
            <w:webHidden/>
          </w:rPr>
          <w:tab/>
        </w:r>
        <w:r w:rsidR="001444BC">
          <w:rPr>
            <w:webHidden/>
          </w:rPr>
          <w:fldChar w:fldCharType="begin"/>
        </w:r>
        <w:r w:rsidR="001444BC">
          <w:rPr>
            <w:webHidden/>
          </w:rPr>
          <w:instrText xml:space="preserve"> PAGEREF _Toc224924499 \h </w:instrText>
        </w:r>
        <w:r w:rsidR="001444BC">
          <w:rPr>
            <w:webHidden/>
          </w:rPr>
        </w:r>
        <w:r w:rsidR="001444BC">
          <w:rPr>
            <w:webHidden/>
          </w:rPr>
          <w:fldChar w:fldCharType="separate"/>
        </w:r>
        <w:r w:rsidR="001444BC">
          <w:rPr>
            <w:webHidden/>
          </w:rPr>
          <w:t>9</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00" w:history="1">
        <w:r w:rsidR="001444BC" w:rsidRPr="00A84F04">
          <w:rPr>
            <w:rStyle w:val="aff7"/>
            <w:lang w:val="ru-RU"/>
          </w:rPr>
          <w:t>1.2</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Область применения Правил обмена сообщениями</w:t>
        </w:r>
        <w:r w:rsidR="001444BC">
          <w:rPr>
            <w:webHidden/>
          </w:rPr>
          <w:tab/>
        </w:r>
        <w:r w:rsidR="001444BC">
          <w:rPr>
            <w:webHidden/>
          </w:rPr>
          <w:fldChar w:fldCharType="begin"/>
        </w:r>
        <w:r w:rsidR="001444BC">
          <w:rPr>
            <w:webHidden/>
          </w:rPr>
          <w:instrText xml:space="preserve"> PAGEREF _Toc224924500 \h </w:instrText>
        </w:r>
        <w:r w:rsidR="001444BC">
          <w:rPr>
            <w:webHidden/>
          </w:rPr>
        </w:r>
        <w:r w:rsidR="001444BC">
          <w:rPr>
            <w:webHidden/>
          </w:rPr>
          <w:fldChar w:fldCharType="separate"/>
        </w:r>
        <w:r w:rsidR="001444BC">
          <w:rPr>
            <w:webHidden/>
          </w:rPr>
          <w:t>9</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01" w:history="1">
        <w:r w:rsidR="001444BC" w:rsidRPr="00A84F04">
          <w:rPr>
            <w:rStyle w:val="aff7"/>
            <w:lang w:val="ru-RU"/>
          </w:rPr>
          <w:t>1.3</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Правила версионирования и перехода на следующую версию Альбома</w:t>
        </w:r>
        <w:r w:rsidR="001444BC">
          <w:rPr>
            <w:webHidden/>
          </w:rPr>
          <w:tab/>
        </w:r>
        <w:r w:rsidR="001444BC">
          <w:rPr>
            <w:webHidden/>
          </w:rPr>
          <w:fldChar w:fldCharType="begin"/>
        </w:r>
        <w:r w:rsidR="001444BC">
          <w:rPr>
            <w:webHidden/>
          </w:rPr>
          <w:instrText xml:space="preserve"> PAGEREF _Toc224924501 \h </w:instrText>
        </w:r>
        <w:r w:rsidR="001444BC">
          <w:rPr>
            <w:webHidden/>
          </w:rPr>
        </w:r>
        <w:r w:rsidR="001444BC">
          <w:rPr>
            <w:webHidden/>
          </w:rPr>
          <w:fldChar w:fldCharType="separate"/>
        </w:r>
        <w:r w:rsidR="001444BC">
          <w:rPr>
            <w:webHidden/>
          </w:rPr>
          <w:t>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02" w:history="1">
        <w:r w:rsidR="001444BC" w:rsidRPr="00A84F04">
          <w:rPr>
            <w:rStyle w:val="aff7"/>
            <w:lang w:val="ru-RU"/>
          </w:rPr>
          <w:t>1.3.1</w:t>
        </w:r>
        <w:r w:rsidR="001444BC">
          <w:rPr>
            <w:rFonts w:asciiTheme="minorHAnsi" w:eastAsiaTheme="minorEastAsia" w:hAnsiTheme="minorHAnsi" w:cstheme="minorBidi"/>
            <w:sz w:val="22"/>
            <w:szCs w:val="22"/>
            <w:lang w:val="ru-RU" w:eastAsia="ru-RU"/>
          </w:rPr>
          <w:tab/>
        </w:r>
        <w:r w:rsidR="001444BC" w:rsidRPr="00A84F04">
          <w:rPr>
            <w:rStyle w:val="aff7"/>
            <w:lang w:val="ru-RU"/>
          </w:rPr>
          <w:t>Общие правила присвоения версии сообщениям Альбома</w:t>
        </w:r>
        <w:r w:rsidR="001444BC">
          <w:rPr>
            <w:webHidden/>
          </w:rPr>
          <w:tab/>
        </w:r>
        <w:r w:rsidR="001444BC">
          <w:rPr>
            <w:webHidden/>
          </w:rPr>
          <w:fldChar w:fldCharType="begin"/>
        </w:r>
        <w:r w:rsidR="001444BC">
          <w:rPr>
            <w:webHidden/>
          </w:rPr>
          <w:instrText xml:space="preserve"> PAGEREF _Toc224924502 \h </w:instrText>
        </w:r>
        <w:r w:rsidR="001444BC">
          <w:rPr>
            <w:webHidden/>
          </w:rPr>
        </w:r>
        <w:r w:rsidR="001444BC">
          <w:rPr>
            <w:webHidden/>
          </w:rPr>
          <w:fldChar w:fldCharType="separate"/>
        </w:r>
        <w:r w:rsidR="001444BC">
          <w:rPr>
            <w:webHidden/>
          </w:rPr>
          <w:t>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03" w:history="1">
        <w:r w:rsidR="001444BC" w:rsidRPr="00A84F04">
          <w:rPr>
            <w:rStyle w:val="aff7"/>
            <w:lang w:val="ru-RU"/>
          </w:rPr>
          <w:t>1.3.2</w:t>
        </w:r>
        <w:r w:rsidR="001444BC">
          <w:rPr>
            <w:rFonts w:asciiTheme="minorHAnsi" w:eastAsiaTheme="minorEastAsia" w:hAnsiTheme="minorHAnsi" w:cstheme="minorBidi"/>
            <w:sz w:val="22"/>
            <w:szCs w:val="22"/>
            <w:lang w:val="ru-RU" w:eastAsia="ru-RU"/>
          </w:rPr>
          <w:tab/>
        </w:r>
        <w:r w:rsidR="001444BC" w:rsidRPr="00A84F04">
          <w:rPr>
            <w:rStyle w:val="aff7"/>
            <w:lang w:val="ru-RU"/>
          </w:rPr>
          <w:t>Особенности версионирования сообщений об ошибках</w:t>
        </w:r>
        <w:r w:rsidR="001444BC">
          <w:rPr>
            <w:webHidden/>
          </w:rPr>
          <w:tab/>
        </w:r>
        <w:r w:rsidR="001444BC">
          <w:rPr>
            <w:webHidden/>
          </w:rPr>
          <w:fldChar w:fldCharType="begin"/>
        </w:r>
        <w:r w:rsidR="001444BC">
          <w:rPr>
            <w:webHidden/>
          </w:rPr>
          <w:instrText xml:space="preserve"> PAGEREF _Toc224924503 \h </w:instrText>
        </w:r>
        <w:r w:rsidR="001444BC">
          <w:rPr>
            <w:webHidden/>
          </w:rPr>
        </w:r>
        <w:r w:rsidR="001444BC">
          <w:rPr>
            <w:webHidden/>
          </w:rPr>
          <w:fldChar w:fldCharType="separate"/>
        </w:r>
        <w:r w:rsidR="001444BC">
          <w:rPr>
            <w:webHidden/>
          </w:rPr>
          <w:t>10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04" w:history="1">
        <w:r w:rsidR="001444BC" w:rsidRPr="00A84F04">
          <w:rPr>
            <w:rStyle w:val="aff7"/>
            <w:lang w:val="ru-RU"/>
          </w:rPr>
          <w:t>1.3.3</w:t>
        </w:r>
        <w:r w:rsidR="001444BC">
          <w:rPr>
            <w:rFonts w:asciiTheme="minorHAnsi" w:eastAsiaTheme="minorEastAsia" w:hAnsiTheme="minorHAnsi" w:cstheme="minorBidi"/>
            <w:sz w:val="22"/>
            <w:szCs w:val="22"/>
            <w:lang w:val="ru-RU" w:eastAsia="ru-RU"/>
          </w:rPr>
          <w:tab/>
        </w:r>
        <w:r w:rsidR="001444BC" w:rsidRPr="00A84F04">
          <w:rPr>
            <w:rStyle w:val="aff7"/>
            <w:lang w:val="ru-RU"/>
          </w:rPr>
          <w:t>Правила перехода на версию Альбома 2026.07</w:t>
        </w:r>
        <w:r w:rsidR="001444BC">
          <w:rPr>
            <w:webHidden/>
          </w:rPr>
          <w:tab/>
        </w:r>
        <w:r w:rsidR="001444BC">
          <w:rPr>
            <w:webHidden/>
          </w:rPr>
          <w:fldChar w:fldCharType="begin"/>
        </w:r>
        <w:r w:rsidR="001444BC">
          <w:rPr>
            <w:webHidden/>
          </w:rPr>
          <w:instrText xml:space="preserve"> PAGEREF _Toc224924504 \h </w:instrText>
        </w:r>
        <w:r w:rsidR="001444BC">
          <w:rPr>
            <w:webHidden/>
          </w:rPr>
        </w:r>
        <w:r w:rsidR="001444BC">
          <w:rPr>
            <w:webHidden/>
          </w:rPr>
          <w:fldChar w:fldCharType="separate"/>
        </w:r>
        <w:r w:rsidR="001444BC">
          <w:rPr>
            <w:webHidden/>
          </w:rPr>
          <w:t>10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05" w:history="1">
        <w:r w:rsidR="001444BC" w:rsidRPr="00A84F04">
          <w:rPr>
            <w:rStyle w:val="aff7"/>
            <w:lang w:val="ru-RU"/>
          </w:rPr>
          <w:t>1.3.4</w:t>
        </w:r>
        <w:r w:rsidR="001444BC">
          <w:rPr>
            <w:rFonts w:asciiTheme="minorHAnsi" w:eastAsiaTheme="minorEastAsia" w:hAnsiTheme="minorHAnsi" w:cstheme="minorBidi"/>
            <w:sz w:val="22"/>
            <w:szCs w:val="22"/>
            <w:lang w:val="ru-RU" w:eastAsia="ru-RU"/>
          </w:rPr>
          <w:tab/>
        </w:r>
        <w:r w:rsidR="001444BC" w:rsidRPr="00A84F04">
          <w:rPr>
            <w:rStyle w:val="aff7"/>
            <w:lang w:val="ru-RU"/>
          </w:rPr>
          <w:t>Версии ЭС, используемые в Альбоме 2026.07</w:t>
        </w:r>
        <w:r w:rsidR="001444BC">
          <w:rPr>
            <w:webHidden/>
          </w:rPr>
          <w:tab/>
        </w:r>
        <w:r w:rsidR="001444BC">
          <w:rPr>
            <w:webHidden/>
          </w:rPr>
          <w:fldChar w:fldCharType="begin"/>
        </w:r>
        <w:r w:rsidR="001444BC">
          <w:rPr>
            <w:webHidden/>
          </w:rPr>
          <w:instrText xml:space="preserve"> PAGEREF _Toc224924505 \h </w:instrText>
        </w:r>
        <w:r w:rsidR="001444BC">
          <w:rPr>
            <w:webHidden/>
          </w:rPr>
        </w:r>
        <w:r w:rsidR="001444BC">
          <w:rPr>
            <w:webHidden/>
          </w:rPr>
          <w:fldChar w:fldCharType="separate"/>
        </w:r>
        <w:r w:rsidR="001444BC">
          <w:rPr>
            <w:webHidden/>
          </w:rPr>
          <w:t>10</w:t>
        </w:r>
        <w:r w:rsidR="001444BC">
          <w:rPr>
            <w:webHidden/>
          </w:rPr>
          <w:fldChar w:fldCharType="end"/>
        </w:r>
      </w:hyperlink>
    </w:p>
    <w:p w:rsidR="001444BC" w:rsidRDefault="005E6558">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224924506" w:history="1">
        <w:r w:rsidR="001444BC" w:rsidRPr="00A84F04">
          <w:rPr>
            <w:rStyle w:val="aff7"/>
            <w:noProof/>
            <w:lang w:val="ru-RU"/>
          </w:rPr>
          <w:t>2</w:t>
        </w:r>
        <w:r w:rsidR="001444BC">
          <w:rPr>
            <w:rFonts w:asciiTheme="minorHAnsi" w:eastAsiaTheme="minorEastAsia" w:hAnsiTheme="minorHAnsi" w:cstheme="minorBidi"/>
            <w:b w:val="0"/>
            <w:bCs w:val="0"/>
            <w:iCs w:val="0"/>
            <w:noProof/>
            <w:sz w:val="22"/>
            <w:szCs w:val="22"/>
            <w:lang w:val="ru-RU" w:eastAsia="ru-RU"/>
          </w:rPr>
          <w:tab/>
        </w:r>
        <w:r w:rsidR="001444BC" w:rsidRPr="00A84F04">
          <w:rPr>
            <w:rStyle w:val="aff7"/>
            <w:noProof/>
            <w:lang w:val="ru-RU"/>
          </w:rPr>
          <w:t>Участие в обмене ЭС</w:t>
        </w:r>
        <w:r w:rsidR="001444BC">
          <w:rPr>
            <w:noProof/>
            <w:webHidden/>
          </w:rPr>
          <w:tab/>
        </w:r>
        <w:r w:rsidR="001444BC">
          <w:rPr>
            <w:noProof/>
            <w:webHidden/>
          </w:rPr>
          <w:fldChar w:fldCharType="begin"/>
        </w:r>
        <w:r w:rsidR="001444BC">
          <w:rPr>
            <w:noProof/>
            <w:webHidden/>
          </w:rPr>
          <w:instrText xml:space="preserve"> PAGEREF _Toc224924506 \h </w:instrText>
        </w:r>
        <w:r w:rsidR="001444BC">
          <w:rPr>
            <w:noProof/>
            <w:webHidden/>
          </w:rPr>
        </w:r>
        <w:r w:rsidR="001444BC">
          <w:rPr>
            <w:noProof/>
            <w:webHidden/>
          </w:rPr>
          <w:fldChar w:fldCharType="separate"/>
        </w:r>
        <w:r w:rsidR="001444BC">
          <w:rPr>
            <w:noProof/>
            <w:webHidden/>
          </w:rPr>
          <w:t>15</w:t>
        </w:r>
        <w:r w:rsidR="001444BC">
          <w:rPr>
            <w:noProof/>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07" w:history="1">
        <w:r w:rsidR="001444BC" w:rsidRPr="00A84F04">
          <w:rPr>
            <w:rStyle w:val="aff7"/>
            <w:lang w:val="ru-RU"/>
          </w:rPr>
          <w:t>2.1</w:t>
        </w:r>
        <w:r w:rsidR="001444BC">
          <w:rPr>
            <w:rFonts w:asciiTheme="minorHAnsi" w:eastAsiaTheme="minorEastAsia" w:hAnsiTheme="minorHAnsi" w:cstheme="minorBidi"/>
            <w:b w:val="0"/>
            <w:bCs w:val="0"/>
            <w:sz w:val="22"/>
            <w:lang w:val="ru-RU" w:eastAsia="ru-RU"/>
          </w:rPr>
          <w:tab/>
        </w:r>
        <w:r w:rsidR="001444BC" w:rsidRPr="00A84F04">
          <w:rPr>
            <w:rStyle w:val="aff7"/>
            <w:lang w:val="ru-RU"/>
          </w:rPr>
          <w:t>Типы и роли субъектов ПлЦР</w:t>
        </w:r>
        <w:r w:rsidR="001444BC">
          <w:rPr>
            <w:webHidden/>
          </w:rPr>
          <w:tab/>
        </w:r>
        <w:r w:rsidR="001444BC">
          <w:rPr>
            <w:webHidden/>
          </w:rPr>
          <w:fldChar w:fldCharType="begin"/>
        </w:r>
        <w:r w:rsidR="001444BC">
          <w:rPr>
            <w:webHidden/>
          </w:rPr>
          <w:instrText xml:space="preserve"> PAGEREF _Toc224924507 \h </w:instrText>
        </w:r>
        <w:r w:rsidR="001444BC">
          <w:rPr>
            <w:webHidden/>
          </w:rPr>
        </w:r>
        <w:r w:rsidR="001444BC">
          <w:rPr>
            <w:webHidden/>
          </w:rPr>
          <w:fldChar w:fldCharType="separate"/>
        </w:r>
        <w:r w:rsidR="001444BC">
          <w:rPr>
            <w:webHidden/>
          </w:rPr>
          <w:t>15</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08" w:history="1">
        <w:r w:rsidR="001444BC" w:rsidRPr="00A84F04">
          <w:rPr>
            <w:rStyle w:val="aff7"/>
            <w:lang w:val="ru-RU"/>
          </w:rPr>
          <w:t>2.2</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Взаимодействие ПлЦР и ее субъектов</w:t>
        </w:r>
        <w:r w:rsidR="001444BC">
          <w:rPr>
            <w:webHidden/>
          </w:rPr>
          <w:tab/>
        </w:r>
        <w:r w:rsidR="001444BC">
          <w:rPr>
            <w:webHidden/>
          </w:rPr>
          <w:fldChar w:fldCharType="begin"/>
        </w:r>
        <w:r w:rsidR="001444BC">
          <w:rPr>
            <w:webHidden/>
          </w:rPr>
          <w:instrText xml:space="preserve"> PAGEREF _Toc224924508 \h </w:instrText>
        </w:r>
        <w:r w:rsidR="001444BC">
          <w:rPr>
            <w:webHidden/>
          </w:rPr>
        </w:r>
        <w:r w:rsidR="001444BC">
          <w:rPr>
            <w:webHidden/>
          </w:rPr>
          <w:fldChar w:fldCharType="separate"/>
        </w:r>
        <w:r w:rsidR="001444BC">
          <w:rPr>
            <w:webHidden/>
          </w:rPr>
          <w:t>16</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09" w:history="1">
        <w:r w:rsidR="001444BC" w:rsidRPr="00A84F04">
          <w:rPr>
            <w:rStyle w:val="aff7"/>
            <w:lang w:val="ru-RU"/>
          </w:rPr>
          <w:t>2.3</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О</w:t>
        </w:r>
        <w:r w:rsidR="001444BC" w:rsidRPr="00A84F04">
          <w:rPr>
            <w:rStyle w:val="aff7"/>
          </w:rPr>
          <w:t>рганизаци</w:t>
        </w:r>
        <w:r w:rsidR="001444BC" w:rsidRPr="00A84F04">
          <w:rPr>
            <w:rStyle w:val="aff7"/>
            <w:lang w:val="ru-RU"/>
          </w:rPr>
          <w:t>я</w:t>
        </w:r>
        <w:r w:rsidR="001444BC" w:rsidRPr="00A84F04">
          <w:rPr>
            <w:rStyle w:val="aff7"/>
          </w:rPr>
          <w:t xml:space="preserve"> криптографической защиты информации</w:t>
        </w:r>
        <w:r w:rsidR="001444BC">
          <w:rPr>
            <w:webHidden/>
          </w:rPr>
          <w:tab/>
        </w:r>
        <w:r w:rsidR="001444BC">
          <w:rPr>
            <w:webHidden/>
          </w:rPr>
          <w:fldChar w:fldCharType="begin"/>
        </w:r>
        <w:r w:rsidR="001444BC">
          <w:rPr>
            <w:webHidden/>
          </w:rPr>
          <w:instrText xml:space="preserve"> PAGEREF _Toc224924509 \h </w:instrText>
        </w:r>
        <w:r w:rsidR="001444BC">
          <w:rPr>
            <w:webHidden/>
          </w:rPr>
        </w:r>
        <w:r w:rsidR="001444BC">
          <w:rPr>
            <w:webHidden/>
          </w:rPr>
          <w:fldChar w:fldCharType="separate"/>
        </w:r>
        <w:r w:rsidR="001444BC">
          <w:rPr>
            <w:webHidden/>
          </w:rPr>
          <w:t>17</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10" w:history="1">
        <w:r w:rsidR="001444BC" w:rsidRPr="00A84F04">
          <w:rPr>
            <w:rStyle w:val="aff7"/>
            <w:lang w:val="ru-RU"/>
          </w:rPr>
          <w:t>2.4</w:t>
        </w:r>
        <w:r w:rsidR="001444BC">
          <w:rPr>
            <w:rFonts w:asciiTheme="minorHAnsi" w:eastAsiaTheme="minorEastAsia" w:hAnsiTheme="minorHAnsi" w:cstheme="minorBidi"/>
            <w:b w:val="0"/>
            <w:bCs w:val="0"/>
            <w:sz w:val="22"/>
            <w:lang w:val="ru-RU" w:eastAsia="ru-RU"/>
          </w:rPr>
          <w:tab/>
        </w:r>
        <w:r w:rsidR="001444BC" w:rsidRPr="00A84F04">
          <w:rPr>
            <w:rStyle w:val="aff7"/>
            <w:lang w:val="ru-RU"/>
          </w:rPr>
          <w:t>Сбор и хранение информации о системном окружении</w:t>
        </w:r>
        <w:r w:rsidR="001444BC">
          <w:rPr>
            <w:webHidden/>
          </w:rPr>
          <w:tab/>
        </w:r>
        <w:r w:rsidR="001444BC">
          <w:rPr>
            <w:webHidden/>
          </w:rPr>
          <w:fldChar w:fldCharType="begin"/>
        </w:r>
        <w:r w:rsidR="001444BC">
          <w:rPr>
            <w:webHidden/>
          </w:rPr>
          <w:instrText xml:space="preserve"> PAGEREF _Toc224924510 \h </w:instrText>
        </w:r>
        <w:r w:rsidR="001444BC">
          <w:rPr>
            <w:webHidden/>
          </w:rPr>
        </w:r>
        <w:r w:rsidR="001444BC">
          <w:rPr>
            <w:webHidden/>
          </w:rPr>
          <w:fldChar w:fldCharType="separate"/>
        </w:r>
        <w:r w:rsidR="001444BC">
          <w:rPr>
            <w:webHidden/>
          </w:rPr>
          <w:t>18</w:t>
        </w:r>
        <w:r w:rsidR="001444BC">
          <w:rPr>
            <w:webHidden/>
          </w:rPr>
          <w:fldChar w:fldCharType="end"/>
        </w:r>
      </w:hyperlink>
    </w:p>
    <w:p w:rsidR="001444BC" w:rsidRDefault="005E6558">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224924511" w:history="1">
        <w:r w:rsidR="001444BC" w:rsidRPr="00A84F04">
          <w:rPr>
            <w:rStyle w:val="aff7"/>
            <w:noProof/>
            <w:lang w:val="ru-RU"/>
          </w:rPr>
          <w:t>3</w:t>
        </w:r>
        <w:r w:rsidR="001444BC">
          <w:rPr>
            <w:rFonts w:asciiTheme="minorHAnsi" w:eastAsiaTheme="minorEastAsia" w:hAnsiTheme="minorHAnsi" w:cstheme="minorBidi"/>
            <w:b w:val="0"/>
            <w:bCs w:val="0"/>
            <w:iCs w:val="0"/>
            <w:noProof/>
            <w:sz w:val="22"/>
            <w:szCs w:val="22"/>
            <w:lang w:val="ru-RU" w:eastAsia="ru-RU"/>
          </w:rPr>
          <w:tab/>
        </w:r>
        <w:r w:rsidR="001444BC" w:rsidRPr="00A84F04">
          <w:rPr>
            <w:rStyle w:val="aff7"/>
            <w:noProof/>
            <w:lang w:val="ru-RU"/>
          </w:rPr>
          <w:t>Управление СЦР Субъектов ПлЦР</w:t>
        </w:r>
        <w:r w:rsidR="001444BC">
          <w:rPr>
            <w:noProof/>
            <w:webHidden/>
          </w:rPr>
          <w:tab/>
        </w:r>
        <w:r w:rsidR="001444BC">
          <w:rPr>
            <w:noProof/>
            <w:webHidden/>
          </w:rPr>
          <w:fldChar w:fldCharType="begin"/>
        </w:r>
        <w:r w:rsidR="001444BC">
          <w:rPr>
            <w:noProof/>
            <w:webHidden/>
          </w:rPr>
          <w:instrText xml:space="preserve"> PAGEREF _Toc224924511 \h </w:instrText>
        </w:r>
        <w:r w:rsidR="001444BC">
          <w:rPr>
            <w:noProof/>
            <w:webHidden/>
          </w:rPr>
        </w:r>
        <w:r w:rsidR="001444BC">
          <w:rPr>
            <w:noProof/>
            <w:webHidden/>
          </w:rPr>
          <w:fldChar w:fldCharType="separate"/>
        </w:r>
        <w:r w:rsidR="001444BC">
          <w:rPr>
            <w:noProof/>
            <w:webHidden/>
          </w:rPr>
          <w:t>18</w:t>
        </w:r>
        <w:r w:rsidR="001444BC">
          <w:rPr>
            <w:noProof/>
            <w:webHidden/>
          </w:rPr>
          <w:fldChar w:fldCharType="end"/>
        </w:r>
      </w:hyperlink>
    </w:p>
    <w:p w:rsidR="001444BC" w:rsidRDefault="005E6558">
      <w:pPr>
        <w:pStyle w:val="14"/>
        <w:tabs>
          <w:tab w:val="left" w:pos="400"/>
          <w:tab w:val="right" w:pos="9394"/>
        </w:tabs>
        <w:rPr>
          <w:rFonts w:asciiTheme="minorHAnsi" w:eastAsiaTheme="minorEastAsia" w:hAnsiTheme="minorHAnsi" w:cstheme="minorBidi"/>
          <w:b w:val="0"/>
          <w:bCs w:val="0"/>
          <w:iCs w:val="0"/>
          <w:noProof/>
          <w:sz w:val="22"/>
          <w:szCs w:val="22"/>
          <w:lang w:val="ru-RU" w:eastAsia="ru-RU"/>
        </w:rPr>
      </w:pPr>
      <w:hyperlink w:anchor="_Toc224924512" w:history="1">
        <w:r w:rsidR="001444BC" w:rsidRPr="00A84F04">
          <w:rPr>
            <w:rStyle w:val="aff7"/>
            <w:noProof/>
            <w:lang w:val="ru-RU"/>
          </w:rPr>
          <w:t>4</w:t>
        </w:r>
        <w:r w:rsidR="001444BC">
          <w:rPr>
            <w:rFonts w:asciiTheme="minorHAnsi" w:eastAsiaTheme="minorEastAsia" w:hAnsiTheme="minorHAnsi" w:cstheme="minorBidi"/>
            <w:b w:val="0"/>
            <w:bCs w:val="0"/>
            <w:iCs w:val="0"/>
            <w:noProof/>
            <w:sz w:val="22"/>
            <w:szCs w:val="22"/>
            <w:lang w:val="ru-RU" w:eastAsia="ru-RU"/>
          </w:rPr>
          <w:tab/>
        </w:r>
        <w:r w:rsidR="001444BC" w:rsidRPr="00A84F04">
          <w:rPr>
            <w:rStyle w:val="aff7"/>
            <w:noProof/>
            <w:lang w:val="ru-RU"/>
          </w:rPr>
          <w:t>Порядок обмена ЭС в Системе Цифрового рубля</w:t>
        </w:r>
        <w:r w:rsidR="001444BC">
          <w:rPr>
            <w:noProof/>
            <w:webHidden/>
          </w:rPr>
          <w:tab/>
        </w:r>
        <w:r w:rsidR="001444BC">
          <w:rPr>
            <w:noProof/>
            <w:webHidden/>
          </w:rPr>
          <w:fldChar w:fldCharType="begin"/>
        </w:r>
        <w:r w:rsidR="001444BC">
          <w:rPr>
            <w:noProof/>
            <w:webHidden/>
          </w:rPr>
          <w:instrText xml:space="preserve"> PAGEREF _Toc224924512 \h </w:instrText>
        </w:r>
        <w:r w:rsidR="001444BC">
          <w:rPr>
            <w:noProof/>
            <w:webHidden/>
          </w:rPr>
        </w:r>
        <w:r w:rsidR="001444BC">
          <w:rPr>
            <w:noProof/>
            <w:webHidden/>
          </w:rPr>
          <w:fldChar w:fldCharType="separate"/>
        </w:r>
        <w:r w:rsidR="001444BC">
          <w:rPr>
            <w:noProof/>
            <w:webHidden/>
          </w:rPr>
          <w:t>20</w:t>
        </w:r>
        <w:r w:rsidR="001444BC">
          <w:rPr>
            <w:noProof/>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13" w:history="1">
        <w:r w:rsidR="001444BC" w:rsidRPr="00A84F04">
          <w:rPr>
            <w:rStyle w:val="aff7"/>
            <w:lang w:val="ru-RU"/>
          </w:rPr>
          <w:t>4.1</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Общие пояснения к схемам, описывающим обмен ЭС</w:t>
        </w:r>
        <w:r w:rsidR="001444BC">
          <w:rPr>
            <w:webHidden/>
          </w:rPr>
          <w:tab/>
        </w:r>
        <w:r w:rsidR="001444BC">
          <w:rPr>
            <w:webHidden/>
          </w:rPr>
          <w:fldChar w:fldCharType="begin"/>
        </w:r>
        <w:r w:rsidR="001444BC">
          <w:rPr>
            <w:webHidden/>
          </w:rPr>
          <w:instrText xml:space="preserve"> PAGEREF _Toc224924513 \h </w:instrText>
        </w:r>
        <w:r w:rsidR="001444BC">
          <w:rPr>
            <w:webHidden/>
          </w:rPr>
        </w:r>
        <w:r w:rsidR="001444BC">
          <w:rPr>
            <w:webHidden/>
          </w:rPr>
          <w:fldChar w:fldCharType="separate"/>
        </w:r>
        <w:r w:rsidR="001444BC">
          <w:rPr>
            <w:webHidden/>
          </w:rPr>
          <w:t>20</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14" w:history="1">
        <w:r w:rsidR="001444BC" w:rsidRPr="00A84F04">
          <w:rPr>
            <w:rStyle w:val="aff7"/>
          </w:rPr>
          <w:t>4.2</w:t>
        </w:r>
        <w:r w:rsidR="001444BC">
          <w:rPr>
            <w:rFonts w:asciiTheme="minorHAnsi" w:eastAsiaTheme="minorEastAsia" w:hAnsiTheme="minorHAnsi" w:cstheme="minorBidi"/>
            <w:b w:val="0"/>
            <w:bCs w:val="0"/>
            <w:sz w:val="22"/>
            <w:lang w:val="ru-RU" w:eastAsia="ru-RU"/>
          </w:rPr>
          <w:tab/>
        </w:r>
        <w:r w:rsidR="001444BC" w:rsidRPr="00A84F04">
          <w:rPr>
            <w:rStyle w:val="aff7"/>
          </w:rPr>
          <w:t>Входной контроль</w:t>
        </w:r>
        <w:r w:rsidR="001444BC">
          <w:rPr>
            <w:webHidden/>
          </w:rPr>
          <w:tab/>
        </w:r>
        <w:r w:rsidR="001444BC">
          <w:rPr>
            <w:webHidden/>
          </w:rPr>
          <w:fldChar w:fldCharType="begin"/>
        </w:r>
        <w:r w:rsidR="001444BC">
          <w:rPr>
            <w:webHidden/>
          </w:rPr>
          <w:instrText xml:space="preserve"> PAGEREF _Toc224924514 \h </w:instrText>
        </w:r>
        <w:r w:rsidR="001444BC">
          <w:rPr>
            <w:webHidden/>
          </w:rPr>
        </w:r>
        <w:r w:rsidR="001444BC">
          <w:rPr>
            <w:webHidden/>
          </w:rPr>
          <w:fldChar w:fldCharType="separate"/>
        </w:r>
        <w:r w:rsidR="001444BC">
          <w:rPr>
            <w:webHidden/>
          </w:rPr>
          <w:t>21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15" w:history="1">
        <w:r w:rsidR="001444BC" w:rsidRPr="00A84F04">
          <w:rPr>
            <w:rStyle w:val="aff7"/>
          </w:rPr>
          <w:t>4.2.1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_Toc224924515 \h </w:instrText>
        </w:r>
        <w:r w:rsidR="001444BC">
          <w:rPr>
            <w:webHidden/>
          </w:rPr>
        </w:r>
        <w:r w:rsidR="001444BC">
          <w:rPr>
            <w:webHidden/>
          </w:rPr>
          <w:fldChar w:fldCharType="separate"/>
        </w:r>
        <w:r w:rsidR="001444BC">
          <w:rPr>
            <w:webHidden/>
          </w:rPr>
          <w:t>21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16" w:history="1">
        <w:r w:rsidR="001444BC" w:rsidRPr="00A84F04">
          <w:rPr>
            <w:rStyle w:val="aff7"/>
          </w:rPr>
          <w:t>4.2.2</w:t>
        </w:r>
        <w:r w:rsidR="001444BC">
          <w:rPr>
            <w:rFonts w:asciiTheme="minorHAnsi" w:eastAsiaTheme="minorEastAsia" w:hAnsiTheme="minorHAnsi" w:cstheme="minorBidi"/>
            <w:sz w:val="22"/>
            <w:szCs w:val="22"/>
            <w:lang w:val="ru-RU" w:eastAsia="ru-RU"/>
          </w:rPr>
          <w:tab/>
        </w:r>
        <w:r w:rsidR="001444BC" w:rsidRPr="00A84F04">
          <w:rPr>
            <w:rStyle w:val="aff7"/>
          </w:rPr>
          <w:t>Обмен через ФП с ПлЦР</w:t>
        </w:r>
        <w:r w:rsidR="001444BC">
          <w:rPr>
            <w:webHidden/>
          </w:rPr>
          <w:tab/>
        </w:r>
        <w:r w:rsidR="001444BC">
          <w:rPr>
            <w:webHidden/>
          </w:rPr>
          <w:fldChar w:fldCharType="begin"/>
        </w:r>
        <w:r w:rsidR="001444BC">
          <w:rPr>
            <w:webHidden/>
          </w:rPr>
          <w:instrText xml:space="preserve"> PAGEREF _Toc224924516 \h </w:instrText>
        </w:r>
        <w:r w:rsidR="001444BC">
          <w:rPr>
            <w:webHidden/>
          </w:rPr>
        </w:r>
        <w:r w:rsidR="001444BC">
          <w:rPr>
            <w:webHidden/>
          </w:rPr>
          <w:fldChar w:fldCharType="separate"/>
        </w:r>
        <w:r w:rsidR="001444BC">
          <w:rPr>
            <w:webHidden/>
          </w:rPr>
          <w:t>21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17" w:history="1">
        <w:r w:rsidR="001444BC" w:rsidRPr="00A84F04">
          <w:rPr>
            <w:rStyle w:val="aff7"/>
          </w:rPr>
          <w:t>4.2.3</w:t>
        </w:r>
        <w:r w:rsidR="001444BC">
          <w:rPr>
            <w:rFonts w:asciiTheme="minorHAnsi" w:eastAsiaTheme="minorEastAsia" w:hAnsiTheme="minorHAnsi" w:cstheme="minorBidi"/>
            <w:sz w:val="22"/>
            <w:szCs w:val="22"/>
            <w:lang w:val="ru-RU" w:eastAsia="ru-RU"/>
          </w:rPr>
          <w:tab/>
        </w:r>
        <w:r w:rsidR="001444BC" w:rsidRPr="00A84F04">
          <w:rPr>
            <w:rStyle w:val="aff7"/>
          </w:rPr>
          <w:t>Обмен между ФК и ПлЦР</w:t>
        </w:r>
        <w:r w:rsidR="001444BC">
          <w:rPr>
            <w:webHidden/>
          </w:rPr>
          <w:tab/>
        </w:r>
        <w:r w:rsidR="001444BC">
          <w:rPr>
            <w:webHidden/>
          </w:rPr>
          <w:fldChar w:fldCharType="begin"/>
        </w:r>
        <w:r w:rsidR="001444BC">
          <w:rPr>
            <w:webHidden/>
          </w:rPr>
          <w:instrText xml:space="preserve"> PAGEREF _Toc224924517 \h </w:instrText>
        </w:r>
        <w:r w:rsidR="001444BC">
          <w:rPr>
            <w:webHidden/>
          </w:rPr>
        </w:r>
        <w:r w:rsidR="001444BC">
          <w:rPr>
            <w:webHidden/>
          </w:rPr>
          <w:fldChar w:fldCharType="separate"/>
        </w:r>
        <w:r w:rsidR="001444BC">
          <w:rPr>
            <w:webHidden/>
          </w:rPr>
          <w:t>23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18" w:history="1">
        <w:r w:rsidR="001444BC" w:rsidRPr="00A84F04">
          <w:rPr>
            <w:rStyle w:val="aff7"/>
          </w:rPr>
          <w:t>4.2.4</w:t>
        </w:r>
        <w:r w:rsidR="001444BC">
          <w:rPr>
            <w:rFonts w:asciiTheme="minorHAnsi" w:eastAsiaTheme="minorEastAsia" w:hAnsiTheme="minorHAnsi" w:cstheme="minorBidi"/>
            <w:sz w:val="22"/>
            <w:szCs w:val="22"/>
            <w:lang w:val="ru-RU" w:eastAsia="ru-RU"/>
          </w:rPr>
          <w:tab/>
        </w:r>
        <w:r w:rsidR="001444BC" w:rsidRPr="00A84F04">
          <w:rPr>
            <w:rStyle w:val="aff7"/>
          </w:rPr>
          <w:t>Обмен между Участниками и ПлЦР</w:t>
        </w:r>
        <w:r w:rsidR="001444BC">
          <w:rPr>
            <w:webHidden/>
          </w:rPr>
          <w:tab/>
        </w:r>
        <w:r w:rsidR="001444BC">
          <w:rPr>
            <w:webHidden/>
          </w:rPr>
          <w:fldChar w:fldCharType="begin"/>
        </w:r>
        <w:r w:rsidR="001444BC">
          <w:rPr>
            <w:webHidden/>
          </w:rPr>
          <w:instrText xml:space="preserve"> PAGEREF _Toc224924518 \h </w:instrText>
        </w:r>
        <w:r w:rsidR="001444BC">
          <w:rPr>
            <w:webHidden/>
          </w:rPr>
        </w:r>
        <w:r w:rsidR="001444BC">
          <w:rPr>
            <w:webHidden/>
          </w:rPr>
          <w:fldChar w:fldCharType="separate"/>
        </w:r>
        <w:r w:rsidR="001444BC">
          <w:rPr>
            <w:webHidden/>
          </w:rPr>
          <w:t>24</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19" w:history="1">
        <w:r w:rsidR="001444BC" w:rsidRPr="00A84F04">
          <w:rPr>
            <w:rStyle w:val="aff7"/>
            <w:lang w:val="ru-RU"/>
          </w:rPr>
          <w:t>4.3</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Проверка правильности работы транспорта, средств защиты и подлинности</w:t>
        </w:r>
        <w:r w:rsidR="001444BC">
          <w:rPr>
            <w:webHidden/>
          </w:rPr>
          <w:tab/>
        </w:r>
        <w:r w:rsidR="001444BC">
          <w:rPr>
            <w:webHidden/>
          </w:rPr>
          <w:fldChar w:fldCharType="begin"/>
        </w:r>
        <w:r w:rsidR="001444BC">
          <w:rPr>
            <w:webHidden/>
          </w:rPr>
          <w:instrText xml:space="preserve"> PAGEREF _Toc224924519 \h </w:instrText>
        </w:r>
        <w:r w:rsidR="001444BC">
          <w:rPr>
            <w:webHidden/>
          </w:rPr>
        </w:r>
        <w:r w:rsidR="001444BC">
          <w:rPr>
            <w:webHidden/>
          </w:rPr>
          <w:fldChar w:fldCharType="separate"/>
        </w:r>
        <w:r w:rsidR="001444BC">
          <w:rPr>
            <w:webHidden/>
          </w:rPr>
          <w:t>25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20" w:history="1">
        <w:r w:rsidR="001444BC" w:rsidRPr="00A84F04">
          <w:rPr>
            <w:rStyle w:val="aff7"/>
          </w:rPr>
          <w:t>4.3.1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_Toc224924520 \h </w:instrText>
        </w:r>
        <w:r w:rsidR="001444BC">
          <w:rPr>
            <w:webHidden/>
          </w:rPr>
        </w:r>
        <w:r w:rsidR="001444BC">
          <w:rPr>
            <w:webHidden/>
          </w:rPr>
          <w:fldChar w:fldCharType="separate"/>
        </w:r>
        <w:r w:rsidR="001444BC">
          <w:rPr>
            <w:webHidden/>
          </w:rPr>
          <w:t>25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21" w:history="1">
        <w:r w:rsidR="001444BC" w:rsidRPr="00A84F04">
          <w:rPr>
            <w:rStyle w:val="aff7"/>
          </w:rPr>
          <w:t>4.3.2</w:t>
        </w:r>
        <w:r w:rsidR="001444BC">
          <w:rPr>
            <w:rFonts w:asciiTheme="minorHAnsi" w:eastAsiaTheme="minorEastAsia" w:hAnsiTheme="minorHAnsi" w:cstheme="minorBidi"/>
            <w:sz w:val="22"/>
            <w:szCs w:val="22"/>
            <w:lang w:val="ru-RU" w:eastAsia="ru-RU"/>
          </w:rPr>
          <w:tab/>
        </w:r>
        <w:r w:rsidR="001444BC" w:rsidRPr="00A84F04">
          <w:rPr>
            <w:rStyle w:val="aff7"/>
          </w:rPr>
          <w:t>Обмен ФК с ПлЦР</w:t>
        </w:r>
        <w:r w:rsidR="001444BC">
          <w:rPr>
            <w:webHidden/>
          </w:rPr>
          <w:tab/>
        </w:r>
        <w:r w:rsidR="001444BC">
          <w:rPr>
            <w:webHidden/>
          </w:rPr>
          <w:fldChar w:fldCharType="begin"/>
        </w:r>
        <w:r w:rsidR="001444BC">
          <w:rPr>
            <w:webHidden/>
          </w:rPr>
          <w:instrText xml:space="preserve"> PAGEREF _Toc224924521 \h </w:instrText>
        </w:r>
        <w:r w:rsidR="001444BC">
          <w:rPr>
            <w:webHidden/>
          </w:rPr>
        </w:r>
        <w:r w:rsidR="001444BC">
          <w:rPr>
            <w:webHidden/>
          </w:rPr>
          <w:fldChar w:fldCharType="separate"/>
        </w:r>
        <w:r w:rsidR="001444BC">
          <w:rPr>
            <w:webHidden/>
          </w:rPr>
          <w:t>25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22" w:history="1">
        <w:r w:rsidR="001444BC" w:rsidRPr="00A84F04">
          <w:rPr>
            <w:rStyle w:val="aff7"/>
          </w:rPr>
          <w:t>4.3.3</w:t>
        </w:r>
        <w:r w:rsidR="001444BC">
          <w:rPr>
            <w:rFonts w:asciiTheme="minorHAnsi" w:eastAsiaTheme="minorEastAsia" w:hAnsiTheme="minorHAnsi" w:cstheme="minorBidi"/>
            <w:sz w:val="22"/>
            <w:szCs w:val="22"/>
            <w:lang w:val="ru-RU" w:eastAsia="ru-RU"/>
          </w:rPr>
          <w:tab/>
        </w:r>
        <w:r w:rsidR="001444BC" w:rsidRPr="00A84F04">
          <w:rPr>
            <w:rStyle w:val="aff7"/>
          </w:rPr>
          <w:t>Обмен Участника с ПлЦР</w:t>
        </w:r>
        <w:r w:rsidR="001444BC">
          <w:rPr>
            <w:webHidden/>
          </w:rPr>
          <w:tab/>
        </w:r>
        <w:r w:rsidR="001444BC">
          <w:rPr>
            <w:webHidden/>
          </w:rPr>
          <w:fldChar w:fldCharType="begin"/>
        </w:r>
        <w:r w:rsidR="001444BC">
          <w:rPr>
            <w:webHidden/>
          </w:rPr>
          <w:instrText xml:space="preserve"> PAGEREF _Toc224924522 \h </w:instrText>
        </w:r>
        <w:r w:rsidR="001444BC">
          <w:rPr>
            <w:webHidden/>
          </w:rPr>
        </w:r>
        <w:r w:rsidR="001444BC">
          <w:rPr>
            <w:webHidden/>
          </w:rPr>
          <w:fldChar w:fldCharType="separate"/>
        </w:r>
        <w:r w:rsidR="001444BC">
          <w:rPr>
            <w:webHidden/>
          </w:rPr>
          <w:t>26</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23" w:history="1">
        <w:r w:rsidR="001444BC" w:rsidRPr="00A84F04">
          <w:rPr>
            <w:rStyle w:val="aff7"/>
          </w:rPr>
          <w:t>4.4</w:t>
        </w:r>
        <w:r w:rsidR="001444BC">
          <w:rPr>
            <w:rFonts w:asciiTheme="minorHAnsi" w:eastAsiaTheme="minorEastAsia" w:hAnsiTheme="minorHAnsi" w:cstheme="minorBidi"/>
            <w:b w:val="0"/>
            <w:bCs w:val="0"/>
            <w:sz w:val="22"/>
            <w:lang w:val="ru-RU" w:eastAsia="ru-RU"/>
          </w:rPr>
          <w:tab/>
        </w:r>
        <w:r w:rsidR="001444BC" w:rsidRPr="00A84F04">
          <w:rPr>
            <w:rStyle w:val="aff7"/>
          </w:rPr>
          <w:t>Пополнение СЦР Участника ПлЦР</w:t>
        </w:r>
        <w:r w:rsidR="001444BC">
          <w:rPr>
            <w:webHidden/>
          </w:rPr>
          <w:tab/>
        </w:r>
        <w:r w:rsidR="001444BC">
          <w:rPr>
            <w:webHidden/>
          </w:rPr>
          <w:fldChar w:fldCharType="begin"/>
        </w:r>
        <w:r w:rsidR="001444BC">
          <w:rPr>
            <w:webHidden/>
          </w:rPr>
          <w:instrText xml:space="preserve"> PAGEREF _Toc224924523 \h </w:instrText>
        </w:r>
        <w:r w:rsidR="001444BC">
          <w:rPr>
            <w:webHidden/>
          </w:rPr>
        </w:r>
        <w:r w:rsidR="001444BC">
          <w:rPr>
            <w:webHidden/>
          </w:rPr>
          <w:fldChar w:fldCharType="separate"/>
        </w:r>
        <w:r w:rsidR="001444BC">
          <w:rPr>
            <w:webHidden/>
          </w:rPr>
          <w:t>27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24" w:history="1">
        <w:r w:rsidR="001444BC" w:rsidRPr="00A84F04">
          <w:rPr>
            <w:rStyle w:val="aff7"/>
          </w:rPr>
          <w:t>4.4.1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_Toc224924524 \h </w:instrText>
        </w:r>
        <w:r w:rsidR="001444BC">
          <w:rPr>
            <w:webHidden/>
          </w:rPr>
        </w:r>
        <w:r w:rsidR="001444BC">
          <w:rPr>
            <w:webHidden/>
          </w:rPr>
          <w:fldChar w:fldCharType="separate"/>
        </w:r>
        <w:r w:rsidR="001444BC">
          <w:rPr>
            <w:webHidden/>
          </w:rPr>
          <w:t>27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25" w:history="1">
        <w:r w:rsidR="001444BC" w:rsidRPr="00A84F04">
          <w:rPr>
            <w:rStyle w:val="aff7"/>
          </w:rPr>
          <w:t>4.4.2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_Toc224924525 \h </w:instrText>
        </w:r>
        <w:r w:rsidR="001444BC">
          <w:rPr>
            <w:webHidden/>
          </w:rPr>
        </w:r>
        <w:r w:rsidR="001444BC">
          <w:rPr>
            <w:webHidden/>
          </w:rPr>
          <w:fldChar w:fldCharType="separate"/>
        </w:r>
        <w:r w:rsidR="001444BC">
          <w:rPr>
            <w:webHidden/>
          </w:rPr>
          <w:t>27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26" w:history="1">
        <w:r w:rsidR="001444BC" w:rsidRPr="00A84F04">
          <w:rPr>
            <w:rStyle w:val="aff7"/>
          </w:rPr>
          <w:t>4.4.3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_Toc224924526 \h </w:instrText>
        </w:r>
        <w:r w:rsidR="001444BC">
          <w:rPr>
            <w:webHidden/>
          </w:rPr>
        </w:r>
        <w:r w:rsidR="001444BC">
          <w:rPr>
            <w:webHidden/>
          </w:rPr>
          <w:fldChar w:fldCharType="separate"/>
        </w:r>
        <w:r w:rsidR="001444BC">
          <w:rPr>
            <w:webHidden/>
          </w:rPr>
          <w:t>29</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27" w:history="1">
        <w:r w:rsidR="001444BC" w:rsidRPr="00A84F04">
          <w:rPr>
            <w:rStyle w:val="aff7"/>
            <w:lang w:val="ru-RU"/>
          </w:rPr>
          <w:t>4.5</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Вывод средств с СЦР Участника ПлЦР</w:t>
        </w:r>
        <w:r w:rsidR="001444BC">
          <w:rPr>
            <w:webHidden/>
          </w:rPr>
          <w:tab/>
        </w:r>
        <w:r w:rsidR="001444BC">
          <w:rPr>
            <w:webHidden/>
          </w:rPr>
          <w:fldChar w:fldCharType="begin"/>
        </w:r>
        <w:r w:rsidR="001444BC">
          <w:rPr>
            <w:webHidden/>
          </w:rPr>
          <w:instrText xml:space="preserve"> PAGEREF _Toc224924527 \h </w:instrText>
        </w:r>
        <w:r w:rsidR="001444BC">
          <w:rPr>
            <w:webHidden/>
          </w:rPr>
        </w:r>
        <w:r w:rsidR="001444BC">
          <w:rPr>
            <w:webHidden/>
          </w:rPr>
          <w:fldChar w:fldCharType="separate"/>
        </w:r>
        <w:r w:rsidR="001444BC">
          <w:rPr>
            <w:webHidden/>
          </w:rPr>
          <w:t>30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28" w:history="1">
        <w:r w:rsidR="001444BC" w:rsidRPr="00A84F04">
          <w:rPr>
            <w:rStyle w:val="aff7"/>
          </w:rPr>
          <w:t>4.5.1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_Toc224924528 \h </w:instrText>
        </w:r>
        <w:r w:rsidR="001444BC">
          <w:rPr>
            <w:webHidden/>
          </w:rPr>
        </w:r>
        <w:r w:rsidR="001444BC">
          <w:rPr>
            <w:webHidden/>
          </w:rPr>
          <w:fldChar w:fldCharType="separate"/>
        </w:r>
        <w:r w:rsidR="001444BC">
          <w:rPr>
            <w:webHidden/>
          </w:rPr>
          <w:t>30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29" w:history="1">
        <w:r w:rsidR="001444BC" w:rsidRPr="00A84F04">
          <w:rPr>
            <w:rStyle w:val="aff7"/>
          </w:rPr>
          <w:t>4.5.2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_Toc224924529 \h </w:instrText>
        </w:r>
        <w:r w:rsidR="001444BC">
          <w:rPr>
            <w:webHidden/>
          </w:rPr>
        </w:r>
        <w:r w:rsidR="001444BC">
          <w:rPr>
            <w:webHidden/>
          </w:rPr>
          <w:fldChar w:fldCharType="separate"/>
        </w:r>
        <w:r w:rsidR="001444BC">
          <w:rPr>
            <w:webHidden/>
          </w:rPr>
          <w:t>30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30" w:history="1">
        <w:r w:rsidR="001444BC" w:rsidRPr="00A84F04">
          <w:rPr>
            <w:rStyle w:val="aff7"/>
          </w:rPr>
          <w:t>4.5.3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_Toc224924530 \h </w:instrText>
        </w:r>
        <w:r w:rsidR="001444BC">
          <w:rPr>
            <w:webHidden/>
          </w:rPr>
        </w:r>
        <w:r w:rsidR="001444BC">
          <w:rPr>
            <w:webHidden/>
          </w:rPr>
          <w:fldChar w:fldCharType="separate"/>
        </w:r>
        <w:r w:rsidR="001444BC">
          <w:rPr>
            <w:webHidden/>
          </w:rPr>
          <w:t>32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31" w:history="1">
        <w:r w:rsidR="001444BC" w:rsidRPr="00A84F04">
          <w:rPr>
            <w:rStyle w:val="aff7"/>
          </w:rPr>
          <w:t>4.5.4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_Toc224924531 \h </w:instrText>
        </w:r>
        <w:r w:rsidR="001444BC">
          <w:rPr>
            <w:webHidden/>
          </w:rPr>
        </w:r>
        <w:r w:rsidR="001444BC">
          <w:rPr>
            <w:webHidden/>
          </w:rPr>
          <w:fldChar w:fldCharType="separate"/>
        </w:r>
        <w:r w:rsidR="001444BC">
          <w:rPr>
            <w:webHidden/>
          </w:rPr>
          <w:t>33</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32" w:history="1">
        <w:r w:rsidR="001444BC" w:rsidRPr="00A84F04">
          <w:rPr>
            <w:rStyle w:val="aff7"/>
          </w:rPr>
          <w:t>4.6</w:t>
        </w:r>
        <w:r w:rsidR="001444BC">
          <w:rPr>
            <w:rFonts w:asciiTheme="minorHAnsi" w:eastAsiaTheme="minorEastAsia" w:hAnsiTheme="minorHAnsi" w:cstheme="minorBidi"/>
            <w:b w:val="0"/>
            <w:bCs w:val="0"/>
            <w:sz w:val="22"/>
            <w:lang w:val="ru-RU" w:eastAsia="ru-RU"/>
          </w:rPr>
          <w:tab/>
        </w:r>
        <w:r w:rsidR="001444BC" w:rsidRPr="00A84F04">
          <w:rPr>
            <w:rStyle w:val="aff7"/>
          </w:rPr>
          <w:t>Пополнение СЦР Клиента-ЮЛ</w:t>
        </w:r>
        <w:r w:rsidR="001444BC">
          <w:rPr>
            <w:webHidden/>
          </w:rPr>
          <w:tab/>
        </w:r>
        <w:r w:rsidR="001444BC">
          <w:rPr>
            <w:webHidden/>
          </w:rPr>
          <w:fldChar w:fldCharType="begin"/>
        </w:r>
        <w:r w:rsidR="001444BC">
          <w:rPr>
            <w:webHidden/>
          </w:rPr>
          <w:instrText xml:space="preserve"> PAGEREF _Toc224924532 \h </w:instrText>
        </w:r>
        <w:r w:rsidR="001444BC">
          <w:rPr>
            <w:webHidden/>
          </w:rPr>
        </w:r>
        <w:r w:rsidR="001444BC">
          <w:rPr>
            <w:webHidden/>
          </w:rPr>
          <w:fldChar w:fldCharType="separate"/>
        </w:r>
        <w:r w:rsidR="001444BC">
          <w:rPr>
            <w:webHidden/>
          </w:rPr>
          <w:t>34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33" w:history="1">
        <w:r w:rsidR="001444BC" w:rsidRPr="00A84F04">
          <w:rPr>
            <w:rStyle w:val="aff7"/>
          </w:rPr>
          <w:t>4.6.1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_Toc224924533 \h </w:instrText>
        </w:r>
        <w:r w:rsidR="001444BC">
          <w:rPr>
            <w:webHidden/>
          </w:rPr>
        </w:r>
        <w:r w:rsidR="001444BC">
          <w:rPr>
            <w:webHidden/>
          </w:rPr>
          <w:fldChar w:fldCharType="separate"/>
        </w:r>
        <w:r w:rsidR="001444BC">
          <w:rPr>
            <w:webHidden/>
          </w:rPr>
          <w:t>34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34" w:history="1">
        <w:r w:rsidR="001444BC" w:rsidRPr="00A84F04">
          <w:rPr>
            <w:rStyle w:val="aff7"/>
          </w:rPr>
          <w:t>4.6.2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_Toc224924534 \h </w:instrText>
        </w:r>
        <w:r w:rsidR="001444BC">
          <w:rPr>
            <w:webHidden/>
          </w:rPr>
        </w:r>
        <w:r w:rsidR="001444BC">
          <w:rPr>
            <w:webHidden/>
          </w:rPr>
          <w:fldChar w:fldCharType="separate"/>
        </w:r>
        <w:r w:rsidR="001444BC">
          <w:rPr>
            <w:webHidden/>
          </w:rPr>
          <w:t>34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35" w:history="1">
        <w:r w:rsidR="001444BC" w:rsidRPr="00A84F04">
          <w:rPr>
            <w:rStyle w:val="aff7"/>
          </w:rPr>
          <w:t>4.6.3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_Toc224924535 \h </w:instrText>
        </w:r>
        <w:r w:rsidR="001444BC">
          <w:rPr>
            <w:webHidden/>
          </w:rPr>
        </w:r>
        <w:r w:rsidR="001444BC">
          <w:rPr>
            <w:webHidden/>
          </w:rPr>
          <w:fldChar w:fldCharType="separate"/>
        </w:r>
        <w:r w:rsidR="001444BC">
          <w:rPr>
            <w:webHidden/>
          </w:rPr>
          <w:t>37</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36" w:history="1">
        <w:r w:rsidR="001444BC" w:rsidRPr="00A84F04">
          <w:rPr>
            <w:rStyle w:val="aff7"/>
            <w:lang w:val="ru-RU"/>
          </w:rPr>
          <w:t>4.7</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Вывод средств с СЦР Клиента-ЮЛ</w:t>
        </w:r>
        <w:r w:rsidR="001444BC">
          <w:rPr>
            <w:webHidden/>
          </w:rPr>
          <w:tab/>
        </w:r>
        <w:r w:rsidR="001444BC">
          <w:rPr>
            <w:webHidden/>
          </w:rPr>
          <w:fldChar w:fldCharType="begin"/>
        </w:r>
        <w:r w:rsidR="001444BC">
          <w:rPr>
            <w:webHidden/>
          </w:rPr>
          <w:instrText xml:space="preserve"> PAGEREF _Toc224924536 \h </w:instrText>
        </w:r>
        <w:r w:rsidR="001444BC">
          <w:rPr>
            <w:webHidden/>
          </w:rPr>
        </w:r>
        <w:r w:rsidR="001444BC">
          <w:rPr>
            <w:webHidden/>
          </w:rPr>
          <w:fldChar w:fldCharType="separate"/>
        </w:r>
        <w:r w:rsidR="001444BC">
          <w:rPr>
            <w:webHidden/>
          </w:rPr>
          <w:t>38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37" w:history="1">
        <w:r w:rsidR="001444BC" w:rsidRPr="00A84F04">
          <w:rPr>
            <w:rStyle w:val="aff7"/>
          </w:rPr>
          <w:t>4.7.1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_Toc224924537 \h </w:instrText>
        </w:r>
        <w:r w:rsidR="001444BC">
          <w:rPr>
            <w:webHidden/>
          </w:rPr>
        </w:r>
        <w:r w:rsidR="001444BC">
          <w:rPr>
            <w:webHidden/>
          </w:rPr>
          <w:fldChar w:fldCharType="separate"/>
        </w:r>
        <w:r w:rsidR="001444BC">
          <w:rPr>
            <w:webHidden/>
          </w:rPr>
          <w:t>38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38" w:history="1">
        <w:r w:rsidR="001444BC" w:rsidRPr="00A84F04">
          <w:rPr>
            <w:rStyle w:val="aff7"/>
          </w:rPr>
          <w:t>4.7.2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_Toc224924538 \h </w:instrText>
        </w:r>
        <w:r w:rsidR="001444BC">
          <w:rPr>
            <w:webHidden/>
          </w:rPr>
        </w:r>
        <w:r w:rsidR="001444BC">
          <w:rPr>
            <w:webHidden/>
          </w:rPr>
          <w:fldChar w:fldCharType="separate"/>
        </w:r>
        <w:r w:rsidR="001444BC">
          <w:rPr>
            <w:webHidden/>
          </w:rPr>
          <w:t>39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39" w:history="1">
        <w:r w:rsidR="001444BC" w:rsidRPr="00A84F04">
          <w:rPr>
            <w:rStyle w:val="aff7"/>
          </w:rPr>
          <w:t>4.7.3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_Toc224924539 \h </w:instrText>
        </w:r>
        <w:r w:rsidR="001444BC">
          <w:rPr>
            <w:webHidden/>
          </w:rPr>
        </w:r>
        <w:r w:rsidR="001444BC">
          <w:rPr>
            <w:webHidden/>
          </w:rPr>
          <w:fldChar w:fldCharType="separate"/>
        </w:r>
        <w:r w:rsidR="001444BC">
          <w:rPr>
            <w:webHidden/>
          </w:rPr>
          <w:t>42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40" w:history="1">
        <w:r w:rsidR="001444BC" w:rsidRPr="00A84F04">
          <w:rPr>
            <w:rStyle w:val="aff7"/>
          </w:rPr>
          <w:t>4.7.4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_Toc224924540 \h </w:instrText>
        </w:r>
        <w:r w:rsidR="001444BC">
          <w:rPr>
            <w:webHidden/>
          </w:rPr>
        </w:r>
        <w:r w:rsidR="001444BC">
          <w:rPr>
            <w:webHidden/>
          </w:rPr>
          <w:fldChar w:fldCharType="separate"/>
        </w:r>
        <w:r w:rsidR="001444BC">
          <w:rPr>
            <w:webHidden/>
          </w:rPr>
          <w:t>43</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41" w:history="1">
        <w:r w:rsidR="001444BC" w:rsidRPr="00A84F04">
          <w:rPr>
            <w:rStyle w:val="aff7"/>
          </w:rPr>
          <w:t>4.8</w:t>
        </w:r>
        <w:r w:rsidR="001444BC">
          <w:rPr>
            <w:rFonts w:asciiTheme="minorHAnsi" w:eastAsiaTheme="minorEastAsia" w:hAnsiTheme="minorHAnsi" w:cstheme="minorBidi"/>
            <w:b w:val="0"/>
            <w:bCs w:val="0"/>
            <w:sz w:val="22"/>
            <w:lang w:val="ru-RU" w:eastAsia="ru-RU"/>
          </w:rPr>
          <w:tab/>
        </w:r>
        <w:r w:rsidR="001444BC" w:rsidRPr="00A84F04">
          <w:rPr>
            <w:rStyle w:val="aff7"/>
          </w:rPr>
          <w:t>Пополнение СЦР Клиента-ФЛ</w:t>
        </w:r>
        <w:r w:rsidR="001444BC">
          <w:rPr>
            <w:webHidden/>
          </w:rPr>
          <w:tab/>
        </w:r>
        <w:r w:rsidR="001444BC">
          <w:rPr>
            <w:webHidden/>
          </w:rPr>
          <w:fldChar w:fldCharType="begin"/>
        </w:r>
        <w:r w:rsidR="001444BC">
          <w:rPr>
            <w:webHidden/>
          </w:rPr>
          <w:instrText xml:space="preserve"> PAGEREF _Toc224924541 \h </w:instrText>
        </w:r>
        <w:r w:rsidR="001444BC">
          <w:rPr>
            <w:webHidden/>
          </w:rPr>
        </w:r>
        <w:r w:rsidR="001444BC">
          <w:rPr>
            <w:webHidden/>
          </w:rPr>
          <w:fldChar w:fldCharType="separate"/>
        </w:r>
        <w:r w:rsidR="001444BC">
          <w:rPr>
            <w:webHidden/>
          </w:rPr>
          <w:t>45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42" w:history="1">
        <w:r w:rsidR="001444BC" w:rsidRPr="00A84F04">
          <w:rPr>
            <w:rStyle w:val="aff7"/>
          </w:rPr>
          <w:t>4.8.1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_Toc224924542 \h </w:instrText>
        </w:r>
        <w:r w:rsidR="001444BC">
          <w:rPr>
            <w:webHidden/>
          </w:rPr>
        </w:r>
        <w:r w:rsidR="001444BC">
          <w:rPr>
            <w:webHidden/>
          </w:rPr>
          <w:fldChar w:fldCharType="separate"/>
        </w:r>
        <w:r w:rsidR="001444BC">
          <w:rPr>
            <w:webHidden/>
          </w:rPr>
          <w:t>45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43" w:history="1">
        <w:r w:rsidR="001444BC" w:rsidRPr="00A84F04">
          <w:rPr>
            <w:rStyle w:val="aff7"/>
          </w:rPr>
          <w:t>4.8.2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_Toc224924543 \h </w:instrText>
        </w:r>
        <w:r w:rsidR="001444BC">
          <w:rPr>
            <w:webHidden/>
          </w:rPr>
        </w:r>
        <w:r w:rsidR="001444BC">
          <w:rPr>
            <w:webHidden/>
          </w:rPr>
          <w:fldChar w:fldCharType="separate"/>
        </w:r>
        <w:r w:rsidR="001444BC">
          <w:rPr>
            <w:webHidden/>
          </w:rPr>
          <w:t>45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44" w:history="1">
        <w:r w:rsidR="001444BC" w:rsidRPr="00A84F04">
          <w:rPr>
            <w:rStyle w:val="aff7"/>
          </w:rPr>
          <w:t>4.8.3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_Toc224924544 \h </w:instrText>
        </w:r>
        <w:r w:rsidR="001444BC">
          <w:rPr>
            <w:webHidden/>
          </w:rPr>
        </w:r>
        <w:r w:rsidR="001444BC">
          <w:rPr>
            <w:webHidden/>
          </w:rPr>
          <w:fldChar w:fldCharType="separate"/>
        </w:r>
        <w:r w:rsidR="001444BC">
          <w:rPr>
            <w:webHidden/>
          </w:rPr>
          <w:t>48</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45" w:history="1">
        <w:r w:rsidR="001444BC" w:rsidRPr="00A84F04">
          <w:rPr>
            <w:rStyle w:val="aff7"/>
            <w:lang w:val="ru-RU"/>
          </w:rPr>
          <w:t>4.9</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Вывод средств с СЦР Клиента-ФЛ</w:t>
        </w:r>
        <w:r w:rsidR="001444BC">
          <w:rPr>
            <w:webHidden/>
          </w:rPr>
          <w:tab/>
        </w:r>
        <w:r w:rsidR="001444BC">
          <w:rPr>
            <w:webHidden/>
          </w:rPr>
          <w:fldChar w:fldCharType="begin"/>
        </w:r>
        <w:r w:rsidR="001444BC">
          <w:rPr>
            <w:webHidden/>
          </w:rPr>
          <w:instrText xml:space="preserve"> PAGEREF _Toc224924545 \h </w:instrText>
        </w:r>
        <w:r w:rsidR="001444BC">
          <w:rPr>
            <w:webHidden/>
          </w:rPr>
        </w:r>
        <w:r w:rsidR="001444BC">
          <w:rPr>
            <w:webHidden/>
          </w:rPr>
          <w:fldChar w:fldCharType="separate"/>
        </w:r>
        <w:r w:rsidR="001444BC">
          <w:rPr>
            <w:webHidden/>
          </w:rPr>
          <w:t>49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46" w:history="1">
        <w:r w:rsidR="001444BC" w:rsidRPr="00A84F04">
          <w:rPr>
            <w:rStyle w:val="aff7"/>
          </w:rPr>
          <w:t>4.9.1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_Toc224924546 \h </w:instrText>
        </w:r>
        <w:r w:rsidR="001444BC">
          <w:rPr>
            <w:webHidden/>
          </w:rPr>
        </w:r>
        <w:r w:rsidR="001444BC">
          <w:rPr>
            <w:webHidden/>
          </w:rPr>
          <w:fldChar w:fldCharType="separate"/>
        </w:r>
        <w:r w:rsidR="001444BC">
          <w:rPr>
            <w:webHidden/>
          </w:rPr>
          <w:t>49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47" w:history="1">
        <w:r w:rsidR="001444BC" w:rsidRPr="00A84F04">
          <w:rPr>
            <w:rStyle w:val="aff7"/>
          </w:rPr>
          <w:t>4.9.2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_Toc224924547 \h </w:instrText>
        </w:r>
        <w:r w:rsidR="001444BC">
          <w:rPr>
            <w:webHidden/>
          </w:rPr>
        </w:r>
        <w:r w:rsidR="001444BC">
          <w:rPr>
            <w:webHidden/>
          </w:rPr>
          <w:fldChar w:fldCharType="separate"/>
        </w:r>
        <w:r w:rsidR="001444BC">
          <w:rPr>
            <w:webHidden/>
          </w:rPr>
          <w:t>50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48" w:history="1">
        <w:r w:rsidR="001444BC" w:rsidRPr="00A84F04">
          <w:rPr>
            <w:rStyle w:val="aff7"/>
          </w:rPr>
          <w:t>4.9.3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_Toc224924548 \h </w:instrText>
        </w:r>
        <w:r w:rsidR="001444BC">
          <w:rPr>
            <w:webHidden/>
          </w:rPr>
        </w:r>
        <w:r w:rsidR="001444BC">
          <w:rPr>
            <w:webHidden/>
          </w:rPr>
          <w:fldChar w:fldCharType="separate"/>
        </w:r>
        <w:r w:rsidR="001444BC">
          <w:rPr>
            <w:webHidden/>
          </w:rPr>
          <w:t>53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49" w:history="1">
        <w:r w:rsidR="001444BC" w:rsidRPr="00A84F04">
          <w:rPr>
            <w:rStyle w:val="aff7"/>
          </w:rPr>
          <w:t>4.9.4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_Toc224924549 \h </w:instrText>
        </w:r>
        <w:r w:rsidR="001444BC">
          <w:rPr>
            <w:webHidden/>
          </w:rPr>
        </w:r>
        <w:r w:rsidR="001444BC">
          <w:rPr>
            <w:webHidden/>
          </w:rPr>
          <w:fldChar w:fldCharType="separate"/>
        </w:r>
        <w:r w:rsidR="001444BC">
          <w:rPr>
            <w:webHidden/>
          </w:rPr>
          <w:t>54</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50" w:history="1">
        <w:r w:rsidR="001444BC" w:rsidRPr="00A84F04">
          <w:rPr>
            <w:rStyle w:val="aff7"/>
            <w:lang w:val="ru-RU"/>
          </w:rPr>
          <w:t>4.10</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Изменение Клиентом-ЮЛ статуса своего СЦР</w:t>
        </w:r>
        <w:r w:rsidR="001444BC">
          <w:rPr>
            <w:webHidden/>
          </w:rPr>
          <w:tab/>
        </w:r>
        <w:r w:rsidR="001444BC">
          <w:rPr>
            <w:webHidden/>
          </w:rPr>
          <w:fldChar w:fldCharType="begin"/>
        </w:r>
        <w:r w:rsidR="001444BC">
          <w:rPr>
            <w:webHidden/>
          </w:rPr>
          <w:instrText xml:space="preserve"> PAGEREF _Toc224924550 \h </w:instrText>
        </w:r>
        <w:r w:rsidR="001444BC">
          <w:rPr>
            <w:webHidden/>
          </w:rPr>
        </w:r>
        <w:r w:rsidR="001444BC">
          <w:rPr>
            <w:webHidden/>
          </w:rPr>
          <w:fldChar w:fldCharType="separate"/>
        </w:r>
        <w:r w:rsidR="001444BC">
          <w:rPr>
            <w:webHidden/>
          </w:rPr>
          <w:t>56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51" w:history="1">
        <w:r w:rsidR="001444BC" w:rsidRPr="00A84F04">
          <w:rPr>
            <w:rStyle w:val="aff7"/>
          </w:rPr>
          <w:t>4.10.1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_Toc224924551 \h </w:instrText>
        </w:r>
        <w:r w:rsidR="001444BC">
          <w:rPr>
            <w:webHidden/>
          </w:rPr>
        </w:r>
        <w:r w:rsidR="001444BC">
          <w:rPr>
            <w:webHidden/>
          </w:rPr>
          <w:fldChar w:fldCharType="separate"/>
        </w:r>
        <w:r w:rsidR="001444BC">
          <w:rPr>
            <w:webHidden/>
          </w:rPr>
          <w:t>56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52" w:history="1">
        <w:r w:rsidR="001444BC" w:rsidRPr="00A84F04">
          <w:rPr>
            <w:rStyle w:val="aff7"/>
          </w:rPr>
          <w:t>4.10.2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_Toc224924552 \h </w:instrText>
        </w:r>
        <w:r w:rsidR="001444BC">
          <w:rPr>
            <w:webHidden/>
          </w:rPr>
        </w:r>
        <w:r w:rsidR="001444BC">
          <w:rPr>
            <w:webHidden/>
          </w:rPr>
          <w:fldChar w:fldCharType="separate"/>
        </w:r>
        <w:r w:rsidR="001444BC">
          <w:rPr>
            <w:webHidden/>
          </w:rPr>
          <w:t>56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53" w:history="1">
        <w:r w:rsidR="001444BC" w:rsidRPr="00A84F04">
          <w:rPr>
            <w:rStyle w:val="aff7"/>
          </w:rPr>
          <w:t>4.10.3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_Toc224924553 \h </w:instrText>
        </w:r>
        <w:r w:rsidR="001444BC">
          <w:rPr>
            <w:webHidden/>
          </w:rPr>
        </w:r>
        <w:r w:rsidR="001444BC">
          <w:rPr>
            <w:webHidden/>
          </w:rPr>
          <w:fldChar w:fldCharType="separate"/>
        </w:r>
        <w:r w:rsidR="001444BC">
          <w:rPr>
            <w:webHidden/>
          </w:rPr>
          <w:t>59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54" w:history="1">
        <w:r w:rsidR="001444BC" w:rsidRPr="00A84F04">
          <w:rPr>
            <w:rStyle w:val="aff7"/>
          </w:rPr>
          <w:t>4.10.4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_Toc224924554 \h </w:instrText>
        </w:r>
        <w:r w:rsidR="001444BC">
          <w:rPr>
            <w:webHidden/>
          </w:rPr>
        </w:r>
        <w:r w:rsidR="001444BC">
          <w:rPr>
            <w:webHidden/>
          </w:rPr>
          <w:fldChar w:fldCharType="separate"/>
        </w:r>
        <w:r w:rsidR="001444BC">
          <w:rPr>
            <w:webHidden/>
          </w:rPr>
          <w:t>60</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55" w:history="1">
        <w:r w:rsidR="001444BC" w:rsidRPr="00A84F04">
          <w:rPr>
            <w:rStyle w:val="aff7"/>
            <w:lang w:val="ru-RU"/>
          </w:rPr>
          <w:t>4.11</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Изменение Клиентом-ФЛ статуса своего СЦР</w:t>
        </w:r>
        <w:r w:rsidR="001444BC">
          <w:rPr>
            <w:webHidden/>
          </w:rPr>
          <w:tab/>
        </w:r>
        <w:r w:rsidR="001444BC">
          <w:rPr>
            <w:webHidden/>
          </w:rPr>
          <w:fldChar w:fldCharType="begin"/>
        </w:r>
        <w:r w:rsidR="001444BC">
          <w:rPr>
            <w:webHidden/>
          </w:rPr>
          <w:instrText xml:space="preserve"> PAGEREF _Toc224924555 \h </w:instrText>
        </w:r>
        <w:r w:rsidR="001444BC">
          <w:rPr>
            <w:webHidden/>
          </w:rPr>
        </w:r>
        <w:r w:rsidR="001444BC">
          <w:rPr>
            <w:webHidden/>
          </w:rPr>
          <w:fldChar w:fldCharType="separate"/>
        </w:r>
        <w:r w:rsidR="001444BC">
          <w:rPr>
            <w:webHidden/>
          </w:rPr>
          <w:t>61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56" w:history="1">
        <w:r w:rsidR="001444BC" w:rsidRPr="00A84F04">
          <w:rPr>
            <w:rStyle w:val="aff7"/>
          </w:rPr>
          <w:t>4.11.1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_Toc224924556 \h </w:instrText>
        </w:r>
        <w:r w:rsidR="001444BC">
          <w:rPr>
            <w:webHidden/>
          </w:rPr>
        </w:r>
        <w:r w:rsidR="001444BC">
          <w:rPr>
            <w:webHidden/>
          </w:rPr>
          <w:fldChar w:fldCharType="separate"/>
        </w:r>
        <w:r w:rsidR="001444BC">
          <w:rPr>
            <w:webHidden/>
          </w:rPr>
          <w:t>61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57" w:history="1">
        <w:r w:rsidR="001444BC" w:rsidRPr="00A84F04">
          <w:rPr>
            <w:rStyle w:val="aff7"/>
          </w:rPr>
          <w:t>4.11.2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_Toc224924557 \h </w:instrText>
        </w:r>
        <w:r w:rsidR="001444BC">
          <w:rPr>
            <w:webHidden/>
          </w:rPr>
        </w:r>
        <w:r w:rsidR="001444BC">
          <w:rPr>
            <w:webHidden/>
          </w:rPr>
          <w:fldChar w:fldCharType="separate"/>
        </w:r>
        <w:r w:rsidR="001444BC">
          <w:rPr>
            <w:webHidden/>
          </w:rPr>
          <w:t>62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58" w:history="1">
        <w:r w:rsidR="001444BC" w:rsidRPr="00A84F04">
          <w:rPr>
            <w:rStyle w:val="aff7"/>
          </w:rPr>
          <w:t>4.11.3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_Toc224924558 \h </w:instrText>
        </w:r>
        <w:r w:rsidR="001444BC">
          <w:rPr>
            <w:webHidden/>
          </w:rPr>
        </w:r>
        <w:r w:rsidR="001444BC">
          <w:rPr>
            <w:webHidden/>
          </w:rPr>
          <w:fldChar w:fldCharType="separate"/>
        </w:r>
        <w:r w:rsidR="001444BC">
          <w:rPr>
            <w:webHidden/>
          </w:rPr>
          <w:t>65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59" w:history="1">
        <w:r w:rsidR="001444BC" w:rsidRPr="00A84F04">
          <w:rPr>
            <w:rStyle w:val="aff7"/>
          </w:rPr>
          <w:t>4.11.4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_Toc224924559 \h </w:instrText>
        </w:r>
        <w:r w:rsidR="001444BC">
          <w:rPr>
            <w:webHidden/>
          </w:rPr>
        </w:r>
        <w:r w:rsidR="001444BC">
          <w:rPr>
            <w:webHidden/>
          </w:rPr>
          <w:fldChar w:fldCharType="separate"/>
        </w:r>
        <w:r w:rsidR="001444BC">
          <w:rPr>
            <w:webHidden/>
          </w:rPr>
          <w:t>66</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60" w:history="1">
        <w:r w:rsidR="001444BC" w:rsidRPr="00A84F04">
          <w:rPr>
            <w:rStyle w:val="aff7"/>
            <w:lang w:val="ru-RU"/>
          </w:rPr>
          <w:t>4.12</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Изменение Оператором статуса СЦР ФП</w:t>
        </w:r>
        <w:r w:rsidR="001444BC">
          <w:rPr>
            <w:webHidden/>
          </w:rPr>
          <w:tab/>
        </w:r>
        <w:r w:rsidR="001444BC">
          <w:rPr>
            <w:webHidden/>
          </w:rPr>
          <w:fldChar w:fldCharType="begin"/>
        </w:r>
        <w:r w:rsidR="001444BC">
          <w:rPr>
            <w:webHidden/>
          </w:rPr>
          <w:instrText xml:space="preserve"> PAGEREF _Toc224924560 \h </w:instrText>
        </w:r>
        <w:r w:rsidR="001444BC">
          <w:rPr>
            <w:webHidden/>
          </w:rPr>
        </w:r>
        <w:r w:rsidR="001444BC">
          <w:rPr>
            <w:webHidden/>
          </w:rPr>
          <w:fldChar w:fldCharType="separate"/>
        </w:r>
        <w:r w:rsidR="001444BC">
          <w:rPr>
            <w:webHidden/>
          </w:rPr>
          <w:t>67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61" w:history="1">
        <w:r w:rsidR="001444BC" w:rsidRPr="00A84F04">
          <w:rPr>
            <w:rStyle w:val="aff7"/>
          </w:rPr>
          <w:t>4.12.1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_Toc224924561 \h </w:instrText>
        </w:r>
        <w:r w:rsidR="001444BC">
          <w:rPr>
            <w:webHidden/>
          </w:rPr>
        </w:r>
        <w:r w:rsidR="001444BC">
          <w:rPr>
            <w:webHidden/>
          </w:rPr>
          <w:fldChar w:fldCharType="separate"/>
        </w:r>
        <w:r w:rsidR="001444BC">
          <w:rPr>
            <w:webHidden/>
          </w:rPr>
          <w:t>67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62" w:history="1">
        <w:r w:rsidR="001444BC" w:rsidRPr="00A84F04">
          <w:rPr>
            <w:rStyle w:val="aff7"/>
          </w:rPr>
          <w:t>4.12.2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_Toc224924562 \h </w:instrText>
        </w:r>
        <w:r w:rsidR="001444BC">
          <w:rPr>
            <w:webHidden/>
          </w:rPr>
        </w:r>
        <w:r w:rsidR="001444BC">
          <w:rPr>
            <w:webHidden/>
          </w:rPr>
          <w:fldChar w:fldCharType="separate"/>
        </w:r>
        <w:r w:rsidR="001444BC">
          <w:rPr>
            <w:webHidden/>
          </w:rPr>
          <w:t>68</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63" w:history="1">
        <w:r w:rsidR="001444BC" w:rsidRPr="00A84F04">
          <w:rPr>
            <w:rStyle w:val="aff7"/>
            <w:lang w:val="ru-RU"/>
          </w:rPr>
          <w:t>4.13</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Изменение Оператором статуса  СЦР  ФП и отмена самоисполняемых сделок на основании установления ограничения в ПС БР</w:t>
        </w:r>
        <w:r w:rsidR="001444BC">
          <w:rPr>
            <w:webHidden/>
          </w:rPr>
          <w:tab/>
        </w:r>
        <w:r w:rsidR="001444BC">
          <w:rPr>
            <w:webHidden/>
          </w:rPr>
          <w:fldChar w:fldCharType="begin"/>
        </w:r>
        <w:r w:rsidR="001444BC">
          <w:rPr>
            <w:webHidden/>
          </w:rPr>
          <w:instrText xml:space="preserve"> PAGEREF _Toc224924563 \h </w:instrText>
        </w:r>
        <w:r w:rsidR="001444BC">
          <w:rPr>
            <w:webHidden/>
          </w:rPr>
        </w:r>
        <w:r w:rsidR="001444BC">
          <w:rPr>
            <w:webHidden/>
          </w:rPr>
          <w:fldChar w:fldCharType="separate"/>
        </w:r>
        <w:r w:rsidR="001444BC">
          <w:rPr>
            <w:webHidden/>
          </w:rPr>
          <w:t>69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64" w:history="1">
        <w:r w:rsidR="001444BC" w:rsidRPr="00A84F04">
          <w:rPr>
            <w:rStyle w:val="aff7"/>
          </w:rPr>
          <w:t>4.13.1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_Toc224924564 \h </w:instrText>
        </w:r>
        <w:r w:rsidR="001444BC">
          <w:rPr>
            <w:webHidden/>
          </w:rPr>
        </w:r>
        <w:r w:rsidR="001444BC">
          <w:rPr>
            <w:webHidden/>
          </w:rPr>
          <w:fldChar w:fldCharType="separate"/>
        </w:r>
        <w:r w:rsidR="001444BC">
          <w:rPr>
            <w:webHidden/>
          </w:rPr>
          <w:t>69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65" w:history="1">
        <w:r w:rsidR="001444BC" w:rsidRPr="00A84F04">
          <w:rPr>
            <w:rStyle w:val="aff7"/>
          </w:rPr>
          <w:t>4.13.2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_Toc224924565 \h </w:instrText>
        </w:r>
        <w:r w:rsidR="001444BC">
          <w:rPr>
            <w:webHidden/>
          </w:rPr>
        </w:r>
        <w:r w:rsidR="001444BC">
          <w:rPr>
            <w:webHidden/>
          </w:rPr>
          <w:fldChar w:fldCharType="separate"/>
        </w:r>
        <w:r w:rsidR="001444BC">
          <w:rPr>
            <w:webHidden/>
          </w:rPr>
          <w:t>69</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66" w:history="1">
        <w:r w:rsidR="001444BC" w:rsidRPr="00A84F04">
          <w:rPr>
            <w:rStyle w:val="aff7"/>
            <w:lang w:val="ru-RU"/>
          </w:rPr>
          <w:t>4.14</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Изменение ФП статуса СЦР Клиента-ФЛ или Клиента-ЮЛ</w:t>
        </w:r>
        <w:r w:rsidR="001444BC">
          <w:rPr>
            <w:webHidden/>
          </w:rPr>
          <w:tab/>
        </w:r>
        <w:r w:rsidR="001444BC">
          <w:rPr>
            <w:webHidden/>
          </w:rPr>
          <w:fldChar w:fldCharType="begin"/>
        </w:r>
        <w:r w:rsidR="001444BC">
          <w:rPr>
            <w:webHidden/>
          </w:rPr>
          <w:instrText xml:space="preserve"> PAGEREF _Toc224924566 \h </w:instrText>
        </w:r>
        <w:r w:rsidR="001444BC">
          <w:rPr>
            <w:webHidden/>
          </w:rPr>
        </w:r>
        <w:r w:rsidR="001444BC">
          <w:rPr>
            <w:webHidden/>
          </w:rPr>
          <w:fldChar w:fldCharType="separate"/>
        </w:r>
        <w:r w:rsidR="001444BC">
          <w:rPr>
            <w:webHidden/>
          </w:rPr>
          <w:t>71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67" w:history="1">
        <w:r w:rsidR="001444BC" w:rsidRPr="00A84F04">
          <w:rPr>
            <w:rStyle w:val="aff7"/>
          </w:rPr>
          <w:t>4.14.1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_Toc224924567 \h </w:instrText>
        </w:r>
        <w:r w:rsidR="001444BC">
          <w:rPr>
            <w:webHidden/>
          </w:rPr>
        </w:r>
        <w:r w:rsidR="001444BC">
          <w:rPr>
            <w:webHidden/>
          </w:rPr>
          <w:fldChar w:fldCharType="separate"/>
        </w:r>
        <w:r w:rsidR="001444BC">
          <w:rPr>
            <w:webHidden/>
          </w:rPr>
          <w:t>71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68" w:history="1">
        <w:r w:rsidR="001444BC" w:rsidRPr="00A84F04">
          <w:rPr>
            <w:rStyle w:val="aff7"/>
          </w:rPr>
          <w:t>4.14.2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_Toc224924568 \h </w:instrText>
        </w:r>
        <w:r w:rsidR="001444BC">
          <w:rPr>
            <w:webHidden/>
          </w:rPr>
        </w:r>
        <w:r w:rsidR="001444BC">
          <w:rPr>
            <w:webHidden/>
          </w:rPr>
          <w:fldChar w:fldCharType="separate"/>
        </w:r>
        <w:r w:rsidR="001444BC">
          <w:rPr>
            <w:webHidden/>
          </w:rPr>
          <w:t>71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69" w:history="1">
        <w:r w:rsidR="001444BC" w:rsidRPr="00A84F04">
          <w:rPr>
            <w:rStyle w:val="aff7"/>
          </w:rPr>
          <w:t>4.14.3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_Toc224924569 \h </w:instrText>
        </w:r>
        <w:r w:rsidR="001444BC">
          <w:rPr>
            <w:webHidden/>
          </w:rPr>
        </w:r>
        <w:r w:rsidR="001444BC">
          <w:rPr>
            <w:webHidden/>
          </w:rPr>
          <w:fldChar w:fldCharType="separate"/>
        </w:r>
        <w:r w:rsidR="001444BC">
          <w:rPr>
            <w:webHidden/>
          </w:rPr>
          <w:t>74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70" w:history="1">
        <w:r w:rsidR="001444BC" w:rsidRPr="00A84F04">
          <w:rPr>
            <w:rStyle w:val="aff7"/>
          </w:rPr>
          <w:t>4.14.4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_Toc224924570 \h </w:instrText>
        </w:r>
        <w:r w:rsidR="001444BC">
          <w:rPr>
            <w:webHidden/>
          </w:rPr>
        </w:r>
        <w:r w:rsidR="001444BC">
          <w:rPr>
            <w:webHidden/>
          </w:rPr>
          <w:fldChar w:fldCharType="separate"/>
        </w:r>
        <w:r w:rsidR="001444BC">
          <w:rPr>
            <w:webHidden/>
          </w:rPr>
          <w:t>75</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71" w:history="1">
        <w:r w:rsidR="001444BC" w:rsidRPr="00A84F04">
          <w:rPr>
            <w:rStyle w:val="aff7"/>
            <w:lang w:val="ru-RU"/>
          </w:rPr>
          <w:t>4.15</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Изменение ФП статуса своего СЦР</w:t>
        </w:r>
        <w:r w:rsidR="001444BC">
          <w:rPr>
            <w:webHidden/>
          </w:rPr>
          <w:tab/>
        </w:r>
        <w:r w:rsidR="001444BC">
          <w:rPr>
            <w:webHidden/>
          </w:rPr>
          <w:fldChar w:fldCharType="begin"/>
        </w:r>
        <w:r w:rsidR="001444BC">
          <w:rPr>
            <w:webHidden/>
          </w:rPr>
          <w:instrText xml:space="preserve"> PAGEREF _Toc224924571 \h </w:instrText>
        </w:r>
        <w:r w:rsidR="001444BC">
          <w:rPr>
            <w:webHidden/>
          </w:rPr>
        </w:r>
        <w:r w:rsidR="001444BC">
          <w:rPr>
            <w:webHidden/>
          </w:rPr>
          <w:fldChar w:fldCharType="separate"/>
        </w:r>
        <w:r w:rsidR="001444BC">
          <w:rPr>
            <w:webHidden/>
          </w:rPr>
          <w:t>76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72" w:history="1">
        <w:r w:rsidR="001444BC" w:rsidRPr="00A84F04">
          <w:rPr>
            <w:rStyle w:val="aff7"/>
          </w:rPr>
          <w:t>4.15.1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_Toc224924572 \h </w:instrText>
        </w:r>
        <w:r w:rsidR="001444BC">
          <w:rPr>
            <w:webHidden/>
          </w:rPr>
        </w:r>
        <w:r w:rsidR="001444BC">
          <w:rPr>
            <w:webHidden/>
          </w:rPr>
          <w:fldChar w:fldCharType="separate"/>
        </w:r>
        <w:r w:rsidR="001444BC">
          <w:rPr>
            <w:webHidden/>
          </w:rPr>
          <w:t>76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73" w:history="1">
        <w:r w:rsidR="001444BC" w:rsidRPr="00A84F04">
          <w:rPr>
            <w:rStyle w:val="aff7"/>
          </w:rPr>
          <w:t>4.15.2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_Toc224924573 \h </w:instrText>
        </w:r>
        <w:r w:rsidR="001444BC">
          <w:rPr>
            <w:webHidden/>
          </w:rPr>
        </w:r>
        <w:r w:rsidR="001444BC">
          <w:rPr>
            <w:webHidden/>
          </w:rPr>
          <w:fldChar w:fldCharType="separate"/>
        </w:r>
        <w:r w:rsidR="001444BC">
          <w:rPr>
            <w:webHidden/>
          </w:rPr>
          <w:t>77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74" w:history="1">
        <w:r w:rsidR="001444BC" w:rsidRPr="00A84F04">
          <w:rPr>
            <w:rStyle w:val="aff7"/>
          </w:rPr>
          <w:t>4.15.3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_Toc224924574 \h </w:instrText>
        </w:r>
        <w:r w:rsidR="001444BC">
          <w:rPr>
            <w:webHidden/>
          </w:rPr>
        </w:r>
        <w:r w:rsidR="001444BC">
          <w:rPr>
            <w:webHidden/>
          </w:rPr>
          <w:fldChar w:fldCharType="separate"/>
        </w:r>
        <w:r w:rsidR="001444BC">
          <w:rPr>
            <w:webHidden/>
          </w:rPr>
          <w:t>79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75" w:history="1">
        <w:r w:rsidR="001444BC" w:rsidRPr="00A84F04">
          <w:rPr>
            <w:rStyle w:val="aff7"/>
          </w:rPr>
          <w:t>4.15.4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_Toc224924575 \h </w:instrText>
        </w:r>
        <w:r w:rsidR="001444BC">
          <w:rPr>
            <w:webHidden/>
          </w:rPr>
        </w:r>
        <w:r w:rsidR="001444BC">
          <w:rPr>
            <w:webHidden/>
          </w:rPr>
          <w:fldChar w:fldCharType="separate"/>
        </w:r>
        <w:r w:rsidR="001444BC">
          <w:rPr>
            <w:webHidden/>
          </w:rPr>
          <w:t>80</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76" w:history="1">
        <w:r w:rsidR="001444BC" w:rsidRPr="00A84F04">
          <w:rPr>
            <w:rStyle w:val="aff7"/>
            <w:lang w:val="ru-RU"/>
          </w:rPr>
          <w:t>4.16</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Изменение Оператором статуса СЦР Клиента-ФЛ или Клиента-ЮЛ</w:t>
        </w:r>
        <w:r w:rsidR="001444BC">
          <w:rPr>
            <w:webHidden/>
          </w:rPr>
          <w:tab/>
        </w:r>
        <w:r w:rsidR="001444BC">
          <w:rPr>
            <w:webHidden/>
          </w:rPr>
          <w:fldChar w:fldCharType="begin"/>
        </w:r>
        <w:r w:rsidR="001444BC">
          <w:rPr>
            <w:webHidden/>
          </w:rPr>
          <w:instrText xml:space="preserve"> PAGEREF _Toc224924576 \h </w:instrText>
        </w:r>
        <w:r w:rsidR="001444BC">
          <w:rPr>
            <w:webHidden/>
          </w:rPr>
        </w:r>
        <w:r w:rsidR="001444BC">
          <w:rPr>
            <w:webHidden/>
          </w:rPr>
          <w:fldChar w:fldCharType="separate"/>
        </w:r>
        <w:r w:rsidR="001444BC">
          <w:rPr>
            <w:webHidden/>
          </w:rPr>
          <w:t>81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77" w:history="1">
        <w:r w:rsidR="001444BC" w:rsidRPr="00A84F04">
          <w:rPr>
            <w:rStyle w:val="aff7"/>
          </w:rPr>
          <w:t>4.16.1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_Toc224924577 \h </w:instrText>
        </w:r>
        <w:r w:rsidR="001444BC">
          <w:rPr>
            <w:webHidden/>
          </w:rPr>
        </w:r>
        <w:r w:rsidR="001444BC">
          <w:rPr>
            <w:webHidden/>
          </w:rPr>
          <w:fldChar w:fldCharType="separate"/>
        </w:r>
        <w:r w:rsidR="001444BC">
          <w:rPr>
            <w:webHidden/>
          </w:rPr>
          <w:t>81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78" w:history="1">
        <w:r w:rsidR="001444BC" w:rsidRPr="00A84F04">
          <w:rPr>
            <w:rStyle w:val="aff7"/>
          </w:rPr>
          <w:t>4.16.2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_Toc224924578 \h </w:instrText>
        </w:r>
        <w:r w:rsidR="001444BC">
          <w:rPr>
            <w:webHidden/>
          </w:rPr>
        </w:r>
        <w:r w:rsidR="001444BC">
          <w:rPr>
            <w:webHidden/>
          </w:rPr>
          <w:fldChar w:fldCharType="separate"/>
        </w:r>
        <w:r w:rsidR="001444BC">
          <w:rPr>
            <w:webHidden/>
          </w:rPr>
          <w:t>81</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79" w:history="1">
        <w:r w:rsidR="001444BC" w:rsidRPr="00A84F04">
          <w:rPr>
            <w:rStyle w:val="aff7"/>
            <w:lang w:val="ru-RU"/>
          </w:rPr>
          <w:t>4.17</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Запрос баланса/истории операций СЦР Клиента-ФЛ</w:t>
        </w:r>
        <w:r w:rsidR="001444BC">
          <w:rPr>
            <w:webHidden/>
          </w:rPr>
          <w:tab/>
        </w:r>
        <w:r w:rsidR="001444BC">
          <w:rPr>
            <w:webHidden/>
          </w:rPr>
          <w:fldChar w:fldCharType="begin"/>
        </w:r>
        <w:r w:rsidR="001444BC">
          <w:rPr>
            <w:webHidden/>
          </w:rPr>
          <w:instrText xml:space="preserve"> PAGEREF _Toc224924579 \h </w:instrText>
        </w:r>
        <w:r w:rsidR="001444BC">
          <w:rPr>
            <w:webHidden/>
          </w:rPr>
        </w:r>
        <w:r w:rsidR="001444BC">
          <w:rPr>
            <w:webHidden/>
          </w:rPr>
          <w:fldChar w:fldCharType="separate"/>
        </w:r>
        <w:r w:rsidR="001444BC">
          <w:rPr>
            <w:webHidden/>
          </w:rPr>
          <w:t>82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80" w:history="1">
        <w:r w:rsidR="001444BC" w:rsidRPr="00A84F04">
          <w:rPr>
            <w:rStyle w:val="aff7"/>
          </w:rPr>
          <w:t>4.17.1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_Toc224924580 \h </w:instrText>
        </w:r>
        <w:r w:rsidR="001444BC">
          <w:rPr>
            <w:webHidden/>
          </w:rPr>
        </w:r>
        <w:r w:rsidR="001444BC">
          <w:rPr>
            <w:webHidden/>
          </w:rPr>
          <w:fldChar w:fldCharType="separate"/>
        </w:r>
        <w:r w:rsidR="001444BC">
          <w:rPr>
            <w:webHidden/>
          </w:rPr>
          <w:t>82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81" w:history="1">
        <w:r w:rsidR="001444BC" w:rsidRPr="00A84F04">
          <w:rPr>
            <w:rStyle w:val="aff7"/>
          </w:rPr>
          <w:t>4.17.2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_Toc224924581 \h </w:instrText>
        </w:r>
        <w:r w:rsidR="001444BC">
          <w:rPr>
            <w:webHidden/>
          </w:rPr>
        </w:r>
        <w:r w:rsidR="001444BC">
          <w:rPr>
            <w:webHidden/>
          </w:rPr>
          <w:fldChar w:fldCharType="separate"/>
        </w:r>
        <w:r w:rsidR="001444BC">
          <w:rPr>
            <w:webHidden/>
          </w:rPr>
          <w:t>82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82" w:history="1">
        <w:r w:rsidR="001444BC" w:rsidRPr="00A84F04">
          <w:rPr>
            <w:rStyle w:val="aff7"/>
          </w:rPr>
          <w:t>4.17.3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_Toc224924582 \h </w:instrText>
        </w:r>
        <w:r w:rsidR="001444BC">
          <w:rPr>
            <w:webHidden/>
          </w:rPr>
        </w:r>
        <w:r w:rsidR="001444BC">
          <w:rPr>
            <w:webHidden/>
          </w:rPr>
          <w:fldChar w:fldCharType="separate"/>
        </w:r>
        <w:r w:rsidR="001444BC">
          <w:rPr>
            <w:webHidden/>
          </w:rPr>
          <w:t>84</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83" w:history="1">
        <w:r w:rsidR="001444BC" w:rsidRPr="00A84F04">
          <w:rPr>
            <w:rStyle w:val="aff7"/>
            <w:lang w:val="ru-RU"/>
          </w:rPr>
          <w:t>4.18</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Запрос баланса/истории операций СЦР Клиента-ЮЛ</w:t>
        </w:r>
        <w:r w:rsidR="001444BC">
          <w:rPr>
            <w:webHidden/>
          </w:rPr>
          <w:tab/>
        </w:r>
        <w:r w:rsidR="001444BC">
          <w:rPr>
            <w:webHidden/>
          </w:rPr>
          <w:fldChar w:fldCharType="begin"/>
        </w:r>
        <w:r w:rsidR="001444BC">
          <w:rPr>
            <w:webHidden/>
          </w:rPr>
          <w:instrText xml:space="preserve"> PAGEREF _Toc224924583 \h </w:instrText>
        </w:r>
        <w:r w:rsidR="001444BC">
          <w:rPr>
            <w:webHidden/>
          </w:rPr>
        </w:r>
        <w:r w:rsidR="001444BC">
          <w:rPr>
            <w:webHidden/>
          </w:rPr>
          <w:fldChar w:fldCharType="separate"/>
        </w:r>
        <w:r w:rsidR="001444BC">
          <w:rPr>
            <w:webHidden/>
          </w:rPr>
          <w:t>85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84" w:history="1">
        <w:r w:rsidR="001444BC" w:rsidRPr="00A84F04">
          <w:rPr>
            <w:rStyle w:val="aff7"/>
          </w:rPr>
          <w:t>4.18.1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_Toc224924584 \h </w:instrText>
        </w:r>
        <w:r w:rsidR="001444BC">
          <w:rPr>
            <w:webHidden/>
          </w:rPr>
        </w:r>
        <w:r w:rsidR="001444BC">
          <w:rPr>
            <w:webHidden/>
          </w:rPr>
          <w:fldChar w:fldCharType="separate"/>
        </w:r>
        <w:r w:rsidR="001444BC">
          <w:rPr>
            <w:webHidden/>
          </w:rPr>
          <w:t>85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85" w:history="1">
        <w:r w:rsidR="001444BC" w:rsidRPr="00A84F04">
          <w:rPr>
            <w:rStyle w:val="aff7"/>
          </w:rPr>
          <w:t>4.18.2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_Toc224924585 \h </w:instrText>
        </w:r>
        <w:r w:rsidR="001444BC">
          <w:rPr>
            <w:webHidden/>
          </w:rPr>
        </w:r>
        <w:r w:rsidR="001444BC">
          <w:rPr>
            <w:webHidden/>
          </w:rPr>
          <w:fldChar w:fldCharType="separate"/>
        </w:r>
        <w:r w:rsidR="001444BC">
          <w:rPr>
            <w:webHidden/>
          </w:rPr>
          <w:t>85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86" w:history="1">
        <w:r w:rsidR="001444BC" w:rsidRPr="00A84F04">
          <w:rPr>
            <w:rStyle w:val="aff7"/>
          </w:rPr>
          <w:t>4.18.3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_Toc224924586 \h </w:instrText>
        </w:r>
        <w:r w:rsidR="001444BC">
          <w:rPr>
            <w:webHidden/>
          </w:rPr>
        </w:r>
        <w:r w:rsidR="001444BC">
          <w:rPr>
            <w:webHidden/>
          </w:rPr>
          <w:fldChar w:fldCharType="separate"/>
        </w:r>
        <w:r w:rsidR="001444BC">
          <w:rPr>
            <w:webHidden/>
          </w:rPr>
          <w:t>86</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87" w:history="1">
        <w:r w:rsidR="001444BC" w:rsidRPr="00A84F04">
          <w:rPr>
            <w:rStyle w:val="aff7"/>
            <w:lang w:val="ru-RU"/>
          </w:rPr>
          <w:t>4.19</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Запрос баланса/истории операций СЦР ФП</w:t>
        </w:r>
        <w:r w:rsidR="001444BC">
          <w:rPr>
            <w:webHidden/>
          </w:rPr>
          <w:tab/>
        </w:r>
        <w:r w:rsidR="001444BC">
          <w:rPr>
            <w:webHidden/>
          </w:rPr>
          <w:fldChar w:fldCharType="begin"/>
        </w:r>
        <w:r w:rsidR="001444BC">
          <w:rPr>
            <w:webHidden/>
          </w:rPr>
          <w:instrText xml:space="preserve"> PAGEREF _Toc224924587 \h </w:instrText>
        </w:r>
        <w:r w:rsidR="001444BC">
          <w:rPr>
            <w:webHidden/>
          </w:rPr>
        </w:r>
        <w:r w:rsidR="001444BC">
          <w:rPr>
            <w:webHidden/>
          </w:rPr>
          <w:fldChar w:fldCharType="separate"/>
        </w:r>
        <w:r w:rsidR="001444BC">
          <w:rPr>
            <w:webHidden/>
          </w:rPr>
          <w:t>87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88" w:history="1">
        <w:r w:rsidR="001444BC" w:rsidRPr="00A84F04">
          <w:rPr>
            <w:rStyle w:val="aff7"/>
          </w:rPr>
          <w:t>4.19.1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_Toc224924588 \h </w:instrText>
        </w:r>
        <w:r w:rsidR="001444BC">
          <w:rPr>
            <w:webHidden/>
          </w:rPr>
        </w:r>
        <w:r w:rsidR="001444BC">
          <w:rPr>
            <w:webHidden/>
          </w:rPr>
          <w:fldChar w:fldCharType="separate"/>
        </w:r>
        <w:r w:rsidR="001444BC">
          <w:rPr>
            <w:webHidden/>
          </w:rPr>
          <w:t>87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89" w:history="1">
        <w:r w:rsidR="001444BC" w:rsidRPr="00A84F04">
          <w:rPr>
            <w:rStyle w:val="aff7"/>
          </w:rPr>
          <w:t>4.19.2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_Toc224924589 \h </w:instrText>
        </w:r>
        <w:r w:rsidR="001444BC">
          <w:rPr>
            <w:webHidden/>
          </w:rPr>
        </w:r>
        <w:r w:rsidR="001444BC">
          <w:rPr>
            <w:webHidden/>
          </w:rPr>
          <w:fldChar w:fldCharType="separate"/>
        </w:r>
        <w:r w:rsidR="001444BC">
          <w:rPr>
            <w:webHidden/>
          </w:rPr>
          <w:t>88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90" w:history="1">
        <w:r w:rsidR="001444BC" w:rsidRPr="00A84F04">
          <w:rPr>
            <w:rStyle w:val="aff7"/>
          </w:rPr>
          <w:t>4.19.3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_Toc224924590 \h </w:instrText>
        </w:r>
        <w:r w:rsidR="001444BC">
          <w:rPr>
            <w:webHidden/>
          </w:rPr>
        </w:r>
        <w:r w:rsidR="001444BC">
          <w:rPr>
            <w:webHidden/>
          </w:rPr>
          <w:fldChar w:fldCharType="separate"/>
        </w:r>
        <w:r w:rsidR="001444BC">
          <w:rPr>
            <w:webHidden/>
          </w:rPr>
          <w:t>89</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91" w:history="1">
        <w:r w:rsidR="001444BC" w:rsidRPr="00A84F04">
          <w:rPr>
            <w:rStyle w:val="aff7"/>
            <w:lang w:val="ru-RU"/>
          </w:rPr>
          <w:t>4.20</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Запрос перечня закрытых СЦР_анонс</w:t>
        </w:r>
        <w:r w:rsidR="001444BC">
          <w:rPr>
            <w:webHidden/>
          </w:rPr>
          <w:tab/>
        </w:r>
        <w:r w:rsidR="001444BC">
          <w:rPr>
            <w:webHidden/>
          </w:rPr>
          <w:fldChar w:fldCharType="begin"/>
        </w:r>
        <w:r w:rsidR="001444BC">
          <w:rPr>
            <w:webHidden/>
          </w:rPr>
          <w:instrText xml:space="preserve"> PAGEREF _Toc224924591 \h </w:instrText>
        </w:r>
        <w:r w:rsidR="001444BC">
          <w:rPr>
            <w:webHidden/>
          </w:rPr>
        </w:r>
        <w:r w:rsidR="001444BC">
          <w:rPr>
            <w:webHidden/>
          </w:rPr>
          <w:fldChar w:fldCharType="separate"/>
        </w:r>
        <w:r w:rsidR="001444BC">
          <w:rPr>
            <w:webHidden/>
          </w:rPr>
          <w:t>90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92" w:history="1">
        <w:r w:rsidR="001444BC" w:rsidRPr="00A84F04">
          <w:rPr>
            <w:rStyle w:val="aff7"/>
          </w:rPr>
          <w:t>4.20.1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_Toc224924592 \h </w:instrText>
        </w:r>
        <w:r w:rsidR="001444BC">
          <w:rPr>
            <w:webHidden/>
          </w:rPr>
        </w:r>
        <w:r w:rsidR="001444BC">
          <w:rPr>
            <w:webHidden/>
          </w:rPr>
          <w:fldChar w:fldCharType="separate"/>
        </w:r>
        <w:r w:rsidR="001444BC">
          <w:rPr>
            <w:webHidden/>
          </w:rPr>
          <w:t>90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93" w:history="1">
        <w:r w:rsidR="001444BC" w:rsidRPr="00A84F04">
          <w:rPr>
            <w:rStyle w:val="aff7"/>
          </w:rPr>
          <w:t>4.20.2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_Toc224924593 \h </w:instrText>
        </w:r>
        <w:r w:rsidR="001444BC">
          <w:rPr>
            <w:webHidden/>
          </w:rPr>
        </w:r>
        <w:r w:rsidR="001444BC">
          <w:rPr>
            <w:webHidden/>
          </w:rPr>
          <w:fldChar w:fldCharType="separate"/>
        </w:r>
        <w:r w:rsidR="001444BC">
          <w:rPr>
            <w:webHidden/>
          </w:rPr>
          <w:t>90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94" w:history="1">
        <w:r w:rsidR="001444BC" w:rsidRPr="00A84F04">
          <w:rPr>
            <w:rStyle w:val="aff7"/>
          </w:rPr>
          <w:t>4.20.3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_Toc224924594 \h </w:instrText>
        </w:r>
        <w:r w:rsidR="001444BC">
          <w:rPr>
            <w:webHidden/>
          </w:rPr>
        </w:r>
        <w:r w:rsidR="001444BC">
          <w:rPr>
            <w:webHidden/>
          </w:rPr>
          <w:fldChar w:fldCharType="separate"/>
        </w:r>
        <w:r w:rsidR="001444BC">
          <w:rPr>
            <w:webHidden/>
          </w:rPr>
          <w:t>91</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95" w:history="1">
        <w:r w:rsidR="001444BC" w:rsidRPr="00A84F04">
          <w:rPr>
            <w:rStyle w:val="aff7"/>
            <w:lang w:val="ru-RU"/>
          </w:rPr>
          <w:t>4.21</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Запрос справок и документов_анонс</w:t>
        </w:r>
        <w:r w:rsidR="001444BC">
          <w:rPr>
            <w:webHidden/>
          </w:rPr>
          <w:tab/>
        </w:r>
        <w:r w:rsidR="001444BC">
          <w:rPr>
            <w:webHidden/>
          </w:rPr>
          <w:fldChar w:fldCharType="begin"/>
        </w:r>
        <w:r w:rsidR="001444BC">
          <w:rPr>
            <w:webHidden/>
          </w:rPr>
          <w:instrText xml:space="preserve"> PAGEREF _Toc224924595 \h </w:instrText>
        </w:r>
        <w:r w:rsidR="001444BC">
          <w:rPr>
            <w:webHidden/>
          </w:rPr>
        </w:r>
        <w:r w:rsidR="001444BC">
          <w:rPr>
            <w:webHidden/>
          </w:rPr>
          <w:fldChar w:fldCharType="separate"/>
        </w:r>
        <w:r w:rsidR="001444BC">
          <w:rPr>
            <w:webHidden/>
          </w:rPr>
          <w:t>93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96" w:history="1">
        <w:r w:rsidR="001444BC" w:rsidRPr="00A84F04">
          <w:rPr>
            <w:rStyle w:val="aff7"/>
          </w:rPr>
          <w:t>4.21.1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_Toc224924596 \h </w:instrText>
        </w:r>
        <w:r w:rsidR="001444BC">
          <w:rPr>
            <w:webHidden/>
          </w:rPr>
        </w:r>
        <w:r w:rsidR="001444BC">
          <w:rPr>
            <w:webHidden/>
          </w:rPr>
          <w:fldChar w:fldCharType="separate"/>
        </w:r>
        <w:r w:rsidR="001444BC">
          <w:rPr>
            <w:webHidden/>
          </w:rPr>
          <w:t>93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97" w:history="1">
        <w:r w:rsidR="001444BC" w:rsidRPr="00A84F04">
          <w:rPr>
            <w:rStyle w:val="aff7"/>
          </w:rPr>
          <w:t>4.21.2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_Toc224924597 \h </w:instrText>
        </w:r>
        <w:r w:rsidR="001444BC">
          <w:rPr>
            <w:webHidden/>
          </w:rPr>
        </w:r>
        <w:r w:rsidR="001444BC">
          <w:rPr>
            <w:webHidden/>
          </w:rPr>
          <w:fldChar w:fldCharType="separate"/>
        </w:r>
        <w:r w:rsidR="001444BC">
          <w:rPr>
            <w:webHidden/>
          </w:rPr>
          <w:t>93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598" w:history="1">
        <w:r w:rsidR="001444BC" w:rsidRPr="00A84F04">
          <w:rPr>
            <w:rStyle w:val="aff7"/>
          </w:rPr>
          <w:t>4.21.3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_Toc224924598 \h </w:instrText>
        </w:r>
        <w:r w:rsidR="001444BC">
          <w:rPr>
            <w:webHidden/>
          </w:rPr>
        </w:r>
        <w:r w:rsidR="001444BC">
          <w:rPr>
            <w:webHidden/>
          </w:rPr>
          <w:fldChar w:fldCharType="separate"/>
        </w:r>
        <w:r w:rsidR="001444BC">
          <w:rPr>
            <w:webHidden/>
          </w:rPr>
          <w:t>95</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599" w:history="1">
        <w:r w:rsidR="001444BC" w:rsidRPr="00A84F04">
          <w:rPr>
            <w:rStyle w:val="aff7"/>
          </w:rPr>
          <w:t>4.22</w:t>
        </w:r>
        <w:r w:rsidR="001444BC">
          <w:rPr>
            <w:rFonts w:asciiTheme="minorHAnsi" w:eastAsiaTheme="minorEastAsia" w:hAnsiTheme="minorHAnsi" w:cstheme="minorBidi"/>
            <w:b w:val="0"/>
            <w:bCs w:val="0"/>
            <w:sz w:val="22"/>
            <w:lang w:val="ru-RU" w:eastAsia="ru-RU"/>
          </w:rPr>
          <w:tab/>
        </w:r>
        <w:r w:rsidR="001444BC" w:rsidRPr="00A84F04">
          <w:rPr>
            <w:rStyle w:val="aff7"/>
          </w:rPr>
          <w:t>Перевод C2C</w:t>
        </w:r>
        <w:r w:rsidR="001444BC">
          <w:rPr>
            <w:webHidden/>
          </w:rPr>
          <w:tab/>
        </w:r>
        <w:r w:rsidR="001444BC">
          <w:rPr>
            <w:webHidden/>
          </w:rPr>
          <w:fldChar w:fldCharType="begin"/>
        </w:r>
        <w:r w:rsidR="001444BC">
          <w:rPr>
            <w:webHidden/>
          </w:rPr>
          <w:instrText xml:space="preserve"> PAGEREF _Toc224924599 \h </w:instrText>
        </w:r>
        <w:r w:rsidR="001444BC">
          <w:rPr>
            <w:webHidden/>
          </w:rPr>
        </w:r>
        <w:r w:rsidR="001444BC">
          <w:rPr>
            <w:webHidden/>
          </w:rPr>
          <w:fldChar w:fldCharType="separate"/>
        </w:r>
        <w:r w:rsidR="001444BC">
          <w:rPr>
            <w:webHidden/>
          </w:rPr>
          <w:t>96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00" w:history="1">
        <w:r w:rsidR="001444BC" w:rsidRPr="00A84F04">
          <w:rPr>
            <w:rStyle w:val="aff7"/>
          </w:rPr>
          <w:t>4.22.1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_Toc224924600 \h </w:instrText>
        </w:r>
        <w:r w:rsidR="001444BC">
          <w:rPr>
            <w:webHidden/>
          </w:rPr>
        </w:r>
        <w:r w:rsidR="001444BC">
          <w:rPr>
            <w:webHidden/>
          </w:rPr>
          <w:fldChar w:fldCharType="separate"/>
        </w:r>
        <w:r w:rsidR="001444BC">
          <w:rPr>
            <w:webHidden/>
          </w:rPr>
          <w:t>96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01" w:history="1">
        <w:r w:rsidR="001444BC" w:rsidRPr="00A84F04">
          <w:rPr>
            <w:rStyle w:val="aff7"/>
          </w:rPr>
          <w:t>4.22.2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_Toc224924601 \h </w:instrText>
        </w:r>
        <w:r w:rsidR="001444BC">
          <w:rPr>
            <w:webHidden/>
          </w:rPr>
        </w:r>
        <w:r w:rsidR="001444BC">
          <w:rPr>
            <w:webHidden/>
          </w:rPr>
          <w:fldChar w:fldCharType="separate"/>
        </w:r>
        <w:r w:rsidR="001444BC">
          <w:rPr>
            <w:webHidden/>
          </w:rPr>
          <w:t>97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02" w:history="1">
        <w:r w:rsidR="001444BC" w:rsidRPr="00A84F04">
          <w:rPr>
            <w:rStyle w:val="aff7"/>
          </w:rPr>
          <w:t>4.22.3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_Toc224924602 \h </w:instrText>
        </w:r>
        <w:r w:rsidR="001444BC">
          <w:rPr>
            <w:webHidden/>
          </w:rPr>
        </w:r>
        <w:r w:rsidR="001444BC">
          <w:rPr>
            <w:webHidden/>
          </w:rPr>
          <w:fldChar w:fldCharType="separate"/>
        </w:r>
        <w:r w:rsidR="001444BC">
          <w:rPr>
            <w:webHidden/>
          </w:rPr>
          <w:t>101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03" w:history="1">
        <w:r w:rsidR="001444BC" w:rsidRPr="00A84F04">
          <w:rPr>
            <w:rStyle w:val="aff7"/>
          </w:rPr>
          <w:t>4.22.4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_Toc224924603 \h </w:instrText>
        </w:r>
        <w:r w:rsidR="001444BC">
          <w:rPr>
            <w:webHidden/>
          </w:rPr>
        </w:r>
        <w:r w:rsidR="001444BC">
          <w:rPr>
            <w:webHidden/>
          </w:rPr>
          <w:fldChar w:fldCharType="separate"/>
        </w:r>
        <w:r w:rsidR="001444BC">
          <w:rPr>
            <w:webHidden/>
          </w:rPr>
          <w:t>103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04" w:history="1">
        <w:r w:rsidR="001444BC" w:rsidRPr="00A84F04">
          <w:rPr>
            <w:rStyle w:val="aff7"/>
          </w:rPr>
          <w:t>4.22.5</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3</w:t>
        </w:r>
        <w:r w:rsidR="001444BC">
          <w:rPr>
            <w:webHidden/>
          </w:rPr>
          <w:tab/>
        </w:r>
        <w:r w:rsidR="001444BC">
          <w:rPr>
            <w:webHidden/>
          </w:rPr>
          <w:fldChar w:fldCharType="begin"/>
        </w:r>
        <w:r w:rsidR="001444BC">
          <w:rPr>
            <w:webHidden/>
          </w:rPr>
          <w:instrText xml:space="preserve"> PAGEREF _Toc224924604 \h </w:instrText>
        </w:r>
        <w:r w:rsidR="001444BC">
          <w:rPr>
            <w:webHidden/>
          </w:rPr>
        </w:r>
        <w:r w:rsidR="001444BC">
          <w:rPr>
            <w:webHidden/>
          </w:rPr>
          <w:fldChar w:fldCharType="separate"/>
        </w:r>
        <w:r w:rsidR="001444BC">
          <w:rPr>
            <w:webHidden/>
          </w:rPr>
          <w:t>106</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05" w:history="1">
        <w:r w:rsidR="001444BC" w:rsidRPr="00A84F04">
          <w:rPr>
            <w:rStyle w:val="aff7"/>
          </w:rPr>
          <w:t>4.23</w:t>
        </w:r>
        <w:r w:rsidR="001444BC">
          <w:rPr>
            <w:rFonts w:asciiTheme="minorHAnsi" w:eastAsiaTheme="minorEastAsia" w:hAnsiTheme="minorHAnsi" w:cstheme="minorBidi"/>
            <w:b w:val="0"/>
            <w:bCs w:val="0"/>
            <w:sz w:val="22"/>
            <w:lang w:val="ru-RU" w:eastAsia="ru-RU"/>
          </w:rPr>
          <w:tab/>
        </w:r>
        <w:r w:rsidR="001444BC" w:rsidRPr="00A84F04">
          <w:rPr>
            <w:rStyle w:val="aff7"/>
          </w:rPr>
          <w:t>Перевод C2B</w:t>
        </w:r>
        <w:r w:rsidR="001444BC">
          <w:rPr>
            <w:webHidden/>
          </w:rPr>
          <w:tab/>
        </w:r>
        <w:r w:rsidR="001444BC">
          <w:rPr>
            <w:webHidden/>
          </w:rPr>
          <w:fldChar w:fldCharType="begin"/>
        </w:r>
        <w:r w:rsidR="001444BC">
          <w:rPr>
            <w:webHidden/>
          </w:rPr>
          <w:instrText xml:space="preserve"> PAGEREF _Toc224924605 \h </w:instrText>
        </w:r>
        <w:r w:rsidR="001444BC">
          <w:rPr>
            <w:webHidden/>
          </w:rPr>
        </w:r>
        <w:r w:rsidR="001444BC">
          <w:rPr>
            <w:webHidden/>
          </w:rPr>
          <w:fldChar w:fldCharType="separate"/>
        </w:r>
        <w:r w:rsidR="001444BC">
          <w:rPr>
            <w:webHidden/>
          </w:rPr>
          <w:t>108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06" w:history="1">
        <w:r w:rsidR="001444BC" w:rsidRPr="00A84F04">
          <w:rPr>
            <w:rStyle w:val="aff7"/>
          </w:rPr>
          <w:t>4.23.1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_Toc224924606 \h </w:instrText>
        </w:r>
        <w:r w:rsidR="001444BC">
          <w:rPr>
            <w:webHidden/>
          </w:rPr>
        </w:r>
        <w:r w:rsidR="001444BC">
          <w:rPr>
            <w:webHidden/>
          </w:rPr>
          <w:fldChar w:fldCharType="separate"/>
        </w:r>
        <w:r w:rsidR="001444BC">
          <w:rPr>
            <w:webHidden/>
          </w:rPr>
          <w:t>108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07" w:history="1">
        <w:r w:rsidR="001444BC" w:rsidRPr="00A84F04">
          <w:rPr>
            <w:rStyle w:val="aff7"/>
          </w:rPr>
          <w:t>4.23.2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_Toc224924607 \h </w:instrText>
        </w:r>
        <w:r w:rsidR="001444BC">
          <w:rPr>
            <w:webHidden/>
          </w:rPr>
        </w:r>
        <w:r w:rsidR="001444BC">
          <w:rPr>
            <w:webHidden/>
          </w:rPr>
          <w:fldChar w:fldCharType="separate"/>
        </w:r>
        <w:r w:rsidR="001444BC">
          <w:rPr>
            <w:webHidden/>
          </w:rPr>
          <w:t>108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08" w:history="1">
        <w:r w:rsidR="001444BC" w:rsidRPr="00A84F04">
          <w:rPr>
            <w:rStyle w:val="aff7"/>
          </w:rPr>
          <w:t>4.23.3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_Toc224924608 \h </w:instrText>
        </w:r>
        <w:r w:rsidR="001444BC">
          <w:rPr>
            <w:webHidden/>
          </w:rPr>
        </w:r>
        <w:r w:rsidR="001444BC">
          <w:rPr>
            <w:webHidden/>
          </w:rPr>
          <w:fldChar w:fldCharType="separate"/>
        </w:r>
        <w:r w:rsidR="001444BC">
          <w:rPr>
            <w:webHidden/>
          </w:rPr>
          <w:t>113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09" w:history="1">
        <w:r w:rsidR="001444BC" w:rsidRPr="00A84F04">
          <w:rPr>
            <w:rStyle w:val="aff7"/>
          </w:rPr>
          <w:t>4.23.4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_Toc224924609 \h </w:instrText>
        </w:r>
        <w:r w:rsidR="001444BC">
          <w:rPr>
            <w:webHidden/>
          </w:rPr>
        </w:r>
        <w:r w:rsidR="001444BC">
          <w:rPr>
            <w:webHidden/>
          </w:rPr>
          <w:fldChar w:fldCharType="separate"/>
        </w:r>
        <w:r w:rsidR="001444BC">
          <w:rPr>
            <w:webHidden/>
          </w:rPr>
          <w:t>114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10" w:history="1">
        <w:r w:rsidR="001444BC" w:rsidRPr="00A84F04">
          <w:rPr>
            <w:rStyle w:val="aff7"/>
          </w:rPr>
          <w:t>4.23.5</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3</w:t>
        </w:r>
        <w:r w:rsidR="001444BC">
          <w:rPr>
            <w:webHidden/>
          </w:rPr>
          <w:tab/>
        </w:r>
        <w:r w:rsidR="001444BC">
          <w:rPr>
            <w:webHidden/>
          </w:rPr>
          <w:fldChar w:fldCharType="begin"/>
        </w:r>
        <w:r w:rsidR="001444BC">
          <w:rPr>
            <w:webHidden/>
          </w:rPr>
          <w:instrText xml:space="preserve"> PAGEREF _Toc224924610 \h </w:instrText>
        </w:r>
        <w:r w:rsidR="001444BC">
          <w:rPr>
            <w:webHidden/>
          </w:rPr>
        </w:r>
        <w:r w:rsidR="001444BC">
          <w:rPr>
            <w:webHidden/>
          </w:rPr>
          <w:fldChar w:fldCharType="separate"/>
        </w:r>
        <w:r w:rsidR="001444BC">
          <w:rPr>
            <w:webHidden/>
          </w:rPr>
          <w:t>116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11" w:history="1">
        <w:r w:rsidR="001444BC" w:rsidRPr="00A84F04">
          <w:rPr>
            <w:rStyle w:val="aff7"/>
          </w:rPr>
          <w:t>4.23.6</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4</w:t>
        </w:r>
        <w:r w:rsidR="001444BC">
          <w:rPr>
            <w:webHidden/>
          </w:rPr>
          <w:tab/>
        </w:r>
        <w:r w:rsidR="001444BC">
          <w:rPr>
            <w:webHidden/>
          </w:rPr>
          <w:fldChar w:fldCharType="begin"/>
        </w:r>
        <w:r w:rsidR="001444BC">
          <w:rPr>
            <w:webHidden/>
          </w:rPr>
          <w:instrText xml:space="preserve"> PAGEREF _Toc224924611 \h </w:instrText>
        </w:r>
        <w:r w:rsidR="001444BC">
          <w:rPr>
            <w:webHidden/>
          </w:rPr>
        </w:r>
        <w:r w:rsidR="001444BC">
          <w:rPr>
            <w:webHidden/>
          </w:rPr>
          <w:fldChar w:fldCharType="separate"/>
        </w:r>
        <w:r w:rsidR="001444BC">
          <w:rPr>
            <w:webHidden/>
          </w:rPr>
          <w:t>120</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12" w:history="1">
        <w:r w:rsidR="001444BC" w:rsidRPr="00A84F04">
          <w:rPr>
            <w:rStyle w:val="aff7"/>
          </w:rPr>
          <w:t>4.24</w:t>
        </w:r>
        <w:r w:rsidR="001444BC">
          <w:rPr>
            <w:rFonts w:asciiTheme="minorHAnsi" w:eastAsiaTheme="minorEastAsia" w:hAnsiTheme="minorHAnsi" w:cstheme="minorBidi"/>
            <w:b w:val="0"/>
            <w:bCs w:val="0"/>
            <w:sz w:val="22"/>
            <w:lang w:val="ru-RU" w:eastAsia="ru-RU"/>
          </w:rPr>
          <w:tab/>
        </w:r>
        <w:r w:rsidR="001444BC" w:rsidRPr="00A84F04">
          <w:rPr>
            <w:rStyle w:val="aff7"/>
          </w:rPr>
          <w:t>Запрос статуса перевода C2B</w:t>
        </w:r>
        <w:r w:rsidR="001444BC">
          <w:rPr>
            <w:webHidden/>
          </w:rPr>
          <w:tab/>
        </w:r>
        <w:r w:rsidR="001444BC">
          <w:rPr>
            <w:webHidden/>
          </w:rPr>
          <w:fldChar w:fldCharType="begin"/>
        </w:r>
        <w:r w:rsidR="001444BC">
          <w:rPr>
            <w:webHidden/>
          </w:rPr>
          <w:instrText xml:space="preserve"> PAGEREF _Toc224924612 \h </w:instrText>
        </w:r>
        <w:r w:rsidR="001444BC">
          <w:rPr>
            <w:webHidden/>
          </w:rPr>
        </w:r>
        <w:r w:rsidR="001444BC">
          <w:rPr>
            <w:webHidden/>
          </w:rPr>
          <w:fldChar w:fldCharType="separate"/>
        </w:r>
        <w:r w:rsidR="001444BC">
          <w:rPr>
            <w:webHidden/>
          </w:rPr>
          <w:t>122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13" w:history="1">
        <w:r w:rsidR="001444BC" w:rsidRPr="00A84F04">
          <w:rPr>
            <w:rStyle w:val="aff7"/>
          </w:rPr>
          <w:t>4.24.1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_Toc224924613 \h </w:instrText>
        </w:r>
        <w:r w:rsidR="001444BC">
          <w:rPr>
            <w:webHidden/>
          </w:rPr>
        </w:r>
        <w:r w:rsidR="001444BC">
          <w:rPr>
            <w:webHidden/>
          </w:rPr>
          <w:fldChar w:fldCharType="separate"/>
        </w:r>
        <w:r w:rsidR="001444BC">
          <w:rPr>
            <w:webHidden/>
          </w:rPr>
          <w:t>122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14" w:history="1">
        <w:r w:rsidR="001444BC" w:rsidRPr="00A84F04">
          <w:rPr>
            <w:rStyle w:val="aff7"/>
          </w:rPr>
          <w:t>4.24.2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_Toc224924614 \h </w:instrText>
        </w:r>
        <w:r w:rsidR="001444BC">
          <w:rPr>
            <w:webHidden/>
          </w:rPr>
        </w:r>
        <w:r w:rsidR="001444BC">
          <w:rPr>
            <w:webHidden/>
          </w:rPr>
          <w:fldChar w:fldCharType="separate"/>
        </w:r>
        <w:r w:rsidR="001444BC">
          <w:rPr>
            <w:webHidden/>
          </w:rPr>
          <w:t>122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15" w:history="1">
        <w:r w:rsidR="001444BC" w:rsidRPr="00A84F04">
          <w:rPr>
            <w:rStyle w:val="aff7"/>
          </w:rPr>
          <w:t>4.24.3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_Toc224924615 \h </w:instrText>
        </w:r>
        <w:r w:rsidR="001444BC">
          <w:rPr>
            <w:webHidden/>
          </w:rPr>
        </w:r>
        <w:r w:rsidR="001444BC">
          <w:rPr>
            <w:webHidden/>
          </w:rPr>
          <w:fldChar w:fldCharType="separate"/>
        </w:r>
        <w:r w:rsidR="001444BC">
          <w:rPr>
            <w:webHidden/>
          </w:rPr>
          <w:t>123</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16" w:history="1">
        <w:r w:rsidR="001444BC" w:rsidRPr="00A84F04">
          <w:rPr>
            <w:rStyle w:val="aff7"/>
          </w:rPr>
          <w:t>4.25</w:t>
        </w:r>
        <w:r w:rsidR="001444BC">
          <w:rPr>
            <w:rFonts w:asciiTheme="minorHAnsi" w:eastAsiaTheme="minorEastAsia" w:hAnsiTheme="minorHAnsi" w:cstheme="minorBidi"/>
            <w:b w:val="0"/>
            <w:bCs w:val="0"/>
            <w:sz w:val="22"/>
            <w:lang w:val="ru-RU" w:eastAsia="ru-RU"/>
          </w:rPr>
          <w:tab/>
        </w:r>
        <w:r w:rsidR="001444BC" w:rsidRPr="00A84F04">
          <w:rPr>
            <w:rStyle w:val="aff7"/>
          </w:rPr>
          <w:t>Возврат средств B2C</w:t>
        </w:r>
        <w:r w:rsidR="001444BC">
          <w:rPr>
            <w:webHidden/>
          </w:rPr>
          <w:tab/>
        </w:r>
        <w:r w:rsidR="001444BC">
          <w:rPr>
            <w:webHidden/>
          </w:rPr>
          <w:fldChar w:fldCharType="begin"/>
        </w:r>
        <w:r w:rsidR="001444BC">
          <w:rPr>
            <w:webHidden/>
          </w:rPr>
          <w:instrText xml:space="preserve"> PAGEREF _Toc224924616 \h </w:instrText>
        </w:r>
        <w:r w:rsidR="001444BC">
          <w:rPr>
            <w:webHidden/>
          </w:rPr>
        </w:r>
        <w:r w:rsidR="001444BC">
          <w:rPr>
            <w:webHidden/>
          </w:rPr>
          <w:fldChar w:fldCharType="separate"/>
        </w:r>
        <w:r w:rsidR="001444BC">
          <w:rPr>
            <w:webHidden/>
          </w:rPr>
          <w:t>124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17" w:history="1">
        <w:r w:rsidR="001444BC" w:rsidRPr="00A84F04">
          <w:rPr>
            <w:rStyle w:val="aff7"/>
          </w:rPr>
          <w:t>4.25.1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_Toc224924617 \h </w:instrText>
        </w:r>
        <w:r w:rsidR="001444BC">
          <w:rPr>
            <w:webHidden/>
          </w:rPr>
        </w:r>
        <w:r w:rsidR="001444BC">
          <w:rPr>
            <w:webHidden/>
          </w:rPr>
          <w:fldChar w:fldCharType="separate"/>
        </w:r>
        <w:r w:rsidR="001444BC">
          <w:rPr>
            <w:webHidden/>
          </w:rPr>
          <w:t>124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18" w:history="1">
        <w:r w:rsidR="001444BC" w:rsidRPr="00A84F04">
          <w:rPr>
            <w:rStyle w:val="aff7"/>
          </w:rPr>
          <w:t>4.25.2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_Toc224924618 \h </w:instrText>
        </w:r>
        <w:r w:rsidR="001444BC">
          <w:rPr>
            <w:webHidden/>
          </w:rPr>
        </w:r>
        <w:r w:rsidR="001444BC">
          <w:rPr>
            <w:webHidden/>
          </w:rPr>
          <w:fldChar w:fldCharType="separate"/>
        </w:r>
        <w:r w:rsidR="001444BC">
          <w:rPr>
            <w:webHidden/>
          </w:rPr>
          <w:t>125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19" w:history="1">
        <w:r w:rsidR="001444BC" w:rsidRPr="00A84F04">
          <w:rPr>
            <w:rStyle w:val="aff7"/>
          </w:rPr>
          <w:t>4.25.3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_Toc224924619 \h </w:instrText>
        </w:r>
        <w:r w:rsidR="001444BC">
          <w:rPr>
            <w:webHidden/>
          </w:rPr>
        </w:r>
        <w:r w:rsidR="001444BC">
          <w:rPr>
            <w:webHidden/>
          </w:rPr>
          <w:fldChar w:fldCharType="separate"/>
        </w:r>
        <w:r w:rsidR="001444BC">
          <w:rPr>
            <w:webHidden/>
          </w:rPr>
          <w:t>129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20" w:history="1">
        <w:r w:rsidR="001444BC" w:rsidRPr="00A84F04">
          <w:rPr>
            <w:rStyle w:val="aff7"/>
          </w:rPr>
          <w:t>4.25.4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_Toc224924620 \h </w:instrText>
        </w:r>
        <w:r w:rsidR="001444BC">
          <w:rPr>
            <w:webHidden/>
          </w:rPr>
        </w:r>
        <w:r w:rsidR="001444BC">
          <w:rPr>
            <w:webHidden/>
          </w:rPr>
          <w:fldChar w:fldCharType="separate"/>
        </w:r>
        <w:r w:rsidR="001444BC">
          <w:rPr>
            <w:webHidden/>
          </w:rPr>
          <w:t>131</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21" w:history="1">
        <w:r w:rsidR="001444BC" w:rsidRPr="00A84F04">
          <w:rPr>
            <w:rStyle w:val="aff7"/>
            <w:lang w:val="ru-RU"/>
          </w:rPr>
          <w:t>4.26</w:t>
        </w:r>
        <w:r w:rsidR="001444BC">
          <w:rPr>
            <w:rFonts w:asciiTheme="minorHAnsi" w:eastAsiaTheme="minorEastAsia" w:hAnsiTheme="minorHAnsi" w:cstheme="minorBidi"/>
            <w:b w:val="0"/>
            <w:bCs w:val="0"/>
            <w:sz w:val="22"/>
            <w:lang w:val="ru-RU" w:eastAsia="ru-RU"/>
          </w:rPr>
          <w:tab/>
        </w:r>
        <w:r w:rsidR="001444BC" w:rsidRPr="00A84F04">
          <w:rPr>
            <w:rStyle w:val="aff7"/>
            <w:lang w:val="ru-RU"/>
          </w:rPr>
          <w:t xml:space="preserve">Возврат средств </w:t>
        </w:r>
        <w:r w:rsidR="001444BC" w:rsidRPr="00A84F04">
          <w:rPr>
            <w:rStyle w:val="aff7"/>
          </w:rPr>
          <w:t>B</w:t>
        </w:r>
        <w:r w:rsidR="001444BC" w:rsidRPr="00A84F04">
          <w:rPr>
            <w:rStyle w:val="aff7"/>
            <w:lang w:val="ru-RU"/>
          </w:rPr>
          <w:t>2</w:t>
        </w:r>
        <w:r w:rsidR="001444BC" w:rsidRPr="00A84F04">
          <w:rPr>
            <w:rStyle w:val="aff7"/>
          </w:rPr>
          <w:t>C</w:t>
        </w:r>
        <w:r w:rsidR="001444BC" w:rsidRPr="00A84F04">
          <w:rPr>
            <w:rStyle w:val="aff7"/>
            <w:lang w:val="ru-RU"/>
          </w:rPr>
          <w:t xml:space="preserve"> с согласием</w:t>
        </w:r>
        <w:r w:rsidR="001444BC">
          <w:rPr>
            <w:webHidden/>
          </w:rPr>
          <w:tab/>
        </w:r>
        <w:r w:rsidR="001444BC">
          <w:rPr>
            <w:webHidden/>
          </w:rPr>
          <w:fldChar w:fldCharType="begin"/>
        </w:r>
        <w:r w:rsidR="001444BC">
          <w:rPr>
            <w:webHidden/>
          </w:rPr>
          <w:instrText xml:space="preserve"> PAGEREF _Toc224924621 \h </w:instrText>
        </w:r>
        <w:r w:rsidR="001444BC">
          <w:rPr>
            <w:webHidden/>
          </w:rPr>
        </w:r>
        <w:r w:rsidR="001444BC">
          <w:rPr>
            <w:webHidden/>
          </w:rPr>
          <w:fldChar w:fldCharType="separate"/>
        </w:r>
        <w:r w:rsidR="001444BC">
          <w:rPr>
            <w:webHidden/>
          </w:rPr>
          <w:t>133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22" w:history="1">
        <w:r w:rsidR="001444BC" w:rsidRPr="00A84F04">
          <w:rPr>
            <w:rStyle w:val="aff7"/>
          </w:rPr>
          <w:t>4.26.1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_Toc224924622 \h </w:instrText>
        </w:r>
        <w:r w:rsidR="001444BC">
          <w:rPr>
            <w:webHidden/>
          </w:rPr>
        </w:r>
        <w:r w:rsidR="001444BC">
          <w:rPr>
            <w:webHidden/>
          </w:rPr>
          <w:fldChar w:fldCharType="separate"/>
        </w:r>
        <w:r w:rsidR="001444BC">
          <w:rPr>
            <w:webHidden/>
          </w:rPr>
          <w:t>133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23" w:history="1">
        <w:r w:rsidR="001444BC" w:rsidRPr="00A84F04">
          <w:rPr>
            <w:rStyle w:val="aff7"/>
          </w:rPr>
          <w:t>4.26.2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_Toc224924623 \h </w:instrText>
        </w:r>
        <w:r w:rsidR="001444BC">
          <w:rPr>
            <w:webHidden/>
          </w:rPr>
        </w:r>
        <w:r w:rsidR="001444BC">
          <w:rPr>
            <w:webHidden/>
          </w:rPr>
          <w:fldChar w:fldCharType="separate"/>
        </w:r>
        <w:r w:rsidR="001444BC">
          <w:rPr>
            <w:webHidden/>
          </w:rPr>
          <w:t>133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24" w:history="1">
        <w:r w:rsidR="001444BC" w:rsidRPr="00A84F04">
          <w:rPr>
            <w:rStyle w:val="aff7"/>
          </w:rPr>
          <w:t>4.26.3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_Toc224924624 \h </w:instrText>
        </w:r>
        <w:r w:rsidR="001444BC">
          <w:rPr>
            <w:webHidden/>
          </w:rPr>
        </w:r>
        <w:r w:rsidR="001444BC">
          <w:rPr>
            <w:webHidden/>
          </w:rPr>
          <w:fldChar w:fldCharType="separate"/>
        </w:r>
        <w:r w:rsidR="001444BC">
          <w:rPr>
            <w:webHidden/>
          </w:rPr>
          <w:t>137</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25" w:history="1">
        <w:r w:rsidR="001444BC" w:rsidRPr="00A84F04">
          <w:rPr>
            <w:rStyle w:val="aff7"/>
            <w:lang w:val="ru-RU"/>
          </w:rPr>
          <w:t>4.27</w:t>
        </w:r>
        <w:r w:rsidR="001444BC">
          <w:rPr>
            <w:rFonts w:asciiTheme="minorHAnsi" w:eastAsiaTheme="minorEastAsia" w:hAnsiTheme="minorHAnsi" w:cstheme="minorBidi"/>
            <w:b w:val="0"/>
            <w:bCs w:val="0"/>
            <w:sz w:val="22"/>
            <w:lang w:val="ru-RU" w:eastAsia="ru-RU"/>
          </w:rPr>
          <w:tab/>
        </w:r>
        <w:r w:rsidR="001444BC" w:rsidRPr="00A84F04">
          <w:rPr>
            <w:rStyle w:val="aff7"/>
            <w:lang w:val="ru-RU"/>
          </w:rPr>
          <w:t xml:space="preserve">Перевод </w:t>
        </w:r>
        <w:r w:rsidR="001444BC" w:rsidRPr="00A84F04">
          <w:rPr>
            <w:rStyle w:val="aff7"/>
          </w:rPr>
          <w:t>B</w:t>
        </w:r>
        <w:r w:rsidR="001444BC" w:rsidRPr="00A84F04">
          <w:rPr>
            <w:rStyle w:val="aff7"/>
            <w:lang w:val="ru-RU"/>
          </w:rPr>
          <w:t>2</w:t>
        </w:r>
        <w:r w:rsidR="001444BC" w:rsidRPr="00A84F04">
          <w:rPr>
            <w:rStyle w:val="aff7"/>
          </w:rPr>
          <w:t>B</w:t>
        </w:r>
        <w:r w:rsidR="001444BC" w:rsidRPr="00A84F04">
          <w:rPr>
            <w:rStyle w:val="aff7"/>
            <w:lang w:val="ru-RU"/>
          </w:rPr>
          <w:t xml:space="preserve"> по реквизитам получателя</w:t>
        </w:r>
        <w:r w:rsidR="001444BC">
          <w:rPr>
            <w:webHidden/>
          </w:rPr>
          <w:tab/>
        </w:r>
        <w:r w:rsidR="001444BC">
          <w:rPr>
            <w:webHidden/>
          </w:rPr>
          <w:fldChar w:fldCharType="begin"/>
        </w:r>
        <w:r w:rsidR="001444BC">
          <w:rPr>
            <w:webHidden/>
          </w:rPr>
          <w:instrText xml:space="preserve"> PAGEREF _Toc224924625 \h </w:instrText>
        </w:r>
        <w:r w:rsidR="001444BC">
          <w:rPr>
            <w:webHidden/>
          </w:rPr>
        </w:r>
        <w:r w:rsidR="001444BC">
          <w:rPr>
            <w:webHidden/>
          </w:rPr>
          <w:fldChar w:fldCharType="separate"/>
        </w:r>
        <w:r w:rsidR="001444BC">
          <w:rPr>
            <w:webHidden/>
          </w:rPr>
          <w:t>139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26" w:history="1">
        <w:r w:rsidR="001444BC" w:rsidRPr="00A84F04">
          <w:rPr>
            <w:rStyle w:val="aff7"/>
          </w:rPr>
          <w:t>4.27.1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_Toc224924626 \h </w:instrText>
        </w:r>
        <w:r w:rsidR="001444BC">
          <w:rPr>
            <w:webHidden/>
          </w:rPr>
        </w:r>
        <w:r w:rsidR="001444BC">
          <w:rPr>
            <w:webHidden/>
          </w:rPr>
          <w:fldChar w:fldCharType="separate"/>
        </w:r>
        <w:r w:rsidR="001444BC">
          <w:rPr>
            <w:webHidden/>
          </w:rPr>
          <w:t>139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27" w:history="1">
        <w:r w:rsidR="001444BC" w:rsidRPr="00A84F04">
          <w:rPr>
            <w:rStyle w:val="aff7"/>
          </w:rPr>
          <w:t>4.27.2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_Toc224924627 \h </w:instrText>
        </w:r>
        <w:r w:rsidR="001444BC">
          <w:rPr>
            <w:webHidden/>
          </w:rPr>
        </w:r>
        <w:r w:rsidR="001444BC">
          <w:rPr>
            <w:webHidden/>
          </w:rPr>
          <w:fldChar w:fldCharType="separate"/>
        </w:r>
        <w:r w:rsidR="001444BC">
          <w:rPr>
            <w:webHidden/>
          </w:rPr>
          <w:t>139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28" w:history="1">
        <w:r w:rsidR="001444BC" w:rsidRPr="00A84F04">
          <w:rPr>
            <w:rStyle w:val="aff7"/>
          </w:rPr>
          <w:t>4.27.3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_Toc224924628 \h </w:instrText>
        </w:r>
        <w:r w:rsidR="001444BC">
          <w:rPr>
            <w:webHidden/>
          </w:rPr>
        </w:r>
        <w:r w:rsidR="001444BC">
          <w:rPr>
            <w:webHidden/>
          </w:rPr>
          <w:fldChar w:fldCharType="separate"/>
        </w:r>
        <w:r w:rsidR="001444BC">
          <w:rPr>
            <w:webHidden/>
          </w:rPr>
          <w:t>143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29" w:history="1">
        <w:r w:rsidR="001444BC" w:rsidRPr="00A84F04">
          <w:rPr>
            <w:rStyle w:val="aff7"/>
          </w:rPr>
          <w:t>4.27.4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_Toc224924629 \h </w:instrText>
        </w:r>
        <w:r w:rsidR="001444BC">
          <w:rPr>
            <w:webHidden/>
          </w:rPr>
        </w:r>
        <w:r w:rsidR="001444BC">
          <w:rPr>
            <w:webHidden/>
          </w:rPr>
          <w:fldChar w:fldCharType="separate"/>
        </w:r>
        <w:r w:rsidR="001444BC">
          <w:rPr>
            <w:webHidden/>
          </w:rPr>
          <w:t>145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30" w:history="1">
        <w:r w:rsidR="001444BC" w:rsidRPr="00A84F04">
          <w:rPr>
            <w:rStyle w:val="aff7"/>
          </w:rPr>
          <w:t>4.27.5</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3</w:t>
        </w:r>
        <w:r w:rsidR="001444BC">
          <w:rPr>
            <w:webHidden/>
          </w:rPr>
          <w:tab/>
        </w:r>
        <w:r w:rsidR="001444BC">
          <w:rPr>
            <w:webHidden/>
          </w:rPr>
          <w:fldChar w:fldCharType="begin"/>
        </w:r>
        <w:r w:rsidR="001444BC">
          <w:rPr>
            <w:webHidden/>
          </w:rPr>
          <w:instrText xml:space="preserve"> PAGEREF _Toc224924630 \h </w:instrText>
        </w:r>
        <w:r w:rsidR="001444BC">
          <w:rPr>
            <w:webHidden/>
          </w:rPr>
        </w:r>
        <w:r w:rsidR="001444BC">
          <w:rPr>
            <w:webHidden/>
          </w:rPr>
          <w:fldChar w:fldCharType="separate"/>
        </w:r>
        <w:r w:rsidR="001444BC">
          <w:rPr>
            <w:webHidden/>
          </w:rPr>
          <w:t>148</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31" w:history="1">
        <w:r w:rsidR="001444BC" w:rsidRPr="00A84F04">
          <w:rPr>
            <w:rStyle w:val="aff7"/>
          </w:rPr>
          <w:t>4.28</w:t>
        </w:r>
        <w:r w:rsidR="001444BC">
          <w:rPr>
            <w:rFonts w:asciiTheme="minorHAnsi" w:eastAsiaTheme="minorEastAsia" w:hAnsiTheme="minorHAnsi" w:cstheme="minorBidi"/>
            <w:b w:val="0"/>
            <w:bCs w:val="0"/>
            <w:sz w:val="22"/>
            <w:lang w:val="ru-RU" w:eastAsia="ru-RU"/>
          </w:rPr>
          <w:tab/>
        </w:r>
        <w:r w:rsidR="001444BC" w:rsidRPr="00A84F04">
          <w:rPr>
            <w:rStyle w:val="aff7"/>
          </w:rPr>
          <w:t>Перевод X2G</w:t>
        </w:r>
        <w:r w:rsidR="001444BC">
          <w:rPr>
            <w:webHidden/>
          </w:rPr>
          <w:tab/>
        </w:r>
        <w:r w:rsidR="001444BC">
          <w:rPr>
            <w:webHidden/>
          </w:rPr>
          <w:fldChar w:fldCharType="begin"/>
        </w:r>
        <w:r w:rsidR="001444BC">
          <w:rPr>
            <w:webHidden/>
          </w:rPr>
          <w:instrText xml:space="preserve"> PAGEREF _Toc224924631 \h </w:instrText>
        </w:r>
        <w:r w:rsidR="001444BC">
          <w:rPr>
            <w:webHidden/>
          </w:rPr>
        </w:r>
        <w:r w:rsidR="001444BC">
          <w:rPr>
            <w:webHidden/>
          </w:rPr>
          <w:fldChar w:fldCharType="separate"/>
        </w:r>
        <w:r w:rsidR="001444BC">
          <w:rPr>
            <w:webHidden/>
          </w:rPr>
          <w:t>149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32" w:history="1">
        <w:r w:rsidR="001444BC" w:rsidRPr="00A84F04">
          <w:rPr>
            <w:rStyle w:val="aff7"/>
          </w:rPr>
          <w:t>4.28.1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_Toc224924632 \h </w:instrText>
        </w:r>
        <w:r w:rsidR="001444BC">
          <w:rPr>
            <w:webHidden/>
          </w:rPr>
        </w:r>
        <w:r w:rsidR="001444BC">
          <w:rPr>
            <w:webHidden/>
          </w:rPr>
          <w:fldChar w:fldCharType="separate"/>
        </w:r>
        <w:r w:rsidR="001444BC">
          <w:rPr>
            <w:webHidden/>
          </w:rPr>
          <w:t>149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33" w:history="1">
        <w:r w:rsidR="001444BC" w:rsidRPr="00A84F04">
          <w:rPr>
            <w:rStyle w:val="aff7"/>
          </w:rPr>
          <w:t>4.28.2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_Toc224924633 \h </w:instrText>
        </w:r>
        <w:r w:rsidR="001444BC">
          <w:rPr>
            <w:webHidden/>
          </w:rPr>
        </w:r>
        <w:r w:rsidR="001444BC">
          <w:rPr>
            <w:webHidden/>
          </w:rPr>
          <w:fldChar w:fldCharType="separate"/>
        </w:r>
        <w:r w:rsidR="001444BC">
          <w:rPr>
            <w:webHidden/>
          </w:rPr>
          <w:t>150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34" w:history="1">
        <w:r w:rsidR="001444BC" w:rsidRPr="00A84F04">
          <w:rPr>
            <w:rStyle w:val="aff7"/>
          </w:rPr>
          <w:t>4.28.3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_Toc224924634 \h </w:instrText>
        </w:r>
        <w:r w:rsidR="001444BC">
          <w:rPr>
            <w:webHidden/>
          </w:rPr>
        </w:r>
        <w:r w:rsidR="001444BC">
          <w:rPr>
            <w:webHidden/>
          </w:rPr>
          <w:fldChar w:fldCharType="separate"/>
        </w:r>
        <w:r w:rsidR="001444BC">
          <w:rPr>
            <w:webHidden/>
          </w:rPr>
          <w:t>153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35" w:history="1">
        <w:r w:rsidR="001444BC" w:rsidRPr="00A84F04">
          <w:rPr>
            <w:rStyle w:val="aff7"/>
          </w:rPr>
          <w:t>4.28.4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_Toc224924635 \h </w:instrText>
        </w:r>
        <w:r w:rsidR="001444BC">
          <w:rPr>
            <w:webHidden/>
          </w:rPr>
        </w:r>
        <w:r w:rsidR="001444BC">
          <w:rPr>
            <w:webHidden/>
          </w:rPr>
          <w:fldChar w:fldCharType="separate"/>
        </w:r>
        <w:r w:rsidR="001444BC">
          <w:rPr>
            <w:webHidden/>
          </w:rPr>
          <w:t>155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36" w:history="1">
        <w:r w:rsidR="001444BC" w:rsidRPr="00A84F04">
          <w:rPr>
            <w:rStyle w:val="aff7"/>
          </w:rPr>
          <w:t>4.28.5</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3</w:t>
        </w:r>
        <w:r w:rsidR="001444BC">
          <w:rPr>
            <w:webHidden/>
          </w:rPr>
          <w:tab/>
        </w:r>
        <w:r w:rsidR="001444BC">
          <w:rPr>
            <w:webHidden/>
          </w:rPr>
          <w:fldChar w:fldCharType="begin"/>
        </w:r>
        <w:r w:rsidR="001444BC">
          <w:rPr>
            <w:webHidden/>
          </w:rPr>
          <w:instrText xml:space="preserve"> PAGEREF _Toc224924636 \h </w:instrText>
        </w:r>
        <w:r w:rsidR="001444BC">
          <w:rPr>
            <w:webHidden/>
          </w:rPr>
        </w:r>
        <w:r w:rsidR="001444BC">
          <w:rPr>
            <w:webHidden/>
          </w:rPr>
          <w:fldChar w:fldCharType="separate"/>
        </w:r>
        <w:r w:rsidR="001444BC">
          <w:rPr>
            <w:webHidden/>
          </w:rPr>
          <w:t>158</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37" w:history="1">
        <w:r w:rsidR="001444BC" w:rsidRPr="00A84F04">
          <w:rPr>
            <w:rStyle w:val="aff7"/>
            <w:lang w:val="ru-RU"/>
          </w:rPr>
          <w:t>4.29</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Перевод средств по распоряжению Оператора (СЦР Клиента на СЦР)</w:t>
        </w:r>
        <w:r w:rsidR="001444BC">
          <w:rPr>
            <w:webHidden/>
          </w:rPr>
          <w:tab/>
        </w:r>
        <w:r w:rsidR="001444BC">
          <w:rPr>
            <w:webHidden/>
          </w:rPr>
          <w:fldChar w:fldCharType="begin"/>
        </w:r>
        <w:r w:rsidR="001444BC">
          <w:rPr>
            <w:webHidden/>
          </w:rPr>
          <w:instrText xml:space="preserve"> PAGEREF _Toc224924637 \h </w:instrText>
        </w:r>
        <w:r w:rsidR="001444BC">
          <w:rPr>
            <w:webHidden/>
          </w:rPr>
        </w:r>
        <w:r w:rsidR="001444BC">
          <w:rPr>
            <w:webHidden/>
          </w:rPr>
          <w:fldChar w:fldCharType="separate"/>
        </w:r>
        <w:r w:rsidR="001444BC">
          <w:rPr>
            <w:webHidden/>
          </w:rPr>
          <w:t>160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38" w:history="1">
        <w:r w:rsidR="001444BC" w:rsidRPr="00A84F04">
          <w:rPr>
            <w:rStyle w:val="aff7"/>
          </w:rPr>
          <w:t>4.29.1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_Toc224924638 \h </w:instrText>
        </w:r>
        <w:r w:rsidR="001444BC">
          <w:rPr>
            <w:webHidden/>
          </w:rPr>
        </w:r>
        <w:r w:rsidR="001444BC">
          <w:rPr>
            <w:webHidden/>
          </w:rPr>
          <w:fldChar w:fldCharType="separate"/>
        </w:r>
        <w:r w:rsidR="001444BC">
          <w:rPr>
            <w:webHidden/>
          </w:rPr>
          <w:t>160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39" w:history="1">
        <w:r w:rsidR="001444BC" w:rsidRPr="00A84F04">
          <w:rPr>
            <w:rStyle w:val="aff7"/>
          </w:rPr>
          <w:t>4.29.2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_Toc224924639 \h </w:instrText>
        </w:r>
        <w:r w:rsidR="001444BC">
          <w:rPr>
            <w:webHidden/>
          </w:rPr>
        </w:r>
        <w:r w:rsidR="001444BC">
          <w:rPr>
            <w:webHidden/>
          </w:rPr>
          <w:fldChar w:fldCharType="separate"/>
        </w:r>
        <w:r w:rsidR="001444BC">
          <w:rPr>
            <w:webHidden/>
          </w:rPr>
          <w:t>160</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40" w:history="1">
        <w:r w:rsidR="001444BC" w:rsidRPr="00A84F04">
          <w:rPr>
            <w:rStyle w:val="aff7"/>
            <w:lang w:val="ru-RU"/>
          </w:rPr>
          <w:t>4.30</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Перевод средств по распоряжению Оператора (СЦР Клиента на банковский или корреспондентский счет)</w:t>
        </w:r>
        <w:r w:rsidR="001444BC">
          <w:rPr>
            <w:webHidden/>
          </w:rPr>
          <w:tab/>
        </w:r>
        <w:r w:rsidR="001444BC">
          <w:rPr>
            <w:webHidden/>
          </w:rPr>
          <w:fldChar w:fldCharType="begin"/>
        </w:r>
        <w:r w:rsidR="001444BC">
          <w:rPr>
            <w:webHidden/>
          </w:rPr>
          <w:instrText xml:space="preserve"> PAGEREF _Toc224924640 \h </w:instrText>
        </w:r>
        <w:r w:rsidR="001444BC">
          <w:rPr>
            <w:webHidden/>
          </w:rPr>
        </w:r>
        <w:r w:rsidR="001444BC">
          <w:rPr>
            <w:webHidden/>
          </w:rPr>
          <w:fldChar w:fldCharType="separate"/>
        </w:r>
        <w:r w:rsidR="001444BC">
          <w:rPr>
            <w:webHidden/>
          </w:rPr>
          <w:t>162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41" w:history="1">
        <w:r w:rsidR="001444BC" w:rsidRPr="00A84F04">
          <w:rPr>
            <w:rStyle w:val="aff7"/>
          </w:rPr>
          <w:t>4.30.1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_Toc224924641 \h </w:instrText>
        </w:r>
        <w:r w:rsidR="001444BC">
          <w:rPr>
            <w:webHidden/>
          </w:rPr>
        </w:r>
        <w:r w:rsidR="001444BC">
          <w:rPr>
            <w:webHidden/>
          </w:rPr>
          <w:fldChar w:fldCharType="separate"/>
        </w:r>
        <w:r w:rsidR="001444BC">
          <w:rPr>
            <w:webHidden/>
          </w:rPr>
          <w:t>162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42" w:history="1">
        <w:r w:rsidR="001444BC" w:rsidRPr="00A84F04">
          <w:rPr>
            <w:rStyle w:val="aff7"/>
          </w:rPr>
          <w:t>4.30.2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_Toc224924642 \h </w:instrText>
        </w:r>
        <w:r w:rsidR="001444BC">
          <w:rPr>
            <w:webHidden/>
          </w:rPr>
        </w:r>
        <w:r w:rsidR="001444BC">
          <w:rPr>
            <w:webHidden/>
          </w:rPr>
          <w:fldChar w:fldCharType="separate"/>
        </w:r>
        <w:r w:rsidR="001444BC">
          <w:rPr>
            <w:webHidden/>
          </w:rPr>
          <w:t>162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43" w:history="1">
        <w:r w:rsidR="001444BC" w:rsidRPr="00A84F04">
          <w:rPr>
            <w:rStyle w:val="aff7"/>
            <w:lang w:val="ru-RU"/>
          </w:rPr>
          <w:t>4.30.3</w:t>
        </w:r>
        <w:r w:rsidR="001444BC">
          <w:rPr>
            <w:rFonts w:asciiTheme="minorHAnsi" w:eastAsiaTheme="minorEastAsia" w:hAnsiTheme="minorHAnsi" w:cstheme="minorBidi"/>
            <w:sz w:val="22"/>
            <w:szCs w:val="22"/>
            <w:lang w:val="ru-RU" w:eastAsia="ru-RU"/>
          </w:rPr>
          <w:tab/>
        </w:r>
        <w:r w:rsidR="001444BC" w:rsidRPr="00A84F04">
          <w:rPr>
            <w:rStyle w:val="aff7"/>
            <w:lang w:val="ru-RU"/>
          </w:rPr>
          <w:t>Неуспешный сценарий обмена (ПС БР недоступна или вернула ошибку)</w:t>
        </w:r>
        <w:r w:rsidR="001444BC">
          <w:rPr>
            <w:webHidden/>
          </w:rPr>
          <w:tab/>
        </w:r>
        <w:r w:rsidR="001444BC">
          <w:rPr>
            <w:webHidden/>
          </w:rPr>
          <w:fldChar w:fldCharType="begin"/>
        </w:r>
        <w:r w:rsidR="001444BC">
          <w:rPr>
            <w:webHidden/>
          </w:rPr>
          <w:instrText xml:space="preserve"> PAGEREF _Toc224924643 \h </w:instrText>
        </w:r>
        <w:r w:rsidR="001444BC">
          <w:rPr>
            <w:webHidden/>
          </w:rPr>
        </w:r>
        <w:r w:rsidR="001444BC">
          <w:rPr>
            <w:webHidden/>
          </w:rPr>
          <w:fldChar w:fldCharType="separate"/>
        </w:r>
        <w:r w:rsidR="001444BC">
          <w:rPr>
            <w:webHidden/>
          </w:rPr>
          <w:t>165</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44" w:history="1">
        <w:r w:rsidR="001444BC" w:rsidRPr="00A84F04">
          <w:rPr>
            <w:rStyle w:val="aff7"/>
          </w:rPr>
          <w:t>4.31</w:t>
        </w:r>
        <w:r w:rsidR="001444BC">
          <w:rPr>
            <w:rFonts w:asciiTheme="minorHAnsi" w:eastAsiaTheme="minorEastAsia" w:hAnsiTheme="minorHAnsi" w:cstheme="minorBidi"/>
            <w:b w:val="0"/>
            <w:bCs w:val="0"/>
            <w:sz w:val="22"/>
            <w:lang w:val="ru-RU" w:eastAsia="ru-RU"/>
          </w:rPr>
          <w:tab/>
        </w:r>
        <w:r w:rsidR="001444BC" w:rsidRPr="00A84F04">
          <w:rPr>
            <w:rStyle w:val="aff7"/>
          </w:rPr>
          <w:t>Запрос статуса ЭС</w:t>
        </w:r>
        <w:r w:rsidR="001444BC">
          <w:rPr>
            <w:webHidden/>
          </w:rPr>
          <w:tab/>
        </w:r>
        <w:r w:rsidR="001444BC">
          <w:rPr>
            <w:webHidden/>
          </w:rPr>
          <w:fldChar w:fldCharType="begin"/>
        </w:r>
        <w:r w:rsidR="001444BC">
          <w:rPr>
            <w:webHidden/>
          </w:rPr>
          <w:instrText xml:space="preserve"> PAGEREF _Toc224924644 \h </w:instrText>
        </w:r>
        <w:r w:rsidR="001444BC">
          <w:rPr>
            <w:webHidden/>
          </w:rPr>
        </w:r>
        <w:r w:rsidR="001444BC">
          <w:rPr>
            <w:webHidden/>
          </w:rPr>
          <w:fldChar w:fldCharType="separate"/>
        </w:r>
        <w:r w:rsidR="001444BC">
          <w:rPr>
            <w:webHidden/>
          </w:rPr>
          <w:t>166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45" w:history="1">
        <w:r w:rsidR="001444BC" w:rsidRPr="00A84F04">
          <w:rPr>
            <w:rStyle w:val="aff7"/>
          </w:rPr>
          <w:t>4.31.1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_Toc224924645 \h </w:instrText>
        </w:r>
        <w:r w:rsidR="001444BC">
          <w:rPr>
            <w:webHidden/>
          </w:rPr>
        </w:r>
        <w:r w:rsidR="001444BC">
          <w:rPr>
            <w:webHidden/>
          </w:rPr>
          <w:fldChar w:fldCharType="separate"/>
        </w:r>
        <w:r w:rsidR="001444BC">
          <w:rPr>
            <w:webHidden/>
          </w:rPr>
          <w:t>166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46" w:history="1">
        <w:r w:rsidR="001444BC" w:rsidRPr="00A84F04">
          <w:rPr>
            <w:rStyle w:val="aff7"/>
          </w:rPr>
          <w:t>4.31.2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_Toc224924646 \h </w:instrText>
        </w:r>
        <w:r w:rsidR="001444BC">
          <w:rPr>
            <w:webHidden/>
          </w:rPr>
        </w:r>
        <w:r w:rsidR="001444BC">
          <w:rPr>
            <w:webHidden/>
          </w:rPr>
          <w:fldChar w:fldCharType="separate"/>
        </w:r>
        <w:r w:rsidR="001444BC">
          <w:rPr>
            <w:webHidden/>
          </w:rPr>
          <w:t>167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47" w:history="1">
        <w:r w:rsidR="001444BC" w:rsidRPr="00A84F04">
          <w:rPr>
            <w:rStyle w:val="aff7"/>
          </w:rPr>
          <w:t>4.31.3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_Toc224924647 \h </w:instrText>
        </w:r>
        <w:r w:rsidR="001444BC">
          <w:rPr>
            <w:webHidden/>
          </w:rPr>
        </w:r>
        <w:r w:rsidR="001444BC">
          <w:rPr>
            <w:webHidden/>
          </w:rPr>
          <w:fldChar w:fldCharType="separate"/>
        </w:r>
        <w:r w:rsidR="001444BC">
          <w:rPr>
            <w:webHidden/>
          </w:rPr>
          <w:t>168</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48" w:history="1">
        <w:r w:rsidR="001444BC" w:rsidRPr="00A84F04">
          <w:rPr>
            <w:rStyle w:val="aff7"/>
            <w:lang w:val="ru-RU"/>
          </w:rPr>
          <w:t>4.32</w:t>
        </w:r>
        <w:r w:rsidR="001444BC">
          <w:rPr>
            <w:rFonts w:asciiTheme="minorHAnsi" w:eastAsiaTheme="minorEastAsia" w:hAnsiTheme="minorHAnsi" w:cstheme="minorBidi"/>
            <w:b w:val="0"/>
            <w:bCs w:val="0"/>
            <w:sz w:val="22"/>
            <w:lang w:val="ru-RU" w:eastAsia="ru-RU"/>
          </w:rPr>
          <w:tab/>
        </w:r>
        <w:r w:rsidR="001444BC" w:rsidRPr="00A84F04">
          <w:rPr>
            <w:rStyle w:val="aff7"/>
            <w:lang w:val="ru-RU"/>
          </w:rPr>
          <w:t>Регистрация и открытие СЦР Клиента-ФЛ /получение доступа к СЦР</w:t>
        </w:r>
        <w:r w:rsidR="001444BC">
          <w:rPr>
            <w:webHidden/>
          </w:rPr>
          <w:tab/>
        </w:r>
        <w:r w:rsidR="001444BC">
          <w:rPr>
            <w:webHidden/>
          </w:rPr>
          <w:fldChar w:fldCharType="begin"/>
        </w:r>
        <w:r w:rsidR="001444BC">
          <w:rPr>
            <w:webHidden/>
          </w:rPr>
          <w:instrText xml:space="preserve"> PAGEREF _Toc224924648 \h </w:instrText>
        </w:r>
        <w:r w:rsidR="001444BC">
          <w:rPr>
            <w:webHidden/>
          </w:rPr>
        </w:r>
        <w:r w:rsidR="001444BC">
          <w:rPr>
            <w:webHidden/>
          </w:rPr>
          <w:fldChar w:fldCharType="separate"/>
        </w:r>
        <w:r w:rsidR="001444BC">
          <w:rPr>
            <w:webHidden/>
          </w:rPr>
          <w:t>169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49" w:history="1">
        <w:r w:rsidR="001444BC" w:rsidRPr="00A84F04">
          <w:rPr>
            <w:rStyle w:val="aff7"/>
          </w:rPr>
          <w:t>4.32.1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_Toc224924649 \h </w:instrText>
        </w:r>
        <w:r w:rsidR="001444BC">
          <w:rPr>
            <w:webHidden/>
          </w:rPr>
        </w:r>
        <w:r w:rsidR="001444BC">
          <w:rPr>
            <w:webHidden/>
          </w:rPr>
          <w:fldChar w:fldCharType="separate"/>
        </w:r>
        <w:r w:rsidR="001444BC">
          <w:rPr>
            <w:webHidden/>
          </w:rPr>
          <w:t>169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50" w:history="1">
        <w:r w:rsidR="001444BC" w:rsidRPr="00A84F04">
          <w:rPr>
            <w:rStyle w:val="aff7"/>
          </w:rPr>
          <w:t>4.32.2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_Toc224924650 \h </w:instrText>
        </w:r>
        <w:r w:rsidR="001444BC">
          <w:rPr>
            <w:webHidden/>
          </w:rPr>
        </w:r>
        <w:r w:rsidR="001444BC">
          <w:rPr>
            <w:webHidden/>
          </w:rPr>
          <w:fldChar w:fldCharType="separate"/>
        </w:r>
        <w:r w:rsidR="001444BC">
          <w:rPr>
            <w:webHidden/>
          </w:rPr>
          <w:t>169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51" w:history="1">
        <w:r w:rsidR="001444BC" w:rsidRPr="00A84F04">
          <w:rPr>
            <w:rStyle w:val="aff7"/>
          </w:rPr>
          <w:t>4.32.3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_Toc224924651 \h </w:instrText>
        </w:r>
        <w:r w:rsidR="001444BC">
          <w:rPr>
            <w:webHidden/>
          </w:rPr>
        </w:r>
        <w:r w:rsidR="001444BC">
          <w:rPr>
            <w:webHidden/>
          </w:rPr>
          <w:fldChar w:fldCharType="separate"/>
        </w:r>
        <w:r w:rsidR="001444BC">
          <w:rPr>
            <w:webHidden/>
          </w:rPr>
          <w:t>172</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52" w:history="1">
        <w:r w:rsidR="001444BC" w:rsidRPr="00A84F04">
          <w:rPr>
            <w:rStyle w:val="aff7"/>
            <w:lang w:val="ru-RU"/>
          </w:rPr>
          <w:t>4.33</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Привязка СКПЭП к СЦР Клиента-ФЛ</w:t>
        </w:r>
        <w:r w:rsidR="001444BC">
          <w:rPr>
            <w:webHidden/>
          </w:rPr>
          <w:tab/>
        </w:r>
        <w:r w:rsidR="001444BC">
          <w:rPr>
            <w:webHidden/>
          </w:rPr>
          <w:fldChar w:fldCharType="begin"/>
        </w:r>
        <w:r w:rsidR="001444BC">
          <w:rPr>
            <w:webHidden/>
          </w:rPr>
          <w:instrText xml:space="preserve"> PAGEREF _Toc224924652 \h </w:instrText>
        </w:r>
        <w:r w:rsidR="001444BC">
          <w:rPr>
            <w:webHidden/>
          </w:rPr>
        </w:r>
        <w:r w:rsidR="001444BC">
          <w:rPr>
            <w:webHidden/>
          </w:rPr>
          <w:fldChar w:fldCharType="separate"/>
        </w:r>
        <w:r w:rsidR="001444BC">
          <w:rPr>
            <w:webHidden/>
          </w:rPr>
          <w:t>173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53" w:history="1">
        <w:r w:rsidR="001444BC" w:rsidRPr="00A84F04">
          <w:rPr>
            <w:rStyle w:val="aff7"/>
          </w:rPr>
          <w:t>4.33.1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_Toc224924653 \h </w:instrText>
        </w:r>
        <w:r w:rsidR="001444BC">
          <w:rPr>
            <w:webHidden/>
          </w:rPr>
        </w:r>
        <w:r w:rsidR="001444BC">
          <w:rPr>
            <w:webHidden/>
          </w:rPr>
          <w:fldChar w:fldCharType="separate"/>
        </w:r>
        <w:r w:rsidR="001444BC">
          <w:rPr>
            <w:webHidden/>
          </w:rPr>
          <w:t>173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54" w:history="1">
        <w:r w:rsidR="001444BC" w:rsidRPr="00A84F04">
          <w:rPr>
            <w:rStyle w:val="aff7"/>
          </w:rPr>
          <w:t>4.33.2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_Toc224924654 \h </w:instrText>
        </w:r>
        <w:r w:rsidR="001444BC">
          <w:rPr>
            <w:webHidden/>
          </w:rPr>
        </w:r>
        <w:r w:rsidR="001444BC">
          <w:rPr>
            <w:webHidden/>
          </w:rPr>
          <w:fldChar w:fldCharType="separate"/>
        </w:r>
        <w:r w:rsidR="001444BC">
          <w:rPr>
            <w:webHidden/>
          </w:rPr>
          <w:t>174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55" w:history="1">
        <w:r w:rsidR="001444BC" w:rsidRPr="00A84F04">
          <w:rPr>
            <w:rStyle w:val="aff7"/>
          </w:rPr>
          <w:t>4.33.3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_Toc224924655 \h </w:instrText>
        </w:r>
        <w:r w:rsidR="001444BC">
          <w:rPr>
            <w:webHidden/>
          </w:rPr>
        </w:r>
        <w:r w:rsidR="001444BC">
          <w:rPr>
            <w:webHidden/>
          </w:rPr>
          <w:fldChar w:fldCharType="separate"/>
        </w:r>
        <w:r w:rsidR="001444BC">
          <w:rPr>
            <w:webHidden/>
          </w:rPr>
          <w:t>176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56" w:history="1">
        <w:r w:rsidR="001444BC" w:rsidRPr="00A84F04">
          <w:rPr>
            <w:rStyle w:val="aff7"/>
          </w:rPr>
          <w:t>4.33.4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_Toc224924656 \h </w:instrText>
        </w:r>
        <w:r w:rsidR="001444BC">
          <w:rPr>
            <w:webHidden/>
          </w:rPr>
        </w:r>
        <w:r w:rsidR="001444BC">
          <w:rPr>
            <w:webHidden/>
          </w:rPr>
          <w:fldChar w:fldCharType="separate"/>
        </w:r>
        <w:r w:rsidR="001444BC">
          <w:rPr>
            <w:webHidden/>
          </w:rPr>
          <w:t>178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57" w:history="1">
        <w:r w:rsidR="001444BC" w:rsidRPr="00A84F04">
          <w:rPr>
            <w:rStyle w:val="aff7"/>
          </w:rPr>
          <w:t>4.33.5</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3</w:t>
        </w:r>
        <w:r w:rsidR="001444BC">
          <w:rPr>
            <w:webHidden/>
          </w:rPr>
          <w:tab/>
        </w:r>
        <w:r w:rsidR="001444BC">
          <w:rPr>
            <w:webHidden/>
          </w:rPr>
          <w:fldChar w:fldCharType="begin"/>
        </w:r>
        <w:r w:rsidR="001444BC">
          <w:rPr>
            <w:webHidden/>
          </w:rPr>
          <w:instrText xml:space="preserve"> PAGEREF _Toc224924657 \h </w:instrText>
        </w:r>
        <w:r w:rsidR="001444BC">
          <w:rPr>
            <w:webHidden/>
          </w:rPr>
        </w:r>
        <w:r w:rsidR="001444BC">
          <w:rPr>
            <w:webHidden/>
          </w:rPr>
          <w:fldChar w:fldCharType="separate"/>
        </w:r>
        <w:r w:rsidR="001444BC">
          <w:rPr>
            <w:webHidden/>
          </w:rPr>
          <w:t>179</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58" w:history="1">
        <w:r w:rsidR="001444BC" w:rsidRPr="00A84F04">
          <w:rPr>
            <w:rStyle w:val="aff7"/>
            <w:lang w:val="ru-RU"/>
          </w:rPr>
          <w:t>4.34</w:t>
        </w:r>
        <w:r w:rsidR="001444BC">
          <w:rPr>
            <w:rFonts w:asciiTheme="minorHAnsi" w:eastAsiaTheme="minorEastAsia" w:hAnsiTheme="minorHAnsi" w:cstheme="minorBidi"/>
            <w:b w:val="0"/>
            <w:bCs w:val="0"/>
            <w:sz w:val="22"/>
            <w:lang w:val="ru-RU" w:eastAsia="ru-RU"/>
          </w:rPr>
          <w:tab/>
        </w:r>
        <w:r w:rsidR="001444BC" w:rsidRPr="00A84F04">
          <w:rPr>
            <w:rStyle w:val="aff7"/>
            <w:lang w:val="ru-RU"/>
          </w:rPr>
          <w:t>Регистрация и открытие СЦР Клиента-ЮЛ/ получение доступа к СЦР</w:t>
        </w:r>
        <w:r w:rsidR="001444BC">
          <w:rPr>
            <w:webHidden/>
          </w:rPr>
          <w:tab/>
        </w:r>
        <w:r w:rsidR="001444BC">
          <w:rPr>
            <w:webHidden/>
          </w:rPr>
          <w:fldChar w:fldCharType="begin"/>
        </w:r>
        <w:r w:rsidR="001444BC">
          <w:rPr>
            <w:webHidden/>
          </w:rPr>
          <w:instrText xml:space="preserve"> PAGEREF _Toc224924658 \h </w:instrText>
        </w:r>
        <w:r w:rsidR="001444BC">
          <w:rPr>
            <w:webHidden/>
          </w:rPr>
        </w:r>
        <w:r w:rsidR="001444BC">
          <w:rPr>
            <w:webHidden/>
          </w:rPr>
          <w:fldChar w:fldCharType="separate"/>
        </w:r>
        <w:r w:rsidR="001444BC">
          <w:rPr>
            <w:webHidden/>
          </w:rPr>
          <w:t>180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59" w:history="1">
        <w:r w:rsidR="001444BC" w:rsidRPr="00A84F04">
          <w:rPr>
            <w:rStyle w:val="aff7"/>
          </w:rPr>
          <w:t>4.34.1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_Toc224924659 \h </w:instrText>
        </w:r>
        <w:r w:rsidR="001444BC">
          <w:rPr>
            <w:webHidden/>
          </w:rPr>
        </w:r>
        <w:r w:rsidR="001444BC">
          <w:rPr>
            <w:webHidden/>
          </w:rPr>
          <w:fldChar w:fldCharType="separate"/>
        </w:r>
        <w:r w:rsidR="001444BC">
          <w:rPr>
            <w:webHidden/>
          </w:rPr>
          <w:t>180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60" w:history="1">
        <w:r w:rsidR="001444BC" w:rsidRPr="00A84F04">
          <w:rPr>
            <w:rStyle w:val="aff7"/>
          </w:rPr>
          <w:t>4.34.2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_Toc224924660 \h </w:instrText>
        </w:r>
        <w:r w:rsidR="001444BC">
          <w:rPr>
            <w:webHidden/>
          </w:rPr>
        </w:r>
        <w:r w:rsidR="001444BC">
          <w:rPr>
            <w:webHidden/>
          </w:rPr>
          <w:fldChar w:fldCharType="separate"/>
        </w:r>
        <w:r w:rsidR="001444BC">
          <w:rPr>
            <w:webHidden/>
          </w:rPr>
          <w:t>181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61" w:history="1">
        <w:r w:rsidR="001444BC" w:rsidRPr="00A84F04">
          <w:rPr>
            <w:rStyle w:val="aff7"/>
          </w:rPr>
          <w:t>4.34.3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_Toc224924661 \h </w:instrText>
        </w:r>
        <w:r w:rsidR="001444BC">
          <w:rPr>
            <w:webHidden/>
          </w:rPr>
        </w:r>
        <w:r w:rsidR="001444BC">
          <w:rPr>
            <w:webHidden/>
          </w:rPr>
          <w:fldChar w:fldCharType="separate"/>
        </w:r>
        <w:r w:rsidR="001444BC">
          <w:rPr>
            <w:webHidden/>
          </w:rPr>
          <w:t>183</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62" w:history="1">
        <w:r w:rsidR="001444BC" w:rsidRPr="00A84F04">
          <w:rPr>
            <w:rStyle w:val="aff7"/>
            <w:lang w:val="ru-RU"/>
          </w:rPr>
          <w:t>4.35</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Привязка СКПЭП к СЦР Клиента-ЮЛ</w:t>
        </w:r>
        <w:r w:rsidR="001444BC">
          <w:rPr>
            <w:webHidden/>
          </w:rPr>
          <w:tab/>
        </w:r>
        <w:r w:rsidR="001444BC">
          <w:rPr>
            <w:webHidden/>
          </w:rPr>
          <w:fldChar w:fldCharType="begin"/>
        </w:r>
        <w:r w:rsidR="001444BC">
          <w:rPr>
            <w:webHidden/>
          </w:rPr>
          <w:instrText xml:space="preserve"> PAGEREF _Toc224924662 \h </w:instrText>
        </w:r>
        <w:r w:rsidR="001444BC">
          <w:rPr>
            <w:webHidden/>
          </w:rPr>
        </w:r>
        <w:r w:rsidR="001444BC">
          <w:rPr>
            <w:webHidden/>
          </w:rPr>
          <w:fldChar w:fldCharType="separate"/>
        </w:r>
        <w:r w:rsidR="001444BC">
          <w:rPr>
            <w:webHidden/>
          </w:rPr>
          <w:t>184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63" w:history="1">
        <w:r w:rsidR="001444BC" w:rsidRPr="00A84F04">
          <w:rPr>
            <w:rStyle w:val="aff7"/>
          </w:rPr>
          <w:t>4.35.1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_Toc224924663 \h </w:instrText>
        </w:r>
        <w:r w:rsidR="001444BC">
          <w:rPr>
            <w:webHidden/>
          </w:rPr>
        </w:r>
        <w:r w:rsidR="001444BC">
          <w:rPr>
            <w:webHidden/>
          </w:rPr>
          <w:fldChar w:fldCharType="separate"/>
        </w:r>
        <w:r w:rsidR="001444BC">
          <w:rPr>
            <w:webHidden/>
          </w:rPr>
          <w:t>184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64" w:history="1">
        <w:r w:rsidR="001444BC" w:rsidRPr="00A84F04">
          <w:rPr>
            <w:rStyle w:val="aff7"/>
          </w:rPr>
          <w:t>4.35.2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_Toc224924664 \h </w:instrText>
        </w:r>
        <w:r w:rsidR="001444BC">
          <w:rPr>
            <w:webHidden/>
          </w:rPr>
        </w:r>
        <w:r w:rsidR="001444BC">
          <w:rPr>
            <w:webHidden/>
          </w:rPr>
          <w:fldChar w:fldCharType="separate"/>
        </w:r>
        <w:r w:rsidR="001444BC">
          <w:rPr>
            <w:webHidden/>
          </w:rPr>
          <w:t>185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65" w:history="1">
        <w:r w:rsidR="001444BC" w:rsidRPr="00A84F04">
          <w:rPr>
            <w:rStyle w:val="aff7"/>
          </w:rPr>
          <w:t>4.35.3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_Toc224924665 \h </w:instrText>
        </w:r>
        <w:r w:rsidR="001444BC">
          <w:rPr>
            <w:webHidden/>
          </w:rPr>
        </w:r>
        <w:r w:rsidR="001444BC">
          <w:rPr>
            <w:webHidden/>
          </w:rPr>
          <w:fldChar w:fldCharType="separate"/>
        </w:r>
        <w:r w:rsidR="001444BC">
          <w:rPr>
            <w:webHidden/>
          </w:rPr>
          <w:t>187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66" w:history="1">
        <w:r w:rsidR="001444BC" w:rsidRPr="00A84F04">
          <w:rPr>
            <w:rStyle w:val="aff7"/>
          </w:rPr>
          <w:t>4.35.4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_Toc224924666 \h </w:instrText>
        </w:r>
        <w:r w:rsidR="001444BC">
          <w:rPr>
            <w:webHidden/>
          </w:rPr>
        </w:r>
        <w:r w:rsidR="001444BC">
          <w:rPr>
            <w:webHidden/>
          </w:rPr>
          <w:fldChar w:fldCharType="separate"/>
        </w:r>
        <w:r w:rsidR="001444BC">
          <w:rPr>
            <w:webHidden/>
          </w:rPr>
          <w:t>189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67" w:history="1">
        <w:r w:rsidR="001444BC" w:rsidRPr="00A84F04">
          <w:rPr>
            <w:rStyle w:val="aff7"/>
          </w:rPr>
          <w:t>4.35.5</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3</w:t>
        </w:r>
        <w:r w:rsidR="001444BC">
          <w:rPr>
            <w:webHidden/>
          </w:rPr>
          <w:tab/>
        </w:r>
        <w:r w:rsidR="001444BC">
          <w:rPr>
            <w:webHidden/>
          </w:rPr>
          <w:fldChar w:fldCharType="begin"/>
        </w:r>
        <w:r w:rsidR="001444BC">
          <w:rPr>
            <w:webHidden/>
          </w:rPr>
          <w:instrText xml:space="preserve"> PAGEREF _Toc224924667 \h </w:instrText>
        </w:r>
        <w:r w:rsidR="001444BC">
          <w:rPr>
            <w:webHidden/>
          </w:rPr>
        </w:r>
        <w:r w:rsidR="001444BC">
          <w:rPr>
            <w:webHidden/>
          </w:rPr>
          <w:fldChar w:fldCharType="separate"/>
        </w:r>
        <w:r w:rsidR="001444BC">
          <w:rPr>
            <w:webHidden/>
          </w:rPr>
          <w:t>190</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68" w:history="1">
        <w:r w:rsidR="001444BC" w:rsidRPr="00A84F04">
          <w:rPr>
            <w:rStyle w:val="aff7"/>
            <w:lang w:val="ru-RU"/>
          </w:rPr>
          <w:t>4.36</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Изменение Клиентом-ФЛ своих реквизитов</w:t>
        </w:r>
        <w:r w:rsidR="001444BC">
          <w:rPr>
            <w:webHidden/>
          </w:rPr>
          <w:tab/>
        </w:r>
        <w:r w:rsidR="001444BC">
          <w:rPr>
            <w:webHidden/>
          </w:rPr>
          <w:fldChar w:fldCharType="begin"/>
        </w:r>
        <w:r w:rsidR="001444BC">
          <w:rPr>
            <w:webHidden/>
          </w:rPr>
          <w:instrText xml:space="preserve"> PAGEREF _Toc224924668 \h </w:instrText>
        </w:r>
        <w:r w:rsidR="001444BC">
          <w:rPr>
            <w:webHidden/>
          </w:rPr>
        </w:r>
        <w:r w:rsidR="001444BC">
          <w:rPr>
            <w:webHidden/>
          </w:rPr>
          <w:fldChar w:fldCharType="separate"/>
        </w:r>
        <w:r w:rsidR="001444BC">
          <w:rPr>
            <w:webHidden/>
          </w:rPr>
          <w:t>191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69" w:history="1">
        <w:r w:rsidR="001444BC" w:rsidRPr="00A84F04">
          <w:rPr>
            <w:rStyle w:val="aff7"/>
          </w:rPr>
          <w:t>4.36.1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_Toc224924669 \h </w:instrText>
        </w:r>
        <w:r w:rsidR="001444BC">
          <w:rPr>
            <w:webHidden/>
          </w:rPr>
        </w:r>
        <w:r w:rsidR="001444BC">
          <w:rPr>
            <w:webHidden/>
          </w:rPr>
          <w:fldChar w:fldCharType="separate"/>
        </w:r>
        <w:r w:rsidR="001444BC">
          <w:rPr>
            <w:webHidden/>
          </w:rPr>
          <w:t>191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70" w:history="1">
        <w:r w:rsidR="001444BC" w:rsidRPr="00A84F04">
          <w:rPr>
            <w:rStyle w:val="aff7"/>
          </w:rPr>
          <w:t>4.36.2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_Toc224924670 \h </w:instrText>
        </w:r>
        <w:r w:rsidR="001444BC">
          <w:rPr>
            <w:webHidden/>
          </w:rPr>
        </w:r>
        <w:r w:rsidR="001444BC">
          <w:rPr>
            <w:webHidden/>
          </w:rPr>
          <w:fldChar w:fldCharType="separate"/>
        </w:r>
        <w:r w:rsidR="001444BC">
          <w:rPr>
            <w:webHidden/>
          </w:rPr>
          <w:t>192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71" w:history="1">
        <w:r w:rsidR="001444BC" w:rsidRPr="00A84F04">
          <w:rPr>
            <w:rStyle w:val="aff7"/>
          </w:rPr>
          <w:t>4.36.3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_Toc224924671 \h </w:instrText>
        </w:r>
        <w:r w:rsidR="001444BC">
          <w:rPr>
            <w:webHidden/>
          </w:rPr>
        </w:r>
        <w:r w:rsidR="001444BC">
          <w:rPr>
            <w:webHidden/>
          </w:rPr>
          <w:fldChar w:fldCharType="separate"/>
        </w:r>
        <w:r w:rsidR="001444BC">
          <w:rPr>
            <w:webHidden/>
          </w:rPr>
          <w:t>194</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72" w:history="1">
        <w:r w:rsidR="001444BC" w:rsidRPr="00A84F04">
          <w:rPr>
            <w:rStyle w:val="aff7"/>
            <w:lang w:val="ru-RU"/>
          </w:rPr>
          <w:t>4.37</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Изменение Клиентом-ЮЛ своих реквизитов</w:t>
        </w:r>
        <w:r w:rsidR="001444BC">
          <w:rPr>
            <w:webHidden/>
          </w:rPr>
          <w:tab/>
        </w:r>
        <w:r w:rsidR="001444BC">
          <w:rPr>
            <w:webHidden/>
          </w:rPr>
          <w:fldChar w:fldCharType="begin"/>
        </w:r>
        <w:r w:rsidR="001444BC">
          <w:rPr>
            <w:webHidden/>
          </w:rPr>
          <w:instrText xml:space="preserve"> PAGEREF _Toc224924672 \h </w:instrText>
        </w:r>
        <w:r w:rsidR="001444BC">
          <w:rPr>
            <w:webHidden/>
          </w:rPr>
        </w:r>
        <w:r w:rsidR="001444BC">
          <w:rPr>
            <w:webHidden/>
          </w:rPr>
          <w:fldChar w:fldCharType="separate"/>
        </w:r>
        <w:r w:rsidR="001444BC">
          <w:rPr>
            <w:webHidden/>
          </w:rPr>
          <w:t>195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73" w:history="1">
        <w:r w:rsidR="001444BC" w:rsidRPr="00A84F04">
          <w:rPr>
            <w:rStyle w:val="aff7"/>
          </w:rPr>
          <w:t>4.37.1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_Toc224924673 \h </w:instrText>
        </w:r>
        <w:r w:rsidR="001444BC">
          <w:rPr>
            <w:webHidden/>
          </w:rPr>
        </w:r>
        <w:r w:rsidR="001444BC">
          <w:rPr>
            <w:webHidden/>
          </w:rPr>
          <w:fldChar w:fldCharType="separate"/>
        </w:r>
        <w:r w:rsidR="001444BC">
          <w:rPr>
            <w:webHidden/>
          </w:rPr>
          <w:t>195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74" w:history="1">
        <w:r w:rsidR="001444BC" w:rsidRPr="00A84F04">
          <w:rPr>
            <w:rStyle w:val="aff7"/>
          </w:rPr>
          <w:t>4.37.2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_Toc224924674 \h </w:instrText>
        </w:r>
        <w:r w:rsidR="001444BC">
          <w:rPr>
            <w:webHidden/>
          </w:rPr>
        </w:r>
        <w:r w:rsidR="001444BC">
          <w:rPr>
            <w:webHidden/>
          </w:rPr>
          <w:fldChar w:fldCharType="separate"/>
        </w:r>
        <w:r w:rsidR="001444BC">
          <w:rPr>
            <w:webHidden/>
          </w:rPr>
          <w:t>196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75" w:history="1">
        <w:r w:rsidR="001444BC" w:rsidRPr="00A84F04">
          <w:rPr>
            <w:rStyle w:val="aff7"/>
          </w:rPr>
          <w:t>4.37.3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_Toc224924675 \h </w:instrText>
        </w:r>
        <w:r w:rsidR="001444BC">
          <w:rPr>
            <w:webHidden/>
          </w:rPr>
        </w:r>
        <w:r w:rsidR="001444BC">
          <w:rPr>
            <w:webHidden/>
          </w:rPr>
          <w:fldChar w:fldCharType="separate"/>
        </w:r>
        <w:r w:rsidR="001444BC">
          <w:rPr>
            <w:webHidden/>
          </w:rPr>
          <w:t>198</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76" w:history="1">
        <w:r w:rsidR="001444BC" w:rsidRPr="00A84F04">
          <w:rPr>
            <w:rStyle w:val="aff7"/>
            <w:lang w:val="ru-RU"/>
          </w:rPr>
          <w:t>4.38</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Изменение ФП реквизитов  Клиента-ФЛ</w:t>
        </w:r>
        <w:r w:rsidR="001444BC">
          <w:rPr>
            <w:webHidden/>
          </w:rPr>
          <w:tab/>
        </w:r>
        <w:r w:rsidR="001444BC">
          <w:rPr>
            <w:webHidden/>
          </w:rPr>
          <w:fldChar w:fldCharType="begin"/>
        </w:r>
        <w:r w:rsidR="001444BC">
          <w:rPr>
            <w:webHidden/>
          </w:rPr>
          <w:instrText xml:space="preserve"> PAGEREF _Toc224924676 \h </w:instrText>
        </w:r>
        <w:r w:rsidR="001444BC">
          <w:rPr>
            <w:webHidden/>
          </w:rPr>
        </w:r>
        <w:r w:rsidR="001444BC">
          <w:rPr>
            <w:webHidden/>
          </w:rPr>
          <w:fldChar w:fldCharType="separate"/>
        </w:r>
        <w:r w:rsidR="001444BC">
          <w:rPr>
            <w:webHidden/>
          </w:rPr>
          <w:t>199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77" w:history="1">
        <w:r w:rsidR="001444BC" w:rsidRPr="00A84F04">
          <w:rPr>
            <w:rStyle w:val="aff7"/>
          </w:rPr>
          <w:t>4.38.1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_Toc224924677 \h </w:instrText>
        </w:r>
        <w:r w:rsidR="001444BC">
          <w:rPr>
            <w:webHidden/>
          </w:rPr>
        </w:r>
        <w:r w:rsidR="001444BC">
          <w:rPr>
            <w:webHidden/>
          </w:rPr>
          <w:fldChar w:fldCharType="separate"/>
        </w:r>
        <w:r w:rsidR="001444BC">
          <w:rPr>
            <w:webHidden/>
          </w:rPr>
          <w:t>199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78" w:history="1">
        <w:r w:rsidR="001444BC" w:rsidRPr="00A84F04">
          <w:rPr>
            <w:rStyle w:val="aff7"/>
          </w:rPr>
          <w:t>4.38.2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_Toc224924678 \h </w:instrText>
        </w:r>
        <w:r w:rsidR="001444BC">
          <w:rPr>
            <w:webHidden/>
          </w:rPr>
        </w:r>
        <w:r w:rsidR="001444BC">
          <w:rPr>
            <w:webHidden/>
          </w:rPr>
          <w:fldChar w:fldCharType="separate"/>
        </w:r>
        <w:r w:rsidR="001444BC">
          <w:rPr>
            <w:webHidden/>
          </w:rPr>
          <w:t>200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79" w:history="1">
        <w:r w:rsidR="001444BC" w:rsidRPr="00A84F04">
          <w:rPr>
            <w:rStyle w:val="aff7"/>
          </w:rPr>
          <w:t>4.38.3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_Toc224924679 \h </w:instrText>
        </w:r>
        <w:r w:rsidR="001444BC">
          <w:rPr>
            <w:webHidden/>
          </w:rPr>
        </w:r>
        <w:r w:rsidR="001444BC">
          <w:rPr>
            <w:webHidden/>
          </w:rPr>
          <w:fldChar w:fldCharType="separate"/>
        </w:r>
        <w:r w:rsidR="001444BC">
          <w:rPr>
            <w:webHidden/>
          </w:rPr>
          <w:t>202</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80" w:history="1">
        <w:r w:rsidR="001444BC" w:rsidRPr="00A84F04">
          <w:rPr>
            <w:rStyle w:val="aff7"/>
            <w:lang w:val="ru-RU"/>
          </w:rPr>
          <w:t>4.39</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Изменение ФП реквизитов  Клиента-ЮЛ</w:t>
        </w:r>
        <w:r w:rsidR="001444BC">
          <w:rPr>
            <w:webHidden/>
          </w:rPr>
          <w:tab/>
        </w:r>
        <w:r w:rsidR="001444BC">
          <w:rPr>
            <w:webHidden/>
          </w:rPr>
          <w:fldChar w:fldCharType="begin"/>
        </w:r>
        <w:r w:rsidR="001444BC">
          <w:rPr>
            <w:webHidden/>
          </w:rPr>
          <w:instrText xml:space="preserve"> PAGEREF _Toc224924680 \h </w:instrText>
        </w:r>
        <w:r w:rsidR="001444BC">
          <w:rPr>
            <w:webHidden/>
          </w:rPr>
        </w:r>
        <w:r w:rsidR="001444BC">
          <w:rPr>
            <w:webHidden/>
          </w:rPr>
          <w:fldChar w:fldCharType="separate"/>
        </w:r>
        <w:r w:rsidR="001444BC">
          <w:rPr>
            <w:webHidden/>
          </w:rPr>
          <w:t>203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81" w:history="1">
        <w:r w:rsidR="001444BC" w:rsidRPr="00A84F04">
          <w:rPr>
            <w:rStyle w:val="aff7"/>
          </w:rPr>
          <w:t>4.39.1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_Toc224924681 \h </w:instrText>
        </w:r>
        <w:r w:rsidR="001444BC">
          <w:rPr>
            <w:webHidden/>
          </w:rPr>
        </w:r>
        <w:r w:rsidR="001444BC">
          <w:rPr>
            <w:webHidden/>
          </w:rPr>
          <w:fldChar w:fldCharType="separate"/>
        </w:r>
        <w:r w:rsidR="001444BC">
          <w:rPr>
            <w:webHidden/>
          </w:rPr>
          <w:t>203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82" w:history="1">
        <w:r w:rsidR="001444BC" w:rsidRPr="00A84F04">
          <w:rPr>
            <w:rStyle w:val="aff7"/>
          </w:rPr>
          <w:t>4.39.2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_Toc224924682 \h </w:instrText>
        </w:r>
        <w:r w:rsidR="001444BC">
          <w:rPr>
            <w:webHidden/>
          </w:rPr>
        </w:r>
        <w:r w:rsidR="001444BC">
          <w:rPr>
            <w:webHidden/>
          </w:rPr>
          <w:fldChar w:fldCharType="separate"/>
        </w:r>
        <w:r w:rsidR="001444BC">
          <w:rPr>
            <w:webHidden/>
          </w:rPr>
          <w:t>203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83" w:history="1">
        <w:r w:rsidR="001444BC" w:rsidRPr="00A84F04">
          <w:rPr>
            <w:rStyle w:val="aff7"/>
          </w:rPr>
          <w:t>4.39.3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_Toc224924683 \h </w:instrText>
        </w:r>
        <w:r w:rsidR="001444BC">
          <w:rPr>
            <w:webHidden/>
          </w:rPr>
        </w:r>
        <w:r w:rsidR="001444BC">
          <w:rPr>
            <w:webHidden/>
          </w:rPr>
          <w:fldChar w:fldCharType="separate"/>
        </w:r>
        <w:r w:rsidR="001444BC">
          <w:rPr>
            <w:webHidden/>
          </w:rPr>
          <w:t>205</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84" w:history="1">
        <w:r w:rsidR="001444BC" w:rsidRPr="00A84F04">
          <w:rPr>
            <w:rStyle w:val="aff7"/>
          </w:rPr>
          <w:t>4.40</w:t>
        </w:r>
        <w:r w:rsidR="001444BC">
          <w:rPr>
            <w:rFonts w:asciiTheme="minorHAnsi" w:eastAsiaTheme="minorEastAsia" w:hAnsiTheme="minorHAnsi" w:cstheme="minorBidi"/>
            <w:b w:val="0"/>
            <w:bCs w:val="0"/>
            <w:sz w:val="22"/>
            <w:lang w:val="ru-RU" w:eastAsia="ru-RU"/>
          </w:rPr>
          <w:tab/>
        </w:r>
        <w:r w:rsidR="001444BC" w:rsidRPr="00A84F04">
          <w:rPr>
            <w:rStyle w:val="aff7"/>
          </w:rPr>
          <w:t>Регистрация и открытие СЦР ФП</w:t>
        </w:r>
        <w:r w:rsidR="001444BC">
          <w:rPr>
            <w:webHidden/>
          </w:rPr>
          <w:tab/>
        </w:r>
        <w:r w:rsidR="001444BC">
          <w:rPr>
            <w:webHidden/>
          </w:rPr>
          <w:fldChar w:fldCharType="begin"/>
        </w:r>
        <w:r w:rsidR="001444BC">
          <w:rPr>
            <w:webHidden/>
          </w:rPr>
          <w:instrText xml:space="preserve"> PAGEREF _Toc224924684 \h </w:instrText>
        </w:r>
        <w:r w:rsidR="001444BC">
          <w:rPr>
            <w:webHidden/>
          </w:rPr>
        </w:r>
        <w:r w:rsidR="001444BC">
          <w:rPr>
            <w:webHidden/>
          </w:rPr>
          <w:fldChar w:fldCharType="separate"/>
        </w:r>
        <w:r w:rsidR="001444BC">
          <w:rPr>
            <w:webHidden/>
          </w:rPr>
          <w:t>206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85" w:history="1">
        <w:r w:rsidR="001444BC" w:rsidRPr="00A84F04">
          <w:rPr>
            <w:rStyle w:val="aff7"/>
          </w:rPr>
          <w:t>4.40.1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_Toc224924685 \h </w:instrText>
        </w:r>
        <w:r w:rsidR="001444BC">
          <w:rPr>
            <w:webHidden/>
          </w:rPr>
        </w:r>
        <w:r w:rsidR="001444BC">
          <w:rPr>
            <w:webHidden/>
          </w:rPr>
          <w:fldChar w:fldCharType="separate"/>
        </w:r>
        <w:r w:rsidR="001444BC">
          <w:rPr>
            <w:webHidden/>
          </w:rPr>
          <w:t>206</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86" w:history="1">
        <w:r w:rsidR="001444BC" w:rsidRPr="00A84F04">
          <w:rPr>
            <w:rStyle w:val="aff7"/>
            <w:lang w:val="ru-RU"/>
          </w:rPr>
          <w:t>4.41</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Запрос списка шаблонов самоисполняемых сделок</w:t>
        </w:r>
        <w:r w:rsidR="001444BC">
          <w:rPr>
            <w:webHidden/>
          </w:rPr>
          <w:tab/>
        </w:r>
        <w:r w:rsidR="001444BC">
          <w:rPr>
            <w:webHidden/>
          </w:rPr>
          <w:fldChar w:fldCharType="begin"/>
        </w:r>
        <w:r w:rsidR="001444BC">
          <w:rPr>
            <w:webHidden/>
          </w:rPr>
          <w:instrText xml:space="preserve"> PAGEREF _Toc224924686 \h </w:instrText>
        </w:r>
        <w:r w:rsidR="001444BC">
          <w:rPr>
            <w:webHidden/>
          </w:rPr>
        </w:r>
        <w:r w:rsidR="001444BC">
          <w:rPr>
            <w:webHidden/>
          </w:rPr>
          <w:fldChar w:fldCharType="separate"/>
        </w:r>
        <w:r w:rsidR="001444BC">
          <w:rPr>
            <w:webHidden/>
          </w:rPr>
          <w:t>206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87" w:history="1">
        <w:r w:rsidR="001444BC" w:rsidRPr="00A84F04">
          <w:rPr>
            <w:rStyle w:val="aff7"/>
          </w:rPr>
          <w:t>4.41.1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_Toc224924687 \h </w:instrText>
        </w:r>
        <w:r w:rsidR="001444BC">
          <w:rPr>
            <w:webHidden/>
          </w:rPr>
        </w:r>
        <w:r w:rsidR="001444BC">
          <w:rPr>
            <w:webHidden/>
          </w:rPr>
          <w:fldChar w:fldCharType="separate"/>
        </w:r>
        <w:r w:rsidR="001444BC">
          <w:rPr>
            <w:webHidden/>
          </w:rPr>
          <w:t>206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88" w:history="1">
        <w:r w:rsidR="001444BC" w:rsidRPr="00A84F04">
          <w:rPr>
            <w:rStyle w:val="aff7"/>
          </w:rPr>
          <w:t>4.41.2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_Toc224924688 \h </w:instrText>
        </w:r>
        <w:r w:rsidR="001444BC">
          <w:rPr>
            <w:webHidden/>
          </w:rPr>
        </w:r>
        <w:r w:rsidR="001444BC">
          <w:rPr>
            <w:webHidden/>
          </w:rPr>
          <w:fldChar w:fldCharType="separate"/>
        </w:r>
        <w:r w:rsidR="001444BC">
          <w:rPr>
            <w:webHidden/>
          </w:rPr>
          <w:t>206</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89" w:history="1">
        <w:r w:rsidR="001444BC" w:rsidRPr="00A84F04">
          <w:rPr>
            <w:rStyle w:val="aff7"/>
          </w:rPr>
          <w:t>4.42</w:t>
        </w:r>
        <w:r w:rsidR="001444BC">
          <w:rPr>
            <w:rFonts w:asciiTheme="minorHAnsi" w:eastAsiaTheme="minorEastAsia" w:hAnsiTheme="minorHAnsi" w:cstheme="minorBidi"/>
            <w:b w:val="0"/>
            <w:bCs w:val="0"/>
            <w:sz w:val="22"/>
            <w:lang w:val="ru-RU" w:eastAsia="ru-RU"/>
          </w:rPr>
          <w:tab/>
        </w:r>
        <w:r w:rsidR="001444BC" w:rsidRPr="00A84F04">
          <w:rPr>
            <w:rStyle w:val="aff7"/>
          </w:rPr>
          <w:t>Заключение самоисполняемой сделки</w:t>
        </w:r>
        <w:r w:rsidR="001444BC">
          <w:rPr>
            <w:webHidden/>
          </w:rPr>
          <w:tab/>
        </w:r>
        <w:r w:rsidR="001444BC">
          <w:rPr>
            <w:webHidden/>
          </w:rPr>
          <w:fldChar w:fldCharType="begin"/>
        </w:r>
        <w:r w:rsidR="001444BC">
          <w:rPr>
            <w:webHidden/>
          </w:rPr>
          <w:instrText xml:space="preserve"> PAGEREF _Toc224924689 \h </w:instrText>
        </w:r>
        <w:r w:rsidR="001444BC">
          <w:rPr>
            <w:webHidden/>
          </w:rPr>
        </w:r>
        <w:r w:rsidR="001444BC">
          <w:rPr>
            <w:webHidden/>
          </w:rPr>
          <w:fldChar w:fldCharType="separate"/>
        </w:r>
        <w:r w:rsidR="001444BC">
          <w:rPr>
            <w:webHidden/>
          </w:rPr>
          <w:t>207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90" w:history="1">
        <w:r w:rsidR="001444BC" w:rsidRPr="00A84F04">
          <w:rPr>
            <w:rStyle w:val="aff7"/>
          </w:rPr>
          <w:t>4.42.1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_Toc224924690 \h </w:instrText>
        </w:r>
        <w:r w:rsidR="001444BC">
          <w:rPr>
            <w:webHidden/>
          </w:rPr>
        </w:r>
        <w:r w:rsidR="001444BC">
          <w:rPr>
            <w:webHidden/>
          </w:rPr>
          <w:fldChar w:fldCharType="separate"/>
        </w:r>
        <w:r w:rsidR="001444BC">
          <w:rPr>
            <w:webHidden/>
          </w:rPr>
          <w:t>207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91" w:history="1">
        <w:r w:rsidR="001444BC" w:rsidRPr="00A84F04">
          <w:rPr>
            <w:rStyle w:val="aff7"/>
          </w:rPr>
          <w:t>4.42.2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_Toc224924691 \h </w:instrText>
        </w:r>
        <w:r w:rsidR="001444BC">
          <w:rPr>
            <w:webHidden/>
          </w:rPr>
        </w:r>
        <w:r w:rsidR="001444BC">
          <w:rPr>
            <w:webHidden/>
          </w:rPr>
          <w:fldChar w:fldCharType="separate"/>
        </w:r>
        <w:r w:rsidR="001444BC">
          <w:rPr>
            <w:webHidden/>
          </w:rPr>
          <w:t>208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92" w:history="1">
        <w:r w:rsidR="001444BC" w:rsidRPr="00A84F04">
          <w:rPr>
            <w:rStyle w:val="aff7"/>
          </w:rPr>
          <w:t>4.42.3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_Toc224924692 \h </w:instrText>
        </w:r>
        <w:r w:rsidR="001444BC">
          <w:rPr>
            <w:webHidden/>
          </w:rPr>
        </w:r>
        <w:r w:rsidR="001444BC">
          <w:rPr>
            <w:webHidden/>
          </w:rPr>
          <w:fldChar w:fldCharType="separate"/>
        </w:r>
        <w:r w:rsidR="001444BC">
          <w:rPr>
            <w:webHidden/>
          </w:rPr>
          <w:t>211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93" w:history="1">
        <w:r w:rsidR="001444BC" w:rsidRPr="00A84F04">
          <w:rPr>
            <w:rStyle w:val="aff7"/>
          </w:rPr>
          <w:t>4.42.4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_Toc224924693 \h </w:instrText>
        </w:r>
        <w:r w:rsidR="001444BC">
          <w:rPr>
            <w:webHidden/>
          </w:rPr>
        </w:r>
        <w:r w:rsidR="001444BC">
          <w:rPr>
            <w:webHidden/>
          </w:rPr>
          <w:fldChar w:fldCharType="separate"/>
        </w:r>
        <w:r w:rsidR="001444BC">
          <w:rPr>
            <w:webHidden/>
          </w:rPr>
          <w:t>213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94" w:history="1">
        <w:r w:rsidR="001444BC" w:rsidRPr="00A84F04">
          <w:rPr>
            <w:rStyle w:val="aff7"/>
          </w:rPr>
          <w:t>4.42.5</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3</w:t>
        </w:r>
        <w:r w:rsidR="001444BC">
          <w:rPr>
            <w:webHidden/>
          </w:rPr>
          <w:tab/>
        </w:r>
        <w:r w:rsidR="001444BC">
          <w:rPr>
            <w:webHidden/>
          </w:rPr>
          <w:fldChar w:fldCharType="begin"/>
        </w:r>
        <w:r w:rsidR="001444BC">
          <w:rPr>
            <w:webHidden/>
          </w:rPr>
          <w:instrText xml:space="preserve"> PAGEREF _Toc224924694 \h </w:instrText>
        </w:r>
        <w:r w:rsidR="001444BC">
          <w:rPr>
            <w:webHidden/>
          </w:rPr>
        </w:r>
        <w:r w:rsidR="001444BC">
          <w:rPr>
            <w:webHidden/>
          </w:rPr>
          <w:fldChar w:fldCharType="separate"/>
        </w:r>
        <w:r w:rsidR="001444BC">
          <w:rPr>
            <w:webHidden/>
          </w:rPr>
          <w:t>216</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95" w:history="1">
        <w:r w:rsidR="001444BC" w:rsidRPr="00A84F04">
          <w:rPr>
            <w:rStyle w:val="aff7"/>
            <w:lang w:val="ru-RU"/>
          </w:rPr>
          <w:t>4.43</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Запрос информации по самоисполняемым сделкам</w:t>
        </w:r>
        <w:r w:rsidR="001444BC">
          <w:rPr>
            <w:webHidden/>
          </w:rPr>
          <w:tab/>
        </w:r>
        <w:r w:rsidR="001444BC">
          <w:rPr>
            <w:webHidden/>
          </w:rPr>
          <w:fldChar w:fldCharType="begin"/>
        </w:r>
        <w:r w:rsidR="001444BC">
          <w:rPr>
            <w:webHidden/>
          </w:rPr>
          <w:instrText xml:space="preserve"> PAGEREF _Toc224924695 \h </w:instrText>
        </w:r>
        <w:r w:rsidR="001444BC">
          <w:rPr>
            <w:webHidden/>
          </w:rPr>
        </w:r>
        <w:r w:rsidR="001444BC">
          <w:rPr>
            <w:webHidden/>
          </w:rPr>
          <w:fldChar w:fldCharType="separate"/>
        </w:r>
        <w:r w:rsidR="001444BC">
          <w:rPr>
            <w:webHidden/>
          </w:rPr>
          <w:t>217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96" w:history="1">
        <w:r w:rsidR="001444BC" w:rsidRPr="00A84F04">
          <w:rPr>
            <w:rStyle w:val="aff7"/>
          </w:rPr>
          <w:t>4.43.1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_Toc224924696 \h </w:instrText>
        </w:r>
        <w:r w:rsidR="001444BC">
          <w:rPr>
            <w:webHidden/>
          </w:rPr>
        </w:r>
        <w:r w:rsidR="001444BC">
          <w:rPr>
            <w:webHidden/>
          </w:rPr>
          <w:fldChar w:fldCharType="separate"/>
        </w:r>
        <w:r w:rsidR="001444BC">
          <w:rPr>
            <w:webHidden/>
          </w:rPr>
          <w:t>217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97" w:history="1">
        <w:r w:rsidR="001444BC" w:rsidRPr="00A84F04">
          <w:rPr>
            <w:rStyle w:val="aff7"/>
          </w:rPr>
          <w:t>4.43.2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_Toc224924697 \h </w:instrText>
        </w:r>
        <w:r w:rsidR="001444BC">
          <w:rPr>
            <w:webHidden/>
          </w:rPr>
        </w:r>
        <w:r w:rsidR="001444BC">
          <w:rPr>
            <w:webHidden/>
          </w:rPr>
          <w:fldChar w:fldCharType="separate"/>
        </w:r>
        <w:r w:rsidR="001444BC">
          <w:rPr>
            <w:webHidden/>
          </w:rPr>
          <w:t>218</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698" w:history="1">
        <w:r w:rsidR="001444BC" w:rsidRPr="00A84F04">
          <w:rPr>
            <w:rStyle w:val="aff7"/>
            <w:lang w:val="ru-RU"/>
          </w:rPr>
          <w:t>4.44</w:t>
        </w:r>
        <w:r w:rsidR="001444BC">
          <w:rPr>
            <w:rFonts w:asciiTheme="minorHAnsi" w:eastAsiaTheme="minorEastAsia" w:hAnsiTheme="minorHAnsi" w:cstheme="minorBidi"/>
            <w:b w:val="0"/>
            <w:bCs w:val="0"/>
            <w:sz w:val="22"/>
            <w:lang w:val="ru-RU" w:eastAsia="ru-RU"/>
          </w:rPr>
          <w:tab/>
        </w:r>
        <w:r w:rsidR="001444BC" w:rsidRPr="00A84F04">
          <w:rPr>
            <w:rStyle w:val="aff7"/>
            <w:lang w:val="ru-RU"/>
          </w:rPr>
          <w:t>Совершение операции над самоисполняемой сделкой</w:t>
        </w:r>
        <w:r w:rsidR="001444BC">
          <w:rPr>
            <w:webHidden/>
          </w:rPr>
          <w:tab/>
        </w:r>
        <w:r w:rsidR="001444BC">
          <w:rPr>
            <w:webHidden/>
          </w:rPr>
          <w:fldChar w:fldCharType="begin"/>
        </w:r>
        <w:r w:rsidR="001444BC">
          <w:rPr>
            <w:webHidden/>
          </w:rPr>
          <w:instrText xml:space="preserve"> PAGEREF _Toc224924698 \h </w:instrText>
        </w:r>
        <w:r w:rsidR="001444BC">
          <w:rPr>
            <w:webHidden/>
          </w:rPr>
        </w:r>
        <w:r w:rsidR="001444BC">
          <w:rPr>
            <w:webHidden/>
          </w:rPr>
          <w:fldChar w:fldCharType="separate"/>
        </w:r>
        <w:r w:rsidR="001444BC">
          <w:rPr>
            <w:webHidden/>
          </w:rPr>
          <w:t>219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699" w:history="1">
        <w:r w:rsidR="001444BC" w:rsidRPr="00A84F04">
          <w:rPr>
            <w:rStyle w:val="aff7"/>
          </w:rPr>
          <w:t>4.44.1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_Toc224924699 \h </w:instrText>
        </w:r>
        <w:r w:rsidR="001444BC">
          <w:rPr>
            <w:webHidden/>
          </w:rPr>
        </w:r>
        <w:r w:rsidR="001444BC">
          <w:rPr>
            <w:webHidden/>
          </w:rPr>
          <w:fldChar w:fldCharType="separate"/>
        </w:r>
        <w:r w:rsidR="001444BC">
          <w:rPr>
            <w:webHidden/>
          </w:rPr>
          <w:t>219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00" w:history="1">
        <w:r w:rsidR="001444BC" w:rsidRPr="00A84F04">
          <w:rPr>
            <w:rStyle w:val="aff7"/>
          </w:rPr>
          <w:t>4.44.2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_Toc224924700 \h </w:instrText>
        </w:r>
        <w:r w:rsidR="001444BC">
          <w:rPr>
            <w:webHidden/>
          </w:rPr>
        </w:r>
        <w:r w:rsidR="001444BC">
          <w:rPr>
            <w:webHidden/>
          </w:rPr>
          <w:fldChar w:fldCharType="separate"/>
        </w:r>
        <w:r w:rsidR="001444BC">
          <w:rPr>
            <w:webHidden/>
          </w:rPr>
          <w:t>220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01" w:history="1">
        <w:r w:rsidR="001444BC" w:rsidRPr="00A84F04">
          <w:rPr>
            <w:rStyle w:val="aff7"/>
          </w:rPr>
          <w:t>4.44.3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_Toc224924701 \h </w:instrText>
        </w:r>
        <w:r w:rsidR="001444BC">
          <w:rPr>
            <w:webHidden/>
          </w:rPr>
        </w:r>
        <w:r w:rsidR="001444BC">
          <w:rPr>
            <w:webHidden/>
          </w:rPr>
          <w:fldChar w:fldCharType="separate"/>
        </w:r>
        <w:r w:rsidR="001444BC">
          <w:rPr>
            <w:webHidden/>
          </w:rPr>
          <w:t>224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02" w:history="1">
        <w:r w:rsidR="001444BC" w:rsidRPr="00A84F04">
          <w:rPr>
            <w:rStyle w:val="aff7"/>
          </w:rPr>
          <w:t>4.44.4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_Toc224924702 \h </w:instrText>
        </w:r>
        <w:r w:rsidR="001444BC">
          <w:rPr>
            <w:webHidden/>
          </w:rPr>
        </w:r>
        <w:r w:rsidR="001444BC">
          <w:rPr>
            <w:webHidden/>
          </w:rPr>
          <w:fldChar w:fldCharType="separate"/>
        </w:r>
        <w:r w:rsidR="001444BC">
          <w:rPr>
            <w:webHidden/>
          </w:rPr>
          <w:t>226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03" w:history="1">
        <w:r w:rsidR="001444BC" w:rsidRPr="00A84F04">
          <w:rPr>
            <w:rStyle w:val="aff7"/>
          </w:rPr>
          <w:t>4.44.5</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3</w:t>
        </w:r>
        <w:r w:rsidR="001444BC">
          <w:rPr>
            <w:webHidden/>
          </w:rPr>
          <w:tab/>
        </w:r>
        <w:r w:rsidR="001444BC">
          <w:rPr>
            <w:webHidden/>
          </w:rPr>
          <w:fldChar w:fldCharType="begin"/>
        </w:r>
        <w:r w:rsidR="001444BC">
          <w:rPr>
            <w:webHidden/>
          </w:rPr>
          <w:instrText xml:space="preserve"> PAGEREF _Toc224924703 \h </w:instrText>
        </w:r>
        <w:r w:rsidR="001444BC">
          <w:rPr>
            <w:webHidden/>
          </w:rPr>
        </w:r>
        <w:r w:rsidR="001444BC">
          <w:rPr>
            <w:webHidden/>
          </w:rPr>
          <w:fldChar w:fldCharType="separate"/>
        </w:r>
        <w:r w:rsidR="001444BC">
          <w:rPr>
            <w:webHidden/>
          </w:rPr>
          <w:t>228</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04" w:history="1">
        <w:r w:rsidR="001444BC" w:rsidRPr="00A84F04">
          <w:rPr>
            <w:rStyle w:val="aff7"/>
            <w:lang w:val="ru-RU"/>
          </w:rPr>
          <w:t>4.45</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Исполнение самоисполняемой сделки типа Отложенный перевод</w:t>
        </w:r>
        <w:r w:rsidR="001444BC">
          <w:rPr>
            <w:webHidden/>
          </w:rPr>
          <w:tab/>
        </w:r>
        <w:r w:rsidR="001444BC">
          <w:rPr>
            <w:webHidden/>
          </w:rPr>
          <w:fldChar w:fldCharType="begin"/>
        </w:r>
        <w:r w:rsidR="001444BC">
          <w:rPr>
            <w:webHidden/>
          </w:rPr>
          <w:instrText xml:space="preserve"> PAGEREF _Toc224924704 \h </w:instrText>
        </w:r>
        <w:r w:rsidR="001444BC">
          <w:rPr>
            <w:webHidden/>
          </w:rPr>
        </w:r>
        <w:r w:rsidR="001444BC">
          <w:rPr>
            <w:webHidden/>
          </w:rPr>
          <w:fldChar w:fldCharType="separate"/>
        </w:r>
        <w:r w:rsidR="001444BC">
          <w:rPr>
            <w:webHidden/>
          </w:rPr>
          <w:t>231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05" w:history="1">
        <w:r w:rsidR="001444BC" w:rsidRPr="00A84F04">
          <w:rPr>
            <w:rStyle w:val="aff7"/>
          </w:rPr>
          <w:t>4.45.1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_Toc224924705 \h </w:instrText>
        </w:r>
        <w:r w:rsidR="001444BC">
          <w:rPr>
            <w:webHidden/>
          </w:rPr>
        </w:r>
        <w:r w:rsidR="001444BC">
          <w:rPr>
            <w:webHidden/>
          </w:rPr>
          <w:fldChar w:fldCharType="separate"/>
        </w:r>
        <w:r w:rsidR="001444BC">
          <w:rPr>
            <w:webHidden/>
          </w:rPr>
          <w:t>231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06" w:history="1">
        <w:r w:rsidR="001444BC" w:rsidRPr="00A84F04">
          <w:rPr>
            <w:rStyle w:val="aff7"/>
          </w:rPr>
          <w:t>4.45.2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_Toc224924706 \h </w:instrText>
        </w:r>
        <w:r w:rsidR="001444BC">
          <w:rPr>
            <w:webHidden/>
          </w:rPr>
        </w:r>
        <w:r w:rsidR="001444BC">
          <w:rPr>
            <w:webHidden/>
          </w:rPr>
          <w:fldChar w:fldCharType="separate"/>
        </w:r>
        <w:r w:rsidR="001444BC">
          <w:rPr>
            <w:webHidden/>
          </w:rPr>
          <w:t>231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07" w:history="1">
        <w:r w:rsidR="001444BC" w:rsidRPr="00A84F04">
          <w:rPr>
            <w:rStyle w:val="aff7"/>
          </w:rPr>
          <w:t>4.45.3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_Toc224924707 \h </w:instrText>
        </w:r>
        <w:r w:rsidR="001444BC">
          <w:rPr>
            <w:webHidden/>
          </w:rPr>
        </w:r>
        <w:r w:rsidR="001444BC">
          <w:rPr>
            <w:webHidden/>
          </w:rPr>
          <w:fldChar w:fldCharType="separate"/>
        </w:r>
        <w:r w:rsidR="001444BC">
          <w:rPr>
            <w:webHidden/>
          </w:rPr>
          <w:t>234</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08" w:history="1">
        <w:r w:rsidR="001444BC" w:rsidRPr="00A84F04">
          <w:rPr>
            <w:rStyle w:val="aff7"/>
            <w:lang w:val="ru-RU"/>
          </w:rPr>
          <w:t>4.46</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Направление САС ФП в ПлЦР</w:t>
        </w:r>
        <w:r w:rsidR="001444BC">
          <w:rPr>
            <w:webHidden/>
          </w:rPr>
          <w:tab/>
        </w:r>
        <w:r w:rsidR="001444BC">
          <w:rPr>
            <w:webHidden/>
          </w:rPr>
          <w:fldChar w:fldCharType="begin"/>
        </w:r>
        <w:r w:rsidR="001444BC">
          <w:rPr>
            <w:webHidden/>
          </w:rPr>
          <w:instrText xml:space="preserve"> PAGEREF _Toc224924708 \h </w:instrText>
        </w:r>
        <w:r w:rsidR="001444BC">
          <w:rPr>
            <w:webHidden/>
          </w:rPr>
        </w:r>
        <w:r w:rsidR="001444BC">
          <w:rPr>
            <w:webHidden/>
          </w:rPr>
          <w:fldChar w:fldCharType="separate"/>
        </w:r>
        <w:r w:rsidR="001444BC">
          <w:rPr>
            <w:webHidden/>
          </w:rPr>
          <w:t>235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09" w:history="1">
        <w:r w:rsidR="001444BC" w:rsidRPr="00A84F04">
          <w:rPr>
            <w:rStyle w:val="aff7"/>
          </w:rPr>
          <w:t>4.46.1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_Toc224924709 \h </w:instrText>
        </w:r>
        <w:r w:rsidR="001444BC">
          <w:rPr>
            <w:webHidden/>
          </w:rPr>
        </w:r>
        <w:r w:rsidR="001444BC">
          <w:rPr>
            <w:webHidden/>
          </w:rPr>
          <w:fldChar w:fldCharType="separate"/>
        </w:r>
        <w:r w:rsidR="001444BC">
          <w:rPr>
            <w:webHidden/>
          </w:rPr>
          <w:t>235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10" w:history="1">
        <w:r w:rsidR="001444BC" w:rsidRPr="00A84F04">
          <w:rPr>
            <w:rStyle w:val="aff7"/>
          </w:rPr>
          <w:t>4.46.2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_Toc224924710 \h </w:instrText>
        </w:r>
        <w:r w:rsidR="001444BC">
          <w:rPr>
            <w:webHidden/>
          </w:rPr>
        </w:r>
        <w:r w:rsidR="001444BC">
          <w:rPr>
            <w:webHidden/>
          </w:rPr>
          <w:fldChar w:fldCharType="separate"/>
        </w:r>
        <w:r w:rsidR="001444BC">
          <w:rPr>
            <w:webHidden/>
          </w:rPr>
          <w:t>235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11" w:history="1">
        <w:r w:rsidR="001444BC" w:rsidRPr="00A84F04">
          <w:rPr>
            <w:rStyle w:val="aff7"/>
          </w:rPr>
          <w:t>4.46.3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_Toc224924711 \h </w:instrText>
        </w:r>
        <w:r w:rsidR="001444BC">
          <w:rPr>
            <w:webHidden/>
          </w:rPr>
        </w:r>
        <w:r w:rsidR="001444BC">
          <w:rPr>
            <w:webHidden/>
          </w:rPr>
          <w:fldChar w:fldCharType="separate"/>
        </w:r>
        <w:r w:rsidR="001444BC">
          <w:rPr>
            <w:webHidden/>
          </w:rPr>
          <w:t>237</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12" w:history="1">
        <w:r w:rsidR="001444BC" w:rsidRPr="00A84F04">
          <w:rPr>
            <w:rStyle w:val="aff7"/>
            <w:lang w:val="ru-RU"/>
          </w:rPr>
          <w:t>4.47</w:t>
        </w:r>
        <w:r w:rsidR="001444BC">
          <w:rPr>
            <w:rFonts w:asciiTheme="minorHAnsi" w:eastAsiaTheme="minorEastAsia" w:hAnsiTheme="minorHAnsi" w:cstheme="minorBidi"/>
            <w:b w:val="0"/>
            <w:bCs w:val="0"/>
            <w:sz w:val="22"/>
            <w:lang w:val="ru-RU" w:eastAsia="ru-RU"/>
          </w:rPr>
          <w:tab/>
        </w:r>
        <w:r w:rsidR="001444BC" w:rsidRPr="00A84F04">
          <w:rPr>
            <w:rStyle w:val="aff7"/>
            <w:lang w:val="ru-RU"/>
          </w:rPr>
          <w:t>Установка/отмена ограничения на СЦР Клиента</w:t>
        </w:r>
        <w:r w:rsidR="001444BC">
          <w:rPr>
            <w:webHidden/>
          </w:rPr>
          <w:tab/>
        </w:r>
        <w:r w:rsidR="001444BC">
          <w:rPr>
            <w:webHidden/>
          </w:rPr>
          <w:fldChar w:fldCharType="begin"/>
        </w:r>
        <w:r w:rsidR="001444BC">
          <w:rPr>
            <w:webHidden/>
          </w:rPr>
          <w:instrText xml:space="preserve"> PAGEREF _Toc224924712 \h </w:instrText>
        </w:r>
        <w:r w:rsidR="001444BC">
          <w:rPr>
            <w:webHidden/>
          </w:rPr>
        </w:r>
        <w:r w:rsidR="001444BC">
          <w:rPr>
            <w:webHidden/>
          </w:rPr>
          <w:fldChar w:fldCharType="separate"/>
        </w:r>
        <w:r w:rsidR="001444BC">
          <w:rPr>
            <w:webHidden/>
          </w:rPr>
          <w:t>238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13" w:history="1">
        <w:r w:rsidR="001444BC" w:rsidRPr="00A84F04">
          <w:rPr>
            <w:rStyle w:val="aff7"/>
          </w:rPr>
          <w:t>4.47.1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_Toc224924713 \h </w:instrText>
        </w:r>
        <w:r w:rsidR="001444BC">
          <w:rPr>
            <w:webHidden/>
          </w:rPr>
        </w:r>
        <w:r w:rsidR="001444BC">
          <w:rPr>
            <w:webHidden/>
          </w:rPr>
          <w:fldChar w:fldCharType="separate"/>
        </w:r>
        <w:r w:rsidR="001444BC">
          <w:rPr>
            <w:webHidden/>
          </w:rPr>
          <w:t>238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14" w:history="1">
        <w:r w:rsidR="001444BC" w:rsidRPr="00A84F04">
          <w:rPr>
            <w:rStyle w:val="aff7"/>
          </w:rPr>
          <w:t>4.47.2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_Toc224924714 \h </w:instrText>
        </w:r>
        <w:r w:rsidR="001444BC">
          <w:rPr>
            <w:webHidden/>
          </w:rPr>
        </w:r>
        <w:r w:rsidR="001444BC">
          <w:rPr>
            <w:webHidden/>
          </w:rPr>
          <w:fldChar w:fldCharType="separate"/>
        </w:r>
        <w:r w:rsidR="001444BC">
          <w:rPr>
            <w:webHidden/>
          </w:rPr>
          <w:t>238</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15" w:history="1">
        <w:r w:rsidR="001444BC" w:rsidRPr="00A84F04">
          <w:rPr>
            <w:rStyle w:val="aff7"/>
            <w:lang w:val="ru-RU"/>
          </w:rPr>
          <w:t>4.48</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Направление уведомлений по результатам проверок ПОД/ФТ</w:t>
        </w:r>
        <w:r w:rsidR="001444BC">
          <w:rPr>
            <w:webHidden/>
          </w:rPr>
          <w:tab/>
        </w:r>
        <w:r w:rsidR="001444BC">
          <w:rPr>
            <w:webHidden/>
          </w:rPr>
          <w:fldChar w:fldCharType="begin"/>
        </w:r>
        <w:r w:rsidR="001444BC">
          <w:rPr>
            <w:webHidden/>
          </w:rPr>
          <w:instrText xml:space="preserve"> PAGEREF _Toc224924715 \h </w:instrText>
        </w:r>
        <w:r w:rsidR="001444BC">
          <w:rPr>
            <w:webHidden/>
          </w:rPr>
        </w:r>
        <w:r w:rsidR="001444BC">
          <w:rPr>
            <w:webHidden/>
          </w:rPr>
          <w:fldChar w:fldCharType="separate"/>
        </w:r>
        <w:r w:rsidR="001444BC">
          <w:rPr>
            <w:webHidden/>
          </w:rPr>
          <w:t>239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16" w:history="1">
        <w:r w:rsidR="001444BC" w:rsidRPr="00A84F04">
          <w:rPr>
            <w:rStyle w:val="aff7"/>
          </w:rPr>
          <w:t>4.48.1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_Toc224924716 \h </w:instrText>
        </w:r>
        <w:r w:rsidR="001444BC">
          <w:rPr>
            <w:webHidden/>
          </w:rPr>
        </w:r>
        <w:r w:rsidR="001444BC">
          <w:rPr>
            <w:webHidden/>
          </w:rPr>
          <w:fldChar w:fldCharType="separate"/>
        </w:r>
        <w:r w:rsidR="001444BC">
          <w:rPr>
            <w:webHidden/>
          </w:rPr>
          <w:t>239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17" w:history="1">
        <w:r w:rsidR="001444BC" w:rsidRPr="00A84F04">
          <w:rPr>
            <w:rStyle w:val="aff7"/>
          </w:rPr>
          <w:t>4.48.2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_Toc224924717 \h </w:instrText>
        </w:r>
        <w:r w:rsidR="001444BC">
          <w:rPr>
            <w:webHidden/>
          </w:rPr>
        </w:r>
        <w:r w:rsidR="001444BC">
          <w:rPr>
            <w:webHidden/>
          </w:rPr>
          <w:fldChar w:fldCharType="separate"/>
        </w:r>
        <w:r w:rsidR="001444BC">
          <w:rPr>
            <w:webHidden/>
          </w:rPr>
          <w:t>239</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18" w:history="1">
        <w:r w:rsidR="001444BC" w:rsidRPr="00A84F04">
          <w:rPr>
            <w:rStyle w:val="aff7"/>
            <w:lang w:val="ru-RU"/>
          </w:rPr>
          <w:t>4.49</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Исполнение арестов и взысканий на СЦР Клиента</w:t>
        </w:r>
        <w:r w:rsidR="001444BC">
          <w:rPr>
            <w:webHidden/>
          </w:rPr>
          <w:tab/>
        </w:r>
        <w:r w:rsidR="001444BC">
          <w:rPr>
            <w:webHidden/>
          </w:rPr>
          <w:fldChar w:fldCharType="begin"/>
        </w:r>
        <w:r w:rsidR="001444BC">
          <w:rPr>
            <w:webHidden/>
          </w:rPr>
          <w:instrText xml:space="preserve"> PAGEREF _Toc224924718 \h </w:instrText>
        </w:r>
        <w:r w:rsidR="001444BC">
          <w:rPr>
            <w:webHidden/>
          </w:rPr>
        </w:r>
        <w:r w:rsidR="001444BC">
          <w:rPr>
            <w:webHidden/>
          </w:rPr>
          <w:fldChar w:fldCharType="separate"/>
        </w:r>
        <w:r w:rsidR="001444BC">
          <w:rPr>
            <w:webHidden/>
          </w:rPr>
          <w:t>240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19" w:history="1">
        <w:r w:rsidR="001444BC" w:rsidRPr="00A84F04">
          <w:rPr>
            <w:rStyle w:val="aff7"/>
          </w:rPr>
          <w:t>4.49.1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_Toc224924719 \h </w:instrText>
        </w:r>
        <w:r w:rsidR="001444BC">
          <w:rPr>
            <w:webHidden/>
          </w:rPr>
        </w:r>
        <w:r w:rsidR="001444BC">
          <w:rPr>
            <w:webHidden/>
          </w:rPr>
          <w:fldChar w:fldCharType="separate"/>
        </w:r>
        <w:r w:rsidR="001444BC">
          <w:rPr>
            <w:webHidden/>
          </w:rPr>
          <w:t>240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20" w:history="1">
        <w:r w:rsidR="001444BC" w:rsidRPr="00A84F04">
          <w:rPr>
            <w:rStyle w:val="aff7"/>
          </w:rPr>
          <w:t>4.49.2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_Toc224924720 \h </w:instrText>
        </w:r>
        <w:r w:rsidR="001444BC">
          <w:rPr>
            <w:webHidden/>
          </w:rPr>
        </w:r>
        <w:r w:rsidR="001444BC">
          <w:rPr>
            <w:webHidden/>
          </w:rPr>
          <w:fldChar w:fldCharType="separate"/>
        </w:r>
        <w:r w:rsidR="001444BC">
          <w:rPr>
            <w:webHidden/>
          </w:rPr>
          <w:t>240</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21" w:history="1">
        <w:r w:rsidR="001444BC" w:rsidRPr="00A84F04">
          <w:rPr>
            <w:rStyle w:val="aff7"/>
            <w:lang w:val="ru-RU"/>
          </w:rPr>
          <w:t>4.50</w:t>
        </w:r>
        <w:r w:rsidR="001444BC">
          <w:rPr>
            <w:rFonts w:asciiTheme="minorHAnsi" w:eastAsiaTheme="minorEastAsia" w:hAnsiTheme="minorHAnsi" w:cstheme="minorBidi"/>
            <w:b w:val="0"/>
            <w:bCs w:val="0"/>
            <w:sz w:val="22"/>
            <w:lang w:val="ru-RU" w:eastAsia="ru-RU"/>
          </w:rPr>
          <w:tab/>
        </w:r>
        <w:r w:rsidR="001444BC" w:rsidRPr="00A84F04">
          <w:rPr>
            <w:rStyle w:val="aff7"/>
            <w:lang w:val="ru-RU"/>
          </w:rPr>
          <w:t>Расторжение договора СЦР по основаниям 115-ФЗ</w:t>
        </w:r>
        <w:r w:rsidR="001444BC">
          <w:rPr>
            <w:webHidden/>
          </w:rPr>
          <w:tab/>
        </w:r>
        <w:r w:rsidR="001444BC">
          <w:rPr>
            <w:webHidden/>
          </w:rPr>
          <w:fldChar w:fldCharType="begin"/>
        </w:r>
        <w:r w:rsidR="001444BC">
          <w:rPr>
            <w:webHidden/>
          </w:rPr>
          <w:instrText xml:space="preserve"> PAGEREF _Toc224924721 \h </w:instrText>
        </w:r>
        <w:r w:rsidR="001444BC">
          <w:rPr>
            <w:webHidden/>
          </w:rPr>
        </w:r>
        <w:r w:rsidR="001444BC">
          <w:rPr>
            <w:webHidden/>
          </w:rPr>
          <w:fldChar w:fldCharType="separate"/>
        </w:r>
        <w:r w:rsidR="001444BC">
          <w:rPr>
            <w:webHidden/>
          </w:rPr>
          <w:t>241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22" w:history="1">
        <w:r w:rsidR="001444BC" w:rsidRPr="00A84F04">
          <w:rPr>
            <w:rStyle w:val="aff7"/>
          </w:rPr>
          <w:t>4.50.1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_Toc224924722 \h </w:instrText>
        </w:r>
        <w:r w:rsidR="001444BC">
          <w:rPr>
            <w:webHidden/>
          </w:rPr>
        </w:r>
        <w:r w:rsidR="001444BC">
          <w:rPr>
            <w:webHidden/>
          </w:rPr>
          <w:fldChar w:fldCharType="separate"/>
        </w:r>
        <w:r w:rsidR="001444BC">
          <w:rPr>
            <w:webHidden/>
          </w:rPr>
          <w:t>241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23" w:history="1">
        <w:r w:rsidR="001444BC" w:rsidRPr="00A84F04">
          <w:rPr>
            <w:rStyle w:val="aff7"/>
          </w:rPr>
          <w:t>4.50.2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_Toc224924723 \h </w:instrText>
        </w:r>
        <w:r w:rsidR="001444BC">
          <w:rPr>
            <w:webHidden/>
          </w:rPr>
        </w:r>
        <w:r w:rsidR="001444BC">
          <w:rPr>
            <w:webHidden/>
          </w:rPr>
          <w:fldChar w:fldCharType="separate"/>
        </w:r>
        <w:r w:rsidR="001444BC">
          <w:rPr>
            <w:webHidden/>
          </w:rPr>
          <w:t>241</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24" w:history="1">
        <w:r w:rsidR="001444BC" w:rsidRPr="00A84F04">
          <w:rPr>
            <w:rStyle w:val="aff7"/>
            <w:lang w:val="ru-RU"/>
          </w:rPr>
          <w:t>4.51</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Извещение об отказе или приостановлении операции Клиента</w:t>
        </w:r>
        <w:r w:rsidR="001444BC">
          <w:rPr>
            <w:webHidden/>
          </w:rPr>
          <w:tab/>
        </w:r>
        <w:r w:rsidR="001444BC">
          <w:rPr>
            <w:webHidden/>
          </w:rPr>
          <w:fldChar w:fldCharType="begin"/>
        </w:r>
        <w:r w:rsidR="001444BC">
          <w:rPr>
            <w:webHidden/>
          </w:rPr>
          <w:instrText xml:space="preserve"> PAGEREF _Toc224924724 \h </w:instrText>
        </w:r>
        <w:r w:rsidR="001444BC">
          <w:rPr>
            <w:webHidden/>
          </w:rPr>
        </w:r>
        <w:r w:rsidR="001444BC">
          <w:rPr>
            <w:webHidden/>
          </w:rPr>
          <w:fldChar w:fldCharType="separate"/>
        </w:r>
        <w:r w:rsidR="001444BC">
          <w:rPr>
            <w:webHidden/>
          </w:rPr>
          <w:t>243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25" w:history="1">
        <w:r w:rsidR="001444BC" w:rsidRPr="00A84F04">
          <w:rPr>
            <w:rStyle w:val="aff7"/>
          </w:rPr>
          <w:t>4.51.1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_Toc224924725 \h </w:instrText>
        </w:r>
        <w:r w:rsidR="001444BC">
          <w:rPr>
            <w:webHidden/>
          </w:rPr>
        </w:r>
        <w:r w:rsidR="001444BC">
          <w:rPr>
            <w:webHidden/>
          </w:rPr>
          <w:fldChar w:fldCharType="separate"/>
        </w:r>
        <w:r w:rsidR="001444BC">
          <w:rPr>
            <w:webHidden/>
          </w:rPr>
          <w:t>243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26" w:history="1">
        <w:r w:rsidR="001444BC" w:rsidRPr="00A84F04">
          <w:rPr>
            <w:rStyle w:val="aff7"/>
          </w:rPr>
          <w:t>4.51.2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w:t>
        </w:r>
        <w:r w:rsidR="001444BC">
          <w:rPr>
            <w:webHidden/>
          </w:rPr>
          <w:tab/>
        </w:r>
        <w:r w:rsidR="001444BC">
          <w:rPr>
            <w:webHidden/>
          </w:rPr>
          <w:fldChar w:fldCharType="begin"/>
        </w:r>
        <w:r w:rsidR="001444BC">
          <w:rPr>
            <w:webHidden/>
          </w:rPr>
          <w:instrText xml:space="preserve"> PAGEREF _Toc224924726 \h </w:instrText>
        </w:r>
        <w:r w:rsidR="001444BC">
          <w:rPr>
            <w:webHidden/>
          </w:rPr>
        </w:r>
        <w:r w:rsidR="001444BC">
          <w:rPr>
            <w:webHidden/>
          </w:rPr>
          <w:fldChar w:fldCharType="separate"/>
        </w:r>
        <w:r w:rsidR="001444BC">
          <w:rPr>
            <w:webHidden/>
          </w:rPr>
          <w:t>244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27" w:history="1">
        <w:r w:rsidR="001444BC" w:rsidRPr="00A84F04">
          <w:rPr>
            <w:rStyle w:val="aff7"/>
          </w:rPr>
          <w:t>4.51.3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_Toc224924727 \h </w:instrText>
        </w:r>
        <w:r w:rsidR="001444BC">
          <w:rPr>
            <w:webHidden/>
          </w:rPr>
        </w:r>
        <w:r w:rsidR="001444BC">
          <w:rPr>
            <w:webHidden/>
          </w:rPr>
          <w:fldChar w:fldCharType="separate"/>
        </w:r>
        <w:r w:rsidR="001444BC">
          <w:rPr>
            <w:webHidden/>
          </w:rPr>
          <w:t>246</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28" w:history="1">
        <w:r w:rsidR="001444BC" w:rsidRPr="00A84F04">
          <w:rPr>
            <w:rStyle w:val="aff7"/>
            <w:lang w:val="ru-RU"/>
          </w:rPr>
          <w:t>4.52</w:t>
        </w:r>
        <w:r w:rsidR="001444BC">
          <w:rPr>
            <w:rFonts w:asciiTheme="minorHAnsi" w:eastAsiaTheme="minorEastAsia" w:hAnsiTheme="minorHAnsi" w:cstheme="minorBidi"/>
            <w:b w:val="0"/>
            <w:bCs w:val="0"/>
            <w:sz w:val="22"/>
            <w:lang w:val="ru-RU" w:eastAsia="ru-RU"/>
          </w:rPr>
          <w:tab/>
        </w:r>
        <w:r w:rsidR="001444BC" w:rsidRPr="00A84F04">
          <w:rPr>
            <w:rStyle w:val="aff7"/>
            <w:lang w:val="ru-RU"/>
          </w:rPr>
          <w:t>Уведомление ПлЦР о Клиентах, включенных в перечни ПОД/ФТ</w:t>
        </w:r>
        <w:r w:rsidR="001444BC">
          <w:rPr>
            <w:webHidden/>
          </w:rPr>
          <w:tab/>
        </w:r>
        <w:r w:rsidR="001444BC">
          <w:rPr>
            <w:webHidden/>
          </w:rPr>
          <w:fldChar w:fldCharType="begin"/>
        </w:r>
        <w:r w:rsidR="001444BC">
          <w:rPr>
            <w:webHidden/>
          </w:rPr>
          <w:instrText xml:space="preserve"> PAGEREF _Toc224924728 \h </w:instrText>
        </w:r>
        <w:r w:rsidR="001444BC">
          <w:rPr>
            <w:webHidden/>
          </w:rPr>
        </w:r>
        <w:r w:rsidR="001444BC">
          <w:rPr>
            <w:webHidden/>
          </w:rPr>
          <w:fldChar w:fldCharType="separate"/>
        </w:r>
        <w:r w:rsidR="001444BC">
          <w:rPr>
            <w:webHidden/>
          </w:rPr>
          <w:t>247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29" w:history="1">
        <w:r w:rsidR="001444BC" w:rsidRPr="00A84F04">
          <w:rPr>
            <w:rStyle w:val="aff7"/>
          </w:rPr>
          <w:t>4.52.1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_Toc224924729 \h </w:instrText>
        </w:r>
        <w:r w:rsidR="001444BC">
          <w:rPr>
            <w:webHidden/>
          </w:rPr>
        </w:r>
        <w:r w:rsidR="001444BC">
          <w:rPr>
            <w:webHidden/>
          </w:rPr>
          <w:fldChar w:fldCharType="separate"/>
        </w:r>
        <w:r w:rsidR="001444BC">
          <w:rPr>
            <w:webHidden/>
          </w:rPr>
          <w:t>247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30" w:history="1">
        <w:r w:rsidR="001444BC" w:rsidRPr="00A84F04">
          <w:rPr>
            <w:rStyle w:val="aff7"/>
          </w:rPr>
          <w:t>4.52.2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_Toc224924730 \h </w:instrText>
        </w:r>
        <w:r w:rsidR="001444BC">
          <w:rPr>
            <w:webHidden/>
          </w:rPr>
        </w:r>
        <w:r w:rsidR="001444BC">
          <w:rPr>
            <w:webHidden/>
          </w:rPr>
          <w:fldChar w:fldCharType="separate"/>
        </w:r>
        <w:r w:rsidR="001444BC">
          <w:rPr>
            <w:webHidden/>
          </w:rPr>
          <w:t>248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31" w:history="1">
        <w:r w:rsidR="001444BC" w:rsidRPr="00A84F04">
          <w:rPr>
            <w:rStyle w:val="aff7"/>
          </w:rPr>
          <w:t>4.52.3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_Toc224924731 \h </w:instrText>
        </w:r>
        <w:r w:rsidR="001444BC">
          <w:rPr>
            <w:webHidden/>
          </w:rPr>
        </w:r>
        <w:r w:rsidR="001444BC">
          <w:rPr>
            <w:webHidden/>
          </w:rPr>
          <w:fldChar w:fldCharType="separate"/>
        </w:r>
        <w:r w:rsidR="001444BC">
          <w:rPr>
            <w:webHidden/>
          </w:rPr>
          <w:t>249</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32" w:history="1">
        <w:r w:rsidR="001444BC" w:rsidRPr="00A84F04">
          <w:rPr>
            <w:rStyle w:val="aff7"/>
            <w:lang w:val="ru-RU"/>
          </w:rPr>
          <w:t>4.53</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Отмена СиС по основаниям ПОД/ФТ</w:t>
        </w:r>
        <w:r w:rsidR="001444BC">
          <w:rPr>
            <w:webHidden/>
          </w:rPr>
          <w:tab/>
        </w:r>
        <w:r w:rsidR="001444BC">
          <w:rPr>
            <w:webHidden/>
          </w:rPr>
          <w:fldChar w:fldCharType="begin"/>
        </w:r>
        <w:r w:rsidR="001444BC">
          <w:rPr>
            <w:webHidden/>
          </w:rPr>
          <w:instrText xml:space="preserve"> PAGEREF _Toc224924732 \h </w:instrText>
        </w:r>
        <w:r w:rsidR="001444BC">
          <w:rPr>
            <w:webHidden/>
          </w:rPr>
        </w:r>
        <w:r w:rsidR="001444BC">
          <w:rPr>
            <w:webHidden/>
          </w:rPr>
          <w:fldChar w:fldCharType="separate"/>
        </w:r>
        <w:r w:rsidR="001444BC">
          <w:rPr>
            <w:webHidden/>
          </w:rPr>
          <w:t>250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33" w:history="1">
        <w:r w:rsidR="001444BC" w:rsidRPr="00A84F04">
          <w:rPr>
            <w:rStyle w:val="aff7"/>
          </w:rPr>
          <w:t>4.53.1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_Toc224924733 \h </w:instrText>
        </w:r>
        <w:r w:rsidR="001444BC">
          <w:rPr>
            <w:webHidden/>
          </w:rPr>
        </w:r>
        <w:r w:rsidR="001444BC">
          <w:rPr>
            <w:webHidden/>
          </w:rPr>
          <w:fldChar w:fldCharType="separate"/>
        </w:r>
        <w:r w:rsidR="001444BC">
          <w:rPr>
            <w:webHidden/>
          </w:rPr>
          <w:t>250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34" w:history="1">
        <w:r w:rsidR="001444BC" w:rsidRPr="00A84F04">
          <w:rPr>
            <w:rStyle w:val="aff7"/>
          </w:rPr>
          <w:t>4.53.2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_Toc224924734 \h </w:instrText>
        </w:r>
        <w:r w:rsidR="001444BC">
          <w:rPr>
            <w:webHidden/>
          </w:rPr>
        </w:r>
        <w:r w:rsidR="001444BC">
          <w:rPr>
            <w:webHidden/>
          </w:rPr>
          <w:fldChar w:fldCharType="separate"/>
        </w:r>
        <w:r w:rsidR="001444BC">
          <w:rPr>
            <w:webHidden/>
          </w:rPr>
          <w:t>250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35" w:history="1">
        <w:r w:rsidR="001444BC" w:rsidRPr="00A84F04">
          <w:rPr>
            <w:rStyle w:val="aff7"/>
          </w:rPr>
          <w:t>4.53.3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_Toc224924735 \h </w:instrText>
        </w:r>
        <w:r w:rsidR="001444BC">
          <w:rPr>
            <w:webHidden/>
          </w:rPr>
        </w:r>
        <w:r w:rsidR="001444BC">
          <w:rPr>
            <w:webHidden/>
          </w:rPr>
          <w:fldChar w:fldCharType="separate"/>
        </w:r>
        <w:r w:rsidR="001444BC">
          <w:rPr>
            <w:webHidden/>
          </w:rPr>
          <w:t>252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36" w:history="1">
        <w:r w:rsidR="001444BC" w:rsidRPr="00A84F04">
          <w:rPr>
            <w:rStyle w:val="aff7"/>
            <w:lang w:val="ru-RU"/>
          </w:rPr>
          <w:t>4.53.4</w:t>
        </w:r>
        <w:r w:rsidR="001444BC">
          <w:rPr>
            <w:rFonts w:asciiTheme="minorHAnsi" w:eastAsiaTheme="minorEastAsia" w:hAnsiTheme="minorHAnsi" w:cstheme="minorBidi"/>
            <w:sz w:val="22"/>
            <w:szCs w:val="22"/>
            <w:lang w:val="ru-RU" w:eastAsia="ru-RU"/>
          </w:rPr>
          <w:tab/>
        </w:r>
        <w:r w:rsidR="001444BC" w:rsidRPr="00A84F04">
          <w:rPr>
            <w:rStyle w:val="aff7"/>
            <w:lang w:val="ru-RU"/>
          </w:rPr>
          <w:t>Неуспешный сценарий обмена 2</w:t>
        </w:r>
        <w:r w:rsidR="001444BC">
          <w:rPr>
            <w:webHidden/>
          </w:rPr>
          <w:tab/>
        </w:r>
        <w:r w:rsidR="001444BC">
          <w:rPr>
            <w:webHidden/>
          </w:rPr>
          <w:fldChar w:fldCharType="begin"/>
        </w:r>
        <w:r w:rsidR="001444BC">
          <w:rPr>
            <w:webHidden/>
          </w:rPr>
          <w:instrText xml:space="preserve"> PAGEREF _Toc224924736 \h </w:instrText>
        </w:r>
        <w:r w:rsidR="001444BC">
          <w:rPr>
            <w:webHidden/>
          </w:rPr>
        </w:r>
        <w:r w:rsidR="001444BC">
          <w:rPr>
            <w:webHidden/>
          </w:rPr>
          <w:fldChar w:fldCharType="separate"/>
        </w:r>
        <w:r w:rsidR="001444BC">
          <w:rPr>
            <w:webHidden/>
          </w:rPr>
          <w:t>254</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37" w:history="1">
        <w:r w:rsidR="001444BC" w:rsidRPr="00A84F04">
          <w:rPr>
            <w:rStyle w:val="aff7"/>
            <w:lang w:val="ru-RU"/>
          </w:rPr>
          <w:t>4.54</w:t>
        </w:r>
        <w:r w:rsidR="001444BC">
          <w:rPr>
            <w:rFonts w:asciiTheme="minorHAnsi" w:eastAsiaTheme="minorEastAsia" w:hAnsiTheme="minorHAnsi" w:cstheme="minorBidi"/>
            <w:b w:val="0"/>
            <w:bCs w:val="0"/>
            <w:sz w:val="22"/>
            <w:lang w:val="ru-RU" w:eastAsia="ru-RU"/>
          </w:rPr>
          <w:tab/>
        </w:r>
        <w:r w:rsidR="001444BC" w:rsidRPr="00A84F04">
          <w:rPr>
            <w:rStyle w:val="aff7"/>
            <w:lang w:val="ru-RU"/>
          </w:rPr>
          <w:t xml:space="preserve">Уведомление о поступлении ЦР на СЦР Клиента в рамках перевода </w:t>
        </w:r>
        <w:r w:rsidR="001444BC" w:rsidRPr="00A84F04">
          <w:rPr>
            <w:rStyle w:val="aff7"/>
          </w:rPr>
          <w:t>G</w:t>
        </w:r>
        <w:r w:rsidR="001444BC" w:rsidRPr="00A84F04">
          <w:rPr>
            <w:rStyle w:val="aff7"/>
            <w:lang w:val="ru-RU"/>
          </w:rPr>
          <w:t>2</w:t>
        </w:r>
        <w:r w:rsidR="001444BC" w:rsidRPr="00A84F04">
          <w:rPr>
            <w:rStyle w:val="aff7"/>
          </w:rPr>
          <w:t>x</w:t>
        </w:r>
        <w:r w:rsidR="001444BC">
          <w:rPr>
            <w:webHidden/>
          </w:rPr>
          <w:tab/>
        </w:r>
        <w:r w:rsidR="001444BC">
          <w:rPr>
            <w:webHidden/>
          </w:rPr>
          <w:fldChar w:fldCharType="begin"/>
        </w:r>
        <w:r w:rsidR="001444BC">
          <w:rPr>
            <w:webHidden/>
          </w:rPr>
          <w:instrText xml:space="preserve"> PAGEREF _Toc224924737 \h </w:instrText>
        </w:r>
        <w:r w:rsidR="001444BC">
          <w:rPr>
            <w:webHidden/>
          </w:rPr>
        </w:r>
        <w:r w:rsidR="001444BC">
          <w:rPr>
            <w:webHidden/>
          </w:rPr>
          <w:fldChar w:fldCharType="separate"/>
        </w:r>
        <w:r w:rsidR="001444BC">
          <w:rPr>
            <w:webHidden/>
          </w:rPr>
          <w:t>256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38" w:history="1">
        <w:r w:rsidR="001444BC" w:rsidRPr="00A84F04">
          <w:rPr>
            <w:rStyle w:val="aff7"/>
          </w:rPr>
          <w:t>4.54.1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_Toc224924738 \h </w:instrText>
        </w:r>
        <w:r w:rsidR="001444BC">
          <w:rPr>
            <w:webHidden/>
          </w:rPr>
        </w:r>
        <w:r w:rsidR="001444BC">
          <w:rPr>
            <w:webHidden/>
          </w:rPr>
          <w:fldChar w:fldCharType="separate"/>
        </w:r>
        <w:r w:rsidR="001444BC">
          <w:rPr>
            <w:webHidden/>
          </w:rPr>
          <w:t>256</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39" w:history="1">
        <w:r w:rsidR="001444BC" w:rsidRPr="00A84F04">
          <w:rPr>
            <w:rStyle w:val="aff7"/>
          </w:rPr>
          <w:t>4.54.2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_Toc224924739 \h </w:instrText>
        </w:r>
        <w:r w:rsidR="001444BC">
          <w:rPr>
            <w:webHidden/>
          </w:rPr>
        </w:r>
        <w:r w:rsidR="001444BC">
          <w:rPr>
            <w:webHidden/>
          </w:rPr>
          <w:fldChar w:fldCharType="separate"/>
        </w:r>
        <w:r w:rsidR="001444BC">
          <w:rPr>
            <w:webHidden/>
          </w:rPr>
          <w:t>256</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40" w:history="1">
        <w:r w:rsidR="001444BC" w:rsidRPr="00A84F04">
          <w:rPr>
            <w:rStyle w:val="aff7"/>
            <w:lang w:val="ru-RU"/>
          </w:rPr>
          <w:t>4.55</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Закрытие канала доступа по инициативе Клиента или при прекращении договорных отношений ФП с Клиентом</w:t>
        </w:r>
        <w:r w:rsidR="001444BC">
          <w:rPr>
            <w:webHidden/>
          </w:rPr>
          <w:tab/>
        </w:r>
        <w:r w:rsidR="001444BC">
          <w:rPr>
            <w:webHidden/>
          </w:rPr>
          <w:fldChar w:fldCharType="begin"/>
        </w:r>
        <w:r w:rsidR="001444BC">
          <w:rPr>
            <w:webHidden/>
          </w:rPr>
          <w:instrText xml:space="preserve"> PAGEREF _Toc224924740 \h </w:instrText>
        </w:r>
        <w:r w:rsidR="001444BC">
          <w:rPr>
            <w:webHidden/>
          </w:rPr>
        </w:r>
        <w:r w:rsidR="001444BC">
          <w:rPr>
            <w:webHidden/>
          </w:rPr>
          <w:fldChar w:fldCharType="separate"/>
        </w:r>
        <w:r w:rsidR="001444BC">
          <w:rPr>
            <w:webHidden/>
          </w:rPr>
          <w:t>257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41" w:history="1">
        <w:r w:rsidR="001444BC" w:rsidRPr="00A84F04">
          <w:rPr>
            <w:rStyle w:val="aff7"/>
          </w:rPr>
          <w:t>4.55.1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_Toc224924741 \h </w:instrText>
        </w:r>
        <w:r w:rsidR="001444BC">
          <w:rPr>
            <w:webHidden/>
          </w:rPr>
        </w:r>
        <w:r w:rsidR="001444BC">
          <w:rPr>
            <w:webHidden/>
          </w:rPr>
          <w:fldChar w:fldCharType="separate"/>
        </w:r>
        <w:r w:rsidR="001444BC">
          <w:rPr>
            <w:webHidden/>
          </w:rPr>
          <w:t>257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42" w:history="1">
        <w:r w:rsidR="001444BC" w:rsidRPr="00A84F04">
          <w:rPr>
            <w:rStyle w:val="aff7"/>
          </w:rPr>
          <w:t>4.55.2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_Toc224924742 \h </w:instrText>
        </w:r>
        <w:r w:rsidR="001444BC">
          <w:rPr>
            <w:webHidden/>
          </w:rPr>
        </w:r>
        <w:r w:rsidR="001444BC">
          <w:rPr>
            <w:webHidden/>
          </w:rPr>
          <w:fldChar w:fldCharType="separate"/>
        </w:r>
        <w:r w:rsidR="001444BC">
          <w:rPr>
            <w:webHidden/>
          </w:rPr>
          <w:t>258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43" w:history="1">
        <w:r w:rsidR="001444BC" w:rsidRPr="00A84F04">
          <w:rPr>
            <w:rStyle w:val="aff7"/>
          </w:rPr>
          <w:t>4.55.3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_Toc224924743 \h </w:instrText>
        </w:r>
        <w:r w:rsidR="001444BC">
          <w:rPr>
            <w:webHidden/>
          </w:rPr>
        </w:r>
        <w:r w:rsidR="001444BC">
          <w:rPr>
            <w:webHidden/>
          </w:rPr>
          <w:fldChar w:fldCharType="separate"/>
        </w:r>
        <w:r w:rsidR="001444BC">
          <w:rPr>
            <w:webHidden/>
          </w:rPr>
          <w:t>261</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44" w:history="1">
        <w:r w:rsidR="001444BC" w:rsidRPr="00A84F04">
          <w:rPr>
            <w:rStyle w:val="aff7"/>
          </w:rPr>
          <w:t>4.56</w:t>
        </w:r>
        <w:r w:rsidR="001444BC">
          <w:rPr>
            <w:rFonts w:asciiTheme="minorHAnsi" w:eastAsiaTheme="minorEastAsia" w:hAnsiTheme="minorHAnsi" w:cstheme="minorBidi"/>
            <w:b w:val="0"/>
            <w:bCs w:val="0"/>
            <w:sz w:val="22"/>
            <w:lang w:val="ru-RU" w:eastAsia="ru-RU"/>
          </w:rPr>
          <w:tab/>
        </w:r>
        <w:r w:rsidR="001444BC" w:rsidRPr="00A84F04">
          <w:rPr>
            <w:rStyle w:val="aff7"/>
          </w:rPr>
          <w:t>Запрос повторного ЭС ФП</w:t>
        </w:r>
        <w:r w:rsidR="001444BC">
          <w:rPr>
            <w:webHidden/>
          </w:rPr>
          <w:tab/>
        </w:r>
        <w:r w:rsidR="001444BC">
          <w:rPr>
            <w:webHidden/>
          </w:rPr>
          <w:fldChar w:fldCharType="begin"/>
        </w:r>
        <w:r w:rsidR="001444BC">
          <w:rPr>
            <w:webHidden/>
          </w:rPr>
          <w:instrText xml:space="preserve"> PAGEREF _Toc224924744 \h </w:instrText>
        </w:r>
        <w:r w:rsidR="001444BC">
          <w:rPr>
            <w:webHidden/>
          </w:rPr>
        </w:r>
        <w:r w:rsidR="001444BC">
          <w:rPr>
            <w:webHidden/>
          </w:rPr>
          <w:fldChar w:fldCharType="separate"/>
        </w:r>
        <w:r w:rsidR="001444BC">
          <w:rPr>
            <w:webHidden/>
          </w:rPr>
          <w:t>262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45" w:history="1">
        <w:r w:rsidR="001444BC" w:rsidRPr="00A84F04">
          <w:rPr>
            <w:rStyle w:val="aff7"/>
          </w:rPr>
          <w:t>4.56.1</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_Toc224924745 \h </w:instrText>
        </w:r>
        <w:r w:rsidR="001444BC">
          <w:rPr>
            <w:webHidden/>
          </w:rPr>
        </w:r>
        <w:r w:rsidR="001444BC">
          <w:rPr>
            <w:webHidden/>
          </w:rPr>
          <w:fldChar w:fldCharType="separate"/>
        </w:r>
        <w:r w:rsidR="001444BC">
          <w:rPr>
            <w:webHidden/>
          </w:rPr>
          <w:t>262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46" w:history="1">
        <w:r w:rsidR="001444BC" w:rsidRPr="00A84F04">
          <w:rPr>
            <w:rStyle w:val="aff7"/>
          </w:rPr>
          <w:t>4.56.2</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_Toc224924746 \h </w:instrText>
        </w:r>
        <w:r w:rsidR="001444BC">
          <w:rPr>
            <w:webHidden/>
          </w:rPr>
        </w:r>
        <w:r w:rsidR="001444BC">
          <w:rPr>
            <w:webHidden/>
          </w:rPr>
          <w:fldChar w:fldCharType="separate"/>
        </w:r>
        <w:r w:rsidR="001444BC">
          <w:rPr>
            <w:webHidden/>
          </w:rPr>
          <w:t>263</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47" w:history="1">
        <w:r w:rsidR="001444BC" w:rsidRPr="00A84F04">
          <w:rPr>
            <w:rStyle w:val="aff7"/>
          </w:rPr>
          <w:t>4.56.3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_Toc224924747 \h </w:instrText>
        </w:r>
        <w:r w:rsidR="001444BC">
          <w:rPr>
            <w:webHidden/>
          </w:rPr>
        </w:r>
        <w:r w:rsidR="001444BC">
          <w:rPr>
            <w:webHidden/>
          </w:rPr>
          <w:fldChar w:fldCharType="separate"/>
        </w:r>
        <w:r w:rsidR="001444BC">
          <w:rPr>
            <w:webHidden/>
          </w:rPr>
          <w:t>263</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48" w:history="1">
        <w:r w:rsidR="001444BC" w:rsidRPr="00A84F04">
          <w:rPr>
            <w:rStyle w:val="aff7"/>
            <w:lang w:val="ru-RU"/>
          </w:rPr>
          <w:t>4.57</w:t>
        </w:r>
        <w:r w:rsidR="001444BC">
          <w:rPr>
            <w:rFonts w:asciiTheme="minorHAnsi" w:eastAsiaTheme="minorEastAsia" w:hAnsiTheme="minorHAnsi" w:cstheme="minorBidi"/>
            <w:b w:val="0"/>
            <w:bCs w:val="0"/>
            <w:sz w:val="22"/>
            <w:lang w:val="ru-RU" w:eastAsia="ru-RU"/>
          </w:rPr>
          <w:tab/>
        </w:r>
        <w:r w:rsidR="001444BC" w:rsidRPr="00A84F04">
          <w:rPr>
            <w:rStyle w:val="aff7"/>
            <w:lang w:val="ru-RU"/>
          </w:rPr>
          <w:t>Управление согласиями на совершение операции от имени Клиента-ЮЛ</w:t>
        </w:r>
        <w:r w:rsidR="001444BC">
          <w:rPr>
            <w:webHidden/>
          </w:rPr>
          <w:tab/>
        </w:r>
        <w:r w:rsidR="001444BC">
          <w:rPr>
            <w:webHidden/>
          </w:rPr>
          <w:fldChar w:fldCharType="begin"/>
        </w:r>
        <w:r w:rsidR="001444BC">
          <w:rPr>
            <w:webHidden/>
          </w:rPr>
          <w:instrText xml:space="preserve"> PAGEREF _Toc224924748 \h </w:instrText>
        </w:r>
        <w:r w:rsidR="001444BC">
          <w:rPr>
            <w:webHidden/>
          </w:rPr>
        </w:r>
        <w:r w:rsidR="001444BC">
          <w:rPr>
            <w:webHidden/>
          </w:rPr>
          <w:fldChar w:fldCharType="separate"/>
        </w:r>
        <w:r w:rsidR="001444BC">
          <w:rPr>
            <w:webHidden/>
          </w:rPr>
          <w:t>264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49" w:history="1">
        <w:r w:rsidR="001444BC" w:rsidRPr="00A84F04">
          <w:rPr>
            <w:rStyle w:val="aff7"/>
          </w:rPr>
          <w:t>4.57.1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_Toc224924749 \h </w:instrText>
        </w:r>
        <w:r w:rsidR="001444BC">
          <w:rPr>
            <w:webHidden/>
          </w:rPr>
        </w:r>
        <w:r w:rsidR="001444BC">
          <w:rPr>
            <w:webHidden/>
          </w:rPr>
          <w:fldChar w:fldCharType="separate"/>
        </w:r>
        <w:r w:rsidR="001444BC">
          <w:rPr>
            <w:webHidden/>
          </w:rPr>
          <w:t>264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50" w:history="1">
        <w:r w:rsidR="001444BC" w:rsidRPr="00A84F04">
          <w:rPr>
            <w:rStyle w:val="aff7"/>
          </w:rPr>
          <w:t>4.57.2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_Toc224924750 \h </w:instrText>
        </w:r>
        <w:r w:rsidR="001444BC">
          <w:rPr>
            <w:webHidden/>
          </w:rPr>
        </w:r>
        <w:r w:rsidR="001444BC">
          <w:rPr>
            <w:webHidden/>
          </w:rPr>
          <w:fldChar w:fldCharType="separate"/>
        </w:r>
        <w:r w:rsidR="001444BC">
          <w:rPr>
            <w:webHidden/>
          </w:rPr>
          <w:t>265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51" w:history="1">
        <w:r w:rsidR="001444BC" w:rsidRPr="00A84F04">
          <w:rPr>
            <w:rStyle w:val="aff7"/>
          </w:rPr>
          <w:t>4.57.3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_Toc224924751 \h </w:instrText>
        </w:r>
        <w:r w:rsidR="001444BC">
          <w:rPr>
            <w:webHidden/>
          </w:rPr>
        </w:r>
        <w:r w:rsidR="001444BC">
          <w:rPr>
            <w:webHidden/>
          </w:rPr>
          <w:fldChar w:fldCharType="separate"/>
        </w:r>
        <w:r w:rsidR="001444BC">
          <w:rPr>
            <w:webHidden/>
          </w:rPr>
          <w:t>267</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52" w:history="1">
        <w:r w:rsidR="001444BC" w:rsidRPr="00A84F04">
          <w:rPr>
            <w:rStyle w:val="aff7"/>
            <w:lang w:val="ru-RU"/>
          </w:rPr>
          <w:t>4.58</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Запрос Клиента-ЮЛ информации по согласиям</w:t>
        </w:r>
        <w:r w:rsidR="001444BC">
          <w:rPr>
            <w:webHidden/>
          </w:rPr>
          <w:tab/>
        </w:r>
        <w:r w:rsidR="001444BC">
          <w:rPr>
            <w:webHidden/>
          </w:rPr>
          <w:fldChar w:fldCharType="begin"/>
        </w:r>
        <w:r w:rsidR="001444BC">
          <w:rPr>
            <w:webHidden/>
          </w:rPr>
          <w:instrText xml:space="preserve"> PAGEREF _Toc224924752 \h </w:instrText>
        </w:r>
        <w:r w:rsidR="001444BC">
          <w:rPr>
            <w:webHidden/>
          </w:rPr>
        </w:r>
        <w:r w:rsidR="001444BC">
          <w:rPr>
            <w:webHidden/>
          </w:rPr>
          <w:fldChar w:fldCharType="separate"/>
        </w:r>
        <w:r w:rsidR="001444BC">
          <w:rPr>
            <w:webHidden/>
          </w:rPr>
          <w:t>268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53" w:history="1">
        <w:r w:rsidR="001444BC" w:rsidRPr="00A84F04">
          <w:rPr>
            <w:rStyle w:val="aff7"/>
          </w:rPr>
          <w:t>4.58.1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_Toc224924753 \h </w:instrText>
        </w:r>
        <w:r w:rsidR="001444BC">
          <w:rPr>
            <w:webHidden/>
          </w:rPr>
        </w:r>
        <w:r w:rsidR="001444BC">
          <w:rPr>
            <w:webHidden/>
          </w:rPr>
          <w:fldChar w:fldCharType="separate"/>
        </w:r>
        <w:r w:rsidR="001444BC">
          <w:rPr>
            <w:webHidden/>
          </w:rPr>
          <w:t>268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54" w:history="1">
        <w:r w:rsidR="001444BC" w:rsidRPr="00A84F04">
          <w:rPr>
            <w:rStyle w:val="aff7"/>
          </w:rPr>
          <w:t>4.58.2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_Toc224924754 \h </w:instrText>
        </w:r>
        <w:r w:rsidR="001444BC">
          <w:rPr>
            <w:webHidden/>
          </w:rPr>
        </w:r>
        <w:r w:rsidR="001444BC">
          <w:rPr>
            <w:webHidden/>
          </w:rPr>
          <w:fldChar w:fldCharType="separate"/>
        </w:r>
        <w:r w:rsidR="001444BC">
          <w:rPr>
            <w:webHidden/>
          </w:rPr>
          <w:t>269</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55" w:history="1">
        <w:r w:rsidR="001444BC" w:rsidRPr="00A84F04">
          <w:rPr>
            <w:rStyle w:val="aff7"/>
            <w:lang w:val="ru-RU"/>
          </w:rPr>
          <w:t>4.59</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Запрос ФП информации по согласиям</w:t>
        </w:r>
        <w:r w:rsidR="001444BC">
          <w:rPr>
            <w:webHidden/>
          </w:rPr>
          <w:tab/>
        </w:r>
        <w:r w:rsidR="001444BC">
          <w:rPr>
            <w:webHidden/>
          </w:rPr>
          <w:fldChar w:fldCharType="begin"/>
        </w:r>
        <w:r w:rsidR="001444BC">
          <w:rPr>
            <w:webHidden/>
          </w:rPr>
          <w:instrText xml:space="preserve"> PAGEREF _Toc224924755 \h </w:instrText>
        </w:r>
        <w:r w:rsidR="001444BC">
          <w:rPr>
            <w:webHidden/>
          </w:rPr>
        </w:r>
        <w:r w:rsidR="001444BC">
          <w:rPr>
            <w:webHidden/>
          </w:rPr>
          <w:fldChar w:fldCharType="separate"/>
        </w:r>
        <w:r w:rsidR="001444BC">
          <w:rPr>
            <w:webHidden/>
          </w:rPr>
          <w:t>270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56" w:history="1">
        <w:r w:rsidR="001444BC" w:rsidRPr="00A84F04">
          <w:rPr>
            <w:rStyle w:val="aff7"/>
          </w:rPr>
          <w:t>4.59.1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_Toc224924756 \h </w:instrText>
        </w:r>
        <w:r w:rsidR="001444BC">
          <w:rPr>
            <w:webHidden/>
          </w:rPr>
        </w:r>
        <w:r w:rsidR="001444BC">
          <w:rPr>
            <w:webHidden/>
          </w:rPr>
          <w:fldChar w:fldCharType="separate"/>
        </w:r>
        <w:r w:rsidR="001444BC">
          <w:rPr>
            <w:webHidden/>
          </w:rPr>
          <w:t>270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57" w:history="1">
        <w:r w:rsidR="001444BC" w:rsidRPr="00A84F04">
          <w:rPr>
            <w:rStyle w:val="aff7"/>
          </w:rPr>
          <w:t>4.59.2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_Toc224924757 \h </w:instrText>
        </w:r>
        <w:r w:rsidR="001444BC">
          <w:rPr>
            <w:webHidden/>
          </w:rPr>
        </w:r>
        <w:r w:rsidR="001444BC">
          <w:rPr>
            <w:webHidden/>
          </w:rPr>
          <w:fldChar w:fldCharType="separate"/>
        </w:r>
        <w:r w:rsidR="001444BC">
          <w:rPr>
            <w:webHidden/>
          </w:rPr>
          <w:t>270</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58" w:history="1">
        <w:r w:rsidR="001444BC" w:rsidRPr="00A84F04">
          <w:rPr>
            <w:rStyle w:val="aff7"/>
            <w:lang w:val="ru-RU"/>
          </w:rPr>
          <w:t>4.60</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Получение от ФП информации о направлении СПО, СПД по СЦР</w:t>
        </w:r>
        <w:r w:rsidR="001444BC">
          <w:rPr>
            <w:webHidden/>
          </w:rPr>
          <w:tab/>
        </w:r>
        <w:r w:rsidR="001444BC">
          <w:rPr>
            <w:webHidden/>
          </w:rPr>
          <w:fldChar w:fldCharType="begin"/>
        </w:r>
        <w:r w:rsidR="001444BC">
          <w:rPr>
            <w:webHidden/>
          </w:rPr>
          <w:instrText xml:space="preserve"> PAGEREF _Toc224924758 \h </w:instrText>
        </w:r>
        <w:r w:rsidR="001444BC">
          <w:rPr>
            <w:webHidden/>
          </w:rPr>
        </w:r>
        <w:r w:rsidR="001444BC">
          <w:rPr>
            <w:webHidden/>
          </w:rPr>
          <w:fldChar w:fldCharType="separate"/>
        </w:r>
        <w:r w:rsidR="001444BC">
          <w:rPr>
            <w:webHidden/>
          </w:rPr>
          <w:t>271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59" w:history="1">
        <w:r w:rsidR="001444BC" w:rsidRPr="00A84F04">
          <w:rPr>
            <w:rStyle w:val="aff7"/>
          </w:rPr>
          <w:t>4.60.1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_Toc224924759 \h </w:instrText>
        </w:r>
        <w:r w:rsidR="001444BC">
          <w:rPr>
            <w:webHidden/>
          </w:rPr>
        </w:r>
        <w:r w:rsidR="001444BC">
          <w:rPr>
            <w:webHidden/>
          </w:rPr>
          <w:fldChar w:fldCharType="separate"/>
        </w:r>
        <w:r w:rsidR="001444BC">
          <w:rPr>
            <w:webHidden/>
          </w:rPr>
          <w:t>271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60" w:history="1">
        <w:r w:rsidR="001444BC" w:rsidRPr="00A84F04">
          <w:rPr>
            <w:rStyle w:val="aff7"/>
          </w:rPr>
          <w:t>4.60.2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_Toc224924760 \h </w:instrText>
        </w:r>
        <w:r w:rsidR="001444BC">
          <w:rPr>
            <w:webHidden/>
          </w:rPr>
        </w:r>
        <w:r w:rsidR="001444BC">
          <w:rPr>
            <w:webHidden/>
          </w:rPr>
          <w:fldChar w:fldCharType="separate"/>
        </w:r>
        <w:r w:rsidR="001444BC">
          <w:rPr>
            <w:webHidden/>
          </w:rPr>
          <w:t>271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61" w:history="1">
        <w:r w:rsidR="001444BC" w:rsidRPr="00A84F04">
          <w:rPr>
            <w:rStyle w:val="aff7"/>
          </w:rPr>
          <w:t>4.60.3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_Toc224924761 \h </w:instrText>
        </w:r>
        <w:r w:rsidR="001444BC">
          <w:rPr>
            <w:webHidden/>
          </w:rPr>
        </w:r>
        <w:r w:rsidR="001444BC">
          <w:rPr>
            <w:webHidden/>
          </w:rPr>
          <w:fldChar w:fldCharType="separate"/>
        </w:r>
        <w:r w:rsidR="001444BC">
          <w:rPr>
            <w:webHidden/>
          </w:rPr>
          <w:t>273</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62" w:history="1">
        <w:r w:rsidR="001444BC" w:rsidRPr="00A84F04">
          <w:rPr>
            <w:rStyle w:val="aff7"/>
            <w:lang w:val="ru-RU"/>
          </w:rPr>
          <w:t>4.61</w:t>
        </w:r>
        <w:r w:rsidR="001444BC">
          <w:rPr>
            <w:rFonts w:asciiTheme="minorHAnsi" w:eastAsiaTheme="minorEastAsia" w:hAnsiTheme="minorHAnsi" w:cstheme="minorBidi"/>
            <w:b w:val="0"/>
            <w:bCs w:val="0"/>
            <w:sz w:val="22"/>
            <w:lang w:val="ru-RU" w:eastAsia="ru-RU"/>
          </w:rPr>
          <w:tab/>
        </w:r>
        <w:r w:rsidR="001444BC" w:rsidRPr="00A84F04">
          <w:rPr>
            <w:rStyle w:val="aff7"/>
            <w:lang w:val="ru-RU"/>
          </w:rPr>
          <w:t>Регистрация и открытие СЦР Клиента-ИП/получение доступа к СЦР_анонс</w:t>
        </w:r>
        <w:r w:rsidR="001444BC">
          <w:rPr>
            <w:webHidden/>
          </w:rPr>
          <w:tab/>
        </w:r>
        <w:r w:rsidR="001444BC">
          <w:rPr>
            <w:webHidden/>
          </w:rPr>
          <w:fldChar w:fldCharType="begin"/>
        </w:r>
        <w:r w:rsidR="001444BC">
          <w:rPr>
            <w:webHidden/>
          </w:rPr>
          <w:instrText xml:space="preserve"> PAGEREF _Toc224924762 \h </w:instrText>
        </w:r>
        <w:r w:rsidR="001444BC">
          <w:rPr>
            <w:webHidden/>
          </w:rPr>
        </w:r>
        <w:r w:rsidR="001444BC">
          <w:rPr>
            <w:webHidden/>
          </w:rPr>
          <w:fldChar w:fldCharType="separate"/>
        </w:r>
        <w:r w:rsidR="001444BC">
          <w:rPr>
            <w:webHidden/>
          </w:rPr>
          <w:t>274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63" w:history="1">
        <w:r w:rsidR="001444BC" w:rsidRPr="00A84F04">
          <w:rPr>
            <w:rStyle w:val="aff7"/>
          </w:rPr>
          <w:t>4.61.1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_Toc224924763 \h </w:instrText>
        </w:r>
        <w:r w:rsidR="001444BC">
          <w:rPr>
            <w:webHidden/>
          </w:rPr>
        </w:r>
        <w:r w:rsidR="001444BC">
          <w:rPr>
            <w:webHidden/>
          </w:rPr>
          <w:fldChar w:fldCharType="separate"/>
        </w:r>
        <w:r w:rsidR="001444BC">
          <w:rPr>
            <w:webHidden/>
          </w:rPr>
          <w:t>274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64" w:history="1">
        <w:r w:rsidR="001444BC" w:rsidRPr="00A84F04">
          <w:rPr>
            <w:rStyle w:val="aff7"/>
          </w:rPr>
          <w:t>4.61.2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_Toc224924764 \h </w:instrText>
        </w:r>
        <w:r w:rsidR="001444BC">
          <w:rPr>
            <w:webHidden/>
          </w:rPr>
        </w:r>
        <w:r w:rsidR="001444BC">
          <w:rPr>
            <w:webHidden/>
          </w:rPr>
          <w:fldChar w:fldCharType="separate"/>
        </w:r>
        <w:r w:rsidR="001444BC">
          <w:rPr>
            <w:webHidden/>
          </w:rPr>
          <w:t>274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65" w:history="1">
        <w:r w:rsidR="001444BC" w:rsidRPr="00A84F04">
          <w:rPr>
            <w:rStyle w:val="aff7"/>
          </w:rPr>
          <w:t>4.61.3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_Toc224924765 \h </w:instrText>
        </w:r>
        <w:r w:rsidR="001444BC">
          <w:rPr>
            <w:webHidden/>
          </w:rPr>
        </w:r>
        <w:r w:rsidR="001444BC">
          <w:rPr>
            <w:webHidden/>
          </w:rPr>
          <w:fldChar w:fldCharType="separate"/>
        </w:r>
        <w:r w:rsidR="001444BC">
          <w:rPr>
            <w:webHidden/>
          </w:rPr>
          <w:t>277</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66" w:history="1">
        <w:r w:rsidR="001444BC" w:rsidRPr="00A84F04">
          <w:rPr>
            <w:rStyle w:val="aff7"/>
            <w:lang w:val="ru-RU"/>
          </w:rPr>
          <w:t>4.62</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Изменение ФП реквизитов  Клиента-ИП_анонс</w:t>
        </w:r>
        <w:r w:rsidR="001444BC">
          <w:rPr>
            <w:webHidden/>
          </w:rPr>
          <w:tab/>
        </w:r>
        <w:r w:rsidR="001444BC">
          <w:rPr>
            <w:webHidden/>
          </w:rPr>
          <w:fldChar w:fldCharType="begin"/>
        </w:r>
        <w:r w:rsidR="001444BC">
          <w:rPr>
            <w:webHidden/>
          </w:rPr>
          <w:instrText xml:space="preserve"> PAGEREF _Toc224924766 \h </w:instrText>
        </w:r>
        <w:r w:rsidR="001444BC">
          <w:rPr>
            <w:webHidden/>
          </w:rPr>
        </w:r>
        <w:r w:rsidR="001444BC">
          <w:rPr>
            <w:webHidden/>
          </w:rPr>
          <w:fldChar w:fldCharType="separate"/>
        </w:r>
        <w:r w:rsidR="001444BC">
          <w:rPr>
            <w:webHidden/>
          </w:rPr>
          <w:t>278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67" w:history="1">
        <w:r w:rsidR="001444BC" w:rsidRPr="00A84F04">
          <w:rPr>
            <w:rStyle w:val="aff7"/>
          </w:rPr>
          <w:t>4.62.1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_Toc224924767 \h </w:instrText>
        </w:r>
        <w:r w:rsidR="001444BC">
          <w:rPr>
            <w:webHidden/>
          </w:rPr>
        </w:r>
        <w:r w:rsidR="001444BC">
          <w:rPr>
            <w:webHidden/>
          </w:rPr>
          <w:fldChar w:fldCharType="separate"/>
        </w:r>
        <w:r w:rsidR="001444BC">
          <w:rPr>
            <w:webHidden/>
          </w:rPr>
          <w:t>278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68" w:history="1">
        <w:r w:rsidR="001444BC" w:rsidRPr="00A84F04">
          <w:rPr>
            <w:rStyle w:val="aff7"/>
          </w:rPr>
          <w:t>4.62.2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_Toc224924768 \h </w:instrText>
        </w:r>
        <w:r w:rsidR="001444BC">
          <w:rPr>
            <w:webHidden/>
          </w:rPr>
        </w:r>
        <w:r w:rsidR="001444BC">
          <w:rPr>
            <w:webHidden/>
          </w:rPr>
          <w:fldChar w:fldCharType="separate"/>
        </w:r>
        <w:r w:rsidR="001444BC">
          <w:rPr>
            <w:webHidden/>
          </w:rPr>
          <w:t>278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69" w:history="1">
        <w:r w:rsidR="001444BC" w:rsidRPr="00A84F04">
          <w:rPr>
            <w:rStyle w:val="aff7"/>
          </w:rPr>
          <w:t>4.62.3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_Toc224924769 \h </w:instrText>
        </w:r>
        <w:r w:rsidR="001444BC">
          <w:rPr>
            <w:webHidden/>
          </w:rPr>
        </w:r>
        <w:r w:rsidR="001444BC">
          <w:rPr>
            <w:webHidden/>
          </w:rPr>
          <w:fldChar w:fldCharType="separate"/>
        </w:r>
        <w:r w:rsidR="001444BC">
          <w:rPr>
            <w:webHidden/>
          </w:rPr>
          <w:t>280</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70" w:history="1">
        <w:r w:rsidR="001444BC" w:rsidRPr="00A84F04">
          <w:rPr>
            <w:rStyle w:val="aff7"/>
            <w:lang w:val="ru-RU"/>
          </w:rPr>
          <w:t>4.63</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Изменение Клиентом-ИП своих реквизитов_анонс</w:t>
        </w:r>
        <w:r w:rsidR="001444BC">
          <w:rPr>
            <w:webHidden/>
          </w:rPr>
          <w:tab/>
        </w:r>
        <w:r w:rsidR="001444BC">
          <w:rPr>
            <w:webHidden/>
          </w:rPr>
          <w:fldChar w:fldCharType="begin"/>
        </w:r>
        <w:r w:rsidR="001444BC">
          <w:rPr>
            <w:webHidden/>
          </w:rPr>
          <w:instrText xml:space="preserve"> PAGEREF _Toc224924770 \h </w:instrText>
        </w:r>
        <w:r w:rsidR="001444BC">
          <w:rPr>
            <w:webHidden/>
          </w:rPr>
        </w:r>
        <w:r w:rsidR="001444BC">
          <w:rPr>
            <w:webHidden/>
          </w:rPr>
          <w:fldChar w:fldCharType="separate"/>
        </w:r>
        <w:r w:rsidR="001444BC">
          <w:rPr>
            <w:webHidden/>
          </w:rPr>
          <w:t>281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71" w:history="1">
        <w:r w:rsidR="001444BC" w:rsidRPr="00A84F04">
          <w:rPr>
            <w:rStyle w:val="aff7"/>
          </w:rPr>
          <w:t>4.63.1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_Toc224924771 \h </w:instrText>
        </w:r>
        <w:r w:rsidR="001444BC">
          <w:rPr>
            <w:webHidden/>
          </w:rPr>
        </w:r>
        <w:r w:rsidR="001444BC">
          <w:rPr>
            <w:webHidden/>
          </w:rPr>
          <w:fldChar w:fldCharType="separate"/>
        </w:r>
        <w:r w:rsidR="001444BC">
          <w:rPr>
            <w:webHidden/>
          </w:rPr>
          <w:t>281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72" w:history="1">
        <w:r w:rsidR="001444BC" w:rsidRPr="00A84F04">
          <w:rPr>
            <w:rStyle w:val="aff7"/>
          </w:rPr>
          <w:t>4.63.2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_Toc224924772 \h </w:instrText>
        </w:r>
        <w:r w:rsidR="001444BC">
          <w:rPr>
            <w:webHidden/>
          </w:rPr>
        </w:r>
        <w:r w:rsidR="001444BC">
          <w:rPr>
            <w:webHidden/>
          </w:rPr>
          <w:fldChar w:fldCharType="separate"/>
        </w:r>
        <w:r w:rsidR="001444BC">
          <w:rPr>
            <w:webHidden/>
          </w:rPr>
          <w:t>281</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73" w:history="1">
        <w:r w:rsidR="001444BC" w:rsidRPr="00A84F04">
          <w:rPr>
            <w:rStyle w:val="aff7"/>
          </w:rPr>
          <w:t>4.63.3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w:t>
        </w:r>
        <w:r w:rsidR="001444BC">
          <w:rPr>
            <w:webHidden/>
          </w:rPr>
          <w:tab/>
        </w:r>
        <w:r w:rsidR="001444BC">
          <w:rPr>
            <w:webHidden/>
          </w:rPr>
          <w:fldChar w:fldCharType="begin"/>
        </w:r>
        <w:r w:rsidR="001444BC">
          <w:rPr>
            <w:webHidden/>
          </w:rPr>
          <w:instrText xml:space="preserve"> PAGEREF _Toc224924773 \h </w:instrText>
        </w:r>
        <w:r w:rsidR="001444BC">
          <w:rPr>
            <w:webHidden/>
          </w:rPr>
        </w:r>
        <w:r w:rsidR="001444BC">
          <w:rPr>
            <w:webHidden/>
          </w:rPr>
          <w:fldChar w:fldCharType="separate"/>
        </w:r>
        <w:r w:rsidR="001444BC">
          <w:rPr>
            <w:webHidden/>
          </w:rPr>
          <w:t>283</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74" w:history="1">
        <w:r w:rsidR="001444BC" w:rsidRPr="00A84F04">
          <w:rPr>
            <w:rStyle w:val="aff7"/>
          </w:rPr>
          <w:t>4.64</w:t>
        </w:r>
        <w:r w:rsidR="001444BC">
          <w:rPr>
            <w:rFonts w:asciiTheme="minorHAnsi" w:eastAsiaTheme="minorEastAsia" w:hAnsiTheme="minorHAnsi" w:cstheme="minorBidi"/>
            <w:b w:val="0"/>
            <w:bCs w:val="0"/>
            <w:sz w:val="22"/>
            <w:lang w:val="ru-RU" w:eastAsia="ru-RU"/>
          </w:rPr>
          <w:tab/>
        </w:r>
        <w:r w:rsidR="001444BC" w:rsidRPr="00A84F04">
          <w:rPr>
            <w:rStyle w:val="aff7"/>
          </w:rPr>
          <w:t>Трансграничный исходящий перевод B2B</w:t>
        </w:r>
        <w:r w:rsidR="001444BC">
          <w:rPr>
            <w:webHidden/>
          </w:rPr>
          <w:tab/>
        </w:r>
        <w:r w:rsidR="001444BC">
          <w:rPr>
            <w:webHidden/>
          </w:rPr>
          <w:fldChar w:fldCharType="begin"/>
        </w:r>
        <w:r w:rsidR="001444BC">
          <w:rPr>
            <w:webHidden/>
          </w:rPr>
          <w:instrText xml:space="preserve"> PAGEREF _Toc224924774 \h </w:instrText>
        </w:r>
        <w:r w:rsidR="001444BC">
          <w:rPr>
            <w:webHidden/>
          </w:rPr>
        </w:r>
        <w:r w:rsidR="001444BC">
          <w:rPr>
            <w:webHidden/>
          </w:rPr>
          <w:fldChar w:fldCharType="separate"/>
        </w:r>
        <w:r w:rsidR="001444BC">
          <w:rPr>
            <w:webHidden/>
          </w:rPr>
          <w:t>284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75" w:history="1">
        <w:r w:rsidR="001444BC" w:rsidRPr="00A84F04">
          <w:rPr>
            <w:rStyle w:val="aff7"/>
          </w:rPr>
          <w:t>4.64.1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_Toc224924775 \h </w:instrText>
        </w:r>
        <w:r w:rsidR="001444BC">
          <w:rPr>
            <w:webHidden/>
          </w:rPr>
        </w:r>
        <w:r w:rsidR="001444BC">
          <w:rPr>
            <w:webHidden/>
          </w:rPr>
          <w:fldChar w:fldCharType="separate"/>
        </w:r>
        <w:r w:rsidR="001444BC">
          <w:rPr>
            <w:webHidden/>
          </w:rPr>
          <w:t>284</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76" w:history="1">
        <w:r w:rsidR="001444BC" w:rsidRPr="00A84F04">
          <w:rPr>
            <w:rStyle w:val="aff7"/>
          </w:rPr>
          <w:t>4.64.2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_Toc224924776 \h </w:instrText>
        </w:r>
        <w:r w:rsidR="001444BC">
          <w:rPr>
            <w:webHidden/>
          </w:rPr>
        </w:r>
        <w:r w:rsidR="001444BC">
          <w:rPr>
            <w:webHidden/>
          </w:rPr>
          <w:fldChar w:fldCharType="separate"/>
        </w:r>
        <w:r w:rsidR="001444BC">
          <w:rPr>
            <w:webHidden/>
          </w:rPr>
          <w:t>285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77" w:history="1">
        <w:r w:rsidR="001444BC" w:rsidRPr="00A84F04">
          <w:rPr>
            <w:rStyle w:val="aff7"/>
          </w:rPr>
          <w:t>4.64.3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_Toc224924777 \h </w:instrText>
        </w:r>
        <w:r w:rsidR="001444BC">
          <w:rPr>
            <w:webHidden/>
          </w:rPr>
        </w:r>
        <w:r w:rsidR="001444BC">
          <w:rPr>
            <w:webHidden/>
          </w:rPr>
          <w:fldChar w:fldCharType="separate"/>
        </w:r>
        <w:r w:rsidR="001444BC">
          <w:rPr>
            <w:webHidden/>
          </w:rPr>
          <w:t>290</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78" w:history="1">
        <w:r w:rsidR="001444BC" w:rsidRPr="00A84F04">
          <w:rPr>
            <w:rStyle w:val="aff7"/>
          </w:rPr>
          <w:t>4.64.4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_Toc224924778 \h </w:instrText>
        </w:r>
        <w:r w:rsidR="001444BC">
          <w:rPr>
            <w:webHidden/>
          </w:rPr>
        </w:r>
        <w:r w:rsidR="001444BC">
          <w:rPr>
            <w:webHidden/>
          </w:rPr>
          <w:fldChar w:fldCharType="separate"/>
        </w:r>
        <w:r w:rsidR="001444BC">
          <w:rPr>
            <w:webHidden/>
          </w:rPr>
          <w:t>292</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79" w:history="1">
        <w:r w:rsidR="001444BC" w:rsidRPr="00A84F04">
          <w:rPr>
            <w:rStyle w:val="aff7"/>
          </w:rPr>
          <w:t>4.65</w:t>
        </w:r>
        <w:r w:rsidR="001444BC">
          <w:rPr>
            <w:rFonts w:asciiTheme="minorHAnsi" w:eastAsiaTheme="minorEastAsia" w:hAnsiTheme="minorHAnsi" w:cstheme="minorBidi"/>
            <w:b w:val="0"/>
            <w:bCs w:val="0"/>
            <w:sz w:val="22"/>
            <w:lang w:val="ru-RU" w:eastAsia="ru-RU"/>
          </w:rPr>
          <w:tab/>
        </w:r>
        <w:r w:rsidR="001444BC" w:rsidRPr="00A84F04">
          <w:rPr>
            <w:rStyle w:val="aff7"/>
          </w:rPr>
          <w:t>Трансграничный входящий перевод B2B</w:t>
        </w:r>
        <w:r w:rsidR="001444BC">
          <w:rPr>
            <w:webHidden/>
          </w:rPr>
          <w:tab/>
        </w:r>
        <w:r w:rsidR="001444BC">
          <w:rPr>
            <w:webHidden/>
          </w:rPr>
          <w:fldChar w:fldCharType="begin"/>
        </w:r>
        <w:r w:rsidR="001444BC">
          <w:rPr>
            <w:webHidden/>
          </w:rPr>
          <w:instrText xml:space="preserve"> PAGEREF _Toc224924779 \h </w:instrText>
        </w:r>
        <w:r w:rsidR="001444BC">
          <w:rPr>
            <w:webHidden/>
          </w:rPr>
        </w:r>
        <w:r w:rsidR="001444BC">
          <w:rPr>
            <w:webHidden/>
          </w:rPr>
          <w:fldChar w:fldCharType="separate"/>
        </w:r>
        <w:r w:rsidR="001444BC">
          <w:rPr>
            <w:webHidden/>
          </w:rPr>
          <w:t>295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80" w:history="1">
        <w:r w:rsidR="001444BC" w:rsidRPr="00A84F04">
          <w:rPr>
            <w:rStyle w:val="aff7"/>
          </w:rPr>
          <w:t>4.65.1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_Toc224924780 \h </w:instrText>
        </w:r>
        <w:r w:rsidR="001444BC">
          <w:rPr>
            <w:webHidden/>
          </w:rPr>
        </w:r>
        <w:r w:rsidR="001444BC">
          <w:rPr>
            <w:webHidden/>
          </w:rPr>
          <w:fldChar w:fldCharType="separate"/>
        </w:r>
        <w:r w:rsidR="001444BC">
          <w:rPr>
            <w:webHidden/>
          </w:rPr>
          <w:t>295</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81" w:history="1">
        <w:r w:rsidR="001444BC" w:rsidRPr="00A84F04">
          <w:rPr>
            <w:rStyle w:val="aff7"/>
          </w:rPr>
          <w:t>4.65.2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_Toc224924781 \h </w:instrText>
        </w:r>
        <w:r w:rsidR="001444BC">
          <w:rPr>
            <w:webHidden/>
          </w:rPr>
        </w:r>
        <w:r w:rsidR="001444BC">
          <w:rPr>
            <w:webHidden/>
          </w:rPr>
          <w:fldChar w:fldCharType="separate"/>
        </w:r>
        <w:r w:rsidR="001444BC">
          <w:rPr>
            <w:webHidden/>
          </w:rPr>
          <w:t>296</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82" w:history="1">
        <w:r w:rsidR="001444BC" w:rsidRPr="00A84F04">
          <w:rPr>
            <w:rStyle w:val="aff7"/>
            <w:lang w:val="ru-RU"/>
          </w:rPr>
          <w:t>4.66</w:t>
        </w:r>
        <w:r w:rsidR="001444BC">
          <w:rPr>
            <w:rFonts w:asciiTheme="minorHAnsi" w:eastAsiaTheme="minorEastAsia" w:hAnsiTheme="minorHAnsi" w:cstheme="minorBidi"/>
            <w:b w:val="0"/>
            <w:bCs w:val="0"/>
            <w:sz w:val="22"/>
            <w:lang w:val="ru-RU" w:eastAsia="ru-RU"/>
          </w:rPr>
          <w:tab/>
        </w:r>
        <w:r w:rsidR="001444BC" w:rsidRPr="00A84F04">
          <w:rPr>
            <w:rStyle w:val="aff7"/>
            <w:lang w:val="ru-RU"/>
          </w:rPr>
          <w:t>Обновление курсов валют на ПлЦР</w:t>
        </w:r>
        <w:r w:rsidR="001444BC">
          <w:rPr>
            <w:webHidden/>
          </w:rPr>
          <w:tab/>
        </w:r>
        <w:r w:rsidR="001444BC">
          <w:rPr>
            <w:webHidden/>
          </w:rPr>
          <w:fldChar w:fldCharType="begin"/>
        </w:r>
        <w:r w:rsidR="001444BC">
          <w:rPr>
            <w:webHidden/>
          </w:rPr>
          <w:instrText xml:space="preserve"> PAGEREF _Toc224924782 \h </w:instrText>
        </w:r>
        <w:r w:rsidR="001444BC">
          <w:rPr>
            <w:webHidden/>
          </w:rPr>
        </w:r>
        <w:r w:rsidR="001444BC">
          <w:rPr>
            <w:webHidden/>
          </w:rPr>
          <w:fldChar w:fldCharType="separate"/>
        </w:r>
        <w:r w:rsidR="001444BC">
          <w:rPr>
            <w:webHidden/>
          </w:rPr>
          <w:t>297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83" w:history="1">
        <w:r w:rsidR="001444BC" w:rsidRPr="00A84F04">
          <w:rPr>
            <w:rStyle w:val="aff7"/>
          </w:rPr>
          <w:t>4.66.1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_Toc224924783 \h </w:instrText>
        </w:r>
        <w:r w:rsidR="001444BC">
          <w:rPr>
            <w:webHidden/>
          </w:rPr>
        </w:r>
        <w:r w:rsidR="001444BC">
          <w:rPr>
            <w:webHidden/>
          </w:rPr>
          <w:fldChar w:fldCharType="separate"/>
        </w:r>
        <w:r w:rsidR="001444BC">
          <w:rPr>
            <w:webHidden/>
          </w:rPr>
          <w:t>297</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84" w:history="1">
        <w:r w:rsidR="001444BC" w:rsidRPr="00A84F04">
          <w:rPr>
            <w:rStyle w:val="aff7"/>
          </w:rPr>
          <w:t>4.66.2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_Toc224924784 \h </w:instrText>
        </w:r>
        <w:r w:rsidR="001444BC">
          <w:rPr>
            <w:webHidden/>
          </w:rPr>
        </w:r>
        <w:r w:rsidR="001444BC">
          <w:rPr>
            <w:webHidden/>
          </w:rPr>
          <w:fldChar w:fldCharType="separate"/>
        </w:r>
        <w:r w:rsidR="001444BC">
          <w:rPr>
            <w:webHidden/>
          </w:rPr>
          <w:t>298</w:t>
        </w:r>
        <w:r w:rsidR="001444BC">
          <w:rPr>
            <w:webHidden/>
          </w:rPr>
          <w:fldChar w:fldCharType="end"/>
        </w:r>
      </w:hyperlink>
    </w:p>
    <w:p w:rsidR="001444BC" w:rsidRDefault="005E6558">
      <w:pPr>
        <w:pStyle w:val="24"/>
        <w:rPr>
          <w:rFonts w:asciiTheme="minorHAnsi" w:eastAsiaTheme="minorEastAsia" w:hAnsiTheme="minorHAnsi" w:cstheme="minorBidi"/>
          <w:b w:val="0"/>
          <w:bCs w:val="0"/>
          <w:sz w:val="22"/>
          <w:lang w:val="ru-RU" w:eastAsia="ru-RU"/>
        </w:rPr>
      </w:pPr>
      <w:hyperlink w:anchor="_Toc224924785" w:history="1">
        <w:r w:rsidR="001444BC" w:rsidRPr="00A84F04">
          <w:rPr>
            <w:rStyle w:val="aff7"/>
            <w:lang w:val="ru-RU"/>
          </w:rPr>
          <w:t>4.67</w:t>
        </w:r>
        <w:r w:rsidR="001444BC">
          <w:rPr>
            <w:rFonts w:asciiTheme="minorHAnsi" w:eastAsiaTheme="minorEastAsia" w:hAnsiTheme="minorHAnsi" w:cstheme="minorBidi"/>
            <w:b w:val="0"/>
            <w:bCs w:val="0"/>
            <w:sz w:val="22"/>
            <w:lang w:val="ru-RU" w:eastAsia="ru-RU"/>
          </w:rPr>
          <w:tab/>
        </w:r>
        <w:r w:rsidR="001444BC" w:rsidRPr="00A84F04">
          <w:rPr>
            <w:rStyle w:val="aff7"/>
            <w:lang w:val="ru-RU"/>
          </w:rPr>
          <w:t xml:space="preserve">Операции </w:t>
        </w:r>
        <w:r w:rsidR="001444BC" w:rsidRPr="00A84F04">
          <w:rPr>
            <w:rStyle w:val="aff7"/>
          </w:rPr>
          <w:t>B</w:t>
        </w:r>
        <w:r w:rsidR="001444BC" w:rsidRPr="00A84F04">
          <w:rPr>
            <w:rStyle w:val="aff7"/>
            <w:lang w:val="ru-RU"/>
          </w:rPr>
          <w:t>2</w:t>
        </w:r>
        <w:r w:rsidR="001444BC" w:rsidRPr="00A84F04">
          <w:rPr>
            <w:rStyle w:val="aff7"/>
          </w:rPr>
          <w:t>C</w:t>
        </w:r>
        <w:r w:rsidR="001444BC" w:rsidRPr="00A84F04">
          <w:rPr>
            <w:rStyle w:val="aff7"/>
            <w:lang w:val="ru-RU"/>
          </w:rPr>
          <w:t>, переводы по реестрам (выплата заработной платы)</w:t>
        </w:r>
        <w:r w:rsidR="001444BC">
          <w:rPr>
            <w:webHidden/>
          </w:rPr>
          <w:tab/>
        </w:r>
        <w:r w:rsidR="001444BC">
          <w:rPr>
            <w:webHidden/>
          </w:rPr>
          <w:fldChar w:fldCharType="begin"/>
        </w:r>
        <w:r w:rsidR="001444BC">
          <w:rPr>
            <w:webHidden/>
          </w:rPr>
          <w:instrText xml:space="preserve"> PAGEREF _Toc224924785 \h </w:instrText>
        </w:r>
        <w:r w:rsidR="001444BC">
          <w:rPr>
            <w:webHidden/>
          </w:rPr>
        </w:r>
        <w:r w:rsidR="001444BC">
          <w:rPr>
            <w:webHidden/>
          </w:rPr>
          <w:fldChar w:fldCharType="separate"/>
        </w:r>
        <w:r w:rsidR="001444BC">
          <w:rPr>
            <w:webHidden/>
          </w:rPr>
          <w:t>298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86" w:history="1">
        <w:r w:rsidR="001444BC" w:rsidRPr="00A84F04">
          <w:rPr>
            <w:rStyle w:val="aff7"/>
          </w:rPr>
          <w:t>4.67.1</w:t>
        </w:r>
        <w:r w:rsidR="001444BC">
          <w:rPr>
            <w:rFonts w:asciiTheme="minorHAnsi" w:eastAsiaTheme="minorEastAsia" w:hAnsiTheme="minorHAnsi" w:cstheme="minorBidi"/>
            <w:sz w:val="22"/>
            <w:szCs w:val="22"/>
            <w:lang w:val="ru-RU" w:eastAsia="ru-RU"/>
          </w:rPr>
          <w:tab/>
        </w:r>
        <w:r w:rsidR="001444BC" w:rsidRPr="00A84F04">
          <w:rPr>
            <w:rStyle w:val="aff7"/>
          </w:rPr>
          <w:t>Область применения</w:t>
        </w:r>
        <w:r w:rsidR="001444BC">
          <w:rPr>
            <w:webHidden/>
          </w:rPr>
          <w:tab/>
        </w:r>
        <w:r w:rsidR="001444BC">
          <w:rPr>
            <w:webHidden/>
          </w:rPr>
          <w:fldChar w:fldCharType="begin"/>
        </w:r>
        <w:r w:rsidR="001444BC">
          <w:rPr>
            <w:webHidden/>
          </w:rPr>
          <w:instrText xml:space="preserve"> PAGEREF _Toc224924786 \h </w:instrText>
        </w:r>
        <w:r w:rsidR="001444BC">
          <w:rPr>
            <w:webHidden/>
          </w:rPr>
        </w:r>
        <w:r w:rsidR="001444BC">
          <w:rPr>
            <w:webHidden/>
          </w:rPr>
          <w:fldChar w:fldCharType="separate"/>
        </w:r>
        <w:r w:rsidR="001444BC">
          <w:rPr>
            <w:webHidden/>
          </w:rPr>
          <w:t>298</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87" w:history="1">
        <w:r w:rsidR="001444BC" w:rsidRPr="00A84F04">
          <w:rPr>
            <w:rStyle w:val="aff7"/>
          </w:rPr>
          <w:t>4.67.2</w:t>
        </w:r>
        <w:r w:rsidR="001444BC">
          <w:rPr>
            <w:rFonts w:asciiTheme="minorHAnsi" w:eastAsiaTheme="minorEastAsia" w:hAnsiTheme="minorHAnsi" w:cstheme="minorBidi"/>
            <w:sz w:val="22"/>
            <w:szCs w:val="22"/>
            <w:lang w:val="ru-RU" w:eastAsia="ru-RU"/>
          </w:rPr>
          <w:tab/>
        </w:r>
        <w:r w:rsidR="001444BC" w:rsidRPr="00A84F04">
          <w:rPr>
            <w:rStyle w:val="aff7"/>
          </w:rPr>
          <w:t>Основной сценарий обмена</w:t>
        </w:r>
        <w:r w:rsidR="001444BC">
          <w:rPr>
            <w:webHidden/>
          </w:rPr>
          <w:tab/>
        </w:r>
        <w:r w:rsidR="001444BC">
          <w:rPr>
            <w:webHidden/>
          </w:rPr>
          <w:fldChar w:fldCharType="begin"/>
        </w:r>
        <w:r w:rsidR="001444BC">
          <w:rPr>
            <w:webHidden/>
          </w:rPr>
          <w:instrText xml:space="preserve"> PAGEREF _Toc224924787 \h </w:instrText>
        </w:r>
        <w:r w:rsidR="001444BC">
          <w:rPr>
            <w:webHidden/>
          </w:rPr>
        </w:r>
        <w:r w:rsidR="001444BC">
          <w:rPr>
            <w:webHidden/>
          </w:rPr>
          <w:fldChar w:fldCharType="separate"/>
        </w:r>
        <w:r w:rsidR="001444BC">
          <w:rPr>
            <w:webHidden/>
          </w:rPr>
          <w:t>299</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88" w:history="1">
        <w:r w:rsidR="001444BC" w:rsidRPr="00A84F04">
          <w:rPr>
            <w:rStyle w:val="aff7"/>
          </w:rPr>
          <w:t>4.67.3</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1</w:t>
        </w:r>
        <w:r w:rsidR="001444BC">
          <w:rPr>
            <w:webHidden/>
          </w:rPr>
          <w:tab/>
        </w:r>
        <w:r w:rsidR="001444BC">
          <w:rPr>
            <w:webHidden/>
          </w:rPr>
          <w:fldChar w:fldCharType="begin"/>
        </w:r>
        <w:r w:rsidR="001444BC">
          <w:rPr>
            <w:webHidden/>
          </w:rPr>
          <w:instrText xml:space="preserve"> PAGEREF _Toc224924788 \h </w:instrText>
        </w:r>
        <w:r w:rsidR="001444BC">
          <w:rPr>
            <w:webHidden/>
          </w:rPr>
        </w:r>
        <w:r w:rsidR="001444BC">
          <w:rPr>
            <w:webHidden/>
          </w:rPr>
          <w:fldChar w:fldCharType="separate"/>
        </w:r>
        <w:r w:rsidR="001444BC">
          <w:rPr>
            <w:webHidden/>
          </w:rPr>
          <w:t>302</w:t>
        </w:r>
        <w:r w:rsidR="001444BC">
          <w:rPr>
            <w:webHidden/>
          </w:rPr>
          <w:fldChar w:fldCharType="end"/>
        </w:r>
      </w:hyperlink>
    </w:p>
    <w:p w:rsidR="001444BC" w:rsidRDefault="005E6558">
      <w:pPr>
        <w:pStyle w:val="32"/>
        <w:rPr>
          <w:rFonts w:asciiTheme="minorHAnsi" w:eastAsiaTheme="minorEastAsia" w:hAnsiTheme="minorHAnsi" w:cstheme="minorBidi"/>
          <w:sz w:val="22"/>
          <w:szCs w:val="22"/>
          <w:lang w:val="ru-RU" w:eastAsia="ru-RU"/>
        </w:rPr>
      </w:pPr>
      <w:hyperlink w:anchor="_Toc224924789" w:history="1">
        <w:r w:rsidR="001444BC" w:rsidRPr="00A84F04">
          <w:rPr>
            <w:rStyle w:val="aff7"/>
          </w:rPr>
          <w:t>4.67.4</w:t>
        </w:r>
        <w:r w:rsidR="001444BC">
          <w:rPr>
            <w:rFonts w:asciiTheme="minorHAnsi" w:eastAsiaTheme="minorEastAsia" w:hAnsiTheme="minorHAnsi" w:cstheme="minorBidi"/>
            <w:sz w:val="22"/>
            <w:szCs w:val="22"/>
            <w:lang w:val="ru-RU" w:eastAsia="ru-RU"/>
          </w:rPr>
          <w:tab/>
        </w:r>
        <w:r w:rsidR="001444BC" w:rsidRPr="00A84F04">
          <w:rPr>
            <w:rStyle w:val="aff7"/>
          </w:rPr>
          <w:t>Неуспешный сценарий обмена 2</w:t>
        </w:r>
        <w:r w:rsidR="001444BC">
          <w:rPr>
            <w:webHidden/>
          </w:rPr>
          <w:tab/>
        </w:r>
        <w:r w:rsidR="001444BC">
          <w:rPr>
            <w:webHidden/>
          </w:rPr>
          <w:fldChar w:fldCharType="begin"/>
        </w:r>
        <w:r w:rsidR="001444BC">
          <w:rPr>
            <w:webHidden/>
          </w:rPr>
          <w:instrText xml:space="preserve"> PAGEREF _Toc224924789 \h </w:instrText>
        </w:r>
        <w:r w:rsidR="001444BC">
          <w:rPr>
            <w:webHidden/>
          </w:rPr>
        </w:r>
        <w:r w:rsidR="001444BC">
          <w:rPr>
            <w:webHidden/>
          </w:rPr>
          <w:fldChar w:fldCharType="separate"/>
        </w:r>
        <w:r w:rsidR="001444BC">
          <w:rPr>
            <w:webHidden/>
          </w:rPr>
          <w:t>304</w:t>
        </w:r>
        <w:r w:rsidR="001444BC">
          <w:rPr>
            <w:webHidden/>
          </w:rPr>
          <w:fldChar w:fldCharType="end"/>
        </w:r>
      </w:hyperlink>
    </w:p>
    <w:p w:rsidR="00AA74FC" w:rsidRDefault="004C0DE0">
      <w:r>
        <w:fldChar w:fldCharType="end"/>
      </w:r>
    </w:p>
    <w:p w:rsidR="00AA74FC" w:rsidRDefault="00AA74FC">
      <w:pPr>
        <w:rPr>
          <w:noProof/>
        </w:rPr>
        <w:sectPr w:rsidR="00AA74FC">
          <w:headerReference w:type="default" r:id="rId9"/>
          <w:footerReference w:type="even" r:id="rId10"/>
          <w:footerReference w:type="default" r:id="rId11"/>
          <w:pgSz w:w="12240" w:h="15840" w:code="1"/>
          <w:pgMar w:top="1701" w:right="1418" w:bottom="567" w:left="1418" w:header="567" w:footer="533" w:gutter="0"/>
          <w:cols w:space="720"/>
          <w:formProt w:val="0"/>
          <w:titlePg/>
          <w:docGrid w:linePitch="326"/>
        </w:sectPr>
      </w:pPr>
    </w:p>
    <w:p w:rsidR="007E00BA" w:rsidRDefault="007E00BA" w:rsidP="007E00BA">
      <w:pPr>
        <w:pStyle w:val="10"/>
        <w:rPr>
          <w:sz w:val="24"/>
        </w:rPr>
      </w:pPr>
      <w:bookmarkStart w:id="0" w:name="_Toc468788318"/>
      <w:bookmarkStart w:id="1" w:name="_Toc9856192"/>
      <w:bookmarkStart w:id="2" w:name="_Toc37261475"/>
      <w:bookmarkStart w:id="3" w:name="_Toc37261726"/>
      <w:bookmarkStart w:id="4" w:name="_Toc209722389"/>
      <w:bookmarkStart w:id="5" w:name="_Toc224924498"/>
      <w:bookmarkStart w:id="6" w:name="_Toc256000028"/>
      <w:bookmarkStart w:id="7" w:name="_Toc465090908"/>
      <w:bookmarkStart w:id="8" w:name="_Toc9856241"/>
      <w:bookmarkStart w:id="9" w:name="_Toc37261492"/>
      <w:bookmarkStart w:id="10" w:name="_Toc37261743"/>
      <w:r>
        <w:lastRenderedPageBreak/>
        <w:t>Сведения о документе</w:t>
      </w:r>
      <w:bookmarkEnd w:id="0"/>
      <w:bookmarkEnd w:id="1"/>
      <w:bookmarkEnd w:id="2"/>
      <w:bookmarkEnd w:id="3"/>
      <w:bookmarkEnd w:id="4"/>
      <w:bookmarkEnd w:id="5"/>
    </w:p>
    <w:p w:rsidR="007E00BA" w:rsidRDefault="007E00BA" w:rsidP="007E00BA">
      <w:pPr>
        <w:pStyle w:val="21"/>
        <w:tabs>
          <w:tab w:val="clear" w:pos="860"/>
          <w:tab w:val="num" w:pos="576"/>
          <w:tab w:val="num" w:pos="1286"/>
        </w:tabs>
        <w:ind w:left="576"/>
      </w:pPr>
      <w:bookmarkStart w:id="11" w:name="_Toc9517830"/>
      <w:bookmarkStart w:id="12" w:name="_Toc9856194"/>
      <w:bookmarkStart w:id="13" w:name="_Toc9517831"/>
      <w:bookmarkStart w:id="14" w:name="_Toc9856195"/>
      <w:bookmarkStart w:id="15" w:name="_Toc9517832"/>
      <w:bookmarkStart w:id="16" w:name="_Toc9856196"/>
      <w:bookmarkStart w:id="17" w:name="_Toc9517833"/>
      <w:bookmarkStart w:id="18" w:name="_Toc9856197"/>
      <w:bookmarkStart w:id="19" w:name="_Toc9517834"/>
      <w:bookmarkStart w:id="20" w:name="_Toc9856198"/>
      <w:bookmarkStart w:id="21" w:name="_Toc9517835"/>
      <w:bookmarkStart w:id="22" w:name="_Toc9856199"/>
      <w:bookmarkStart w:id="23" w:name="_Toc9517837"/>
      <w:bookmarkStart w:id="24" w:name="_Toc9856201"/>
      <w:bookmarkStart w:id="25" w:name="_Toc9517838"/>
      <w:bookmarkStart w:id="26" w:name="_Toc9856202"/>
      <w:bookmarkStart w:id="27" w:name="_Toc9517839"/>
      <w:bookmarkStart w:id="28" w:name="_Toc9856203"/>
      <w:bookmarkStart w:id="29" w:name="_Toc9517840"/>
      <w:bookmarkStart w:id="30" w:name="_Toc9856204"/>
      <w:bookmarkStart w:id="31" w:name="_Toc9517842"/>
      <w:bookmarkStart w:id="32" w:name="_Toc9856206"/>
      <w:bookmarkStart w:id="33" w:name="_Toc9517843"/>
      <w:bookmarkStart w:id="34" w:name="_Toc9856207"/>
      <w:bookmarkStart w:id="35" w:name="_Toc9517844"/>
      <w:bookmarkStart w:id="36" w:name="_Toc9856208"/>
      <w:bookmarkStart w:id="37" w:name="_Toc9517845"/>
      <w:bookmarkStart w:id="38" w:name="_Toc9856209"/>
      <w:bookmarkStart w:id="39" w:name="_Toc9517847"/>
      <w:bookmarkStart w:id="40" w:name="_Toc9856211"/>
      <w:bookmarkStart w:id="41" w:name="_Toc9517848"/>
      <w:bookmarkStart w:id="42" w:name="_Toc9856212"/>
      <w:bookmarkStart w:id="43" w:name="_Toc9517849"/>
      <w:bookmarkStart w:id="44" w:name="_Toc9856213"/>
      <w:bookmarkStart w:id="45" w:name="_Toc9517850"/>
      <w:bookmarkStart w:id="46" w:name="_Toc9856214"/>
      <w:bookmarkStart w:id="47" w:name="_Toc9517852"/>
      <w:bookmarkStart w:id="48" w:name="_Toc9856216"/>
      <w:bookmarkStart w:id="49" w:name="_Toc9517853"/>
      <w:bookmarkStart w:id="50" w:name="_Toc9856217"/>
      <w:bookmarkStart w:id="51" w:name="_Toc9517854"/>
      <w:bookmarkStart w:id="52" w:name="_Toc9856218"/>
      <w:bookmarkStart w:id="53" w:name="_Toc9517855"/>
      <w:bookmarkStart w:id="54" w:name="_Toc9856219"/>
      <w:bookmarkStart w:id="55" w:name="_Toc9517857"/>
      <w:bookmarkStart w:id="56" w:name="_Toc9856221"/>
      <w:bookmarkStart w:id="57" w:name="_Toc9517858"/>
      <w:bookmarkStart w:id="58" w:name="_Toc9856222"/>
      <w:bookmarkStart w:id="59" w:name="_Toc9517859"/>
      <w:bookmarkStart w:id="60" w:name="_Toc9856223"/>
      <w:bookmarkStart w:id="61" w:name="_Toc9517860"/>
      <w:bookmarkStart w:id="62" w:name="_Toc9856224"/>
      <w:bookmarkStart w:id="63" w:name="_Toc469571999"/>
      <w:bookmarkStart w:id="64" w:name="_Toc9517863"/>
      <w:bookmarkStart w:id="65" w:name="_Toc9856227"/>
      <w:bookmarkStart w:id="66" w:name="_Toc9517864"/>
      <w:bookmarkStart w:id="67" w:name="_Toc9856228"/>
      <w:bookmarkStart w:id="68" w:name="_Toc9517865"/>
      <w:bookmarkStart w:id="69" w:name="_Toc9856229"/>
      <w:bookmarkStart w:id="70" w:name="_Toc80985027"/>
      <w:bookmarkStart w:id="71" w:name="_Toc161322727"/>
      <w:bookmarkStart w:id="72" w:name="_Toc178598692"/>
      <w:bookmarkStart w:id="73" w:name="_Toc209722390"/>
      <w:bookmarkStart w:id="74" w:name="_Toc224924499"/>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t>Термины и сокращения</w:t>
      </w:r>
      <w:bookmarkEnd w:id="70"/>
      <w:bookmarkEnd w:id="71"/>
      <w:bookmarkEnd w:id="72"/>
      <w:bookmarkEnd w:id="73"/>
      <w:bookmarkEnd w:id="74"/>
    </w:p>
    <w:p w:rsidR="007E00BA" w:rsidRDefault="007E00BA" w:rsidP="007E00BA">
      <w:pPr>
        <w:pStyle w:val="ac"/>
        <w:rPr>
          <w:lang w:val="ru-RU"/>
        </w:rPr>
      </w:pPr>
      <w:r>
        <w:rPr>
          <w:lang w:val="ru-RU"/>
        </w:rPr>
        <w:t xml:space="preserve">Термины и сокращения, используемые в настоящих Правилах обмена ЭС, приведены в документе </w:t>
      </w:r>
      <w:r w:rsidRPr="00FA65C5">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sidRPr="00AB5769">
        <w:rPr>
          <w:rFonts w:ascii="Times New Roman" w:hAnsi="Times New Roman"/>
          <w:lang w:val="ru-RU"/>
        </w:rPr>
        <w:t>Глоссарий»</w:t>
      </w:r>
      <w:r>
        <w:rPr>
          <w:lang w:val="ru-RU"/>
        </w:rPr>
        <w:t xml:space="preserve">. Термин или сокращение указываются с заглавной буквы. </w:t>
      </w:r>
    </w:p>
    <w:p w:rsidR="007E00BA" w:rsidRDefault="007E00BA" w:rsidP="007E00BA">
      <w:pPr>
        <w:pStyle w:val="ac"/>
        <w:rPr>
          <w:lang w:val="ru-RU"/>
        </w:rPr>
      </w:pPr>
      <w:r w:rsidRPr="001A04AE">
        <w:rPr>
          <w:lang w:val="ru-RU"/>
        </w:rPr>
        <w:t>В настоящем Альбоме также используются термины в значениях, установленных законодательством Российской Федерации, правилами платформы цифрового рубля.</w:t>
      </w:r>
    </w:p>
    <w:p w:rsidR="007E00BA" w:rsidRDefault="007E00BA" w:rsidP="007E00BA">
      <w:pPr>
        <w:pStyle w:val="21"/>
        <w:tabs>
          <w:tab w:val="clear" w:pos="860"/>
          <w:tab w:val="num" w:pos="576"/>
          <w:tab w:val="num" w:pos="1286"/>
        </w:tabs>
        <w:ind w:left="576"/>
        <w:rPr>
          <w:lang w:val="ru-RU"/>
        </w:rPr>
      </w:pPr>
      <w:bookmarkStart w:id="75" w:name="_Toc80985028"/>
      <w:bookmarkStart w:id="76" w:name="_Toc161322728"/>
      <w:bookmarkStart w:id="77" w:name="_Toc178598693"/>
      <w:bookmarkStart w:id="78" w:name="_Toc209722391"/>
      <w:bookmarkStart w:id="79" w:name="_Toc224924500"/>
      <w:bookmarkStart w:id="80" w:name="_Toc63241815"/>
      <w:bookmarkStart w:id="81" w:name="_Toc63353659"/>
      <w:r>
        <w:rPr>
          <w:lang w:val="ru-RU"/>
        </w:rPr>
        <w:t>Область применения Правил обмена сообщениями</w:t>
      </w:r>
      <w:bookmarkEnd w:id="75"/>
      <w:bookmarkEnd w:id="76"/>
      <w:bookmarkEnd w:id="77"/>
      <w:bookmarkEnd w:id="78"/>
      <w:bookmarkEnd w:id="79"/>
    </w:p>
    <w:p w:rsidR="007E00BA" w:rsidRDefault="007E00BA" w:rsidP="007E00BA">
      <w:pPr>
        <w:pStyle w:val="ac"/>
        <w:rPr>
          <w:lang w:val="ru-RU"/>
        </w:rPr>
      </w:pPr>
      <w:r>
        <w:rPr>
          <w:lang w:val="ru-RU"/>
        </w:rPr>
        <w:t>Назначение установленных настоящим документом Правил обмена ЭС:</w:t>
      </w:r>
    </w:p>
    <w:p w:rsidR="007E00BA" w:rsidRDefault="007E00BA" w:rsidP="005B53E3">
      <w:pPr>
        <w:pStyle w:val="af1"/>
        <w:numPr>
          <w:ilvl w:val="0"/>
          <w:numId w:val="13"/>
        </w:numPr>
        <w:rPr>
          <w:lang w:val="ru-RU"/>
        </w:rPr>
      </w:pPr>
      <w:r>
        <w:rPr>
          <w:lang w:val="ru-RU"/>
        </w:rPr>
        <w:t>Определить порядок использования ЭС и последовательность обмена сообщениями между участниками Системы ЦР;</w:t>
      </w:r>
    </w:p>
    <w:p w:rsidR="007E00BA" w:rsidRDefault="007E00BA" w:rsidP="005B53E3">
      <w:pPr>
        <w:pStyle w:val="af1"/>
        <w:numPr>
          <w:ilvl w:val="0"/>
          <w:numId w:val="13"/>
        </w:numPr>
        <w:rPr>
          <w:lang w:val="ru-RU"/>
        </w:rPr>
      </w:pPr>
      <w:r>
        <w:rPr>
          <w:lang w:val="ru-RU"/>
        </w:rPr>
        <w:t xml:space="preserve">Предоставить участникам Системы ЦР и разработчикам технологий необходимую информацию для обеспечения разработок </w:t>
      </w:r>
      <w:r>
        <w:t>IT</w:t>
      </w:r>
      <w:r>
        <w:rPr>
          <w:lang w:val="ru-RU"/>
        </w:rPr>
        <w:t>-систем и операционной деятельности.</w:t>
      </w:r>
    </w:p>
    <w:p w:rsidR="007E00BA" w:rsidRDefault="007E00BA" w:rsidP="007E00BA">
      <w:pPr>
        <w:pStyle w:val="ac"/>
        <w:rPr>
          <w:lang w:val="ru-RU"/>
        </w:rPr>
      </w:pPr>
      <w:r>
        <w:rPr>
          <w:lang w:val="ru-RU"/>
        </w:rPr>
        <w:t>Настоящие правила обмена ЭС разработаны в соответствии с требованиями законодательства Российской Федерации, нормативными актами Банка России, условиями заключенных договоров.</w:t>
      </w:r>
    </w:p>
    <w:p w:rsidR="007E00BA" w:rsidRDefault="007E00BA" w:rsidP="00844519">
      <w:pPr>
        <w:pStyle w:val="21"/>
        <w:tabs>
          <w:tab w:val="clear" w:pos="860"/>
          <w:tab w:val="num" w:pos="567"/>
        </w:tabs>
        <w:ind w:left="567" w:hanging="567"/>
        <w:rPr>
          <w:lang w:val="ru-RU"/>
        </w:rPr>
      </w:pPr>
      <w:bookmarkStart w:id="82" w:name="_Toc161322729"/>
      <w:bookmarkStart w:id="83" w:name="_Toc178598694"/>
      <w:bookmarkStart w:id="84" w:name="_Toc209722392"/>
      <w:bookmarkStart w:id="85" w:name="_Toc224924501"/>
      <w:r>
        <w:rPr>
          <w:lang w:val="ru-RU"/>
        </w:rPr>
        <w:t>Правила версионирования и перехода на следующую версию Альбома</w:t>
      </w:r>
      <w:bookmarkEnd w:id="82"/>
      <w:bookmarkEnd w:id="83"/>
      <w:bookmarkEnd w:id="84"/>
      <w:bookmarkEnd w:id="85"/>
    </w:p>
    <w:p w:rsidR="007E00BA" w:rsidRPr="009641DB" w:rsidRDefault="007E00BA" w:rsidP="007E00BA">
      <w:pPr>
        <w:pStyle w:val="30"/>
        <w:tabs>
          <w:tab w:val="num" w:pos="720"/>
        </w:tabs>
        <w:ind w:left="720" w:hanging="720"/>
        <w:rPr>
          <w:lang w:val="ru-RU"/>
        </w:rPr>
      </w:pPr>
      <w:bookmarkStart w:id="86" w:name="_Toc161322730"/>
      <w:bookmarkStart w:id="87" w:name="_Toc178598695"/>
      <w:bookmarkStart w:id="88" w:name="_Toc209722393"/>
      <w:bookmarkStart w:id="89" w:name="_Toc224924502"/>
      <w:r w:rsidRPr="009641DB">
        <w:rPr>
          <w:lang w:val="ru-RU"/>
        </w:rPr>
        <w:t>Общие правила присвоения версии сообщениям Альбома</w:t>
      </w:r>
      <w:bookmarkEnd w:id="86"/>
      <w:bookmarkEnd w:id="87"/>
      <w:bookmarkEnd w:id="88"/>
      <w:bookmarkEnd w:id="89"/>
    </w:p>
    <w:p w:rsidR="007E00BA" w:rsidRDefault="007E00BA" w:rsidP="007E00BA">
      <w:pPr>
        <w:jc w:val="both"/>
        <w:rPr>
          <w:lang w:val="ru-RU"/>
        </w:rPr>
      </w:pPr>
      <w:r>
        <w:rPr>
          <w:lang w:val="ru-RU"/>
        </w:rPr>
        <w:t>В новой версии Альбома сообщениям может быть присвоена как версия выпускаемого Альбома, так и версия одного из предыдущих Альбомов. Принципы присвоения</w:t>
      </w:r>
      <w:r w:rsidRPr="00804B5A">
        <w:rPr>
          <w:lang w:val="ru-RU"/>
        </w:rPr>
        <w:t xml:space="preserve"> </w:t>
      </w:r>
      <w:r>
        <w:rPr>
          <w:lang w:val="ru-RU"/>
        </w:rPr>
        <w:t>версии конкретному сообщению из Альбома следующие:</w:t>
      </w:r>
    </w:p>
    <w:p w:rsidR="007E00BA" w:rsidRPr="004559B4" w:rsidRDefault="007E00BA" w:rsidP="00F469C8">
      <w:pPr>
        <w:pStyle w:val="a3"/>
        <w:numPr>
          <w:ilvl w:val="0"/>
          <w:numId w:val="310"/>
        </w:numPr>
        <w:rPr>
          <w:lang w:val="ru-RU"/>
        </w:rPr>
      </w:pPr>
      <w:r>
        <w:rPr>
          <w:lang w:val="ru-RU"/>
        </w:rPr>
        <w:t>Если сообщение и бизнес-процесс, в который входит данное сообщение, не менялись по содержанию, то версия сообщения также не меняется;</w:t>
      </w:r>
    </w:p>
    <w:p w:rsidR="007E00BA" w:rsidRPr="004559B4" w:rsidRDefault="007E00BA" w:rsidP="00F469C8">
      <w:pPr>
        <w:pStyle w:val="a3"/>
        <w:numPr>
          <w:ilvl w:val="0"/>
          <w:numId w:val="310"/>
        </w:numPr>
        <w:rPr>
          <w:lang w:val="ru-RU"/>
        </w:rPr>
      </w:pPr>
      <w:r w:rsidRPr="004559B4">
        <w:rPr>
          <w:lang w:val="ru-RU"/>
        </w:rPr>
        <w:t xml:space="preserve">Если ЭС изменилось по содержанию, то версия этого сообщения меняется на версию выпускаемого Альбома. При этом в рамках одного бизнес-процесса могут оказаться ЭС разных версий. </w:t>
      </w:r>
    </w:p>
    <w:p w:rsidR="007E00BA" w:rsidRDefault="007E00BA" w:rsidP="00F469C8">
      <w:pPr>
        <w:pStyle w:val="a3"/>
        <w:numPr>
          <w:ilvl w:val="0"/>
          <w:numId w:val="310"/>
        </w:numPr>
        <w:rPr>
          <w:lang w:val="ru-RU"/>
        </w:rPr>
      </w:pPr>
      <w:r>
        <w:rPr>
          <w:lang w:val="ru-RU"/>
        </w:rPr>
        <w:t>Н</w:t>
      </w:r>
      <w:r w:rsidRPr="00804B5A">
        <w:rPr>
          <w:lang w:val="ru-RU"/>
        </w:rPr>
        <w:t>овы</w:t>
      </w:r>
      <w:r>
        <w:rPr>
          <w:lang w:val="ru-RU"/>
        </w:rPr>
        <w:t>м</w:t>
      </w:r>
      <w:r w:rsidRPr="00804B5A">
        <w:rPr>
          <w:lang w:val="ru-RU"/>
        </w:rPr>
        <w:t xml:space="preserve"> ЭС присва</w:t>
      </w:r>
      <w:r>
        <w:rPr>
          <w:lang w:val="ru-RU"/>
        </w:rPr>
        <w:t>ивается</w:t>
      </w:r>
      <w:r w:rsidRPr="00804B5A">
        <w:rPr>
          <w:lang w:val="ru-RU"/>
        </w:rPr>
        <w:t xml:space="preserve"> версия, равная версии </w:t>
      </w:r>
      <w:r>
        <w:rPr>
          <w:lang w:val="ru-RU"/>
        </w:rPr>
        <w:t>выпускаемого Альбома.</w:t>
      </w:r>
    </w:p>
    <w:p w:rsidR="007E00BA" w:rsidRDefault="007E00BA" w:rsidP="007E00BA">
      <w:pPr>
        <w:rPr>
          <w:lang w:val="ru-RU"/>
        </w:rPr>
      </w:pPr>
    </w:p>
    <w:p w:rsidR="007E00BA" w:rsidRPr="008609A8" w:rsidRDefault="007E00BA" w:rsidP="007E00BA">
      <w:pPr>
        <w:rPr>
          <w:lang w:val="ru-RU"/>
        </w:rPr>
      </w:pPr>
    </w:p>
    <w:p w:rsidR="007E00BA" w:rsidRDefault="007E00BA" w:rsidP="007E00BA">
      <w:pPr>
        <w:pStyle w:val="30"/>
        <w:rPr>
          <w:lang w:val="ru-RU"/>
        </w:rPr>
      </w:pPr>
      <w:bookmarkStart w:id="90" w:name="_Toc161322731"/>
      <w:bookmarkStart w:id="91" w:name="_Toc178598696"/>
      <w:bookmarkStart w:id="92" w:name="_Toc209722394"/>
      <w:bookmarkStart w:id="93" w:name="_Toc224924503"/>
      <w:r>
        <w:rPr>
          <w:lang w:val="ru-RU"/>
        </w:rPr>
        <w:lastRenderedPageBreak/>
        <w:t>Особенности версионирования сообщений об ошибках</w:t>
      </w:r>
      <w:bookmarkEnd w:id="90"/>
      <w:bookmarkEnd w:id="91"/>
      <w:bookmarkEnd w:id="92"/>
      <w:bookmarkEnd w:id="93"/>
      <w:r>
        <w:rPr>
          <w:lang w:val="ru-RU"/>
        </w:rPr>
        <w:t xml:space="preserve"> </w:t>
      </w:r>
    </w:p>
    <w:p w:rsidR="007E00BA" w:rsidRDefault="007E00BA" w:rsidP="007E00BA">
      <w:pPr>
        <w:rPr>
          <w:lang w:val="ru-RU"/>
        </w:rPr>
      </w:pPr>
      <w:r>
        <w:rPr>
          <w:lang w:val="ru-RU"/>
        </w:rPr>
        <w:t>Под сообщениями об ошибках понимаются следующие сообщения Альбома:</w:t>
      </w:r>
    </w:p>
    <w:p w:rsidR="007E00BA" w:rsidRPr="00BA789A" w:rsidRDefault="007E00BA" w:rsidP="00F469C8">
      <w:pPr>
        <w:pStyle w:val="a3"/>
        <w:numPr>
          <w:ilvl w:val="0"/>
          <w:numId w:val="312"/>
        </w:numPr>
        <w:rPr>
          <w:lang w:val="ru-RU"/>
        </w:rPr>
      </w:pPr>
      <w:r w:rsidRPr="00B02CD0">
        <w:rPr>
          <w:rFonts w:ascii="Times New Roman" w:eastAsia="Times New Roman" w:hAnsi="Times New Roman"/>
          <w:lang w:val="ru-RU" w:eastAsia="ru-RU"/>
        </w:rPr>
        <w:t xml:space="preserve">cbdc.666 </w:t>
      </w:r>
      <w:r w:rsidRPr="00B02CD0">
        <w:rPr>
          <w:rFonts w:ascii="Times New Roman" w:eastAsia="Times New Roman" w:hAnsi="Times New Roman"/>
          <w:lang w:eastAsia="ru-RU"/>
        </w:rPr>
        <w:t>Iss</w:t>
      </w:r>
      <w:r w:rsidRPr="00B02CD0">
        <w:rPr>
          <w:rFonts w:ascii="Times New Roman" w:eastAsia="Times New Roman" w:hAnsi="Times New Roman"/>
          <w:lang w:val="ru-RU" w:eastAsia="ru-RU"/>
        </w:rPr>
        <w:t>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Эмитентом</w:t>
      </w:r>
      <w:r>
        <w:rPr>
          <w:rFonts w:ascii="Times New Roman" w:eastAsia="Times New Roman" w:hAnsi="Times New Roman"/>
          <w:lang w:val="ru-RU" w:eastAsia="ru-RU"/>
        </w:rPr>
        <w:t>);</w:t>
      </w:r>
    </w:p>
    <w:p w:rsidR="007E00BA" w:rsidRPr="00BA789A" w:rsidRDefault="007E00BA" w:rsidP="00F469C8">
      <w:pPr>
        <w:pStyle w:val="a3"/>
        <w:numPr>
          <w:ilvl w:val="0"/>
          <w:numId w:val="312"/>
        </w:numPr>
        <w:rPr>
          <w:lang w:val="ru-RU"/>
        </w:rPr>
      </w:pPr>
      <w:r w:rsidRPr="00B02CD0">
        <w:rPr>
          <w:rFonts w:ascii="Times New Roman" w:eastAsia="Times New Roman" w:hAnsi="Times New Roman"/>
          <w:lang w:val="ru-RU" w:eastAsia="ru-RU"/>
        </w:rPr>
        <w:t>cbdc.666 CCStatusReport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на КК ПлЦР</w:t>
      </w:r>
      <w:r>
        <w:rPr>
          <w:rFonts w:ascii="Times New Roman" w:eastAsia="Times New Roman" w:hAnsi="Times New Roman"/>
          <w:lang w:val="ru-RU" w:eastAsia="ru-RU"/>
        </w:rPr>
        <w:t>);</w:t>
      </w:r>
    </w:p>
    <w:p w:rsidR="007E00BA" w:rsidRPr="00BA789A" w:rsidRDefault="007E00BA" w:rsidP="00F469C8">
      <w:pPr>
        <w:pStyle w:val="a3"/>
        <w:numPr>
          <w:ilvl w:val="0"/>
          <w:numId w:val="312"/>
        </w:numPr>
        <w:rPr>
          <w:lang w:val="ru-RU"/>
        </w:rPr>
      </w:pPr>
      <w:r w:rsidRPr="00B02CD0">
        <w:rPr>
          <w:rFonts w:ascii="Times New Roman" w:eastAsia="Times New Roman" w:hAnsi="Times New Roman"/>
          <w:lang w:val="ru-RU" w:eastAsia="ru-RU"/>
        </w:rPr>
        <w:t>cbdc.666 StatusReport</w:t>
      </w:r>
      <w:r>
        <w:rPr>
          <w:rFonts w:ascii="Times New Roman" w:eastAsia="Times New Roman" w:hAnsi="Times New Roman"/>
          <w:lang w:val="ru-RU" w:eastAsia="ru-RU"/>
        </w:rPr>
        <w:t xml:space="preserve"> (Результат контроля);</w:t>
      </w:r>
    </w:p>
    <w:p w:rsidR="007E00BA" w:rsidRPr="00200998" w:rsidRDefault="007E00BA" w:rsidP="00F469C8">
      <w:pPr>
        <w:pStyle w:val="a3"/>
        <w:numPr>
          <w:ilvl w:val="0"/>
          <w:numId w:val="312"/>
        </w:numPr>
        <w:rPr>
          <w:lang w:val="ru-RU"/>
        </w:rPr>
      </w:pPr>
      <w:r w:rsidRPr="00B02CD0">
        <w:rPr>
          <w:rFonts w:ascii="Times New Roman" w:eastAsia="Times New Roman" w:hAnsi="Times New Roman"/>
          <w:lang w:val="ru-RU" w:eastAsia="ru-RU"/>
        </w:rPr>
        <w:t>cbdc.666 SETStatusReport</w:t>
      </w:r>
      <w:r>
        <w:rPr>
          <w:rFonts w:ascii="Times New Roman" w:eastAsia="Times New Roman" w:hAnsi="Times New Roman"/>
          <w:lang w:val="ru-RU" w:eastAsia="ru-RU"/>
        </w:rPr>
        <w:t xml:space="preserve"> (</w:t>
      </w:r>
      <w:r w:rsidRPr="00B02CD0">
        <w:rPr>
          <w:rFonts w:ascii="Times New Roman" w:eastAsia="Times New Roman" w:hAnsi="Times New Roman"/>
          <w:lang w:val="ru-RU" w:eastAsia="ru-RU"/>
        </w:rPr>
        <w:t>Результат контроля исполнения самоисполняемой сделки</w:t>
      </w:r>
      <w:r>
        <w:rPr>
          <w:rFonts w:ascii="Times New Roman" w:eastAsia="Times New Roman" w:hAnsi="Times New Roman"/>
          <w:lang w:val="ru-RU" w:eastAsia="ru-RU"/>
        </w:rPr>
        <w:t>).</w:t>
      </w:r>
    </w:p>
    <w:p w:rsidR="007E00BA" w:rsidRPr="00692BE8" w:rsidRDefault="007E00BA" w:rsidP="007E00BA">
      <w:pPr>
        <w:rPr>
          <w:lang w:val="ru-RU"/>
        </w:rPr>
      </w:pPr>
    </w:p>
    <w:p w:rsidR="007E00BA" w:rsidRDefault="007E00BA" w:rsidP="007E00BA">
      <w:pPr>
        <w:rPr>
          <w:lang w:val="ru-RU"/>
        </w:rPr>
      </w:pPr>
      <w:r>
        <w:rPr>
          <w:lang w:val="ru-RU"/>
        </w:rPr>
        <w:t>Приняты следующие принципы версионирования сообщений об ошибках:</w:t>
      </w:r>
    </w:p>
    <w:p w:rsidR="007E00BA" w:rsidRPr="00BA789A" w:rsidRDefault="007E00BA" w:rsidP="00F469C8">
      <w:pPr>
        <w:pStyle w:val="a3"/>
        <w:numPr>
          <w:ilvl w:val="0"/>
          <w:numId w:val="311"/>
        </w:numPr>
        <w:ind w:left="709" w:hanging="349"/>
        <w:rPr>
          <w:lang w:val="ru-RU"/>
        </w:rPr>
      </w:pPr>
      <w:r w:rsidRPr="00BA789A">
        <w:rPr>
          <w:lang w:val="ru-RU"/>
        </w:rPr>
        <w:t xml:space="preserve">Новая версия </w:t>
      </w:r>
      <w:r>
        <w:rPr>
          <w:lang w:val="ru-RU"/>
        </w:rPr>
        <w:t xml:space="preserve">сообщения об ошибках </w:t>
      </w:r>
      <w:r w:rsidRPr="00BA789A">
        <w:rPr>
          <w:lang w:val="ru-RU"/>
        </w:rPr>
        <w:t xml:space="preserve">появляется </w:t>
      </w:r>
      <w:r>
        <w:rPr>
          <w:lang w:val="ru-RU"/>
        </w:rPr>
        <w:t>в случае необходимости произвести изменения</w:t>
      </w:r>
      <w:r w:rsidRPr="00BA789A">
        <w:rPr>
          <w:lang w:val="ru-RU"/>
        </w:rPr>
        <w:t xml:space="preserve"> в схеме </w:t>
      </w:r>
      <w:r>
        <w:rPr>
          <w:lang w:val="ru-RU"/>
        </w:rPr>
        <w:t>сообщения об ошибках</w:t>
      </w:r>
      <w:r w:rsidRPr="00BA789A">
        <w:rPr>
          <w:lang w:val="ru-RU"/>
        </w:rPr>
        <w:t>;</w:t>
      </w:r>
    </w:p>
    <w:p w:rsidR="007E00BA" w:rsidRPr="00BA789A" w:rsidRDefault="007E00BA" w:rsidP="00F469C8">
      <w:pPr>
        <w:pStyle w:val="a3"/>
        <w:numPr>
          <w:ilvl w:val="0"/>
          <w:numId w:val="311"/>
        </w:numPr>
        <w:ind w:left="709" w:hanging="349"/>
        <w:rPr>
          <w:lang w:val="ru-RU"/>
        </w:rPr>
      </w:pPr>
      <w:r w:rsidRPr="00BA789A">
        <w:rPr>
          <w:lang w:val="ru-RU"/>
        </w:rPr>
        <w:t xml:space="preserve">Если появилась новая версия </w:t>
      </w:r>
      <w:r>
        <w:rPr>
          <w:lang w:val="ru-RU"/>
        </w:rPr>
        <w:t xml:space="preserve">сообщения об ошибках </w:t>
      </w:r>
      <w:r w:rsidRPr="00BA789A">
        <w:rPr>
          <w:lang w:val="ru-RU"/>
        </w:rPr>
        <w:t>согласно п.1</w:t>
      </w:r>
      <w:r>
        <w:rPr>
          <w:lang w:val="ru-RU"/>
        </w:rPr>
        <w:t>)</w:t>
      </w:r>
      <w:r w:rsidRPr="00BA789A">
        <w:rPr>
          <w:lang w:val="ru-RU"/>
        </w:rPr>
        <w:t>, то она начинает использоваться в неуспешных сценариях</w:t>
      </w:r>
      <w:r>
        <w:rPr>
          <w:lang w:val="ru-RU"/>
        </w:rPr>
        <w:t xml:space="preserve"> новых бизнес-процессов, а также в неуспешных сценариях существующих бизнес-процессов.</w:t>
      </w:r>
    </w:p>
    <w:p w:rsidR="007E00BA" w:rsidRDefault="007E00BA" w:rsidP="007E00BA">
      <w:pPr>
        <w:pStyle w:val="30"/>
        <w:rPr>
          <w:lang w:val="ru-RU"/>
        </w:rPr>
      </w:pPr>
      <w:bookmarkStart w:id="94" w:name="_Toc161322732"/>
      <w:bookmarkStart w:id="95" w:name="_Toc178598697"/>
      <w:bookmarkStart w:id="96" w:name="_Toc209722395"/>
      <w:bookmarkStart w:id="97" w:name="_Toc224924504"/>
      <w:r>
        <w:rPr>
          <w:lang w:val="ru-RU"/>
        </w:rPr>
        <w:t>Правила перехода на версию Альбома 2026.0</w:t>
      </w:r>
      <w:bookmarkEnd w:id="94"/>
      <w:bookmarkEnd w:id="95"/>
      <w:bookmarkEnd w:id="96"/>
      <w:r w:rsidR="004939B4" w:rsidRPr="004939B4">
        <w:rPr>
          <w:lang w:val="ru-RU"/>
        </w:rPr>
        <w:t>7</w:t>
      </w:r>
      <w:bookmarkEnd w:id="97"/>
    </w:p>
    <w:p w:rsidR="007E00BA" w:rsidRPr="006F04FF" w:rsidRDefault="007E00BA" w:rsidP="007E00BA">
      <w:pPr>
        <w:rPr>
          <w:lang w:val="ru-RU"/>
        </w:rPr>
      </w:pPr>
      <w:r>
        <w:rPr>
          <w:lang w:val="ru-RU"/>
        </w:rPr>
        <w:t>После внедрения в промышленную эксплуатацию программного обеспечения ПлЦР, обеспечивающего обмен ЭС в соответствии с версией Альбома 2026.0</w:t>
      </w:r>
      <w:r w:rsidR="006F04FF" w:rsidRPr="006F04FF">
        <w:rPr>
          <w:lang w:val="ru-RU"/>
        </w:rPr>
        <w:t>7</w:t>
      </w:r>
      <w:r>
        <w:rPr>
          <w:lang w:val="ru-RU"/>
        </w:rPr>
        <w:t xml:space="preserve">, </w:t>
      </w:r>
      <w:r w:rsidR="008D006C">
        <w:rPr>
          <w:lang w:val="ru-RU"/>
        </w:rPr>
        <w:t>поддержка Альбома версии 2026.01 не предусмотрена</w:t>
      </w:r>
      <w:r w:rsidR="00CB2F14">
        <w:rPr>
          <w:lang w:val="ru-RU"/>
        </w:rPr>
        <w:t>.</w:t>
      </w:r>
    </w:p>
    <w:p w:rsidR="007E00BA" w:rsidRDefault="007E00BA" w:rsidP="007E00BA">
      <w:pPr>
        <w:pStyle w:val="30"/>
        <w:rPr>
          <w:lang w:val="ru-RU"/>
        </w:rPr>
      </w:pPr>
      <w:bookmarkStart w:id="98" w:name="_Toc176184754"/>
      <w:bookmarkStart w:id="99" w:name="_Toc178598698"/>
      <w:bookmarkStart w:id="100" w:name="_Toc209722396"/>
      <w:bookmarkStart w:id="101" w:name="_Toc224924505"/>
      <w:bookmarkStart w:id="102" w:name="_Toc161322733"/>
      <w:r>
        <w:rPr>
          <w:lang w:val="ru-RU"/>
        </w:rPr>
        <w:t>Версии ЭС, используемые в Альбоме 2026.0</w:t>
      </w:r>
      <w:bookmarkEnd w:id="98"/>
      <w:bookmarkEnd w:id="99"/>
      <w:bookmarkEnd w:id="100"/>
      <w:r w:rsidR="004939B4" w:rsidRPr="006F04FF">
        <w:rPr>
          <w:lang w:val="ru-RU"/>
        </w:rPr>
        <w:t>7</w:t>
      </w:r>
      <w:bookmarkEnd w:id="101"/>
    </w:p>
    <w:p w:rsidR="007E00BA" w:rsidRDefault="007E00BA" w:rsidP="007E00BA">
      <w:pPr>
        <w:rPr>
          <w:lang w:val="ru-RU"/>
        </w:rPr>
      </w:pPr>
      <w:r>
        <w:rPr>
          <w:lang w:val="ru-RU"/>
        </w:rPr>
        <w:t>Обмен между участниками Системы ЦР осуществляется с применением следующих ЭС:</w:t>
      </w:r>
    </w:p>
    <w:tbl>
      <w:tblPr>
        <w:tblW w:w="9258" w:type="dxa"/>
        <w:tblInd w:w="-10" w:type="dxa"/>
        <w:tblLook w:val="04A0" w:firstRow="1" w:lastRow="0" w:firstColumn="1" w:lastColumn="0" w:noHBand="0" w:noVBand="1"/>
      </w:tblPr>
      <w:tblGrid>
        <w:gridCol w:w="960"/>
        <w:gridCol w:w="6978"/>
        <w:gridCol w:w="1320"/>
      </w:tblGrid>
      <w:tr w:rsidR="00981BFE" w:rsidRPr="002A2891" w:rsidTr="00981BFE">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81BFE" w:rsidRPr="00DC53DB" w:rsidRDefault="00981BFE" w:rsidP="00981BFE">
            <w:pPr>
              <w:spacing w:line="240" w:lineRule="auto"/>
              <w:jc w:val="right"/>
              <w:rPr>
                <w:rFonts w:ascii="Times New Roman" w:eastAsia="Times New Roman" w:hAnsi="Times New Roman"/>
                <w:color w:val="000000"/>
                <w:lang w:eastAsia="ru-RU"/>
              </w:rPr>
            </w:pPr>
            <w:r w:rsidRPr="002A2891">
              <w:rPr>
                <w:rFonts w:ascii="Times New Roman" w:eastAsia="Times New Roman" w:hAnsi="Times New Roman"/>
                <w:color w:val="000000"/>
                <w:lang w:eastAsia="ru-RU"/>
              </w:rPr>
              <w:t>№</w:t>
            </w:r>
          </w:p>
        </w:tc>
        <w:tc>
          <w:tcPr>
            <w:tcW w:w="6978" w:type="dxa"/>
            <w:tcBorders>
              <w:top w:val="single" w:sz="8" w:space="0" w:color="auto"/>
              <w:left w:val="nil"/>
              <w:bottom w:val="single" w:sz="8" w:space="0" w:color="auto"/>
              <w:right w:val="single" w:sz="8" w:space="0" w:color="auto"/>
            </w:tcBorders>
            <w:shd w:val="clear" w:color="auto" w:fill="auto"/>
            <w:noWrap/>
            <w:vAlign w:val="center"/>
            <w:hideMark/>
          </w:tcPr>
          <w:p w:rsidR="00981BFE" w:rsidRPr="002A2891" w:rsidRDefault="00981BFE" w:rsidP="00981BFE">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Наименование ЭС</w:t>
            </w:r>
          </w:p>
        </w:tc>
        <w:tc>
          <w:tcPr>
            <w:tcW w:w="1320" w:type="dxa"/>
            <w:tcBorders>
              <w:top w:val="single" w:sz="8" w:space="0" w:color="auto"/>
              <w:left w:val="nil"/>
              <w:bottom w:val="single" w:sz="8" w:space="0" w:color="auto"/>
              <w:right w:val="single" w:sz="8" w:space="0" w:color="auto"/>
            </w:tcBorders>
            <w:shd w:val="clear" w:color="auto" w:fill="auto"/>
            <w:noWrap/>
            <w:vAlign w:val="center"/>
            <w:hideMark/>
          </w:tcPr>
          <w:p w:rsidR="00981BFE" w:rsidRPr="002A2891" w:rsidRDefault="00981BFE" w:rsidP="00981BFE">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Версия ЭС</w:t>
            </w:r>
          </w:p>
        </w:tc>
      </w:tr>
      <w:tr w:rsidR="00702D5B" w:rsidRPr="00981BFE" w:rsidTr="00981BFE">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cbdc.006 B2BCrossBorder</w:t>
            </w:r>
          </w:p>
        </w:tc>
        <w:tc>
          <w:tcPr>
            <w:tcW w:w="1320" w:type="dxa"/>
            <w:tcBorders>
              <w:top w:val="single" w:sz="8" w:space="0" w:color="auto"/>
              <w:left w:val="nil"/>
              <w:bottom w:val="single" w:sz="8" w:space="0" w:color="auto"/>
              <w:right w:val="single" w:sz="8" w:space="0" w:color="auto"/>
            </w:tcBorders>
            <w:shd w:val="clear" w:color="auto" w:fill="auto"/>
            <w:noWrap/>
            <w:vAlign w:val="center"/>
          </w:tcPr>
          <w:p w:rsidR="00702D5B" w:rsidRPr="00981BFE" w:rsidRDefault="00702D5B" w:rsidP="00702D5B">
            <w:pPr>
              <w:spacing w:line="240" w:lineRule="auto"/>
              <w:rPr>
                <w:rFonts w:ascii="Times New Roman" w:eastAsia="Times New Roman" w:hAnsi="Times New Roman"/>
                <w:lang w:val="ru-RU" w:eastAsia="ru-RU"/>
              </w:rPr>
            </w:pPr>
            <w:r>
              <w:rPr>
                <w:rFonts w:ascii="Times New Roman" w:eastAsia="Times New Roman" w:hAnsi="Times New Roman"/>
                <w:color w:val="FF0000"/>
                <w:lang w:val="ru-RU" w:eastAsia="ru-RU"/>
              </w:rPr>
              <w:t>2026.07</w:t>
            </w:r>
          </w:p>
        </w:tc>
      </w:tr>
      <w:tr w:rsidR="00702D5B" w:rsidRPr="00981BFE" w:rsidTr="00981BFE">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cbdc.012 B2BCrossBorderPossibilityRequest</w:t>
            </w:r>
          </w:p>
        </w:tc>
        <w:tc>
          <w:tcPr>
            <w:tcW w:w="1320" w:type="dxa"/>
            <w:tcBorders>
              <w:top w:val="single" w:sz="8" w:space="0" w:color="auto"/>
              <w:left w:val="nil"/>
              <w:bottom w:val="single" w:sz="8" w:space="0" w:color="auto"/>
              <w:right w:val="single" w:sz="8" w:space="0" w:color="auto"/>
            </w:tcBorders>
            <w:shd w:val="clear" w:color="auto" w:fill="auto"/>
            <w:noWrap/>
            <w:vAlign w:val="center"/>
          </w:tcPr>
          <w:p w:rsidR="00702D5B" w:rsidRPr="00981BFE" w:rsidRDefault="00702D5B" w:rsidP="00702D5B">
            <w:pPr>
              <w:spacing w:line="240" w:lineRule="auto"/>
              <w:rPr>
                <w:rFonts w:ascii="Times New Roman" w:eastAsia="Times New Roman" w:hAnsi="Times New Roman"/>
                <w:lang w:val="ru-RU" w:eastAsia="ru-RU"/>
              </w:rPr>
            </w:pPr>
            <w:r>
              <w:rPr>
                <w:rFonts w:ascii="Times New Roman" w:eastAsia="Times New Roman" w:hAnsi="Times New Roman"/>
                <w:color w:val="FF0000"/>
                <w:lang w:val="ru-RU" w:eastAsia="ru-RU"/>
              </w:rPr>
              <w:t>2026.07</w:t>
            </w:r>
          </w:p>
        </w:tc>
      </w:tr>
      <w:tr w:rsidR="00702D5B" w:rsidRPr="00981BFE" w:rsidTr="00C36F5E">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cbdc.013 B2BCrossBorderPossibilityResponse</w:t>
            </w:r>
          </w:p>
        </w:tc>
        <w:tc>
          <w:tcPr>
            <w:tcW w:w="1320" w:type="dxa"/>
            <w:tcBorders>
              <w:top w:val="single" w:sz="8" w:space="0" w:color="auto"/>
              <w:left w:val="nil"/>
              <w:bottom w:val="single" w:sz="8" w:space="0" w:color="auto"/>
              <w:right w:val="single" w:sz="8" w:space="0" w:color="auto"/>
            </w:tcBorders>
            <w:shd w:val="clear" w:color="auto" w:fill="auto"/>
            <w:noWrap/>
          </w:tcPr>
          <w:p w:rsidR="00702D5B" w:rsidRDefault="00702D5B" w:rsidP="00702D5B">
            <w:r w:rsidRPr="00F127E8">
              <w:rPr>
                <w:rFonts w:ascii="Times New Roman" w:eastAsia="Times New Roman" w:hAnsi="Times New Roman"/>
                <w:color w:val="FF0000"/>
                <w:lang w:val="ru-RU" w:eastAsia="ru-RU"/>
              </w:rPr>
              <w:t>2026.07</w:t>
            </w:r>
          </w:p>
        </w:tc>
      </w:tr>
      <w:tr w:rsidR="00702D5B" w:rsidRPr="00981BFE" w:rsidTr="00981BFE">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cbdc.014 CrossBorderInfoResponse</w:t>
            </w:r>
          </w:p>
        </w:tc>
        <w:tc>
          <w:tcPr>
            <w:tcW w:w="1320" w:type="dxa"/>
            <w:tcBorders>
              <w:top w:val="single" w:sz="8" w:space="0" w:color="auto"/>
              <w:left w:val="nil"/>
              <w:bottom w:val="single" w:sz="8" w:space="0" w:color="auto"/>
              <w:right w:val="single" w:sz="8" w:space="0" w:color="auto"/>
            </w:tcBorders>
            <w:shd w:val="clear" w:color="auto" w:fill="auto"/>
            <w:noWrap/>
          </w:tcPr>
          <w:p w:rsidR="00702D5B" w:rsidRDefault="00702D5B" w:rsidP="00702D5B">
            <w:r w:rsidRPr="00F127E8">
              <w:rPr>
                <w:rFonts w:ascii="Times New Roman" w:eastAsia="Times New Roman" w:hAnsi="Times New Roman"/>
                <w:color w:val="FF0000"/>
                <w:lang w:val="ru-RU" w:eastAsia="ru-RU"/>
              </w:rPr>
              <w:t>2026.07</w:t>
            </w:r>
          </w:p>
        </w:tc>
      </w:tr>
      <w:tr w:rsidR="00702D5B" w:rsidRPr="00981BFE" w:rsidTr="00981BFE">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cbdc.015 CurrencyRateUpdateRequest</w:t>
            </w:r>
          </w:p>
        </w:tc>
        <w:tc>
          <w:tcPr>
            <w:tcW w:w="1320" w:type="dxa"/>
            <w:tcBorders>
              <w:top w:val="single" w:sz="8" w:space="0" w:color="auto"/>
              <w:left w:val="nil"/>
              <w:bottom w:val="single" w:sz="8" w:space="0" w:color="auto"/>
              <w:right w:val="single" w:sz="8" w:space="0" w:color="auto"/>
            </w:tcBorders>
            <w:shd w:val="clear" w:color="auto" w:fill="auto"/>
            <w:noWrap/>
          </w:tcPr>
          <w:p w:rsidR="00702D5B" w:rsidRDefault="00702D5B" w:rsidP="00702D5B">
            <w:r w:rsidRPr="00F127E8">
              <w:rPr>
                <w:rFonts w:ascii="Times New Roman" w:eastAsia="Times New Roman" w:hAnsi="Times New Roman"/>
                <w:color w:val="FF0000"/>
                <w:lang w:val="ru-RU" w:eastAsia="ru-RU"/>
              </w:rPr>
              <w:t>2026.07</w:t>
            </w:r>
          </w:p>
        </w:tc>
      </w:tr>
      <w:tr w:rsidR="00702D5B" w:rsidRPr="00981BFE" w:rsidTr="00981BFE">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cbdc.016 ExchangeRateRequest</w:t>
            </w:r>
          </w:p>
        </w:tc>
        <w:tc>
          <w:tcPr>
            <w:tcW w:w="1320" w:type="dxa"/>
            <w:tcBorders>
              <w:top w:val="single" w:sz="8" w:space="0" w:color="auto"/>
              <w:left w:val="nil"/>
              <w:bottom w:val="single" w:sz="8" w:space="0" w:color="auto"/>
              <w:right w:val="single" w:sz="8" w:space="0" w:color="auto"/>
            </w:tcBorders>
            <w:shd w:val="clear" w:color="auto" w:fill="auto"/>
            <w:noWrap/>
          </w:tcPr>
          <w:p w:rsidR="00702D5B" w:rsidRDefault="00702D5B" w:rsidP="00702D5B">
            <w:r w:rsidRPr="00F127E8">
              <w:rPr>
                <w:rFonts w:ascii="Times New Roman" w:eastAsia="Times New Roman" w:hAnsi="Times New Roman"/>
                <w:color w:val="FF0000"/>
                <w:lang w:val="ru-RU" w:eastAsia="ru-RU"/>
              </w:rPr>
              <w:t>2026.07</w:t>
            </w:r>
          </w:p>
        </w:tc>
      </w:tr>
      <w:tr w:rsidR="00702D5B" w:rsidRPr="00981BFE" w:rsidTr="00981BFE">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cbdc.017 ExchangeRateResponse</w:t>
            </w:r>
          </w:p>
        </w:tc>
        <w:tc>
          <w:tcPr>
            <w:tcW w:w="1320" w:type="dxa"/>
            <w:tcBorders>
              <w:top w:val="single" w:sz="8" w:space="0" w:color="auto"/>
              <w:left w:val="nil"/>
              <w:bottom w:val="single" w:sz="8" w:space="0" w:color="auto"/>
              <w:right w:val="single" w:sz="8" w:space="0" w:color="auto"/>
            </w:tcBorders>
            <w:shd w:val="clear" w:color="auto" w:fill="auto"/>
            <w:noWrap/>
          </w:tcPr>
          <w:p w:rsidR="00702D5B" w:rsidRDefault="00702D5B" w:rsidP="00702D5B">
            <w:r w:rsidRPr="00F127E8">
              <w:rPr>
                <w:rFonts w:ascii="Times New Roman" w:eastAsia="Times New Roman" w:hAnsi="Times New Roman"/>
                <w:color w:val="FF0000"/>
                <w:lang w:val="ru-RU" w:eastAsia="ru-RU"/>
              </w:rPr>
              <w:t>2026.07</w:t>
            </w:r>
          </w:p>
        </w:tc>
      </w:tr>
      <w:tr w:rsidR="00702D5B" w:rsidRPr="00981BFE" w:rsidTr="00981BFE">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cbdc.020 IEDataAdministrationRequest</w:t>
            </w:r>
          </w:p>
        </w:tc>
        <w:tc>
          <w:tcPr>
            <w:tcW w:w="1320"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rPr>
                <w:lang w:val="ru-RU"/>
              </w:rPr>
            </w:pPr>
            <w:r w:rsidRPr="00702D5B">
              <w:rPr>
                <w:noProof/>
                <w:color w:val="FF0000"/>
              </w:rPr>
              <w:t>20xx.xx</w:t>
            </w:r>
            <w:r>
              <w:rPr>
                <w:noProof/>
                <w:color w:val="FF0000"/>
                <w:lang w:val="ru-RU"/>
              </w:rPr>
              <w:t>*</w:t>
            </w:r>
          </w:p>
        </w:tc>
      </w:tr>
      <w:tr w:rsidR="00702D5B" w:rsidRPr="00981BFE" w:rsidTr="00981BFE">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cbdc.020 IEDataFIAdministrationRequest</w:t>
            </w:r>
          </w:p>
        </w:tc>
        <w:tc>
          <w:tcPr>
            <w:tcW w:w="1320"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rPr>
                <w:lang w:val="ru-RU"/>
              </w:rPr>
            </w:pPr>
            <w:r w:rsidRPr="00702D5B">
              <w:rPr>
                <w:noProof/>
                <w:color w:val="FF0000"/>
              </w:rPr>
              <w:t>20xx.xx</w:t>
            </w:r>
            <w:r>
              <w:rPr>
                <w:noProof/>
                <w:color w:val="FF0000"/>
                <w:lang w:val="ru-RU"/>
              </w:rPr>
              <w:t>*</w:t>
            </w:r>
          </w:p>
        </w:tc>
      </w:tr>
      <w:tr w:rsidR="00702D5B" w:rsidRPr="00981BFE" w:rsidTr="00981BFE">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cbdc.020 IEIdentifiersRequest</w:t>
            </w:r>
          </w:p>
        </w:tc>
        <w:tc>
          <w:tcPr>
            <w:tcW w:w="1320"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rPr>
                <w:lang w:val="ru-RU"/>
              </w:rPr>
            </w:pPr>
            <w:r w:rsidRPr="00702D5B">
              <w:rPr>
                <w:noProof/>
                <w:color w:val="FF0000"/>
              </w:rPr>
              <w:t>20xx.xx</w:t>
            </w:r>
            <w:r>
              <w:rPr>
                <w:noProof/>
                <w:color w:val="FF0000"/>
                <w:lang w:val="ru-RU"/>
              </w:rPr>
              <w:t>*</w:t>
            </w:r>
          </w:p>
        </w:tc>
      </w:tr>
      <w:tr w:rsidR="00702D5B" w:rsidRPr="00981BFE" w:rsidTr="00981BFE">
        <w:trPr>
          <w:trHeight w:val="330"/>
        </w:trPr>
        <w:tc>
          <w:tcPr>
            <w:tcW w:w="960" w:type="dxa"/>
            <w:tcBorders>
              <w:top w:val="single" w:sz="8" w:space="0" w:color="auto"/>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cbdc.021 ClientPhoneAdministrationNotification</w:t>
            </w:r>
          </w:p>
        </w:tc>
        <w:tc>
          <w:tcPr>
            <w:tcW w:w="1320" w:type="dxa"/>
            <w:tcBorders>
              <w:top w:val="single" w:sz="8" w:space="0" w:color="auto"/>
              <w:left w:val="nil"/>
              <w:bottom w:val="single" w:sz="8" w:space="0" w:color="auto"/>
              <w:right w:val="single" w:sz="8" w:space="0" w:color="auto"/>
            </w:tcBorders>
            <w:shd w:val="clear" w:color="auto" w:fill="auto"/>
            <w:noWrap/>
          </w:tcPr>
          <w:p w:rsidR="00702D5B" w:rsidRPr="00702D5B" w:rsidRDefault="00702D5B" w:rsidP="00702D5B">
            <w:pPr>
              <w:rPr>
                <w:lang w:val="ru-RU"/>
              </w:rPr>
            </w:pPr>
            <w:r w:rsidRPr="00702D5B">
              <w:rPr>
                <w:noProof/>
                <w:color w:val="FF0000"/>
              </w:rPr>
              <w:t>20xx.xx</w:t>
            </w:r>
            <w:r>
              <w:rPr>
                <w:noProof/>
                <w:color w:val="FF0000"/>
                <w:lang w:val="ru-RU"/>
              </w:rPr>
              <w:t>*</w:t>
            </w:r>
          </w:p>
        </w:tc>
      </w:tr>
      <w:tr w:rsidR="00702D5B" w:rsidRPr="00981BFE" w:rsidTr="00C36F5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cbdc.061 TransfersRegister</w:t>
            </w:r>
          </w:p>
        </w:tc>
        <w:tc>
          <w:tcPr>
            <w:tcW w:w="1320" w:type="dxa"/>
            <w:tcBorders>
              <w:top w:val="nil"/>
              <w:left w:val="nil"/>
              <w:bottom w:val="single" w:sz="8" w:space="0" w:color="auto"/>
              <w:right w:val="single" w:sz="8" w:space="0" w:color="auto"/>
            </w:tcBorders>
            <w:shd w:val="clear" w:color="auto" w:fill="auto"/>
            <w:noWrap/>
          </w:tcPr>
          <w:p w:rsidR="00702D5B" w:rsidRDefault="00702D5B" w:rsidP="00702D5B">
            <w:r w:rsidRPr="000921EE">
              <w:rPr>
                <w:rFonts w:ascii="Times New Roman" w:eastAsia="Times New Roman" w:hAnsi="Times New Roman"/>
                <w:color w:val="FF0000"/>
                <w:lang w:val="ru-RU" w:eastAsia="ru-RU"/>
              </w:rPr>
              <w:t>2026.07</w:t>
            </w:r>
          </w:p>
        </w:tc>
      </w:tr>
      <w:tr w:rsidR="00702D5B" w:rsidRPr="00981BFE" w:rsidTr="00C36F5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cbdc.062 TRAcceptNotification</w:t>
            </w:r>
          </w:p>
        </w:tc>
        <w:tc>
          <w:tcPr>
            <w:tcW w:w="1320" w:type="dxa"/>
            <w:tcBorders>
              <w:top w:val="nil"/>
              <w:left w:val="nil"/>
              <w:bottom w:val="single" w:sz="8" w:space="0" w:color="auto"/>
              <w:right w:val="single" w:sz="8" w:space="0" w:color="auto"/>
            </w:tcBorders>
            <w:shd w:val="clear" w:color="auto" w:fill="auto"/>
            <w:noWrap/>
          </w:tcPr>
          <w:p w:rsidR="00702D5B" w:rsidRDefault="00702D5B" w:rsidP="00702D5B">
            <w:r w:rsidRPr="000921EE">
              <w:rPr>
                <w:rFonts w:ascii="Times New Roman" w:eastAsia="Times New Roman" w:hAnsi="Times New Roman"/>
                <w:color w:val="FF0000"/>
                <w:lang w:val="ru-RU" w:eastAsia="ru-RU"/>
              </w:rPr>
              <w:t>2026.07</w:t>
            </w:r>
          </w:p>
        </w:tc>
      </w:tr>
      <w:tr w:rsidR="00702D5B" w:rsidRPr="00981BFE" w:rsidTr="00C36F5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cbdc.062 TRNotification</w:t>
            </w:r>
          </w:p>
        </w:tc>
        <w:tc>
          <w:tcPr>
            <w:tcW w:w="1320" w:type="dxa"/>
            <w:tcBorders>
              <w:top w:val="nil"/>
              <w:left w:val="nil"/>
              <w:bottom w:val="single" w:sz="8" w:space="0" w:color="auto"/>
              <w:right w:val="single" w:sz="8" w:space="0" w:color="auto"/>
            </w:tcBorders>
            <w:shd w:val="clear" w:color="auto" w:fill="auto"/>
            <w:noWrap/>
          </w:tcPr>
          <w:p w:rsidR="00702D5B" w:rsidRDefault="00702D5B" w:rsidP="00702D5B">
            <w:r w:rsidRPr="000921EE">
              <w:rPr>
                <w:rFonts w:ascii="Times New Roman" w:eastAsia="Times New Roman" w:hAnsi="Times New Roman"/>
                <w:color w:val="FF0000"/>
                <w:lang w:val="ru-RU" w:eastAsia="ru-RU"/>
              </w:rPr>
              <w:t>2026.07</w:t>
            </w:r>
          </w:p>
        </w:tc>
      </w:tr>
      <w:tr w:rsidR="00702D5B" w:rsidRPr="00981BFE" w:rsidTr="00C36F5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cbdc.072 SuspiciousActivityReport</w:t>
            </w:r>
          </w:p>
        </w:tc>
        <w:tc>
          <w:tcPr>
            <w:tcW w:w="1320" w:type="dxa"/>
            <w:tcBorders>
              <w:top w:val="nil"/>
              <w:left w:val="nil"/>
              <w:bottom w:val="single" w:sz="8" w:space="0" w:color="auto"/>
              <w:right w:val="single" w:sz="8" w:space="0" w:color="auto"/>
            </w:tcBorders>
            <w:shd w:val="clear" w:color="auto" w:fill="auto"/>
            <w:noWrap/>
          </w:tcPr>
          <w:p w:rsidR="00702D5B" w:rsidRDefault="00702D5B" w:rsidP="00702D5B">
            <w:r w:rsidRPr="000921EE">
              <w:rPr>
                <w:rFonts w:ascii="Times New Roman" w:eastAsia="Times New Roman" w:hAnsi="Times New Roman"/>
                <w:color w:val="FF0000"/>
                <w:lang w:val="ru-RU" w:eastAsia="ru-RU"/>
              </w:rPr>
              <w:t>2026.07</w:t>
            </w:r>
          </w:p>
        </w:tc>
      </w:tr>
      <w:tr w:rsidR="00702D5B" w:rsidRPr="00981BFE" w:rsidTr="00C36F5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cbdc.073 SuspiciousActivityNotification</w:t>
            </w:r>
          </w:p>
        </w:tc>
        <w:tc>
          <w:tcPr>
            <w:tcW w:w="1320" w:type="dxa"/>
            <w:tcBorders>
              <w:top w:val="nil"/>
              <w:left w:val="nil"/>
              <w:bottom w:val="single" w:sz="8" w:space="0" w:color="auto"/>
              <w:right w:val="single" w:sz="8" w:space="0" w:color="auto"/>
            </w:tcBorders>
            <w:shd w:val="clear" w:color="auto" w:fill="auto"/>
            <w:noWrap/>
          </w:tcPr>
          <w:p w:rsidR="00702D5B" w:rsidRDefault="00702D5B" w:rsidP="00702D5B">
            <w:r w:rsidRPr="000921EE">
              <w:rPr>
                <w:rFonts w:ascii="Times New Roman" w:eastAsia="Times New Roman" w:hAnsi="Times New Roman"/>
                <w:color w:val="FF0000"/>
                <w:lang w:val="ru-RU" w:eastAsia="ru-RU"/>
              </w:rPr>
              <w:t>2026.07</w:t>
            </w:r>
          </w:p>
        </w:tc>
      </w:tr>
      <w:tr w:rsidR="00702D5B" w:rsidRPr="00981BFE" w:rsidTr="00C36F5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cbdc.777 B2BCrossBorderBlockLPNotification</w:t>
            </w:r>
          </w:p>
        </w:tc>
        <w:tc>
          <w:tcPr>
            <w:tcW w:w="1320" w:type="dxa"/>
            <w:tcBorders>
              <w:top w:val="nil"/>
              <w:left w:val="nil"/>
              <w:bottom w:val="single" w:sz="8" w:space="0" w:color="auto"/>
              <w:right w:val="single" w:sz="8" w:space="0" w:color="auto"/>
            </w:tcBorders>
            <w:shd w:val="clear" w:color="auto" w:fill="auto"/>
            <w:noWrap/>
          </w:tcPr>
          <w:p w:rsidR="00702D5B" w:rsidRDefault="00702D5B" w:rsidP="00702D5B">
            <w:r w:rsidRPr="000921EE">
              <w:rPr>
                <w:rFonts w:ascii="Times New Roman" w:eastAsia="Times New Roman" w:hAnsi="Times New Roman"/>
                <w:color w:val="FF0000"/>
                <w:lang w:val="ru-RU" w:eastAsia="ru-RU"/>
              </w:rPr>
              <w:t>2026.07</w:t>
            </w:r>
          </w:p>
        </w:tc>
      </w:tr>
      <w:tr w:rsidR="00702D5B" w:rsidRPr="00981BFE" w:rsidTr="00C36F5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cbdc.777 B2BCrossBorderLPNotification</w:t>
            </w:r>
          </w:p>
        </w:tc>
        <w:tc>
          <w:tcPr>
            <w:tcW w:w="1320" w:type="dxa"/>
            <w:tcBorders>
              <w:top w:val="nil"/>
              <w:left w:val="nil"/>
              <w:bottom w:val="single" w:sz="8" w:space="0" w:color="auto"/>
              <w:right w:val="single" w:sz="8" w:space="0" w:color="auto"/>
            </w:tcBorders>
            <w:shd w:val="clear" w:color="auto" w:fill="auto"/>
            <w:noWrap/>
          </w:tcPr>
          <w:p w:rsidR="00702D5B" w:rsidRDefault="00702D5B" w:rsidP="00702D5B">
            <w:r w:rsidRPr="000921EE">
              <w:rPr>
                <w:rFonts w:ascii="Times New Roman" w:eastAsia="Times New Roman" w:hAnsi="Times New Roman"/>
                <w:color w:val="FF0000"/>
                <w:lang w:val="ru-RU" w:eastAsia="ru-RU"/>
              </w:rPr>
              <w:t>2026.07</w:t>
            </w:r>
          </w:p>
        </w:tc>
      </w:tr>
      <w:tr w:rsidR="00702D5B" w:rsidRPr="00981BFE" w:rsidTr="00C36F5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cbdc.777 B2BCrossBorderRecipientNotification</w:t>
            </w:r>
          </w:p>
        </w:tc>
        <w:tc>
          <w:tcPr>
            <w:tcW w:w="1320" w:type="dxa"/>
            <w:tcBorders>
              <w:top w:val="nil"/>
              <w:left w:val="nil"/>
              <w:bottom w:val="single" w:sz="8" w:space="0" w:color="auto"/>
              <w:right w:val="single" w:sz="8" w:space="0" w:color="auto"/>
            </w:tcBorders>
            <w:shd w:val="clear" w:color="auto" w:fill="auto"/>
            <w:noWrap/>
          </w:tcPr>
          <w:p w:rsidR="00702D5B" w:rsidRDefault="00702D5B" w:rsidP="00702D5B">
            <w:r w:rsidRPr="000921EE">
              <w:rPr>
                <w:rFonts w:ascii="Times New Roman" w:eastAsia="Times New Roman" w:hAnsi="Times New Roman"/>
                <w:color w:val="FF0000"/>
                <w:lang w:val="ru-RU" w:eastAsia="ru-RU"/>
              </w:rPr>
              <w:t>2026.07</w:t>
            </w:r>
          </w:p>
        </w:tc>
      </w:tr>
      <w:tr w:rsidR="00702D5B" w:rsidRPr="00981BFE" w:rsidTr="00C36F5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cbdc.777 B2BCrossBorderSenderNotification</w:t>
            </w:r>
          </w:p>
        </w:tc>
        <w:tc>
          <w:tcPr>
            <w:tcW w:w="1320" w:type="dxa"/>
            <w:tcBorders>
              <w:top w:val="nil"/>
              <w:left w:val="nil"/>
              <w:bottom w:val="single" w:sz="8" w:space="0" w:color="auto"/>
              <w:right w:val="single" w:sz="8" w:space="0" w:color="auto"/>
            </w:tcBorders>
            <w:shd w:val="clear" w:color="auto" w:fill="auto"/>
            <w:noWrap/>
          </w:tcPr>
          <w:p w:rsidR="00702D5B" w:rsidRDefault="00702D5B" w:rsidP="00702D5B">
            <w:r w:rsidRPr="000921EE">
              <w:rPr>
                <w:rFonts w:ascii="Times New Roman" w:eastAsia="Times New Roman" w:hAnsi="Times New Roman"/>
                <w:color w:val="FF0000"/>
                <w:lang w:val="ru-RU" w:eastAsia="ru-RU"/>
              </w:rPr>
              <w:t>2026.07</w:t>
            </w:r>
          </w:p>
        </w:tc>
      </w:tr>
      <w:tr w:rsidR="00702D5B" w:rsidRPr="00981BFE" w:rsidTr="00C36F5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cbdc.777 CurrencyRateUpdateNotification</w:t>
            </w:r>
          </w:p>
        </w:tc>
        <w:tc>
          <w:tcPr>
            <w:tcW w:w="1320" w:type="dxa"/>
            <w:tcBorders>
              <w:top w:val="nil"/>
              <w:left w:val="nil"/>
              <w:bottom w:val="single" w:sz="8" w:space="0" w:color="auto"/>
              <w:right w:val="single" w:sz="8" w:space="0" w:color="auto"/>
            </w:tcBorders>
            <w:shd w:val="clear" w:color="auto" w:fill="auto"/>
            <w:noWrap/>
          </w:tcPr>
          <w:p w:rsidR="00702D5B" w:rsidRDefault="00702D5B" w:rsidP="00702D5B">
            <w:r w:rsidRPr="000921EE">
              <w:rPr>
                <w:rFonts w:ascii="Times New Roman" w:eastAsia="Times New Roman" w:hAnsi="Times New Roman"/>
                <w:color w:val="FF0000"/>
                <w:lang w:val="ru-RU" w:eastAsia="ru-RU"/>
              </w:rPr>
              <w:t>2026.07</w:t>
            </w:r>
          </w:p>
        </w:tc>
      </w:tr>
      <w:tr w:rsidR="00702D5B" w:rsidRPr="00981BFE" w:rsidTr="00C36F5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702D5B" w:rsidRPr="00981BFE" w:rsidRDefault="00702D5B"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tcPr>
          <w:p w:rsidR="00702D5B" w:rsidRPr="00702D5B" w:rsidRDefault="00702D5B" w:rsidP="00702D5B">
            <w:pPr>
              <w:spacing w:line="240" w:lineRule="auto"/>
              <w:rPr>
                <w:noProof/>
                <w:color w:val="FF0000"/>
              </w:rPr>
            </w:pPr>
            <w:r w:rsidRPr="00702D5B">
              <w:rPr>
                <w:noProof/>
                <w:color w:val="FF0000"/>
              </w:rPr>
              <w:t>cbdc.777 TRRecipientNotification</w:t>
            </w:r>
          </w:p>
        </w:tc>
        <w:tc>
          <w:tcPr>
            <w:tcW w:w="1320" w:type="dxa"/>
            <w:tcBorders>
              <w:top w:val="nil"/>
              <w:left w:val="nil"/>
              <w:bottom w:val="single" w:sz="8" w:space="0" w:color="auto"/>
              <w:right w:val="single" w:sz="8" w:space="0" w:color="auto"/>
            </w:tcBorders>
            <w:shd w:val="clear" w:color="auto" w:fill="auto"/>
            <w:noWrap/>
          </w:tcPr>
          <w:p w:rsidR="00702D5B" w:rsidRDefault="00702D5B" w:rsidP="00702D5B">
            <w:r w:rsidRPr="000921EE">
              <w:rPr>
                <w:rFonts w:ascii="Times New Roman" w:eastAsia="Times New Roman" w:hAnsi="Times New Roman"/>
                <w:color w:val="FF0000"/>
                <w:lang w:val="ru-RU" w:eastAsia="ru-RU"/>
              </w:rPr>
              <w:t>2026.07</w:t>
            </w:r>
          </w:p>
        </w:tc>
      </w:tr>
      <w:tr w:rsidR="00E82303" w:rsidRPr="00981BFE" w:rsidTr="00C36F5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981BFE" w:rsidRDefault="00E82303" w:rsidP="00F469C8">
            <w:pPr>
              <w:pStyle w:val="a3"/>
              <w:numPr>
                <w:ilvl w:val="0"/>
                <w:numId w:val="317"/>
              </w:numPr>
              <w:spacing w:line="240" w:lineRule="auto"/>
              <w:jc w:val="right"/>
              <w:rPr>
                <w:rFonts w:ascii="Times New Roman" w:eastAsia="Times New Roman" w:hAnsi="Times New Roman"/>
                <w:lang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E82303">
              <w:rPr>
                <w:rFonts w:ascii="Times New Roman" w:eastAsia="Times New Roman" w:hAnsi="Times New Roman"/>
                <w:color w:val="FF0000"/>
                <w:lang w:val="ru-RU" w:eastAsia="ru-RU"/>
              </w:rPr>
              <w:t xml:space="preserve">cbdc.778 </w:t>
            </w:r>
            <w:r w:rsidRPr="00E82303">
              <w:rPr>
                <w:rFonts w:ascii="Times New Roman" w:eastAsia="Times New Roman" w:hAnsi="Times New Roman"/>
                <w:color w:val="FF0000"/>
                <w:lang w:eastAsia="ru-RU"/>
              </w:rPr>
              <w:t>CrossBorder</w:t>
            </w:r>
            <w:r w:rsidRPr="00E82303">
              <w:rPr>
                <w:rFonts w:ascii="Times New Roman" w:eastAsia="Times New Roman" w:hAnsi="Times New Roman"/>
                <w:color w:val="FF0000"/>
                <w:lang w:val="ru-RU" w:eastAsia="ru-RU"/>
              </w:rPr>
              <w:t>InfoRecipientNotification</w:t>
            </w:r>
          </w:p>
        </w:tc>
        <w:tc>
          <w:tcPr>
            <w:tcW w:w="1320" w:type="dxa"/>
            <w:tcBorders>
              <w:top w:val="nil"/>
              <w:left w:val="nil"/>
              <w:bottom w:val="single" w:sz="8" w:space="0" w:color="auto"/>
              <w:right w:val="single" w:sz="8" w:space="0" w:color="auto"/>
            </w:tcBorders>
            <w:shd w:val="clear" w:color="auto" w:fill="auto"/>
            <w:noWrap/>
          </w:tcPr>
          <w:p w:rsidR="00E82303" w:rsidRPr="000921EE" w:rsidRDefault="00E82303" w:rsidP="00E82303">
            <w:pPr>
              <w:rPr>
                <w:rFonts w:ascii="Times New Roman" w:eastAsia="Times New Roman" w:hAnsi="Times New Roman"/>
                <w:color w:val="FF0000"/>
                <w:lang w:val="ru-RU" w:eastAsia="ru-RU"/>
              </w:rPr>
            </w:pPr>
            <w:r w:rsidRPr="000921EE">
              <w:rPr>
                <w:rFonts w:ascii="Times New Roman" w:eastAsia="Times New Roman" w:hAnsi="Times New Roman"/>
                <w:color w:val="FF0000"/>
                <w:lang w:val="ru-RU" w:eastAsia="ru-RU"/>
              </w:rPr>
              <w:t>2026.07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tcPr>
          <w:p w:rsidR="00E82303" w:rsidRPr="00981BFE" w:rsidRDefault="00E82303" w:rsidP="00E82303">
            <w:pPr>
              <w:spacing w:line="240" w:lineRule="auto"/>
              <w:rPr>
                <w:rFonts w:ascii="Times New Roman" w:eastAsia="Times New Roman" w:hAnsi="Times New Roman"/>
                <w:lang w:eastAsia="ru-RU"/>
              </w:rPr>
            </w:pPr>
            <w:r w:rsidRPr="00981BFE">
              <w:rPr>
                <w:noProof/>
              </w:rPr>
              <w:t>cbdc.005 B2CRefundAuth</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tcPr>
          <w:p w:rsidR="00E82303" w:rsidRPr="00981BFE" w:rsidRDefault="00E82303" w:rsidP="00E82303">
            <w:pPr>
              <w:spacing w:line="240" w:lineRule="auto"/>
              <w:rPr>
                <w:rFonts w:ascii="Times New Roman" w:eastAsia="Times New Roman" w:hAnsi="Times New Roman"/>
                <w:lang w:eastAsia="ru-RU"/>
              </w:rPr>
            </w:pPr>
            <w:r w:rsidRPr="00981BFE">
              <w:rPr>
                <w:rFonts w:ascii="Times New Roman" w:eastAsia="Times New Roman" w:hAnsi="Times New Roman"/>
                <w:lang w:eastAsia="ru-RU"/>
              </w:rPr>
              <w:t>cbdc.010 GetClosedAccountInfo</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w:t>
            </w:r>
            <w:r w:rsidRPr="00981BFE">
              <w:rPr>
                <w:rFonts w:ascii="Times New Roman" w:eastAsia="Times New Roman" w:hAnsi="Times New Roman"/>
                <w:lang w:eastAsia="ru-RU"/>
              </w:rPr>
              <w:t>xx</w:t>
            </w:r>
            <w:r w:rsidRPr="00981BFE">
              <w:rPr>
                <w:rFonts w:ascii="Times New Roman" w:eastAsia="Times New Roman" w:hAnsi="Times New Roman"/>
                <w:lang w:val="ru-RU" w:eastAsia="ru-RU"/>
              </w:rPr>
              <w:t>.</w:t>
            </w:r>
            <w:r w:rsidRPr="00981BFE">
              <w:rPr>
                <w:rFonts w:ascii="Times New Roman" w:eastAsia="Times New Roman" w:hAnsi="Times New Roman"/>
                <w:lang w:eastAsia="ru-RU"/>
              </w:rPr>
              <w:t>xx*</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tcPr>
          <w:p w:rsidR="00E82303" w:rsidRPr="00981BFE" w:rsidRDefault="00E82303" w:rsidP="00E82303">
            <w:pPr>
              <w:spacing w:line="240" w:lineRule="auto"/>
              <w:rPr>
                <w:rFonts w:ascii="Times New Roman" w:eastAsia="Times New Roman" w:hAnsi="Times New Roman"/>
                <w:lang w:eastAsia="ru-RU"/>
              </w:rPr>
            </w:pPr>
            <w:r w:rsidRPr="00981BFE">
              <w:rPr>
                <w:rFonts w:ascii="Times New Roman" w:eastAsia="Times New Roman" w:hAnsi="Times New Roman"/>
                <w:lang w:eastAsia="ru-RU"/>
              </w:rPr>
              <w:t>cbdc.010 GetDocument</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eastAsia="ru-RU"/>
              </w:rPr>
            </w:pPr>
            <w:r w:rsidRPr="00981BFE">
              <w:rPr>
                <w:rFonts w:ascii="Times New Roman" w:eastAsia="Times New Roman" w:hAnsi="Times New Roman"/>
                <w:lang w:val="ru-RU" w:eastAsia="ru-RU"/>
              </w:rPr>
              <w:t>20</w:t>
            </w:r>
            <w:r w:rsidRPr="00981BFE">
              <w:rPr>
                <w:rFonts w:ascii="Times New Roman" w:eastAsia="Times New Roman" w:hAnsi="Times New Roman"/>
                <w:lang w:eastAsia="ru-RU"/>
              </w:rPr>
              <w:t>xx</w:t>
            </w:r>
            <w:r w:rsidRPr="00981BFE">
              <w:rPr>
                <w:rFonts w:ascii="Times New Roman" w:eastAsia="Times New Roman" w:hAnsi="Times New Roman"/>
                <w:lang w:val="ru-RU" w:eastAsia="ru-RU"/>
              </w:rPr>
              <w:t>.</w:t>
            </w:r>
            <w:r w:rsidRPr="00981BFE">
              <w:rPr>
                <w:rFonts w:ascii="Times New Roman" w:eastAsia="Times New Roman" w:hAnsi="Times New Roman"/>
                <w:lang w:eastAsia="ru-RU"/>
              </w:rPr>
              <w:t>xx*</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tcPr>
          <w:p w:rsidR="00E82303" w:rsidRPr="00981BFE" w:rsidRDefault="00E82303" w:rsidP="00E82303">
            <w:pPr>
              <w:spacing w:line="240" w:lineRule="auto"/>
              <w:rPr>
                <w:rFonts w:ascii="Times New Roman" w:eastAsia="Times New Roman" w:hAnsi="Times New Roman"/>
                <w:lang w:eastAsia="ru-RU"/>
              </w:rPr>
            </w:pPr>
            <w:r w:rsidRPr="00981BFE">
              <w:rPr>
                <w:rFonts w:ascii="Times New Roman" w:eastAsia="Times New Roman" w:hAnsi="Times New Roman"/>
                <w:lang w:eastAsia="ru-RU"/>
              </w:rPr>
              <w:t>cbdc.011 ReturnClosedAccountInfo</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r w:rsidRPr="00981BFE">
              <w:rPr>
                <w:rFonts w:ascii="Times New Roman" w:eastAsia="Times New Roman" w:hAnsi="Times New Roman"/>
                <w:lang w:val="ru-RU" w:eastAsia="ru-RU"/>
              </w:rPr>
              <w:t>20</w:t>
            </w:r>
            <w:r w:rsidRPr="00981BFE">
              <w:rPr>
                <w:rFonts w:ascii="Times New Roman" w:eastAsia="Times New Roman" w:hAnsi="Times New Roman"/>
                <w:lang w:eastAsia="ru-RU"/>
              </w:rPr>
              <w:t>xx</w:t>
            </w:r>
            <w:r w:rsidRPr="00981BFE">
              <w:rPr>
                <w:rFonts w:ascii="Times New Roman" w:eastAsia="Times New Roman" w:hAnsi="Times New Roman"/>
                <w:lang w:val="ru-RU" w:eastAsia="ru-RU"/>
              </w:rPr>
              <w:t>.</w:t>
            </w:r>
            <w:r w:rsidRPr="00981BFE">
              <w:rPr>
                <w:rFonts w:ascii="Times New Roman" w:eastAsia="Times New Roman" w:hAnsi="Times New Roman"/>
                <w:lang w:eastAsia="ru-RU"/>
              </w:rPr>
              <w:t>xx*</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tcPr>
          <w:p w:rsidR="00E82303" w:rsidRPr="00981BFE" w:rsidRDefault="00E82303" w:rsidP="00E82303">
            <w:pPr>
              <w:spacing w:line="240" w:lineRule="auto"/>
              <w:rPr>
                <w:rFonts w:ascii="Times New Roman" w:eastAsia="Times New Roman" w:hAnsi="Times New Roman"/>
                <w:lang w:eastAsia="ru-RU"/>
              </w:rPr>
            </w:pPr>
            <w:r w:rsidRPr="00981BFE">
              <w:rPr>
                <w:rFonts w:ascii="Times New Roman" w:eastAsia="Times New Roman" w:hAnsi="Times New Roman"/>
                <w:lang w:eastAsia="ru-RU"/>
              </w:rPr>
              <w:t>cbdc.011 ReturnDocument</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r w:rsidRPr="00981BFE">
              <w:rPr>
                <w:rFonts w:ascii="Times New Roman" w:eastAsia="Times New Roman" w:hAnsi="Times New Roman"/>
                <w:lang w:val="ru-RU" w:eastAsia="ru-RU"/>
              </w:rPr>
              <w:t>20</w:t>
            </w:r>
            <w:r w:rsidRPr="00981BFE">
              <w:rPr>
                <w:rFonts w:ascii="Times New Roman" w:eastAsia="Times New Roman" w:hAnsi="Times New Roman"/>
                <w:lang w:eastAsia="ru-RU"/>
              </w:rPr>
              <w:t>xx</w:t>
            </w:r>
            <w:r w:rsidRPr="00981BFE">
              <w:rPr>
                <w:rFonts w:ascii="Times New Roman" w:eastAsia="Times New Roman" w:hAnsi="Times New Roman"/>
                <w:lang w:val="ru-RU" w:eastAsia="ru-RU"/>
              </w:rPr>
              <w:t>.</w:t>
            </w:r>
            <w:r w:rsidRPr="00981BFE">
              <w:rPr>
                <w:rFonts w:ascii="Times New Roman" w:eastAsia="Times New Roman" w:hAnsi="Times New Roman"/>
                <w:lang w:eastAsia="ru-RU"/>
              </w:rPr>
              <w:t>xx*</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tcPr>
          <w:p w:rsidR="00E82303" w:rsidRPr="00981BFE" w:rsidRDefault="00E82303" w:rsidP="00E82303">
            <w:pPr>
              <w:spacing w:line="240" w:lineRule="auto"/>
              <w:rPr>
                <w:rFonts w:ascii="Times New Roman" w:eastAsia="Times New Roman" w:hAnsi="Times New Roman"/>
                <w:lang w:eastAsia="ru-RU"/>
              </w:rPr>
            </w:pPr>
            <w:r w:rsidRPr="00981BFE">
              <w:rPr>
                <w:rFonts w:ascii="Times New Roman" w:eastAsia="Times New Roman" w:hAnsi="Times New Roman"/>
                <w:lang w:eastAsia="ru-RU"/>
              </w:rPr>
              <w:t>cbdc.012 X2GPossibilityRequest</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r>
              <w:rPr>
                <w:rFonts w:ascii="Times New Roman" w:eastAsia="Times New Roman" w:hAnsi="Times New Roman"/>
                <w:color w:val="FF0000"/>
                <w:lang w:val="ru-RU" w:eastAsia="ru-RU"/>
              </w:rPr>
              <w:t>2026.07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tcPr>
          <w:p w:rsidR="00E82303" w:rsidRPr="00981BFE" w:rsidRDefault="00E82303" w:rsidP="00E82303">
            <w:pPr>
              <w:spacing w:line="240" w:lineRule="auto"/>
              <w:rPr>
                <w:rFonts w:ascii="Times New Roman" w:eastAsia="Times New Roman" w:hAnsi="Times New Roman"/>
                <w:lang w:eastAsia="ru-RU"/>
              </w:rPr>
            </w:pPr>
            <w:r w:rsidRPr="00981BFE">
              <w:rPr>
                <w:rFonts w:ascii="Times New Roman" w:eastAsia="Times New Roman" w:hAnsi="Times New Roman"/>
                <w:lang w:eastAsia="ru-RU"/>
              </w:rPr>
              <w:t>cbdc.013 X2GPossibilityResponse</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r>
              <w:rPr>
                <w:rFonts w:ascii="Times New Roman" w:eastAsia="Times New Roman" w:hAnsi="Times New Roman"/>
                <w:color w:val="FF0000"/>
                <w:lang w:val="ru-RU" w:eastAsia="ru-RU"/>
              </w:rPr>
              <w:t>2026.07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tcPr>
          <w:p w:rsidR="00E82303" w:rsidRPr="00981BFE" w:rsidRDefault="00E82303" w:rsidP="00E82303">
            <w:pPr>
              <w:spacing w:line="240" w:lineRule="auto"/>
              <w:rPr>
                <w:rFonts w:ascii="Times New Roman" w:eastAsia="Times New Roman" w:hAnsi="Times New Roman"/>
                <w:lang w:eastAsia="ru-RU"/>
              </w:rPr>
            </w:pPr>
            <w:r w:rsidRPr="00981BFE">
              <w:rPr>
                <w:rFonts w:ascii="Times New Roman" w:eastAsia="Times New Roman" w:hAnsi="Times New Roman"/>
                <w:lang w:eastAsia="ru-RU"/>
              </w:rPr>
              <w:t>cbdc.060 X2G</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r>
              <w:rPr>
                <w:rFonts w:ascii="Times New Roman" w:eastAsia="Times New Roman" w:hAnsi="Times New Roman"/>
                <w:color w:val="FF0000"/>
                <w:lang w:val="ru-RU" w:eastAsia="ru-RU"/>
              </w:rPr>
              <w:t>2026.07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tcPr>
          <w:p w:rsidR="00E82303" w:rsidRPr="00981BFE" w:rsidRDefault="00E82303" w:rsidP="00E82303">
            <w:pPr>
              <w:spacing w:line="240" w:lineRule="auto"/>
              <w:rPr>
                <w:rFonts w:ascii="Times New Roman" w:eastAsia="Times New Roman" w:hAnsi="Times New Roman"/>
                <w:lang w:eastAsia="ru-RU"/>
              </w:rPr>
            </w:pPr>
            <w:r w:rsidRPr="00981BFE">
              <w:rPr>
                <w:rFonts w:ascii="Times New Roman" w:eastAsia="Times New Roman" w:hAnsi="Times New Roman"/>
                <w:lang w:eastAsia="ru-RU"/>
              </w:rPr>
              <w:t>cbdc.777 OpBankToDCARecipientNotification</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r w:rsidRPr="00981BFE">
              <w:rPr>
                <w:rFonts w:ascii="Times New Roman" w:eastAsia="Times New Roman" w:hAnsi="Times New Roman"/>
                <w:lang w:val="ru-RU" w:eastAsia="ru-RU"/>
              </w:rPr>
              <w:t>20</w:t>
            </w:r>
            <w:r w:rsidRPr="00981BFE">
              <w:rPr>
                <w:rFonts w:ascii="Times New Roman" w:eastAsia="Times New Roman" w:hAnsi="Times New Roman"/>
                <w:lang w:eastAsia="ru-RU"/>
              </w:rPr>
              <w:t>xx</w:t>
            </w:r>
            <w:r w:rsidRPr="00981BFE">
              <w:rPr>
                <w:rFonts w:ascii="Times New Roman" w:eastAsia="Times New Roman" w:hAnsi="Times New Roman"/>
                <w:lang w:val="ru-RU" w:eastAsia="ru-RU"/>
              </w:rPr>
              <w:t>.</w:t>
            </w:r>
            <w:r w:rsidRPr="00981BFE">
              <w:rPr>
                <w:rFonts w:ascii="Times New Roman" w:eastAsia="Times New Roman" w:hAnsi="Times New Roman"/>
                <w:lang w:eastAsia="ru-RU"/>
              </w:rPr>
              <w:t>xx*</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tcPr>
          <w:p w:rsidR="00E82303" w:rsidRPr="00981BFE" w:rsidRDefault="00E82303" w:rsidP="00E82303">
            <w:pPr>
              <w:spacing w:line="240" w:lineRule="auto"/>
              <w:rPr>
                <w:rFonts w:ascii="Times New Roman" w:eastAsia="Times New Roman" w:hAnsi="Times New Roman"/>
                <w:lang w:eastAsia="ru-RU"/>
              </w:rPr>
            </w:pPr>
            <w:r w:rsidRPr="00981BFE">
              <w:rPr>
                <w:rFonts w:ascii="Times New Roman" w:eastAsia="Times New Roman" w:hAnsi="Times New Roman"/>
                <w:lang w:eastAsia="ru-RU"/>
              </w:rPr>
              <w:t>cbdc.777 X2GClientNotification</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pPr>
              <w:rPr>
                <w:color w:val="FF0000"/>
              </w:rPr>
            </w:pPr>
            <w:r>
              <w:rPr>
                <w:rFonts w:ascii="Times New Roman" w:eastAsia="Times New Roman" w:hAnsi="Times New Roman"/>
                <w:color w:val="FF0000"/>
                <w:lang w:val="ru-RU" w:eastAsia="ru-RU"/>
              </w:rPr>
              <w:t>2026.07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tcPr>
          <w:p w:rsidR="00E82303" w:rsidRPr="00981BFE" w:rsidRDefault="00E82303" w:rsidP="00E82303">
            <w:pPr>
              <w:spacing w:line="240" w:lineRule="auto"/>
              <w:rPr>
                <w:rFonts w:ascii="Times New Roman" w:eastAsia="Times New Roman" w:hAnsi="Times New Roman"/>
                <w:lang w:eastAsia="ru-RU"/>
              </w:rPr>
            </w:pPr>
            <w:r w:rsidRPr="00981BFE">
              <w:rPr>
                <w:noProof/>
              </w:rPr>
              <w:t>cbdc.054 C2BStatusRequest</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pPr>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noProof/>
              </w:rPr>
              <w:t>cbdc.055 C2BStatusResponse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noProof/>
              </w:rPr>
            </w:pPr>
            <w:r w:rsidRPr="00981BFE">
              <w:rPr>
                <w:noProof/>
              </w:rPr>
              <w:t>cbdc.112 AuthManagementRequest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noProof/>
              </w:rPr>
            </w:pPr>
            <w:r w:rsidRPr="00981BFE">
              <w:rPr>
                <w:noProof/>
              </w:rPr>
              <w:t>cbdc.113 AuthManagementFINotification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noProof/>
              </w:rPr>
            </w:pPr>
            <w:r w:rsidRPr="00981BFE">
              <w:rPr>
                <w:noProof/>
              </w:rPr>
              <w:t>cbdc.113 AuthManagementNotification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noProof/>
              </w:rPr>
            </w:pPr>
            <w:r w:rsidRPr="00981BFE">
              <w:rPr>
                <w:noProof/>
              </w:rPr>
              <w:t>cbdc.114 ClientAuthListRequest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noProof/>
              </w:rPr>
            </w:pPr>
            <w:r w:rsidRPr="00981BFE">
              <w:rPr>
                <w:noProof/>
              </w:rPr>
              <w:t>cbdc.114 FIAuthListRequest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noProof/>
              </w:rPr>
            </w:pPr>
            <w:r w:rsidRPr="00981BFE">
              <w:rPr>
                <w:noProof/>
              </w:rPr>
              <w:t>cbdc.115 ClientAuthListNotification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noProof/>
              </w:rPr>
            </w:pPr>
            <w:r w:rsidRPr="00981BFE">
              <w:rPr>
                <w:noProof/>
              </w:rPr>
              <w:t>cbdc.115 FIAuthListNotification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noProof/>
              </w:rPr>
            </w:pPr>
            <w:r w:rsidRPr="00981BFE">
              <w:rPr>
                <w:noProof/>
              </w:rPr>
              <w:t>cbdc.777 B2CRefundAuthBusinessNotification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noProof/>
              </w:rPr>
            </w:pPr>
            <w:r w:rsidRPr="00981BFE">
              <w:rPr>
                <w:noProof/>
              </w:rPr>
              <w:t>cbdc.777 B2CRefundAuthNotification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cbdc.014 InfoResponse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cbdc.778 InfoRecipientNotification</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pPr>
              <w:rPr>
                <w:color w:val="FF0000"/>
              </w:rPr>
            </w:pPr>
            <w:r>
              <w:rPr>
                <w:rFonts w:ascii="Times New Roman" w:eastAsia="Times New Roman" w:hAnsi="Times New Roman"/>
                <w:color w:val="FF0000"/>
                <w:lang w:val="ru-RU" w:eastAsia="ru-RU"/>
              </w:rPr>
              <w:t>2026.07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cbdc.778 InfoSenderNotification</w:t>
            </w:r>
          </w:p>
        </w:tc>
        <w:tc>
          <w:tcPr>
            <w:tcW w:w="1320" w:type="dxa"/>
            <w:tcBorders>
              <w:top w:val="nil"/>
              <w:left w:val="nil"/>
              <w:bottom w:val="single" w:sz="8" w:space="0" w:color="auto"/>
              <w:right w:val="single" w:sz="8" w:space="0" w:color="auto"/>
            </w:tcBorders>
            <w:shd w:val="clear" w:color="auto" w:fill="auto"/>
            <w:noWrap/>
          </w:tcPr>
          <w:p w:rsidR="00E82303" w:rsidRPr="00981BFE" w:rsidRDefault="006147B4" w:rsidP="00E82303">
            <w:r>
              <w:rPr>
                <w:rFonts w:ascii="Times New Roman" w:eastAsia="Times New Roman" w:hAnsi="Times New Roman"/>
                <w:color w:val="FF0000"/>
                <w:lang w:val="ru-RU" w:eastAsia="ru-RU"/>
              </w:rPr>
              <w:t>2026.07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cbdc.010 GetCustomerWalletInfo</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cbdc.010 GetOrganisationWalletInfo</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cbdc.011 ReturnCustomerWalletInfo</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pPr>
              <w:rPr>
                <w:color w:val="FF0000"/>
              </w:rPr>
            </w:pPr>
            <w:r w:rsidRPr="00981BFE">
              <w:rPr>
                <w:rFonts w:ascii="Times New Roman" w:eastAsia="Times New Roman" w:hAnsi="Times New Roman"/>
                <w:color w:val="FF0000"/>
                <w:lang w:val="ru-RU" w:eastAsia="ru-RU"/>
              </w:rPr>
              <w:t>2026.07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cbdc.011 ReturnOrganisationWalletInfo</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pPr>
              <w:rPr>
                <w:color w:val="FF0000"/>
              </w:rPr>
            </w:pPr>
            <w:r w:rsidRPr="00981BFE">
              <w:rPr>
                <w:rFonts w:ascii="Times New Roman" w:eastAsia="Times New Roman" w:hAnsi="Times New Roman"/>
                <w:color w:val="FF0000"/>
                <w:lang w:val="ru-RU" w:eastAsia="ru-RU"/>
              </w:rPr>
              <w:t>2026.0</w:t>
            </w:r>
            <w:r>
              <w:rPr>
                <w:rFonts w:ascii="Times New Roman" w:eastAsia="Times New Roman" w:hAnsi="Times New Roman"/>
                <w:color w:val="FF0000"/>
                <w:lang w:val="ru-RU" w:eastAsia="ru-RU"/>
              </w:rPr>
              <w:t>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cbdc.010 GetFIWalletInfo</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cbdc.011 ReturnFIWalletInfo</w:t>
            </w:r>
          </w:p>
        </w:tc>
        <w:tc>
          <w:tcPr>
            <w:tcW w:w="1320" w:type="dxa"/>
            <w:tcBorders>
              <w:top w:val="nil"/>
              <w:left w:val="nil"/>
              <w:bottom w:val="single" w:sz="8" w:space="0" w:color="auto"/>
              <w:right w:val="single" w:sz="8" w:space="0" w:color="auto"/>
            </w:tcBorders>
            <w:shd w:val="clear" w:color="auto" w:fill="auto"/>
            <w:noWrap/>
          </w:tcPr>
          <w:p w:rsidR="00E82303" w:rsidRPr="00981BFE" w:rsidRDefault="00A962C4" w:rsidP="00E82303">
            <w:r>
              <w:rPr>
                <w:rFonts w:ascii="Times New Roman" w:eastAsia="Times New Roman" w:hAnsi="Times New Roman"/>
                <w:color w:val="FF0000"/>
                <w:lang w:val="ru-RU" w:eastAsia="ru-RU"/>
              </w:rPr>
              <w:t>2026.07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981BFE" w:rsidRDefault="00E82303" w:rsidP="00E82303">
            <w:pPr>
              <w:spacing w:line="240" w:lineRule="auto"/>
              <w:rPr>
                <w:rFonts w:ascii="Times New Roman" w:eastAsia="Times New Roman" w:hAnsi="Times New Roman"/>
                <w:lang w:val="ru-RU" w:eastAsia="ru-RU"/>
              </w:rPr>
            </w:pPr>
            <w:r w:rsidRPr="00981BFE">
              <w:rPr>
                <w:rFonts w:ascii="Times New Roman" w:eastAsia="Times New Roman" w:hAnsi="Times New Roman"/>
                <w:lang w:val="ru-RU" w:eastAsia="ru-RU"/>
              </w:rPr>
              <w:t>cbdc.777 G2XRecipientNotification</w:t>
            </w:r>
          </w:p>
        </w:tc>
        <w:tc>
          <w:tcPr>
            <w:tcW w:w="1320" w:type="dxa"/>
            <w:tcBorders>
              <w:top w:val="nil"/>
              <w:left w:val="nil"/>
              <w:bottom w:val="single" w:sz="8" w:space="0" w:color="auto"/>
              <w:right w:val="single" w:sz="8" w:space="0" w:color="auto"/>
            </w:tcBorders>
            <w:shd w:val="clear" w:color="auto" w:fill="auto"/>
            <w:noWrap/>
          </w:tcPr>
          <w:p w:rsidR="00E82303" w:rsidRPr="00981BFE" w:rsidRDefault="00E82303" w:rsidP="00E82303">
            <w:r w:rsidRPr="00981BFE">
              <w:rPr>
                <w:rFonts w:ascii="Times New Roman" w:eastAsia="Times New Roman" w:hAnsi="Times New Roman"/>
                <w:lang w:val="ru-RU" w:eastAsia="ru-RU"/>
              </w:rPr>
              <w:t>2026.01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cbdc.050 MessageRe</w:t>
            </w:r>
            <w:r w:rsidRPr="00C3497B">
              <w:rPr>
                <w:rFonts w:ascii="Times New Roman" w:eastAsia="Times New Roman" w:hAnsi="Times New Roman"/>
                <w:lang w:eastAsia="ru-RU"/>
              </w:rPr>
              <w:t>s</w:t>
            </w:r>
            <w:r w:rsidRPr="00C3497B">
              <w:rPr>
                <w:rFonts w:ascii="Times New Roman" w:eastAsia="Times New Roman" w:hAnsi="Times New Roman"/>
                <w:lang w:val="ru-RU" w:eastAsia="ru-RU"/>
              </w:rPr>
              <w:t>en</w:t>
            </w:r>
            <w:r w:rsidRPr="00C3497B">
              <w:rPr>
                <w:rFonts w:ascii="Times New Roman" w:eastAsia="Times New Roman" w:hAnsi="Times New Roman"/>
                <w:lang w:eastAsia="ru-RU"/>
              </w:rPr>
              <w:t>d</w:t>
            </w:r>
            <w:r w:rsidRPr="00C3497B">
              <w:rPr>
                <w:rFonts w:ascii="Times New Roman" w:eastAsia="Times New Roman" w:hAnsi="Times New Roman"/>
                <w:lang w:val="ru-RU" w:eastAsia="ru-RU"/>
              </w:rPr>
              <w:t>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cbdc.070 ClientAMLCFTMessage</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cbdc.070 Delay</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cbdc.070 Rejection</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cbdc.071 ClientAMLCFTReceipt</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cbdc.071 DelayReceipt</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cbdc.071 RejectionReceipt</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cbdc.108 SETCancelRequest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cbdc.109 AllSETCancelOperationModel</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cbdc.109 SETCancelOperationModel</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cbdc.110 AllSETCancelOperation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cbdc.110 SETCancelOperation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cbdc.111 SETCancelFINotification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cbdc.111 SETCancelOperationNotification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cbdc.120 AccessTerminationMessage</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cbdc.121 AccessTerminationNotification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C3497B" w:rsidRDefault="00E82303" w:rsidP="00E82303">
            <w:pPr>
              <w:spacing w:line="240" w:lineRule="auto"/>
              <w:rPr>
                <w:rFonts w:ascii="Times New Roman" w:eastAsia="Times New Roman" w:hAnsi="Times New Roman"/>
                <w:lang w:val="ru-RU" w:eastAsia="ru-RU"/>
              </w:rPr>
            </w:pPr>
            <w:r w:rsidRPr="00C3497B">
              <w:rPr>
                <w:rFonts w:ascii="Times New Roman" w:eastAsia="Times New Roman" w:hAnsi="Times New Roman"/>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cbdc.004 C2B</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w:t>
            </w:r>
            <w:r>
              <w:rPr>
                <w:rFonts w:ascii="Times New Roman" w:eastAsia="Times New Roman" w:hAnsi="Times New Roman"/>
                <w:color w:val="000000"/>
                <w:lang w:val="ru-RU" w:eastAsia="ru-RU"/>
              </w:rPr>
              <w:t>5</w:t>
            </w:r>
            <w:r w:rsidRPr="00DC53DB">
              <w:rPr>
                <w:rFonts w:ascii="Times New Roman" w:eastAsia="Times New Roman" w:hAnsi="Times New Roman"/>
                <w:color w:val="000000"/>
                <w:lang w:val="ru-RU" w:eastAsia="ru-RU"/>
              </w:rPr>
              <w:t>.07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C2BPossibilityRequest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C2BPossibilityResponse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702D5B" w:rsidRDefault="00E82303" w:rsidP="00E82303">
            <w:pPr>
              <w:spacing w:line="240" w:lineRule="auto"/>
              <w:rPr>
                <w:rFonts w:ascii="Times New Roman" w:eastAsia="Times New Roman" w:hAnsi="Times New Roman"/>
                <w:color w:val="FF0000"/>
                <w:lang w:val="ru-RU" w:eastAsia="ru-RU"/>
              </w:rPr>
            </w:pPr>
            <w:r w:rsidRPr="00702D5B">
              <w:rPr>
                <w:rFonts w:ascii="Times New Roman" w:eastAsia="Times New Roman" w:hAnsi="Times New Roman"/>
                <w:color w:val="FF0000"/>
                <w:lang w:val="ru-RU" w:eastAsia="ru-RU"/>
              </w:rPr>
              <w:t>2026.07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C2BBusinessNotification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C2BCustomerNotification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cbdc.050 MessageStatusRequest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cbdc.051 MessageStatusResponse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StatusReport</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CCStatusReport</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IssStatusReport</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ProbeNotification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cbdc.999 Probe</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CustomerDataFIAdministrationRequest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CustomerIdentifiersRequest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OrganisationDataFIAdministrationRequest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OrganisationIdentifiersRequest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ClientDataFIAdministrationNotification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ClientIdentifiersNotification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cbdc.027 ClientWalletRestrictionNotification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cbdc.029 ClientWalletArrestNotification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cbdc.077 EventNotification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cbdc.077 TerminationClientNotification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cbdc.077 TerminationFINotification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2025.01</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CustomerDCBuyingOrder</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CustomerDCSellingRequest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OrganisationDCBuyingOrder</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OrganisationDCSellingRequest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cbdc.003 CustomerDCTransferC2C</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cbdc.005 B2CRefund</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cbdc.006 B2B</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B2BPossibilityRequest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B2CRefundPossibilityRequest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C2CPossibilityRequest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CustomerCertRegistrationPossibilityRequest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CustomerDCBuyingFIPossibilityRequest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CustomerDCSellingPossibilityRequest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CustomerWalletFIManagementPossibilityRequest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CustomerWalletManagementPossibilityRequest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FIWalletManagementPossibilityRequest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OrganisationCertRegistrationPossibilityRequest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OrganisationDCBuyingFIPossibilityRequest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OrganisationDCSellingPossibilityRequest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OrganisationWalletFIManagementPossibilityRequest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cbdc.012 OrganisationWalletManagementPossibilityRequest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B2BPossibilityResponse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702D5B" w:rsidRDefault="00E82303" w:rsidP="00E82303">
            <w:pPr>
              <w:spacing w:line="240" w:lineRule="auto"/>
              <w:rPr>
                <w:rFonts w:ascii="Times New Roman" w:eastAsia="Times New Roman" w:hAnsi="Times New Roman"/>
                <w:color w:val="FF0000"/>
                <w:lang w:val="ru-RU" w:eastAsia="ru-RU"/>
              </w:rPr>
            </w:pPr>
            <w:r w:rsidRPr="00702D5B">
              <w:rPr>
                <w:rFonts w:ascii="Times New Roman" w:eastAsia="Times New Roman" w:hAnsi="Times New Roman"/>
                <w:color w:val="FF0000"/>
                <w:lang w:val="ru-RU" w:eastAsia="ru-RU"/>
              </w:rPr>
              <w:t>202</w:t>
            </w:r>
            <w:r>
              <w:rPr>
                <w:rFonts w:ascii="Times New Roman" w:eastAsia="Times New Roman" w:hAnsi="Times New Roman"/>
                <w:color w:val="FF0000"/>
                <w:lang w:val="ru-RU" w:eastAsia="ru-RU"/>
              </w:rPr>
              <w:t>6</w:t>
            </w:r>
            <w:r w:rsidRPr="00702D5B">
              <w:rPr>
                <w:rFonts w:ascii="Times New Roman" w:eastAsia="Times New Roman" w:hAnsi="Times New Roman"/>
                <w:color w:val="FF0000"/>
                <w:lang w:val="ru-RU" w:eastAsia="ru-RU"/>
              </w:rPr>
              <w:t>.0</w:t>
            </w:r>
            <w:r>
              <w:rPr>
                <w:rFonts w:ascii="Times New Roman" w:eastAsia="Times New Roman" w:hAnsi="Times New Roman"/>
                <w:color w:val="FF0000"/>
                <w:lang w:val="ru-RU" w:eastAsia="ru-RU"/>
              </w:rPr>
              <w:t>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B2CRefundPossibilityResponse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702D5B">
              <w:rPr>
                <w:rFonts w:ascii="Times New Roman" w:eastAsia="Times New Roman" w:hAnsi="Times New Roman"/>
                <w:color w:val="FF0000"/>
                <w:lang w:val="ru-RU" w:eastAsia="ru-RU"/>
              </w:rPr>
              <w:t>202</w:t>
            </w:r>
            <w:r>
              <w:rPr>
                <w:rFonts w:ascii="Times New Roman" w:eastAsia="Times New Roman" w:hAnsi="Times New Roman"/>
                <w:color w:val="FF0000"/>
                <w:lang w:val="ru-RU" w:eastAsia="ru-RU"/>
              </w:rPr>
              <w:t>6</w:t>
            </w:r>
            <w:r w:rsidRPr="00702D5B">
              <w:rPr>
                <w:rFonts w:ascii="Times New Roman" w:eastAsia="Times New Roman" w:hAnsi="Times New Roman"/>
                <w:color w:val="FF0000"/>
                <w:lang w:val="ru-RU" w:eastAsia="ru-RU"/>
              </w:rPr>
              <w:t>.0</w:t>
            </w:r>
            <w:r>
              <w:rPr>
                <w:rFonts w:ascii="Times New Roman" w:eastAsia="Times New Roman" w:hAnsi="Times New Roman"/>
                <w:color w:val="FF0000"/>
                <w:lang w:val="ru-RU" w:eastAsia="ru-RU"/>
              </w:rPr>
              <w:t>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C2CPossibilityResponse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702D5B">
              <w:rPr>
                <w:rFonts w:ascii="Times New Roman" w:eastAsia="Times New Roman" w:hAnsi="Times New Roman"/>
                <w:color w:val="FF0000"/>
                <w:lang w:val="ru-RU" w:eastAsia="ru-RU"/>
              </w:rPr>
              <w:t>202</w:t>
            </w:r>
            <w:r>
              <w:rPr>
                <w:rFonts w:ascii="Times New Roman" w:eastAsia="Times New Roman" w:hAnsi="Times New Roman"/>
                <w:color w:val="FF0000"/>
                <w:lang w:val="ru-RU" w:eastAsia="ru-RU"/>
              </w:rPr>
              <w:t>6</w:t>
            </w:r>
            <w:r w:rsidRPr="00702D5B">
              <w:rPr>
                <w:rFonts w:ascii="Times New Roman" w:eastAsia="Times New Roman" w:hAnsi="Times New Roman"/>
                <w:color w:val="FF0000"/>
                <w:lang w:val="ru-RU" w:eastAsia="ru-RU"/>
              </w:rPr>
              <w:t>.0</w:t>
            </w:r>
            <w:r>
              <w:rPr>
                <w:rFonts w:ascii="Times New Roman" w:eastAsia="Times New Roman" w:hAnsi="Times New Roman"/>
                <w:color w:val="FF0000"/>
                <w:lang w:val="ru-RU" w:eastAsia="ru-RU"/>
              </w:rPr>
              <w:t>7</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CustomerCertRegistrationPossibilityResponse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CustomerDCBuyingFIPossibilityResponse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CustomerDCSellingPossibilityResponse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CustomerWalletFIManagementPossibilityResponse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CustomerWalletManagementPossibilityResponse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FIWalletManagementPossibilityResponse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OrganisationCertRegistrationPossibilityResponse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OrganisationDCBuyingFIPossibilityResponse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OrganisationDCSellingPossibilityResponse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OrganisationWalletFIManagementPossibilityResponse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cbdc.013 OrganisationWalletManagementPossibilityResponse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CustomerDataAdministrationRequest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cbdc.020 OrganisationDataAdministrationRequest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2A2891">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ClientDataAdministrationFINotification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ClientDataAdministrationNotification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CustomerPhoneAdministrationNotification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cbdc.021 RPDataAdministrationFINotification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CustomerCertRegistrationRequest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CustomerWalletFIManagementRequest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CustomerWalletManagementRequest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FIWalletManagementRequest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OrganisationCertRegistrationRequest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OrganisationWalletFIManagementRequest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cbdc.022 OrganisationWalletManagementRequest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ClientWalletManagementFINotification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CustomerCertRegistrationNotification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CustomerWalletFIManagementNotification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CustomerWalletManagementNotification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FIWalletAdmFINotification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FIWalletManagementNotification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OrganisationCertRegistrationNotification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OrganisationWalletFIManagementNotification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OrganisationWalletManagementNotification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cbdc.666 SETStatusReport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B2BRecipientNotification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B2BSenderNotification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B2CRefundBusinessNotification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B2CRefundCustomerNotification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CustomerDCBuyingFINotification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CustomerDCBuyingNotification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CustomerDCSellingFINotification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CustomerDCSellingNotification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DCTransferC2CRecipientNotification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DCTransferC2CSenderNotification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OpTransferToBankRefundSenderNotification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OpTransferToBankSenderNotification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OpTransferToDCARecipientNotification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OpTransferToDCASenderNotification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OrganisationDCBuyingFINotification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OrganisationDCBuyingNotification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OrganisationDCSellingFINotification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OrganisationDCSellingNotification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SETDTSenderNotification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2024.03</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FIDCBuyingRequest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cbdc.002 FIDCSellingRequest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cbdc.023 FIWalletManagementFINotification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cbdc.040 FICertificateRevocationList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cbdc.100 SETTemplateListRequest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cbdc.101 SETTemplateList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cbdc.102 SETOrderRequest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cbdc.103 SETOrderResponse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cbdc.104 SETOrder</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cbdc.105 SETOrderNotification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cbdc.106 SETListRequest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cbdc.107 SETListNotification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cbdc.108 SETOperationRequest</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cbdc.109 SETOperationResponse</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cbdc.110 SETOperation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cbdc.111 SETOperationNotification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CertificateRevocationListNotification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FIDCBuyingNotification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FIDCBuyingTransferNotification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FIDCSellingNotification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FIDCSellingTransferNotification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2A2891"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r w:rsidR="00E82303" w:rsidRPr="002A2891" w:rsidTr="00981BFE">
        <w:trPr>
          <w:trHeight w:val="330"/>
        </w:trPr>
        <w:tc>
          <w:tcPr>
            <w:tcW w:w="960" w:type="dxa"/>
            <w:tcBorders>
              <w:top w:val="nil"/>
              <w:left w:val="single" w:sz="8" w:space="0" w:color="auto"/>
              <w:bottom w:val="single" w:sz="8" w:space="0" w:color="auto"/>
              <w:right w:val="single" w:sz="8" w:space="0" w:color="auto"/>
            </w:tcBorders>
            <w:shd w:val="clear" w:color="auto" w:fill="auto"/>
            <w:noWrap/>
            <w:vAlign w:val="center"/>
          </w:tcPr>
          <w:p w:rsidR="00E82303" w:rsidRPr="00AC0563" w:rsidRDefault="00E82303" w:rsidP="00F469C8">
            <w:pPr>
              <w:pStyle w:val="a3"/>
              <w:numPr>
                <w:ilvl w:val="0"/>
                <w:numId w:val="317"/>
              </w:numPr>
              <w:spacing w:line="240" w:lineRule="auto"/>
              <w:jc w:val="right"/>
              <w:rPr>
                <w:rFonts w:ascii="Times New Roman" w:eastAsia="Times New Roman" w:hAnsi="Times New Roman"/>
                <w:color w:val="000000"/>
                <w:lang w:val="ru-RU" w:eastAsia="ru-RU"/>
              </w:rPr>
            </w:pPr>
          </w:p>
        </w:tc>
        <w:tc>
          <w:tcPr>
            <w:tcW w:w="6978"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cbdc.777 FIRefundNotification</w:t>
            </w:r>
          </w:p>
        </w:tc>
        <w:tc>
          <w:tcPr>
            <w:tcW w:w="1320" w:type="dxa"/>
            <w:tcBorders>
              <w:top w:val="nil"/>
              <w:left w:val="nil"/>
              <w:bottom w:val="single" w:sz="8" w:space="0" w:color="auto"/>
              <w:right w:val="single" w:sz="8" w:space="0" w:color="auto"/>
            </w:tcBorders>
            <w:shd w:val="clear" w:color="auto" w:fill="auto"/>
            <w:noWrap/>
            <w:vAlign w:val="center"/>
          </w:tcPr>
          <w:p w:rsidR="00E82303" w:rsidRPr="00DC53DB" w:rsidRDefault="00E82303" w:rsidP="00E82303">
            <w:pPr>
              <w:spacing w:line="240" w:lineRule="auto"/>
              <w:rPr>
                <w:rFonts w:ascii="Times New Roman" w:eastAsia="Times New Roman" w:hAnsi="Times New Roman"/>
                <w:color w:val="000000"/>
                <w:lang w:val="ru-RU" w:eastAsia="ru-RU"/>
              </w:rPr>
            </w:pPr>
            <w:r w:rsidRPr="00DC53DB">
              <w:rPr>
                <w:rFonts w:ascii="Times New Roman" w:eastAsia="Times New Roman" w:hAnsi="Times New Roman"/>
                <w:color w:val="000000"/>
                <w:lang w:val="ru-RU" w:eastAsia="ru-RU"/>
              </w:rPr>
              <w:t>2022.2</w:t>
            </w:r>
          </w:p>
        </w:tc>
      </w:tr>
    </w:tbl>
    <w:p w:rsidR="00B330AE" w:rsidRPr="001B7E8E" w:rsidRDefault="00B330AE" w:rsidP="00B330AE">
      <w:pPr>
        <w:pStyle w:val="1110"/>
      </w:pPr>
      <w:r w:rsidRPr="001B7E8E">
        <w:t>* ЭС анонсированы на будущие релизы. В релизе 2026.0</w:t>
      </w:r>
      <w:r w:rsidRPr="00B330AE">
        <w:t>7</w:t>
      </w:r>
      <w:r>
        <w:t xml:space="preserve"> реали</w:t>
      </w:r>
      <w:r w:rsidRPr="001B7E8E">
        <w:t>зованы не будут.</w:t>
      </w:r>
    </w:p>
    <w:p w:rsidR="00981BFE" w:rsidRPr="00B330AE" w:rsidRDefault="00981BFE" w:rsidP="007E00BA">
      <w:pPr>
        <w:rPr>
          <w:lang w:val="ru-RU"/>
        </w:rPr>
      </w:pPr>
    </w:p>
    <w:p w:rsidR="007E00BA" w:rsidRPr="00DC53DB" w:rsidRDefault="007E00BA" w:rsidP="007E00BA">
      <w:pPr>
        <w:pStyle w:val="10"/>
        <w:tabs>
          <w:tab w:val="clear" w:pos="432"/>
        </w:tabs>
        <w:ind w:left="567" w:hanging="567"/>
        <w:rPr>
          <w:lang w:val="ru-RU"/>
        </w:rPr>
      </w:pPr>
      <w:bookmarkStart w:id="103" w:name="_Toc209722397"/>
      <w:bookmarkStart w:id="104" w:name="_Toc224924506"/>
      <w:bookmarkEnd w:id="80"/>
      <w:bookmarkEnd w:id="81"/>
      <w:bookmarkEnd w:id="102"/>
      <w:r w:rsidRPr="006C13DC">
        <w:rPr>
          <w:lang w:val="ru-RU"/>
        </w:rPr>
        <w:t>У</w:t>
      </w:r>
      <w:r w:rsidRPr="00DC53DB">
        <w:rPr>
          <w:lang w:val="ru-RU"/>
        </w:rPr>
        <w:t>частие в обмене ЭС</w:t>
      </w:r>
      <w:bookmarkEnd w:id="103"/>
      <w:bookmarkEnd w:id="104"/>
    </w:p>
    <w:p w:rsidR="007E00BA" w:rsidRDefault="007E00BA" w:rsidP="007E00BA">
      <w:pPr>
        <w:pStyle w:val="21"/>
        <w:tabs>
          <w:tab w:val="clear" w:pos="860"/>
          <w:tab w:val="num" w:pos="576"/>
          <w:tab w:val="num" w:pos="1286"/>
        </w:tabs>
        <w:ind w:left="576"/>
        <w:rPr>
          <w:lang w:val="ru-RU"/>
        </w:rPr>
      </w:pPr>
      <w:bookmarkStart w:id="105" w:name="_Toc63241817"/>
      <w:bookmarkStart w:id="106" w:name="_Toc63353661"/>
      <w:bookmarkStart w:id="107" w:name="_Toc77349232"/>
      <w:bookmarkStart w:id="108" w:name="_Toc80985031"/>
      <w:bookmarkStart w:id="109" w:name="_Toc161322736"/>
      <w:bookmarkStart w:id="110" w:name="_Toc178598700"/>
      <w:bookmarkStart w:id="111" w:name="_Toc209722398"/>
      <w:bookmarkStart w:id="112" w:name="_Toc224924507"/>
      <w:r>
        <w:rPr>
          <w:lang w:val="ru-RU"/>
        </w:rPr>
        <w:t>Типы и роли субъектов ПлЦР</w:t>
      </w:r>
      <w:bookmarkEnd w:id="105"/>
      <w:bookmarkEnd w:id="106"/>
      <w:bookmarkEnd w:id="107"/>
      <w:bookmarkEnd w:id="108"/>
      <w:bookmarkEnd w:id="109"/>
      <w:bookmarkEnd w:id="110"/>
      <w:bookmarkEnd w:id="111"/>
      <w:bookmarkEnd w:id="112"/>
      <w:r>
        <w:rPr>
          <w:lang w:val="ru-RU"/>
        </w:rPr>
        <w:t xml:space="preserve"> </w:t>
      </w:r>
    </w:p>
    <w:p w:rsidR="007E00BA" w:rsidRDefault="007E00BA" w:rsidP="007E00BA">
      <w:pPr>
        <w:pStyle w:val="1110"/>
      </w:pPr>
      <w:r w:rsidRPr="00E13520">
        <w:t xml:space="preserve">В Системе ЦР функционируют следующие типы </w:t>
      </w:r>
      <w:r>
        <w:t>Субъектов ПлЦР, определенные в правилах платформы цифрового рубля</w:t>
      </w:r>
      <w:r w:rsidRPr="00E13520">
        <w:t>:</w:t>
      </w:r>
    </w:p>
    <w:p w:rsidR="007E00BA" w:rsidRPr="00DA5815" w:rsidRDefault="007E00BA" w:rsidP="00F469C8">
      <w:pPr>
        <w:pStyle w:val="a3"/>
        <w:numPr>
          <w:ilvl w:val="1"/>
          <w:numId w:val="314"/>
        </w:numPr>
        <w:suppressAutoHyphens/>
        <w:spacing w:before="120" w:after="120" w:line="240" w:lineRule="auto"/>
        <w:ind w:left="851" w:firstLine="0"/>
        <w:contextualSpacing w:val="0"/>
        <w:rPr>
          <w:lang w:val="ru-RU"/>
        </w:rPr>
      </w:pPr>
      <w:r w:rsidRPr="00DA5815">
        <w:rPr>
          <w:lang w:val="ru-RU"/>
        </w:rPr>
        <w:t>Оператор;</w:t>
      </w:r>
    </w:p>
    <w:p w:rsidR="007E00BA" w:rsidRPr="00DA5815" w:rsidRDefault="007E00BA" w:rsidP="00F469C8">
      <w:pPr>
        <w:pStyle w:val="a3"/>
        <w:numPr>
          <w:ilvl w:val="1"/>
          <w:numId w:val="314"/>
        </w:numPr>
        <w:suppressAutoHyphens/>
        <w:spacing w:before="120" w:after="120" w:line="240" w:lineRule="auto"/>
        <w:ind w:left="851" w:firstLine="0"/>
        <w:contextualSpacing w:val="0"/>
        <w:rPr>
          <w:lang w:val="ru-RU"/>
        </w:rPr>
      </w:pPr>
      <w:r w:rsidRPr="00DA5815">
        <w:rPr>
          <w:lang w:val="ru-RU"/>
        </w:rPr>
        <w:t>Участник П</w:t>
      </w:r>
      <w:r>
        <w:rPr>
          <w:lang w:val="ru-RU"/>
        </w:rPr>
        <w:t>л</w:t>
      </w:r>
      <w:r w:rsidRPr="00DA5815">
        <w:rPr>
          <w:lang w:val="ru-RU"/>
        </w:rPr>
        <w:t>ЦР;</w:t>
      </w:r>
    </w:p>
    <w:p w:rsidR="007E00BA" w:rsidRDefault="007E00BA" w:rsidP="00F469C8">
      <w:pPr>
        <w:pStyle w:val="a3"/>
        <w:numPr>
          <w:ilvl w:val="1"/>
          <w:numId w:val="314"/>
        </w:numPr>
        <w:suppressAutoHyphens/>
        <w:spacing w:before="120" w:after="120" w:line="240" w:lineRule="auto"/>
        <w:ind w:left="851" w:firstLine="0"/>
        <w:contextualSpacing w:val="0"/>
        <w:rPr>
          <w:lang w:val="ru-RU"/>
        </w:rPr>
      </w:pPr>
      <w:r>
        <w:rPr>
          <w:lang w:val="ru-RU"/>
        </w:rPr>
        <w:t xml:space="preserve">Пользователь ПлЦР (далее – </w:t>
      </w:r>
      <w:r w:rsidRPr="00DA5815">
        <w:rPr>
          <w:lang w:val="ru-RU"/>
        </w:rPr>
        <w:t>Клиент</w:t>
      </w:r>
      <w:r>
        <w:rPr>
          <w:lang w:val="ru-RU"/>
        </w:rPr>
        <w:t>)</w:t>
      </w:r>
      <w:r w:rsidRPr="00DA5815">
        <w:rPr>
          <w:lang w:val="ru-RU"/>
        </w:rPr>
        <w:t>;</w:t>
      </w:r>
    </w:p>
    <w:p w:rsidR="007E00BA" w:rsidRPr="00830026" w:rsidRDefault="007E00BA" w:rsidP="00F469C8">
      <w:pPr>
        <w:pStyle w:val="a3"/>
        <w:numPr>
          <w:ilvl w:val="1"/>
          <w:numId w:val="314"/>
        </w:numPr>
        <w:suppressAutoHyphens/>
        <w:spacing w:before="120" w:after="120" w:line="240" w:lineRule="auto"/>
        <w:ind w:left="851" w:firstLine="0"/>
        <w:contextualSpacing w:val="0"/>
        <w:rPr>
          <w:lang w:val="ru-RU"/>
        </w:rPr>
      </w:pPr>
      <w:r w:rsidRPr="00830026">
        <w:rPr>
          <w:lang w:val="ru-RU"/>
        </w:rPr>
        <w:t>Специальный участник ПлЦР (Спец. участник ПлЦР).</w:t>
      </w:r>
    </w:p>
    <w:p w:rsidR="007E00BA" w:rsidRPr="00830026" w:rsidRDefault="007E00BA" w:rsidP="007E00BA">
      <w:pPr>
        <w:suppressAutoHyphens/>
        <w:spacing w:before="120" w:after="120" w:line="240" w:lineRule="auto"/>
        <w:ind w:left="1080" w:hanging="360"/>
        <w:rPr>
          <w:lang w:val="ru-RU"/>
        </w:rPr>
      </w:pPr>
    </w:p>
    <w:p w:rsidR="007E00BA" w:rsidRPr="00E13520" w:rsidRDefault="007E00BA" w:rsidP="007E00BA">
      <w:pPr>
        <w:pStyle w:val="1110"/>
      </w:pPr>
      <w:r>
        <w:t>Субъектам ПлЦР</w:t>
      </w:r>
      <w:r w:rsidRPr="00E13520">
        <w:t xml:space="preserve"> назначаются следующие роли:</w:t>
      </w:r>
    </w:p>
    <w:p w:rsidR="007E00BA" w:rsidRPr="00E13520" w:rsidRDefault="007E00BA" w:rsidP="00F469C8">
      <w:pPr>
        <w:pStyle w:val="a3"/>
        <w:numPr>
          <w:ilvl w:val="1"/>
          <w:numId w:val="314"/>
        </w:numPr>
        <w:suppressAutoHyphens/>
        <w:spacing w:before="120" w:after="120" w:line="240" w:lineRule="auto"/>
        <w:ind w:left="851" w:firstLine="0"/>
        <w:contextualSpacing w:val="0"/>
      </w:pPr>
      <w:r w:rsidRPr="00DA5815">
        <w:rPr>
          <w:lang w:val="ru-RU"/>
        </w:rPr>
        <w:t>Оператор Платформы ЦР (ОП)</w:t>
      </w:r>
      <w:r w:rsidRPr="00E13520">
        <w:t>;</w:t>
      </w:r>
    </w:p>
    <w:p w:rsidR="007E00BA" w:rsidRPr="00DA5815" w:rsidRDefault="007E00BA" w:rsidP="00F469C8">
      <w:pPr>
        <w:pStyle w:val="a3"/>
        <w:numPr>
          <w:ilvl w:val="1"/>
          <w:numId w:val="314"/>
        </w:numPr>
        <w:suppressAutoHyphens/>
        <w:spacing w:before="120" w:after="120" w:line="240" w:lineRule="auto"/>
        <w:ind w:left="851" w:firstLine="0"/>
        <w:contextualSpacing w:val="0"/>
        <w:rPr>
          <w:lang w:val="ru-RU"/>
        </w:rPr>
      </w:pPr>
      <w:r w:rsidRPr="00DA5815">
        <w:rPr>
          <w:lang w:val="ru-RU"/>
        </w:rPr>
        <w:t>Регистрационный, операционный и расчётный депозитарий (РОРД) – Узел ПлЦР, обеспечивающий обработку операций Оператора, Участника ПлЦР, Клиента;</w:t>
      </w:r>
    </w:p>
    <w:p w:rsidR="007E00BA" w:rsidRPr="00DA5815" w:rsidRDefault="007E00BA" w:rsidP="00F469C8">
      <w:pPr>
        <w:pStyle w:val="a3"/>
        <w:numPr>
          <w:ilvl w:val="1"/>
          <w:numId w:val="314"/>
        </w:numPr>
        <w:suppressAutoHyphens/>
        <w:spacing w:before="120" w:after="120" w:line="240" w:lineRule="auto"/>
        <w:ind w:left="851" w:firstLine="0"/>
        <w:contextualSpacing w:val="0"/>
        <w:rPr>
          <w:lang w:val="ru-RU"/>
        </w:rPr>
      </w:pPr>
      <w:r w:rsidRPr="00DA5815">
        <w:rPr>
          <w:lang w:val="ru-RU"/>
        </w:rPr>
        <w:t>Финансовый посредник (ФП);</w:t>
      </w:r>
    </w:p>
    <w:p w:rsidR="007E00BA" w:rsidRPr="00E13520" w:rsidRDefault="007E00BA" w:rsidP="00F469C8">
      <w:pPr>
        <w:pStyle w:val="a3"/>
        <w:numPr>
          <w:ilvl w:val="1"/>
          <w:numId w:val="314"/>
        </w:numPr>
        <w:suppressAutoHyphens/>
        <w:spacing w:before="120" w:after="120" w:line="240" w:lineRule="auto"/>
        <w:ind w:left="851" w:firstLine="0"/>
        <w:contextualSpacing w:val="0"/>
      </w:pPr>
      <w:r w:rsidRPr="00E13520">
        <w:t>Физическое лицо (ФЛ);</w:t>
      </w:r>
    </w:p>
    <w:p w:rsidR="007E00BA" w:rsidRDefault="007E00BA" w:rsidP="00F469C8">
      <w:pPr>
        <w:pStyle w:val="a3"/>
        <w:numPr>
          <w:ilvl w:val="1"/>
          <w:numId w:val="314"/>
        </w:numPr>
        <w:suppressAutoHyphens/>
        <w:spacing w:before="120" w:after="120" w:line="240" w:lineRule="auto"/>
        <w:ind w:left="851" w:firstLine="0"/>
        <w:contextualSpacing w:val="0"/>
      </w:pPr>
      <w:r w:rsidRPr="00E13520">
        <w:t>Юридическое лицо (ЮЛ);</w:t>
      </w:r>
    </w:p>
    <w:p w:rsidR="002D1159" w:rsidRPr="002D1159" w:rsidRDefault="007E00BA" w:rsidP="00F469C8">
      <w:pPr>
        <w:pStyle w:val="a3"/>
        <w:numPr>
          <w:ilvl w:val="1"/>
          <w:numId w:val="314"/>
        </w:numPr>
        <w:suppressAutoHyphens/>
        <w:spacing w:before="120" w:after="120" w:line="240" w:lineRule="auto"/>
        <w:ind w:left="851" w:firstLine="0"/>
        <w:contextualSpacing w:val="0"/>
      </w:pPr>
      <w:r>
        <w:rPr>
          <w:lang w:val="ru-RU"/>
        </w:rPr>
        <w:t>Федеральное казначейство (ФК)</w:t>
      </w:r>
      <w:r w:rsidR="002D1159">
        <w:rPr>
          <w:lang w:val="ru-RU"/>
        </w:rPr>
        <w:t>;</w:t>
      </w:r>
    </w:p>
    <w:p w:rsidR="007E00BA" w:rsidRPr="00513963" w:rsidRDefault="002D1159" w:rsidP="00F469C8">
      <w:pPr>
        <w:pStyle w:val="a3"/>
        <w:numPr>
          <w:ilvl w:val="1"/>
          <w:numId w:val="314"/>
        </w:numPr>
        <w:suppressAutoHyphens/>
        <w:spacing w:before="120" w:after="120" w:line="240" w:lineRule="auto"/>
        <w:ind w:left="851" w:firstLine="0"/>
        <w:contextualSpacing w:val="0"/>
        <w:rPr>
          <w:lang w:val="ru-RU"/>
        </w:rPr>
      </w:pPr>
      <w:r>
        <w:rPr>
          <w:lang w:val="ru-RU"/>
        </w:rPr>
        <w:t>Финансовый посредник – поставщик ликвидности (ФП-ПЛ)</w:t>
      </w:r>
      <w:r w:rsidR="007E00BA">
        <w:rPr>
          <w:lang w:val="ru-RU"/>
        </w:rPr>
        <w:t>.</w:t>
      </w:r>
    </w:p>
    <w:p w:rsidR="007E00BA" w:rsidRPr="00513963" w:rsidRDefault="007E00BA" w:rsidP="007E00BA">
      <w:pPr>
        <w:suppressAutoHyphens/>
        <w:spacing w:before="120" w:after="120" w:line="240" w:lineRule="auto"/>
        <w:rPr>
          <w:lang w:val="ru-RU"/>
        </w:rPr>
      </w:pPr>
    </w:p>
    <w:p w:rsidR="007E00BA" w:rsidRPr="00E13520" w:rsidRDefault="007E00BA" w:rsidP="007E00BA">
      <w:pPr>
        <w:pStyle w:val="1110"/>
      </w:pPr>
      <w:r w:rsidRPr="00E13520">
        <w:t xml:space="preserve">В </w:t>
      </w:r>
      <w:r>
        <w:t>таблице ниже</w:t>
      </w:r>
      <w:r w:rsidRPr="00E13520">
        <w:t xml:space="preserve"> приведено соответствие типов </w:t>
      </w:r>
      <w:r>
        <w:t>Субъектов ПлЦР</w:t>
      </w:r>
      <w:r w:rsidRPr="00E13520">
        <w:t xml:space="preserve"> и их ролей:</w:t>
      </w:r>
    </w:p>
    <w:p w:rsidR="007E00BA" w:rsidRPr="00E13520" w:rsidRDefault="007E00BA" w:rsidP="007E00BA">
      <w:pPr>
        <w:pStyle w:val="1110"/>
      </w:pPr>
    </w:p>
    <w:p w:rsidR="007E00BA" w:rsidRPr="00FE014A" w:rsidRDefault="007E00BA" w:rsidP="007E00BA">
      <w:pPr>
        <w:pStyle w:val="afff5"/>
        <w:rPr>
          <w:i/>
          <w:color w:val="000000" w:themeColor="text1"/>
          <w:lang w:val="ru-RU"/>
        </w:rPr>
      </w:pPr>
      <w:bookmarkStart w:id="113" w:name="_Ref65742392"/>
      <w:bookmarkStart w:id="114" w:name="_Ref65742376"/>
      <w:r w:rsidRPr="00FE014A">
        <w:rPr>
          <w:i/>
          <w:color w:val="000000" w:themeColor="text1"/>
          <w:lang w:val="ru-RU"/>
        </w:rPr>
        <w:t xml:space="preserve">Таблица </w:t>
      </w:r>
      <w:bookmarkEnd w:id="113"/>
      <w:r>
        <w:rPr>
          <w:i/>
          <w:color w:val="000000" w:themeColor="text1"/>
          <w:lang w:val="ru-RU"/>
        </w:rPr>
        <w:t>1</w:t>
      </w:r>
      <w:r w:rsidRPr="00FE014A">
        <w:rPr>
          <w:i/>
          <w:color w:val="000000" w:themeColor="text1"/>
          <w:lang w:val="ru-RU"/>
        </w:rPr>
        <w:t xml:space="preserve"> – Соответствие типов Субъектов П</w:t>
      </w:r>
      <w:r>
        <w:rPr>
          <w:i/>
          <w:color w:val="000000" w:themeColor="text1"/>
          <w:lang w:val="ru-RU"/>
        </w:rPr>
        <w:t>л</w:t>
      </w:r>
      <w:r w:rsidRPr="00FE014A">
        <w:rPr>
          <w:i/>
          <w:color w:val="000000" w:themeColor="text1"/>
          <w:lang w:val="ru-RU"/>
        </w:rPr>
        <w:t>ЦР и ролей</w:t>
      </w:r>
      <w:bookmarkEnd w:id="114"/>
    </w:p>
    <w:tbl>
      <w:tblPr>
        <w:tblStyle w:val="aff8"/>
        <w:tblW w:w="7655" w:type="dxa"/>
        <w:tblInd w:w="-5" w:type="dxa"/>
        <w:tblCellMar>
          <w:top w:w="57" w:type="dxa"/>
          <w:bottom w:w="57" w:type="dxa"/>
        </w:tblCellMar>
        <w:tblLook w:val="04A0" w:firstRow="1" w:lastRow="0" w:firstColumn="1" w:lastColumn="0" w:noHBand="0" w:noVBand="1"/>
      </w:tblPr>
      <w:tblGrid>
        <w:gridCol w:w="675"/>
        <w:gridCol w:w="2869"/>
        <w:gridCol w:w="851"/>
        <w:gridCol w:w="709"/>
        <w:gridCol w:w="709"/>
        <w:gridCol w:w="708"/>
        <w:gridCol w:w="567"/>
        <w:gridCol w:w="567"/>
      </w:tblGrid>
      <w:tr w:rsidR="007E00BA" w:rsidRPr="00E13520" w:rsidTr="004C0DE0">
        <w:trPr>
          <w:cantSplit/>
          <w:trHeight w:val="1877"/>
          <w:tblHeader/>
        </w:trPr>
        <w:tc>
          <w:tcPr>
            <w:tcW w:w="675" w:type="dxa"/>
            <w:shd w:val="clear" w:color="auto" w:fill="DBE5F1" w:themeFill="accent1" w:themeFillTint="33"/>
            <w:vAlign w:val="center"/>
          </w:tcPr>
          <w:p w:rsidR="007E00BA" w:rsidRPr="00E13520" w:rsidRDefault="007E00BA" w:rsidP="004C0DE0">
            <w:pPr>
              <w:pStyle w:val="4"/>
              <w:numPr>
                <w:ilvl w:val="0"/>
                <w:numId w:val="0"/>
              </w:numPr>
              <w:tabs>
                <w:tab w:val="left" w:pos="851"/>
              </w:tabs>
              <w:suppressAutoHyphens/>
              <w:jc w:val="center"/>
              <w:rPr>
                <w:b/>
              </w:rPr>
            </w:pPr>
            <w:r w:rsidRPr="00E13520">
              <w:rPr>
                <w:b/>
              </w:rPr>
              <w:t>№ п/п</w:t>
            </w:r>
          </w:p>
        </w:tc>
        <w:tc>
          <w:tcPr>
            <w:tcW w:w="2869" w:type="dxa"/>
            <w:tcBorders>
              <w:tl2br w:val="single" w:sz="4" w:space="0" w:color="auto"/>
            </w:tcBorders>
            <w:shd w:val="clear" w:color="auto" w:fill="DBE5F1" w:themeFill="accent1" w:themeFillTint="33"/>
            <w:vAlign w:val="center"/>
          </w:tcPr>
          <w:p w:rsidR="007E00BA" w:rsidRDefault="007E00BA" w:rsidP="004C0DE0">
            <w:pPr>
              <w:pStyle w:val="4"/>
              <w:numPr>
                <w:ilvl w:val="0"/>
                <w:numId w:val="0"/>
              </w:numPr>
              <w:tabs>
                <w:tab w:val="left" w:pos="851"/>
              </w:tabs>
              <w:suppressAutoHyphens/>
              <w:jc w:val="center"/>
              <w:rPr>
                <w:b/>
                <w:lang w:val="en-US"/>
              </w:rPr>
            </w:pPr>
            <w:r>
              <w:rPr>
                <w:b/>
              </w:rPr>
              <w:t xml:space="preserve">                 </w:t>
            </w:r>
            <w:r w:rsidRPr="00E13520">
              <w:rPr>
                <w:b/>
              </w:rPr>
              <w:t>Роль</w:t>
            </w:r>
          </w:p>
          <w:p w:rsidR="007E00BA" w:rsidRDefault="007E00BA" w:rsidP="004C0DE0">
            <w:pPr>
              <w:pStyle w:val="4"/>
              <w:numPr>
                <w:ilvl w:val="0"/>
                <w:numId w:val="0"/>
              </w:numPr>
              <w:tabs>
                <w:tab w:val="left" w:pos="851"/>
              </w:tabs>
              <w:suppressAutoHyphens/>
              <w:jc w:val="center"/>
              <w:rPr>
                <w:b/>
                <w:lang w:val="en-US"/>
              </w:rPr>
            </w:pPr>
          </w:p>
          <w:p w:rsidR="007E00BA" w:rsidRDefault="007E00BA" w:rsidP="004C0DE0">
            <w:pPr>
              <w:pStyle w:val="4"/>
              <w:numPr>
                <w:ilvl w:val="0"/>
                <w:numId w:val="0"/>
              </w:numPr>
              <w:tabs>
                <w:tab w:val="left" w:pos="851"/>
              </w:tabs>
              <w:suppressAutoHyphens/>
              <w:jc w:val="center"/>
              <w:rPr>
                <w:b/>
                <w:lang w:val="en-US"/>
              </w:rPr>
            </w:pPr>
          </w:p>
          <w:p w:rsidR="007E00BA" w:rsidRDefault="007E00BA" w:rsidP="004C0DE0">
            <w:pPr>
              <w:pStyle w:val="4"/>
              <w:numPr>
                <w:ilvl w:val="0"/>
                <w:numId w:val="0"/>
              </w:numPr>
              <w:tabs>
                <w:tab w:val="left" w:pos="851"/>
              </w:tabs>
              <w:suppressAutoHyphens/>
              <w:jc w:val="center"/>
              <w:rPr>
                <w:b/>
                <w:lang w:val="en-US"/>
              </w:rPr>
            </w:pPr>
          </w:p>
          <w:p w:rsidR="007E00BA" w:rsidRDefault="007E00BA" w:rsidP="004C0DE0">
            <w:pPr>
              <w:pStyle w:val="4"/>
              <w:numPr>
                <w:ilvl w:val="0"/>
                <w:numId w:val="0"/>
              </w:numPr>
              <w:tabs>
                <w:tab w:val="left" w:pos="851"/>
              </w:tabs>
              <w:suppressAutoHyphens/>
              <w:jc w:val="left"/>
              <w:rPr>
                <w:b/>
              </w:rPr>
            </w:pPr>
            <w:r w:rsidRPr="00E13520">
              <w:rPr>
                <w:b/>
              </w:rPr>
              <w:t xml:space="preserve">Тип </w:t>
            </w:r>
          </w:p>
          <w:p w:rsidR="007E00BA" w:rsidRPr="00E13520" w:rsidRDefault="007E00BA" w:rsidP="004C0DE0">
            <w:pPr>
              <w:pStyle w:val="4"/>
              <w:numPr>
                <w:ilvl w:val="0"/>
                <w:numId w:val="0"/>
              </w:numPr>
              <w:tabs>
                <w:tab w:val="left" w:pos="851"/>
              </w:tabs>
              <w:suppressAutoHyphens/>
              <w:jc w:val="left"/>
              <w:rPr>
                <w:b/>
              </w:rPr>
            </w:pPr>
            <w:r>
              <w:rPr>
                <w:b/>
              </w:rPr>
              <w:t>Субъекта ПлЦР</w:t>
            </w:r>
          </w:p>
        </w:tc>
        <w:tc>
          <w:tcPr>
            <w:tcW w:w="851" w:type="dxa"/>
            <w:shd w:val="clear" w:color="auto" w:fill="DBE5F1" w:themeFill="accent1" w:themeFillTint="33"/>
            <w:textDirection w:val="btLr"/>
            <w:vAlign w:val="center"/>
          </w:tcPr>
          <w:p w:rsidR="007E00BA" w:rsidRPr="00E13520" w:rsidRDefault="007E00BA" w:rsidP="004C0DE0">
            <w:pPr>
              <w:pStyle w:val="4"/>
              <w:numPr>
                <w:ilvl w:val="0"/>
                <w:numId w:val="0"/>
              </w:numPr>
              <w:tabs>
                <w:tab w:val="left" w:pos="851"/>
              </w:tabs>
              <w:suppressAutoHyphens/>
              <w:ind w:left="113" w:right="113"/>
              <w:jc w:val="left"/>
              <w:rPr>
                <w:b/>
              </w:rPr>
            </w:pPr>
            <w:r>
              <w:rPr>
                <w:b/>
              </w:rPr>
              <w:t>Оператор</w:t>
            </w:r>
          </w:p>
        </w:tc>
        <w:tc>
          <w:tcPr>
            <w:tcW w:w="709" w:type="dxa"/>
            <w:shd w:val="clear" w:color="auto" w:fill="DBE5F1" w:themeFill="accent1" w:themeFillTint="33"/>
            <w:textDirection w:val="btLr"/>
            <w:vAlign w:val="center"/>
          </w:tcPr>
          <w:p w:rsidR="007E00BA" w:rsidRPr="00E13520" w:rsidRDefault="007E00BA" w:rsidP="004C0DE0">
            <w:pPr>
              <w:pStyle w:val="4"/>
              <w:numPr>
                <w:ilvl w:val="0"/>
                <w:numId w:val="0"/>
              </w:numPr>
              <w:tabs>
                <w:tab w:val="left" w:pos="851"/>
              </w:tabs>
              <w:suppressAutoHyphens/>
              <w:ind w:left="113" w:right="113"/>
              <w:jc w:val="left"/>
              <w:rPr>
                <w:b/>
              </w:rPr>
            </w:pPr>
            <w:r w:rsidRPr="00E13520">
              <w:rPr>
                <w:b/>
              </w:rPr>
              <w:t>РОРД</w:t>
            </w:r>
          </w:p>
        </w:tc>
        <w:tc>
          <w:tcPr>
            <w:tcW w:w="709" w:type="dxa"/>
            <w:shd w:val="clear" w:color="auto" w:fill="DBE5F1" w:themeFill="accent1" w:themeFillTint="33"/>
            <w:textDirection w:val="btLr"/>
            <w:vAlign w:val="center"/>
          </w:tcPr>
          <w:p w:rsidR="007E00BA" w:rsidRPr="00E13520" w:rsidRDefault="007E00BA" w:rsidP="004C0DE0">
            <w:pPr>
              <w:pStyle w:val="4"/>
              <w:numPr>
                <w:ilvl w:val="0"/>
                <w:numId w:val="0"/>
              </w:numPr>
              <w:tabs>
                <w:tab w:val="left" w:pos="851"/>
              </w:tabs>
              <w:suppressAutoHyphens/>
              <w:ind w:left="113" w:right="113"/>
              <w:jc w:val="left"/>
              <w:rPr>
                <w:b/>
              </w:rPr>
            </w:pPr>
            <w:r w:rsidRPr="00E13520">
              <w:rPr>
                <w:b/>
              </w:rPr>
              <w:t>ФП</w:t>
            </w:r>
          </w:p>
        </w:tc>
        <w:tc>
          <w:tcPr>
            <w:tcW w:w="708" w:type="dxa"/>
            <w:shd w:val="clear" w:color="auto" w:fill="DBE5F1" w:themeFill="accent1" w:themeFillTint="33"/>
            <w:textDirection w:val="btLr"/>
            <w:vAlign w:val="center"/>
          </w:tcPr>
          <w:p w:rsidR="007E00BA" w:rsidRPr="00E13520" w:rsidRDefault="007E00BA" w:rsidP="004C0DE0">
            <w:pPr>
              <w:pStyle w:val="4"/>
              <w:numPr>
                <w:ilvl w:val="0"/>
                <w:numId w:val="0"/>
              </w:numPr>
              <w:tabs>
                <w:tab w:val="left" w:pos="851"/>
              </w:tabs>
              <w:suppressAutoHyphens/>
              <w:ind w:left="113" w:right="113"/>
              <w:jc w:val="left"/>
              <w:rPr>
                <w:b/>
              </w:rPr>
            </w:pPr>
            <w:r w:rsidRPr="00E13520">
              <w:rPr>
                <w:b/>
              </w:rPr>
              <w:t>ФЛ</w:t>
            </w:r>
          </w:p>
        </w:tc>
        <w:tc>
          <w:tcPr>
            <w:tcW w:w="567" w:type="dxa"/>
            <w:shd w:val="clear" w:color="auto" w:fill="DBE5F1" w:themeFill="accent1" w:themeFillTint="33"/>
            <w:textDirection w:val="btLr"/>
          </w:tcPr>
          <w:p w:rsidR="007E00BA" w:rsidRPr="00E13520" w:rsidRDefault="007E00BA" w:rsidP="004C0DE0">
            <w:pPr>
              <w:pStyle w:val="4"/>
              <w:numPr>
                <w:ilvl w:val="0"/>
                <w:numId w:val="0"/>
              </w:numPr>
              <w:tabs>
                <w:tab w:val="left" w:pos="851"/>
              </w:tabs>
              <w:suppressAutoHyphens/>
              <w:ind w:left="113" w:right="113"/>
              <w:jc w:val="left"/>
              <w:rPr>
                <w:b/>
              </w:rPr>
            </w:pPr>
            <w:r w:rsidRPr="00E13520">
              <w:rPr>
                <w:b/>
              </w:rPr>
              <w:t>ЮЛ</w:t>
            </w:r>
          </w:p>
        </w:tc>
        <w:tc>
          <w:tcPr>
            <w:tcW w:w="567" w:type="dxa"/>
            <w:shd w:val="clear" w:color="auto" w:fill="DBE5F1" w:themeFill="accent1" w:themeFillTint="33"/>
            <w:textDirection w:val="btLr"/>
          </w:tcPr>
          <w:p w:rsidR="007E00BA" w:rsidRPr="00E13520" w:rsidRDefault="007E00BA" w:rsidP="004C0DE0">
            <w:pPr>
              <w:pStyle w:val="4"/>
              <w:numPr>
                <w:ilvl w:val="0"/>
                <w:numId w:val="0"/>
              </w:numPr>
              <w:tabs>
                <w:tab w:val="left" w:pos="851"/>
              </w:tabs>
              <w:suppressAutoHyphens/>
              <w:ind w:left="113" w:right="113"/>
              <w:jc w:val="left"/>
              <w:rPr>
                <w:b/>
              </w:rPr>
            </w:pPr>
            <w:r>
              <w:rPr>
                <w:b/>
              </w:rPr>
              <w:t>ФК</w:t>
            </w:r>
          </w:p>
        </w:tc>
      </w:tr>
      <w:tr w:rsidR="007E00BA" w:rsidRPr="00E13520" w:rsidTr="004C0DE0">
        <w:tc>
          <w:tcPr>
            <w:tcW w:w="675" w:type="dxa"/>
          </w:tcPr>
          <w:p w:rsidR="007E00BA" w:rsidRPr="00E13520" w:rsidRDefault="007E00BA" w:rsidP="00F469C8">
            <w:pPr>
              <w:pStyle w:val="4"/>
              <w:numPr>
                <w:ilvl w:val="0"/>
                <w:numId w:val="315"/>
              </w:numPr>
              <w:tabs>
                <w:tab w:val="left" w:pos="851"/>
              </w:tabs>
              <w:suppressAutoHyphens/>
            </w:pPr>
          </w:p>
        </w:tc>
        <w:tc>
          <w:tcPr>
            <w:tcW w:w="2869" w:type="dxa"/>
          </w:tcPr>
          <w:p w:rsidR="007E00BA" w:rsidRPr="00E13520" w:rsidRDefault="007E00BA" w:rsidP="004C0DE0">
            <w:pPr>
              <w:pStyle w:val="4"/>
              <w:numPr>
                <w:ilvl w:val="0"/>
                <w:numId w:val="0"/>
              </w:numPr>
              <w:tabs>
                <w:tab w:val="left" w:pos="851"/>
              </w:tabs>
              <w:suppressAutoHyphens/>
              <w:jc w:val="left"/>
            </w:pPr>
            <w:r w:rsidRPr="00E13520">
              <w:t>Оператор</w:t>
            </w:r>
            <w:r>
              <w:t xml:space="preserve"> </w:t>
            </w:r>
          </w:p>
        </w:tc>
        <w:tc>
          <w:tcPr>
            <w:tcW w:w="851" w:type="dxa"/>
            <w:vAlign w:val="center"/>
          </w:tcPr>
          <w:p w:rsidR="007E00BA" w:rsidRPr="00E13520" w:rsidRDefault="007E00BA" w:rsidP="004C0DE0">
            <w:pPr>
              <w:pStyle w:val="4"/>
              <w:numPr>
                <w:ilvl w:val="0"/>
                <w:numId w:val="0"/>
              </w:numPr>
              <w:tabs>
                <w:tab w:val="left" w:pos="851"/>
              </w:tabs>
              <w:suppressAutoHyphens/>
              <w:jc w:val="center"/>
              <w:rPr>
                <w:lang w:val="en-US"/>
              </w:rPr>
            </w:pPr>
            <w:r w:rsidRPr="00E13520">
              <w:rPr>
                <w:lang w:val="en-US"/>
              </w:rPr>
              <w:t>X</w:t>
            </w:r>
          </w:p>
        </w:tc>
        <w:tc>
          <w:tcPr>
            <w:tcW w:w="709" w:type="dxa"/>
            <w:vAlign w:val="center"/>
          </w:tcPr>
          <w:p w:rsidR="007E00BA" w:rsidRPr="00E13520" w:rsidRDefault="007E00BA" w:rsidP="004C0DE0">
            <w:pPr>
              <w:pStyle w:val="4"/>
              <w:numPr>
                <w:ilvl w:val="0"/>
                <w:numId w:val="0"/>
              </w:numPr>
              <w:tabs>
                <w:tab w:val="left" w:pos="851"/>
              </w:tabs>
              <w:suppressAutoHyphens/>
              <w:jc w:val="center"/>
              <w:rPr>
                <w:lang w:val="en-US"/>
              </w:rPr>
            </w:pPr>
            <w:r w:rsidRPr="00E13520">
              <w:rPr>
                <w:lang w:val="en-US"/>
              </w:rPr>
              <w:t>X</w:t>
            </w:r>
          </w:p>
        </w:tc>
        <w:tc>
          <w:tcPr>
            <w:tcW w:w="709" w:type="dxa"/>
            <w:vAlign w:val="center"/>
          </w:tcPr>
          <w:p w:rsidR="007E00BA" w:rsidRPr="00E13520" w:rsidRDefault="007E00BA" w:rsidP="004C0DE0">
            <w:pPr>
              <w:pStyle w:val="4"/>
              <w:numPr>
                <w:ilvl w:val="0"/>
                <w:numId w:val="0"/>
              </w:numPr>
              <w:tabs>
                <w:tab w:val="left" w:pos="851"/>
              </w:tabs>
              <w:suppressAutoHyphens/>
              <w:jc w:val="center"/>
              <w:rPr>
                <w:lang w:val="en-US"/>
              </w:rPr>
            </w:pPr>
          </w:p>
        </w:tc>
        <w:tc>
          <w:tcPr>
            <w:tcW w:w="708" w:type="dxa"/>
            <w:vAlign w:val="center"/>
          </w:tcPr>
          <w:p w:rsidR="007E00BA" w:rsidRPr="00E13520" w:rsidRDefault="007E00BA" w:rsidP="004C0DE0">
            <w:pPr>
              <w:pStyle w:val="4"/>
              <w:numPr>
                <w:ilvl w:val="0"/>
                <w:numId w:val="0"/>
              </w:numPr>
              <w:tabs>
                <w:tab w:val="left" w:pos="851"/>
              </w:tabs>
              <w:suppressAutoHyphens/>
              <w:jc w:val="center"/>
            </w:pPr>
          </w:p>
        </w:tc>
        <w:tc>
          <w:tcPr>
            <w:tcW w:w="567" w:type="dxa"/>
          </w:tcPr>
          <w:p w:rsidR="007E00BA" w:rsidRPr="00E13520" w:rsidRDefault="007E00BA" w:rsidP="004C0DE0">
            <w:pPr>
              <w:pStyle w:val="4"/>
              <w:numPr>
                <w:ilvl w:val="0"/>
                <w:numId w:val="0"/>
              </w:numPr>
              <w:tabs>
                <w:tab w:val="left" w:pos="851"/>
              </w:tabs>
              <w:suppressAutoHyphens/>
              <w:jc w:val="center"/>
            </w:pPr>
          </w:p>
        </w:tc>
        <w:tc>
          <w:tcPr>
            <w:tcW w:w="567" w:type="dxa"/>
          </w:tcPr>
          <w:p w:rsidR="007E00BA" w:rsidRPr="00E13520" w:rsidRDefault="007E00BA" w:rsidP="004C0DE0">
            <w:pPr>
              <w:pStyle w:val="4"/>
              <w:numPr>
                <w:ilvl w:val="0"/>
                <w:numId w:val="0"/>
              </w:numPr>
              <w:tabs>
                <w:tab w:val="left" w:pos="851"/>
              </w:tabs>
              <w:suppressAutoHyphens/>
              <w:jc w:val="center"/>
            </w:pPr>
          </w:p>
        </w:tc>
      </w:tr>
      <w:tr w:rsidR="007E00BA" w:rsidRPr="00E13520" w:rsidTr="004C0DE0">
        <w:tc>
          <w:tcPr>
            <w:tcW w:w="675" w:type="dxa"/>
          </w:tcPr>
          <w:p w:rsidR="007E00BA" w:rsidRPr="00E13520" w:rsidRDefault="007E00BA" w:rsidP="00F469C8">
            <w:pPr>
              <w:pStyle w:val="4"/>
              <w:numPr>
                <w:ilvl w:val="0"/>
                <w:numId w:val="315"/>
              </w:numPr>
              <w:tabs>
                <w:tab w:val="left" w:pos="851"/>
              </w:tabs>
              <w:suppressAutoHyphens/>
            </w:pPr>
          </w:p>
        </w:tc>
        <w:tc>
          <w:tcPr>
            <w:tcW w:w="2869" w:type="dxa"/>
          </w:tcPr>
          <w:p w:rsidR="007E00BA" w:rsidRPr="00E13520" w:rsidRDefault="007E00BA" w:rsidP="004C0DE0">
            <w:pPr>
              <w:pStyle w:val="4"/>
              <w:numPr>
                <w:ilvl w:val="0"/>
                <w:numId w:val="0"/>
              </w:numPr>
              <w:tabs>
                <w:tab w:val="left" w:pos="851"/>
              </w:tabs>
              <w:suppressAutoHyphens/>
              <w:jc w:val="left"/>
            </w:pPr>
            <w:r>
              <w:t>У</w:t>
            </w:r>
            <w:r w:rsidRPr="00E13520">
              <w:t>частник</w:t>
            </w:r>
            <w:r>
              <w:t xml:space="preserve"> ПлЦР</w:t>
            </w:r>
          </w:p>
        </w:tc>
        <w:tc>
          <w:tcPr>
            <w:tcW w:w="851" w:type="dxa"/>
            <w:vAlign w:val="center"/>
          </w:tcPr>
          <w:p w:rsidR="007E00BA" w:rsidRPr="00E13520" w:rsidRDefault="007E00BA" w:rsidP="004C0DE0">
            <w:pPr>
              <w:pStyle w:val="4"/>
              <w:numPr>
                <w:ilvl w:val="0"/>
                <w:numId w:val="0"/>
              </w:numPr>
              <w:tabs>
                <w:tab w:val="left" w:pos="851"/>
              </w:tabs>
              <w:suppressAutoHyphens/>
              <w:jc w:val="center"/>
            </w:pPr>
          </w:p>
        </w:tc>
        <w:tc>
          <w:tcPr>
            <w:tcW w:w="709" w:type="dxa"/>
            <w:vAlign w:val="center"/>
          </w:tcPr>
          <w:p w:rsidR="007E00BA" w:rsidRPr="00E13520" w:rsidRDefault="007E00BA" w:rsidP="004C0DE0">
            <w:pPr>
              <w:pStyle w:val="4"/>
              <w:numPr>
                <w:ilvl w:val="0"/>
                <w:numId w:val="0"/>
              </w:numPr>
              <w:tabs>
                <w:tab w:val="left" w:pos="851"/>
              </w:tabs>
              <w:suppressAutoHyphens/>
              <w:jc w:val="center"/>
            </w:pPr>
          </w:p>
        </w:tc>
        <w:tc>
          <w:tcPr>
            <w:tcW w:w="709" w:type="dxa"/>
            <w:vAlign w:val="center"/>
          </w:tcPr>
          <w:p w:rsidR="007E00BA" w:rsidRPr="00E13520" w:rsidRDefault="007E00BA" w:rsidP="004C0DE0">
            <w:pPr>
              <w:pStyle w:val="4"/>
              <w:numPr>
                <w:ilvl w:val="0"/>
                <w:numId w:val="0"/>
              </w:numPr>
              <w:tabs>
                <w:tab w:val="left" w:pos="851"/>
              </w:tabs>
              <w:suppressAutoHyphens/>
              <w:jc w:val="center"/>
              <w:rPr>
                <w:lang w:val="en-US"/>
              </w:rPr>
            </w:pPr>
            <w:r w:rsidRPr="00E13520">
              <w:rPr>
                <w:lang w:val="en-US"/>
              </w:rPr>
              <w:t>X</w:t>
            </w:r>
          </w:p>
        </w:tc>
        <w:tc>
          <w:tcPr>
            <w:tcW w:w="708" w:type="dxa"/>
            <w:vAlign w:val="center"/>
          </w:tcPr>
          <w:p w:rsidR="007E00BA" w:rsidRPr="00E13520" w:rsidRDefault="007E00BA" w:rsidP="004C0DE0">
            <w:pPr>
              <w:pStyle w:val="4"/>
              <w:numPr>
                <w:ilvl w:val="0"/>
                <w:numId w:val="0"/>
              </w:numPr>
              <w:tabs>
                <w:tab w:val="left" w:pos="851"/>
              </w:tabs>
              <w:suppressAutoHyphens/>
              <w:jc w:val="center"/>
            </w:pPr>
          </w:p>
        </w:tc>
        <w:tc>
          <w:tcPr>
            <w:tcW w:w="567" w:type="dxa"/>
          </w:tcPr>
          <w:p w:rsidR="007E00BA" w:rsidRPr="00E13520" w:rsidRDefault="007E00BA" w:rsidP="004C0DE0">
            <w:pPr>
              <w:pStyle w:val="4"/>
              <w:numPr>
                <w:ilvl w:val="0"/>
                <w:numId w:val="0"/>
              </w:numPr>
              <w:tabs>
                <w:tab w:val="left" w:pos="851"/>
              </w:tabs>
              <w:suppressAutoHyphens/>
              <w:jc w:val="center"/>
            </w:pPr>
          </w:p>
        </w:tc>
        <w:tc>
          <w:tcPr>
            <w:tcW w:w="567" w:type="dxa"/>
          </w:tcPr>
          <w:p w:rsidR="007E00BA" w:rsidRPr="00E13520" w:rsidRDefault="007E00BA" w:rsidP="004C0DE0">
            <w:pPr>
              <w:pStyle w:val="4"/>
              <w:numPr>
                <w:ilvl w:val="0"/>
                <w:numId w:val="0"/>
              </w:numPr>
              <w:tabs>
                <w:tab w:val="left" w:pos="851"/>
              </w:tabs>
              <w:suppressAutoHyphens/>
              <w:jc w:val="center"/>
            </w:pPr>
          </w:p>
        </w:tc>
      </w:tr>
      <w:tr w:rsidR="007E00BA" w:rsidRPr="00E13520" w:rsidTr="004C0DE0">
        <w:tc>
          <w:tcPr>
            <w:tcW w:w="675" w:type="dxa"/>
          </w:tcPr>
          <w:p w:rsidR="007E00BA" w:rsidRPr="00E13520" w:rsidRDefault="007E00BA" w:rsidP="00F469C8">
            <w:pPr>
              <w:pStyle w:val="4"/>
              <w:numPr>
                <w:ilvl w:val="0"/>
                <w:numId w:val="315"/>
              </w:numPr>
              <w:tabs>
                <w:tab w:val="left" w:pos="851"/>
              </w:tabs>
              <w:suppressAutoHyphens/>
            </w:pPr>
          </w:p>
        </w:tc>
        <w:tc>
          <w:tcPr>
            <w:tcW w:w="2869" w:type="dxa"/>
          </w:tcPr>
          <w:p w:rsidR="007E00BA" w:rsidRPr="00E13520" w:rsidRDefault="007E00BA" w:rsidP="004C0DE0">
            <w:pPr>
              <w:pStyle w:val="4"/>
              <w:numPr>
                <w:ilvl w:val="0"/>
                <w:numId w:val="0"/>
              </w:numPr>
              <w:tabs>
                <w:tab w:val="left" w:pos="851"/>
              </w:tabs>
              <w:suppressAutoHyphens/>
              <w:jc w:val="left"/>
            </w:pPr>
            <w:r w:rsidRPr="00E13520">
              <w:t>Клиент</w:t>
            </w:r>
          </w:p>
        </w:tc>
        <w:tc>
          <w:tcPr>
            <w:tcW w:w="851" w:type="dxa"/>
            <w:vAlign w:val="center"/>
          </w:tcPr>
          <w:p w:rsidR="007E00BA" w:rsidRPr="00E13520" w:rsidRDefault="007E00BA" w:rsidP="004C0DE0">
            <w:pPr>
              <w:pStyle w:val="4"/>
              <w:numPr>
                <w:ilvl w:val="0"/>
                <w:numId w:val="0"/>
              </w:numPr>
              <w:tabs>
                <w:tab w:val="left" w:pos="851"/>
              </w:tabs>
              <w:suppressAutoHyphens/>
              <w:jc w:val="center"/>
            </w:pPr>
          </w:p>
        </w:tc>
        <w:tc>
          <w:tcPr>
            <w:tcW w:w="709" w:type="dxa"/>
            <w:vAlign w:val="center"/>
          </w:tcPr>
          <w:p w:rsidR="007E00BA" w:rsidRPr="00E13520" w:rsidRDefault="007E00BA" w:rsidP="004C0DE0">
            <w:pPr>
              <w:pStyle w:val="4"/>
              <w:numPr>
                <w:ilvl w:val="0"/>
                <w:numId w:val="0"/>
              </w:numPr>
              <w:tabs>
                <w:tab w:val="left" w:pos="851"/>
              </w:tabs>
              <w:suppressAutoHyphens/>
              <w:jc w:val="center"/>
            </w:pPr>
          </w:p>
        </w:tc>
        <w:tc>
          <w:tcPr>
            <w:tcW w:w="709" w:type="dxa"/>
            <w:vAlign w:val="center"/>
          </w:tcPr>
          <w:p w:rsidR="007E00BA" w:rsidRPr="00E13520" w:rsidRDefault="007E00BA" w:rsidP="004C0DE0">
            <w:pPr>
              <w:pStyle w:val="4"/>
              <w:numPr>
                <w:ilvl w:val="0"/>
                <w:numId w:val="0"/>
              </w:numPr>
              <w:tabs>
                <w:tab w:val="left" w:pos="851"/>
              </w:tabs>
              <w:suppressAutoHyphens/>
              <w:jc w:val="center"/>
            </w:pPr>
          </w:p>
        </w:tc>
        <w:tc>
          <w:tcPr>
            <w:tcW w:w="708" w:type="dxa"/>
            <w:vAlign w:val="center"/>
          </w:tcPr>
          <w:p w:rsidR="007E00BA" w:rsidRPr="00E13520" w:rsidRDefault="007E00BA" w:rsidP="004C0DE0">
            <w:pPr>
              <w:pStyle w:val="4"/>
              <w:numPr>
                <w:ilvl w:val="0"/>
                <w:numId w:val="0"/>
              </w:numPr>
              <w:tabs>
                <w:tab w:val="left" w:pos="851"/>
              </w:tabs>
              <w:suppressAutoHyphens/>
              <w:jc w:val="center"/>
              <w:rPr>
                <w:lang w:val="en-US"/>
              </w:rPr>
            </w:pPr>
            <w:r w:rsidRPr="00E13520">
              <w:rPr>
                <w:lang w:val="en-US"/>
              </w:rPr>
              <w:t>X</w:t>
            </w:r>
          </w:p>
        </w:tc>
        <w:tc>
          <w:tcPr>
            <w:tcW w:w="567" w:type="dxa"/>
          </w:tcPr>
          <w:p w:rsidR="007E00BA" w:rsidRPr="00E13520" w:rsidRDefault="007E00BA" w:rsidP="004C0DE0">
            <w:pPr>
              <w:pStyle w:val="4"/>
              <w:numPr>
                <w:ilvl w:val="0"/>
                <w:numId w:val="0"/>
              </w:numPr>
              <w:tabs>
                <w:tab w:val="left" w:pos="851"/>
              </w:tabs>
              <w:suppressAutoHyphens/>
              <w:jc w:val="center"/>
              <w:rPr>
                <w:lang w:val="en-US"/>
              </w:rPr>
            </w:pPr>
            <w:r w:rsidRPr="00E13520">
              <w:rPr>
                <w:lang w:val="en-US"/>
              </w:rPr>
              <w:t>X</w:t>
            </w:r>
          </w:p>
        </w:tc>
        <w:tc>
          <w:tcPr>
            <w:tcW w:w="567" w:type="dxa"/>
          </w:tcPr>
          <w:p w:rsidR="007E00BA" w:rsidRPr="00E13520" w:rsidRDefault="007E00BA" w:rsidP="004C0DE0">
            <w:pPr>
              <w:pStyle w:val="4"/>
              <w:numPr>
                <w:ilvl w:val="0"/>
                <w:numId w:val="0"/>
              </w:numPr>
              <w:tabs>
                <w:tab w:val="left" w:pos="851"/>
              </w:tabs>
              <w:suppressAutoHyphens/>
              <w:jc w:val="center"/>
              <w:rPr>
                <w:lang w:val="en-US"/>
              </w:rPr>
            </w:pPr>
          </w:p>
        </w:tc>
      </w:tr>
      <w:tr w:rsidR="007E00BA" w:rsidRPr="00E13520" w:rsidTr="004C0DE0">
        <w:tc>
          <w:tcPr>
            <w:tcW w:w="675" w:type="dxa"/>
          </w:tcPr>
          <w:p w:rsidR="007E00BA" w:rsidRPr="00E13520" w:rsidRDefault="007E00BA" w:rsidP="00F469C8">
            <w:pPr>
              <w:pStyle w:val="4"/>
              <w:numPr>
                <w:ilvl w:val="0"/>
                <w:numId w:val="315"/>
              </w:numPr>
              <w:tabs>
                <w:tab w:val="left" w:pos="851"/>
              </w:tabs>
              <w:suppressAutoHyphens/>
            </w:pPr>
          </w:p>
        </w:tc>
        <w:tc>
          <w:tcPr>
            <w:tcW w:w="2869" w:type="dxa"/>
          </w:tcPr>
          <w:p w:rsidR="007E00BA" w:rsidRPr="00E13520" w:rsidRDefault="007E00BA" w:rsidP="004C0DE0">
            <w:pPr>
              <w:pStyle w:val="4"/>
              <w:numPr>
                <w:ilvl w:val="0"/>
                <w:numId w:val="0"/>
              </w:numPr>
              <w:tabs>
                <w:tab w:val="left" w:pos="851"/>
              </w:tabs>
              <w:suppressAutoHyphens/>
              <w:jc w:val="left"/>
            </w:pPr>
            <w:r w:rsidRPr="00830026">
              <w:t>Специальный участник ПлЦР</w:t>
            </w:r>
          </w:p>
        </w:tc>
        <w:tc>
          <w:tcPr>
            <w:tcW w:w="851" w:type="dxa"/>
            <w:vAlign w:val="center"/>
          </w:tcPr>
          <w:p w:rsidR="007E00BA" w:rsidRPr="00E13520" w:rsidRDefault="007E00BA" w:rsidP="004C0DE0">
            <w:pPr>
              <w:pStyle w:val="4"/>
              <w:numPr>
                <w:ilvl w:val="0"/>
                <w:numId w:val="0"/>
              </w:numPr>
              <w:tabs>
                <w:tab w:val="left" w:pos="851"/>
              </w:tabs>
              <w:suppressAutoHyphens/>
              <w:jc w:val="center"/>
            </w:pPr>
          </w:p>
        </w:tc>
        <w:tc>
          <w:tcPr>
            <w:tcW w:w="709" w:type="dxa"/>
            <w:vAlign w:val="center"/>
          </w:tcPr>
          <w:p w:rsidR="007E00BA" w:rsidRPr="00E13520" w:rsidRDefault="007E00BA" w:rsidP="004C0DE0">
            <w:pPr>
              <w:pStyle w:val="4"/>
              <w:numPr>
                <w:ilvl w:val="0"/>
                <w:numId w:val="0"/>
              </w:numPr>
              <w:tabs>
                <w:tab w:val="left" w:pos="851"/>
              </w:tabs>
              <w:suppressAutoHyphens/>
              <w:jc w:val="center"/>
            </w:pPr>
          </w:p>
        </w:tc>
        <w:tc>
          <w:tcPr>
            <w:tcW w:w="709" w:type="dxa"/>
            <w:vAlign w:val="center"/>
          </w:tcPr>
          <w:p w:rsidR="007E00BA" w:rsidRPr="00E13520" w:rsidRDefault="007E00BA" w:rsidP="004C0DE0">
            <w:pPr>
              <w:pStyle w:val="4"/>
              <w:numPr>
                <w:ilvl w:val="0"/>
                <w:numId w:val="0"/>
              </w:numPr>
              <w:tabs>
                <w:tab w:val="left" w:pos="851"/>
              </w:tabs>
              <w:suppressAutoHyphens/>
              <w:jc w:val="center"/>
            </w:pPr>
          </w:p>
        </w:tc>
        <w:tc>
          <w:tcPr>
            <w:tcW w:w="708" w:type="dxa"/>
            <w:vAlign w:val="center"/>
          </w:tcPr>
          <w:p w:rsidR="007E00BA" w:rsidRPr="00E13520" w:rsidRDefault="007E00BA" w:rsidP="004C0DE0">
            <w:pPr>
              <w:pStyle w:val="4"/>
              <w:numPr>
                <w:ilvl w:val="0"/>
                <w:numId w:val="0"/>
              </w:numPr>
              <w:tabs>
                <w:tab w:val="left" w:pos="851"/>
              </w:tabs>
              <w:suppressAutoHyphens/>
              <w:jc w:val="center"/>
              <w:rPr>
                <w:lang w:val="en-US"/>
              </w:rPr>
            </w:pPr>
          </w:p>
        </w:tc>
        <w:tc>
          <w:tcPr>
            <w:tcW w:w="567" w:type="dxa"/>
          </w:tcPr>
          <w:p w:rsidR="007E00BA" w:rsidRPr="00E13520" w:rsidRDefault="007E00BA" w:rsidP="004C0DE0">
            <w:pPr>
              <w:pStyle w:val="4"/>
              <w:numPr>
                <w:ilvl w:val="0"/>
                <w:numId w:val="0"/>
              </w:numPr>
              <w:tabs>
                <w:tab w:val="left" w:pos="851"/>
              </w:tabs>
              <w:suppressAutoHyphens/>
              <w:jc w:val="center"/>
              <w:rPr>
                <w:lang w:val="en-US"/>
              </w:rPr>
            </w:pPr>
          </w:p>
        </w:tc>
        <w:tc>
          <w:tcPr>
            <w:tcW w:w="567" w:type="dxa"/>
          </w:tcPr>
          <w:p w:rsidR="007E00BA" w:rsidRPr="00E13520" w:rsidRDefault="007E00BA" w:rsidP="004C0DE0">
            <w:pPr>
              <w:pStyle w:val="4"/>
              <w:numPr>
                <w:ilvl w:val="0"/>
                <w:numId w:val="0"/>
              </w:numPr>
              <w:tabs>
                <w:tab w:val="left" w:pos="851"/>
              </w:tabs>
              <w:suppressAutoHyphens/>
              <w:jc w:val="center"/>
              <w:rPr>
                <w:lang w:val="en-US"/>
              </w:rPr>
            </w:pPr>
            <w:r w:rsidRPr="00E13520">
              <w:rPr>
                <w:lang w:val="en-US"/>
              </w:rPr>
              <w:t>X</w:t>
            </w:r>
          </w:p>
        </w:tc>
      </w:tr>
    </w:tbl>
    <w:p w:rsidR="007E00BA" w:rsidRDefault="007E00BA" w:rsidP="007E00BA">
      <w:pPr>
        <w:pStyle w:val="ac"/>
        <w:rPr>
          <w:lang w:val="ru-RU"/>
        </w:rPr>
      </w:pPr>
    </w:p>
    <w:p w:rsidR="007E00BA" w:rsidRDefault="007E00BA" w:rsidP="007E00BA">
      <w:pPr>
        <w:pStyle w:val="21"/>
        <w:keepLines/>
        <w:tabs>
          <w:tab w:val="clear" w:pos="860"/>
          <w:tab w:val="num" w:pos="576"/>
          <w:tab w:val="num" w:pos="1286"/>
        </w:tabs>
        <w:spacing w:before="480" w:line="240" w:lineRule="auto"/>
        <w:ind w:left="576"/>
        <w:rPr>
          <w:lang w:val="ru-RU"/>
        </w:rPr>
      </w:pPr>
      <w:bookmarkStart w:id="115" w:name="_Toc58856983"/>
      <w:bookmarkStart w:id="116" w:name="_Toc58942625"/>
      <w:bookmarkStart w:id="117" w:name="_Toc80985032"/>
      <w:bookmarkStart w:id="118" w:name="_Toc161322737"/>
      <w:bookmarkStart w:id="119" w:name="_Toc178598701"/>
      <w:bookmarkStart w:id="120" w:name="_Toc209722399"/>
      <w:bookmarkStart w:id="121" w:name="_Toc224924508"/>
      <w:bookmarkStart w:id="122" w:name="_Toc60045416"/>
      <w:bookmarkStart w:id="123" w:name="_Toc59187578"/>
      <w:bookmarkStart w:id="124" w:name="_Toc63087395"/>
      <w:bookmarkStart w:id="125" w:name="_Toc63241818"/>
      <w:bookmarkStart w:id="126" w:name="_Toc63353662"/>
      <w:bookmarkStart w:id="127" w:name="_Toc77349233"/>
      <w:r>
        <w:rPr>
          <w:lang w:val="ru-RU"/>
        </w:rPr>
        <w:t>Взаимодействие ПлЦР</w:t>
      </w:r>
      <w:r w:rsidDel="00E7300C">
        <w:rPr>
          <w:lang w:val="ru-RU"/>
        </w:rPr>
        <w:t xml:space="preserve"> </w:t>
      </w:r>
      <w:r>
        <w:rPr>
          <w:lang w:val="ru-RU"/>
        </w:rPr>
        <w:t xml:space="preserve">и ее </w:t>
      </w:r>
      <w:bookmarkEnd w:id="115"/>
      <w:r>
        <w:rPr>
          <w:lang w:val="ru-RU"/>
        </w:rPr>
        <w:t>субъектов</w:t>
      </w:r>
      <w:bookmarkEnd w:id="116"/>
      <w:bookmarkEnd w:id="117"/>
      <w:bookmarkEnd w:id="118"/>
      <w:bookmarkEnd w:id="119"/>
      <w:bookmarkEnd w:id="120"/>
      <w:bookmarkEnd w:id="121"/>
      <w:r>
        <w:rPr>
          <w:lang w:val="ru-RU"/>
        </w:rPr>
        <w:t xml:space="preserve"> </w:t>
      </w:r>
      <w:bookmarkEnd w:id="122"/>
      <w:bookmarkEnd w:id="123"/>
      <w:bookmarkEnd w:id="124"/>
      <w:bookmarkEnd w:id="125"/>
      <w:bookmarkEnd w:id="126"/>
      <w:bookmarkEnd w:id="127"/>
    </w:p>
    <w:p w:rsidR="007E00BA" w:rsidRDefault="007E00BA" w:rsidP="007E00BA">
      <w:pPr>
        <w:pStyle w:val="ac"/>
        <w:rPr>
          <w:lang w:val="ru-RU"/>
        </w:rPr>
      </w:pPr>
      <w:r>
        <w:rPr>
          <w:lang w:val="ru-RU"/>
        </w:rPr>
        <w:t>Для проведения действий на ПлЦР, таких как регистрация нового Субъекта ПлЦР, открытие СЦР и осуществление операций перевода ЦР, субъекты ПлЦР осуществляют взаимодействие друг с другом.</w:t>
      </w:r>
    </w:p>
    <w:p w:rsidR="007E00BA" w:rsidRDefault="007E00BA" w:rsidP="007E00BA">
      <w:pPr>
        <w:pStyle w:val="ac"/>
        <w:rPr>
          <w:lang w:val="ru-RU"/>
        </w:rPr>
      </w:pPr>
      <w:r>
        <w:rPr>
          <w:lang w:val="ru-RU"/>
        </w:rPr>
        <w:t xml:space="preserve">Клиент осуществляет взаимодействие с Участником ПлЦР посредством </w:t>
      </w:r>
      <w:r w:rsidRPr="003531B4">
        <w:rPr>
          <w:rFonts w:ascii="Times New Roman" w:hAnsi="Times New Roman"/>
          <w:lang w:val="ru-RU"/>
        </w:rPr>
        <w:t>Приложени</w:t>
      </w:r>
      <w:r>
        <w:rPr>
          <w:rFonts w:ascii="Times New Roman" w:hAnsi="Times New Roman"/>
          <w:lang w:val="ru-RU"/>
        </w:rPr>
        <w:t>я</w:t>
      </w:r>
      <w:r w:rsidRPr="003531B4">
        <w:rPr>
          <w:rFonts w:ascii="Times New Roman" w:hAnsi="Times New Roman"/>
          <w:lang w:val="ru-RU"/>
        </w:rPr>
        <w:t xml:space="preserve"> Клиента</w:t>
      </w:r>
      <w:r>
        <w:rPr>
          <w:lang w:val="ru-RU"/>
        </w:rPr>
        <w:t xml:space="preserve">. </w:t>
      </w:r>
    </w:p>
    <w:p w:rsidR="007E00BA" w:rsidRDefault="007E00BA" w:rsidP="007E00BA">
      <w:pPr>
        <w:pStyle w:val="ac"/>
        <w:rPr>
          <w:lang w:val="ru-RU"/>
        </w:rPr>
      </w:pPr>
      <w:r>
        <w:rPr>
          <w:lang w:val="ru-RU"/>
        </w:rPr>
        <w:lastRenderedPageBreak/>
        <w:t>Участники ПлЦР взаимодействуют c ПлЦР, направляя на исполнение распоряжение на перевод ЦР, на регистрацию Клиента и его СЦР на ПлЦР и т.д.</w:t>
      </w:r>
    </w:p>
    <w:p w:rsidR="007E00BA" w:rsidRDefault="007E00BA" w:rsidP="007E00BA">
      <w:pPr>
        <w:pStyle w:val="ac"/>
        <w:rPr>
          <w:lang w:val="ru-RU"/>
        </w:rPr>
      </w:pPr>
      <w:r>
        <w:rPr>
          <w:lang w:val="ru-RU"/>
        </w:rPr>
        <w:t>ПлЦР</w:t>
      </w:r>
      <w:r w:rsidRPr="00386341">
        <w:rPr>
          <w:lang w:val="ru-RU"/>
        </w:rPr>
        <w:t xml:space="preserve"> может </w:t>
      </w:r>
      <w:r w:rsidRPr="005E190A">
        <w:rPr>
          <w:lang w:val="ru-RU"/>
        </w:rPr>
        <w:t>взаимодействовать</w:t>
      </w:r>
      <w:r w:rsidRPr="00386341">
        <w:rPr>
          <w:lang w:val="ru-RU"/>
        </w:rPr>
        <w:t xml:space="preserve"> с платежными системами, в том числе с ПС БР.</w:t>
      </w:r>
    </w:p>
    <w:p w:rsidR="007E00BA" w:rsidRPr="00394B24" w:rsidRDefault="007E00BA" w:rsidP="007E00BA">
      <w:pPr>
        <w:pStyle w:val="ac"/>
        <w:rPr>
          <w:lang w:val="ru-RU"/>
        </w:rPr>
      </w:pPr>
      <w:r w:rsidRPr="006C13DC">
        <w:rPr>
          <w:lang w:val="ru-RU"/>
        </w:rPr>
        <w:t xml:space="preserve">ПС БР взаимодействует с </w:t>
      </w:r>
      <w:r>
        <w:rPr>
          <w:lang w:val="ru-RU"/>
        </w:rPr>
        <w:t>ПлЦР</w:t>
      </w:r>
      <w:r w:rsidRPr="006C13DC">
        <w:rPr>
          <w:lang w:val="ru-RU"/>
        </w:rPr>
        <w:t xml:space="preserve"> дл</w:t>
      </w:r>
      <w:r>
        <w:rPr>
          <w:lang w:val="ru-RU"/>
        </w:rPr>
        <w:t xml:space="preserve">я осуществления расчетов </w:t>
      </w:r>
      <w:r w:rsidRPr="006C13DC">
        <w:rPr>
          <w:lang w:val="ru-RU"/>
        </w:rPr>
        <w:t xml:space="preserve">в процессах </w:t>
      </w:r>
      <w:r w:rsidRPr="00821246">
        <w:rPr>
          <w:lang w:val="ru-RU"/>
        </w:rPr>
        <w:t>Пополнение СЦР Участника ПлЦР</w:t>
      </w:r>
      <w:r>
        <w:rPr>
          <w:lang w:val="ru-RU"/>
        </w:rPr>
        <w:t>,</w:t>
      </w:r>
      <w:r w:rsidRPr="00821246">
        <w:rPr>
          <w:lang w:val="ru-RU"/>
        </w:rPr>
        <w:t xml:space="preserve"> </w:t>
      </w:r>
      <w:r w:rsidRPr="00EE43CF">
        <w:rPr>
          <w:lang w:val="ru-RU"/>
        </w:rPr>
        <w:t>Вывод средств с СЦР Участника ПлЦР</w:t>
      </w:r>
      <w:r>
        <w:rPr>
          <w:lang w:val="ru-RU"/>
        </w:rPr>
        <w:t>, Выплата по обращению СЛ и Оператора (с СЦР на банковский счет)</w:t>
      </w:r>
      <w:r w:rsidRPr="007C0DFA">
        <w:rPr>
          <w:lang w:val="ru-RU"/>
        </w:rPr>
        <w:t xml:space="preserve"> в рамках Стандартного периода Регулярного сеанса ЦК ПС</w:t>
      </w:r>
      <w:r w:rsidRPr="00394B24">
        <w:rPr>
          <w:lang w:val="ru-RU"/>
        </w:rPr>
        <w:t>.</w:t>
      </w:r>
    </w:p>
    <w:p w:rsidR="007E00BA" w:rsidRPr="00394B24" w:rsidRDefault="007E00BA" w:rsidP="007E00BA">
      <w:pPr>
        <w:pStyle w:val="21"/>
        <w:tabs>
          <w:tab w:val="clear" w:pos="860"/>
          <w:tab w:val="num" w:pos="576"/>
          <w:tab w:val="num" w:pos="1286"/>
        </w:tabs>
        <w:ind w:left="576"/>
        <w:rPr>
          <w:lang w:val="ru-RU"/>
        </w:rPr>
      </w:pPr>
      <w:bookmarkStart w:id="128" w:name="_Toc161322738"/>
      <w:bookmarkStart w:id="129" w:name="_Toc178598702"/>
      <w:bookmarkStart w:id="130" w:name="_Toc209722400"/>
      <w:bookmarkStart w:id="131" w:name="_Toc224924509"/>
      <w:bookmarkStart w:id="132" w:name="_Toc80985033"/>
      <w:r>
        <w:rPr>
          <w:lang w:val="ru-RU"/>
        </w:rPr>
        <w:t>О</w:t>
      </w:r>
      <w:r>
        <w:t>рганизаци</w:t>
      </w:r>
      <w:r>
        <w:rPr>
          <w:lang w:val="ru-RU"/>
        </w:rPr>
        <w:t>я</w:t>
      </w:r>
      <w:r>
        <w:t xml:space="preserve"> криптографической защиты информации</w:t>
      </w:r>
      <w:bookmarkEnd w:id="128"/>
      <w:bookmarkEnd w:id="129"/>
      <w:bookmarkEnd w:id="130"/>
      <w:bookmarkEnd w:id="131"/>
      <w:r>
        <w:rPr>
          <w:lang w:val="ru-RU"/>
        </w:rPr>
        <w:t xml:space="preserve"> </w:t>
      </w:r>
      <w:bookmarkEnd w:id="132"/>
    </w:p>
    <w:p w:rsidR="007E00BA" w:rsidRDefault="007E00BA" w:rsidP="007E00BA">
      <w:pPr>
        <w:pStyle w:val="ac"/>
        <w:rPr>
          <w:lang w:val="ru-RU"/>
        </w:rPr>
      </w:pPr>
      <w:r>
        <w:rPr>
          <w:lang w:val="ru-RU"/>
        </w:rPr>
        <w:t>С целью обеспечения криптографической защиты платежной информации на стороне Клиента может быть использован программный модуль Банка России (ПМ БР). ПМ БР</w:t>
      </w:r>
      <w:r w:rsidRPr="00394B24">
        <w:rPr>
          <w:lang w:val="ru-RU"/>
        </w:rPr>
        <w:t xml:space="preserve"> предназначен для встраивания в </w:t>
      </w:r>
      <w:r>
        <w:rPr>
          <w:lang w:val="ru-RU"/>
        </w:rPr>
        <w:t>Мобильное п</w:t>
      </w:r>
      <w:r w:rsidRPr="00394B24">
        <w:rPr>
          <w:lang w:val="ru-RU"/>
        </w:rPr>
        <w:t>риложение и распространяется Банком России</w:t>
      </w:r>
      <w:r w:rsidRPr="00DB0771">
        <w:rPr>
          <w:lang w:val="ru-RU"/>
        </w:rPr>
        <w:t xml:space="preserve"> (далее – БР) доверенным способом</w:t>
      </w:r>
      <w:r>
        <w:rPr>
          <w:lang w:val="ru-RU"/>
        </w:rPr>
        <w:t>.</w:t>
      </w:r>
    </w:p>
    <w:p w:rsidR="007E00BA" w:rsidRPr="00AF2F7C" w:rsidRDefault="007E00BA" w:rsidP="007E00BA">
      <w:pPr>
        <w:pStyle w:val="ac"/>
        <w:rPr>
          <w:lang w:val="ru-RU"/>
        </w:rPr>
      </w:pPr>
      <w:r w:rsidRPr="00DB0771">
        <w:rPr>
          <w:lang w:val="ru-RU"/>
        </w:rPr>
        <w:t xml:space="preserve">Для обеспечения криптографической защиты защищаемой информации </w:t>
      </w:r>
      <w:r>
        <w:rPr>
          <w:lang w:val="ru-RU"/>
        </w:rPr>
        <w:t>п</w:t>
      </w:r>
      <w:r w:rsidRPr="00DB0771">
        <w:rPr>
          <w:lang w:val="ru-RU"/>
        </w:rPr>
        <w:t>рограммный модуль БР осуществляет следующие функции:</w:t>
      </w:r>
    </w:p>
    <w:p w:rsidR="007E00BA" w:rsidRPr="00B97447" w:rsidRDefault="007E00BA" w:rsidP="007E00BA">
      <w:pPr>
        <w:pStyle w:val="a4"/>
      </w:pPr>
      <w:r>
        <w:t xml:space="preserve">Регистрация уникального идентификатора экземпляра ПМ </w:t>
      </w:r>
      <w:r w:rsidRPr="00B97447">
        <w:t xml:space="preserve"> БР;</w:t>
      </w:r>
    </w:p>
    <w:p w:rsidR="007E00BA" w:rsidRPr="00B97447" w:rsidRDefault="007E00BA" w:rsidP="007E00BA">
      <w:pPr>
        <w:pStyle w:val="a4"/>
      </w:pPr>
      <w:r w:rsidRPr="00B97447">
        <w:t xml:space="preserve">Сбор информации </w:t>
      </w:r>
      <w:r>
        <w:t xml:space="preserve">для </w:t>
      </w:r>
      <w:r>
        <w:rPr>
          <w:szCs w:val="24"/>
          <w:lang w:val="en-US"/>
        </w:rPr>
        <w:t>f</w:t>
      </w:r>
      <w:r w:rsidRPr="002F49AF">
        <w:rPr>
          <w:szCs w:val="24"/>
          <w:lang w:val="en-US"/>
        </w:rPr>
        <w:t>ingerprint</w:t>
      </w:r>
      <w:r w:rsidRPr="00B97447" w:rsidDel="005A6120">
        <w:t xml:space="preserve"> </w:t>
      </w:r>
      <w:r>
        <w:t>(цифрового отпечатка)</w:t>
      </w:r>
      <w:r w:rsidRPr="00B97447">
        <w:t>;</w:t>
      </w:r>
    </w:p>
    <w:p w:rsidR="007E00BA" w:rsidRPr="00B97447" w:rsidRDefault="007E00BA" w:rsidP="007E00BA">
      <w:pPr>
        <w:pStyle w:val="a4"/>
      </w:pPr>
      <w:r w:rsidRPr="00B97447">
        <w:t xml:space="preserve">Генерация и хранение </w:t>
      </w:r>
      <w:r>
        <w:t>криптографических ключей Клиента</w:t>
      </w:r>
      <w:r w:rsidRPr="00B97447">
        <w:t>;</w:t>
      </w:r>
    </w:p>
    <w:p w:rsidR="007E00BA" w:rsidRPr="00B97447" w:rsidRDefault="007E00BA" w:rsidP="007E00BA">
      <w:pPr>
        <w:pStyle w:val="a4"/>
      </w:pPr>
      <w:r w:rsidRPr="00B97447">
        <w:t>Создание запросов на сертификаты</w:t>
      </w:r>
      <w:r>
        <w:t xml:space="preserve"> криптографических ключей</w:t>
      </w:r>
      <w:r w:rsidRPr="00B97447">
        <w:t>;</w:t>
      </w:r>
    </w:p>
    <w:p w:rsidR="007E00BA" w:rsidRPr="00B97447" w:rsidRDefault="007E00BA" w:rsidP="007E00BA">
      <w:pPr>
        <w:pStyle w:val="a4"/>
      </w:pPr>
      <w:r w:rsidRPr="00B97447">
        <w:t>Хранение сертификатов</w:t>
      </w:r>
      <w:r>
        <w:t xml:space="preserve"> криптографических ключей и </w:t>
      </w:r>
      <w:r w:rsidRPr="00966E0E">
        <w:t>списков аннулированных сертификатов</w:t>
      </w:r>
      <w:r>
        <w:t xml:space="preserve"> (САС)</w:t>
      </w:r>
      <w:r w:rsidRPr="00B97447">
        <w:t>;</w:t>
      </w:r>
    </w:p>
    <w:p w:rsidR="007E00BA" w:rsidRPr="00B97447" w:rsidRDefault="007E00BA" w:rsidP="007E00BA">
      <w:pPr>
        <w:pStyle w:val="a4"/>
      </w:pPr>
      <w:r>
        <w:t>Подписание информации Клиента – дайджестов РР, исходящих ЭС</w:t>
      </w:r>
      <w:r w:rsidRPr="00B97447">
        <w:t>;</w:t>
      </w:r>
    </w:p>
    <w:p w:rsidR="007E00BA" w:rsidRPr="00B97447" w:rsidRDefault="007E00BA" w:rsidP="007E00BA">
      <w:pPr>
        <w:pStyle w:val="a4"/>
      </w:pPr>
      <w:r w:rsidRPr="00B97447">
        <w:t>Шифрование исходящих ЭС;</w:t>
      </w:r>
    </w:p>
    <w:p w:rsidR="007E00BA" w:rsidRPr="00B97447" w:rsidRDefault="007E00BA" w:rsidP="007E00BA">
      <w:pPr>
        <w:pStyle w:val="a4"/>
      </w:pPr>
      <w:r w:rsidRPr="00B97447">
        <w:t>Проверка подписи входящих ЭС;</w:t>
      </w:r>
    </w:p>
    <w:p w:rsidR="007E00BA" w:rsidRDefault="007E00BA" w:rsidP="007E00BA">
      <w:pPr>
        <w:pStyle w:val="a4"/>
      </w:pPr>
      <w:r w:rsidRPr="00B97447">
        <w:t>Расшифрование входящих ЭС</w:t>
      </w:r>
      <w:r>
        <w:t>;</w:t>
      </w:r>
    </w:p>
    <w:p w:rsidR="007E00BA" w:rsidRPr="00966E0E" w:rsidRDefault="007E00BA" w:rsidP="007E00BA">
      <w:pPr>
        <w:pStyle w:val="a4"/>
      </w:pPr>
      <w:r>
        <w:t>О</w:t>
      </w:r>
      <w:r w:rsidRPr="00966E0E">
        <w:t>беспечение контроля целостности</w:t>
      </w:r>
      <w:r>
        <w:t>;</w:t>
      </w:r>
    </w:p>
    <w:p w:rsidR="007E00BA" w:rsidRPr="003E5ECB" w:rsidRDefault="007E00BA" w:rsidP="007E00BA">
      <w:pPr>
        <w:pStyle w:val="a4"/>
      </w:pPr>
      <w:r>
        <w:t>У</w:t>
      </w:r>
      <w:r w:rsidRPr="00966E0E">
        <w:t xml:space="preserve">становка защищенного канала связи с использованием протокола </w:t>
      </w:r>
      <w:r>
        <w:t xml:space="preserve">ГОСТ </w:t>
      </w:r>
      <w:r w:rsidRPr="00966E0E">
        <w:t>TLS</w:t>
      </w:r>
      <w:r w:rsidRPr="00B97447">
        <w:t xml:space="preserve">. </w:t>
      </w:r>
    </w:p>
    <w:p w:rsidR="007E00BA" w:rsidRPr="00281CAF" w:rsidRDefault="007E00BA" w:rsidP="007E00BA">
      <w:pPr>
        <w:pStyle w:val="ac"/>
        <w:spacing w:before="240"/>
        <w:rPr>
          <w:lang w:val="ru-RU"/>
        </w:rPr>
      </w:pPr>
      <w:r w:rsidRPr="009B5B0D">
        <w:rPr>
          <w:lang w:val="ru-RU"/>
        </w:rPr>
        <w:t xml:space="preserve">В случае, если подключение Клиента к ПлЦР осуществляется без использования </w:t>
      </w:r>
      <w:r>
        <w:rPr>
          <w:lang w:val="ru-RU"/>
        </w:rPr>
        <w:t>Мобильного п</w:t>
      </w:r>
      <w:r w:rsidRPr="009B5B0D">
        <w:rPr>
          <w:lang w:val="ru-RU"/>
        </w:rPr>
        <w:t>риложения</w:t>
      </w:r>
      <w:r>
        <w:rPr>
          <w:lang w:val="ru-RU"/>
        </w:rPr>
        <w:t xml:space="preserve">, перечисленные ниже функции должны осуществляться с применением </w:t>
      </w:r>
      <w:r>
        <w:t>c</w:t>
      </w:r>
      <w:r>
        <w:rPr>
          <w:lang w:val="ru-RU"/>
        </w:rPr>
        <w:t>редств СКЗИ, обеспечивающих выполнение требований, описанных в документе «</w:t>
      </w:r>
      <w:r w:rsidRPr="00281CAF">
        <w:rPr>
          <w:rFonts w:ascii="Times New Roman" w:hAnsi="Times New Roman"/>
          <w:lang w:val="ru-RU"/>
        </w:rPr>
        <w:t xml:space="preserve">Альбом электронных сообщений, используемых для взаимодействия субъектов платформы цифрового рубля. </w:t>
      </w:r>
      <w:r>
        <w:rPr>
          <w:rFonts w:ascii="Times New Roman" w:hAnsi="Times New Roman"/>
          <w:lang w:val="ru-RU"/>
        </w:rPr>
        <w:t>З</w:t>
      </w:r>
      <w:r w:rsidRPr="00281CAF">
        <w:rPr>
          <w:lang w:val="ru-RU"/>
        </w:rPr>
        <w:t>ащита электронных сообщений</w:t>
      </w:r>
      <w:r>
        <w:rPr>
          <w:lang w:val="ru-RU"/>
        </w:rPr>
        <w:t>»:</w:t>
      </w:r>
    </w:p>
    <w:p w:rsidR="007E00BA" w:rsidRPr="00B97447" w:rsidRDefault="007E00BA" w:rsidP="007E00BA">
      <w:pPr>
        <w:pStyle w:val="a4"/>
      </w:pPr>
      <w:r w:rsidRPr="00B97447">
        <w:t xml:space="preserve">Генерация и хранение </w:t>
      </w:r>
      <w:r>
        <w:t>криптографических ключей Клиента</w:t>
      </w:r>
      <w:r w:rsidRPr="00B97447">
        <w:t>;</w:t>
      </w:r>
    </w:p>
    <w:p w:rsidR="007E00BA" w:rsidRPr="00B97447" w:rsidRDefault="007E00BA" w:rsidP="007E00BA">
      <w:pPr>
        <w:pStyle w:val="a4"/>
      </w:pPr>
      <w:r w:rsidRPr="00B97447">
        <w:t>Создание запросов на сертификаты</w:t>
      </w:r>
      <w:r>
        <w:t xml:space="preserve"> криптографических ключей</w:t>
      </w:r>
      <w:r w:rsidRPr="00B97447">
        <w:t>;</w:t>
      </w:r>
    </w:p>
    <w:p w:rsidR="007E00BA" w:rsidRPr="00B97447" w:rsidRDefault="007E00BA" w:rsidP="007E00BA">
      <w:pPr>
        <w:pStyle w:val="a4"/>
      </w:pPr>
      <w:r w:rsidRPr="00B97447">
        <w:lastRenderedPageBreak/>
        <w:t>Хранение сертификатов</w:t>
      </w:r>
      <w:r>
        <w:t xml:space="preserve"> криптографических ключей Клиента и </w:t>
      </w:r>
      <w:r w:rsidRPr="00966E0E">
        <w:t>списков аннулированных сертификатов</w:t>
      </w:r>
      <w:r>
        <w:t xml:space="preserve"> (САС)</w:t>
      </w:r>
      <w:r w:rsidRPr="00B97447">
        <w:t>;</w:t>
      </w:r>
    </w:p>
    <w:p w:rsidR="007E00BA" w:rsidRPr="00B97447" w:rsidRDefault="007E00BA" w:rsidP="007E00BA">
      <w:pPr>
        <w:pStyle w:val="a4"/>
      </w:pPr>
      <w:r>
        <w:t>Подписание информации Клиента – дайджестов РР, исходящих ЭС</w:t>
      </w:r>
      <w:r w:rsidRPr="00B97447">
        <w:t>;</w:t>
      </w:r>
    </w:p>
    <w:p w:rsidR="007E00BA" w:rsidRPr="00B97447" w:rsidRDefault="007E00BA" w:rsidP="007E00BA">
      <w:pPr>
        <w:pStyle w:val="a4"/>
      </w:pPr>
      <w:r w:rsidRPr="00B97447">
        <w:t>Шифрование исходящих ЭС;</w:t>
      </w:r>
    </w:p>
    <w:p w:rsidR="007E00BA" w:rsidRPr="00B97447" w:rsidRDefault="007E00BA" w:rsidP="007E00BA">
      <w:pPr>
        <w:pStyle w:val="a4"/>
      </w:pPr>
      <w:r w:rsidRPr="00B97447">
        <w:t>Проверка подписи входящих ЭС;</w:t>
      </w:r>
    </w:p>
    <w:p w:rsidR="007E00BA" w:rsidRDefault="007E00BA" w:rsidP="007E00BA">
      <w:pPr>
        <w:pStyle w:val="a4"/>
      </w:pPr>
      <w:r w:rsidRPr="00B97447">
        <w:t>Расшифрование входящих ЭС</w:t>
      </w:r>
      <w:r>
        <w:t>;</w:t>
      </w:r>
    </w:p>
    <w:p w:rsidR="007E00BA" w:rsidRPr="00966E0E" w:rsidRDefault="007E00BA" w:rsidP="007E00BA">
      <w:pPr>
        <w:pStyle w:val="a4"/>
      </w:pPr>
      <w:r>
        <w:t>О</w:t>
      </w:r>
      <w:r w:rsidRPr="00966E0E">
        <w:t>беспечение контроля целостности</w:t>
      </w:r>
      <w:r>
        <w:t>;</w:t>
      </w:r>
    </w:p>
    <w:p w:rsidR="007E00BA" w:rsidRPr="003E5ECB" w:rsidRDefault="007E00BA" w:rsidP="007E00BA">
      <w:pPr>
        <w:pStyle w:val="a4"/>
      </w:pPr>
      <w:r>
        <w:t>У</w:t>
      </w:r>
      <w:r w:rsidRPr="00966E0E">
        <w:t>становка защищенного канала связи с использованием протокола</w:t>
      </w:r>
      <w:r>
        <w:t xml:space="preserve"> ГОСТ</w:t>
      </w:r>
      <w:r w:rsidRPr="00966E0E">
        <w:t xml:space="preserve"> TLS</w:t>
      </w:r>
      <w:r w:rsidRPr="00B97447">
        <w:t xml:space="preserve">. </w:t>
      </w:r>
    </w:p>
    <w:p w:rsidR="007E00BA" w:rsidRPr="009B5B0D" w:rsidRDefault="007E00BA" w:rsidP="007E00BA">
      <w:pPr>
        <w:pStyle w:val="21"/>
        <w:tabs>
          <w:tab w:val="clear" w:pos="860"/>
          <w:tab w:val="num" w:pos="576"/>
          <w:tab w:val="num" w:pos="1286"/>
        </w:tabs>
        <w:ind w:left="576"/>
        <w:rPr>
          <w:lang w:val="ru-RU"/>
        </w:rPr>
      </w:pPr>
      <w:bookmarkStart w:id="133" w:name="_Toc161322739"/>
      <w:bookmarkStart w:id="134" w:name="_Toc178598703"/>
      <w:bookmarkStart w:id="135" w:name="_Toc209722401"/>
      <w:bookmarkStart w:id="136" w:name="_Toc224924510"/>
      <w:r>
        <w:rPr>
          <w:lang w:val="ru-RU"/>
        </w:rPr>
        <w:t>С</w:t>
      </w:r>
      <w:r w:rsidRPr="009B5B0D">
        <w:rPr>
          <w:lang w:val="ru-RU"/>
        </w:rPr>
        <w:t>бор и хранени</w:t>
      </w:r>
      <w:r>
        <w:rPr>
          <w:lang w:val="ru-RU"/>
        </w:rPr>
        <w:t>е</w:t>
      </w:r>
      <w:r w:rsidRPr="009B5B0D">
        <w:rPr>
          <w:lang w:val="ru-RU"/>
        </w:rPr>
        <w:t xml:space="preserve"> информации о системном окружении</w:t>
      </w:r>
      <w:bookmarkEnd w:id="133"/>
      <w:bookmarkEnd w:id="134"/>
      <w:bookmarkEnd w:id="135"/>
      <w:bookmarkEnd w:id="136"/>
    </w:p>
    <w:p w:rsidR="007E00BA" w:rsidRDefault="007E00BA" w:rsidP="007E00BA">
      <w:pPr>
        <w:pStyle w:val="ac"/>
        <w:spacing w:before="240"/>
        <w:rPr>
          <w:lang w:val="ru-RU"/>
        </w:rPr>
      </w:pPr>
      <w:r w:rsidRPr="009C6E51">
        <w:rPr>
          <w:lang w:val="ru-RU"/>
        </w:rPr>
        <w:t xml:space="preserve">При первом обращении Клиента к функционалу ЦР в Приложении Клиента должен быть собран </w:t>
      </w:r>
      <w:r>
        <w:t>fingerprint</w:t>
      </w:r>
      <w:r w:rsidRPr="009C6E51">
        <w:rPr>
          <w:lang w:val="ru-RU"/>
        </w:rPr>
        <w:t xml:space="preserve"> устройства Клиента, с которого </w:t>
      </w:r>
      <w:r>
        <w:rPr>
          <w:lang w:val="ru-RU"/>
        </w:rPr>
        <w:t>осуществляется данное обращение.</w:t>
      </w:r>
    </w:p>
    <w:p w:rsidR="007E00BA" w:rsidRPr="00906B9A" w:rsidRDefault="007E00BA" w:rsidP="007E00BA">
      <w:pPr>
        <w:pStyle w:val="ac"/>
        <w:spacing w:before="240"/>
        <w:rPr>
          <w:lang w:val="ru-RU"/>
        </w:rPr>
      </w:pPr>
      <w:r w:rsidRPr="00B02CB7">
        <w:rPr>
          <w:lang w:val="ru-RU"/>
        </w:rPr>
        <w:t xml:space="preserve">В случае, если подключение Клиента к ПлЦР осуществляется без использования </w:t>
      </w:r>
      <w:r>
        <w:rPr>
          <w:lang w:val="ru-RU"/>
        </w:rPr>
        <w:t>Мобильного п</w:t>
      </w:r>
      <w:r w:rsidRPr="00B02CB7">
        <w:rPr>
          <w:lang w:val="ru-RU"/>
        </w:rPr>
        <w:t xml:space="preserve">риложения, в качестве значения </w:t>
      </w:r>
      <w:r>
        <w:t>fingerprint</w:t>
      </w:r>
      <w:r w:rsidRPr="00B02CB7">
        <w:rPr>
          <w:lang w:val="ru-RU"/>
        </w:rPr>
        <w:t xml:space="preserve"> должна использоваться постоянная последовательность символов (</w:t>
      </w:r>
      <w:r>
        <w:t>ID</w:t>
      </w:r>
      <w:r w:rsidRPr="00B02CB7">
        <w:rPr>
          <w:lang w:val="ru-RU"/>
        </w:rPr>
        <w:t xml:space="preserve"> </w:t>
      </w:r>
      <w:r>
        <w:rPr>
          <w:lang w:val="ru-RU"/>
        </w:rPr>
        <w:t xml:space="preserve">ФП, переведенный в байты из кодировки </w:t>
      </w:r>
      <w:r>
        <w:t>UTF</w:t>
      </w:r>
      <w:r w:rsidRPr="00B02CB7">
        <w:rPr>
          <w:lang w:val="ru-RU"/>
        </w:rPr>
        <w:t>-8)</w:t>
      </w:r>
      <w:r>
        <w:rPr>
          <w:lang w:val="ru-RU"/>
        </w:rPr>
        <w:t>.</w:t>
      </w:r>
    </w:p>
    <w:p w:rsidR="007E00BA" w:rsidRPr="0068269B" w:rsidRDefault="007E00BA" w:rsidP="007E00BA">
      <w:pPr>
        <w:pStyle w:val="ac"/>
        <w:rPr>
          <w:lang w:val="ru-RU"/>
        </w:rPr>
      </w:pPr>
      <w:r w:rsidRPr="00DB0771">
        <w:rPr>
          <w:lang w:val="ru-RU"/>
        </w:rPr>
        <w:t xml:space="preserve">Собранный </w:t>
      </w:r>
      <w:r w:rsidRPr="00AF2F7C">
        <w:rPr>
          <w:lang w:val="ru-RU"/>
        </w:rPr>
        <w:t>fingerprint</w:t>
      </w:r>
      <w:r w:rsidRPr="00DB0771">
        <w:rPr>
          <w:lang w:val="ru-RU"/>
        </w:rPr>
        <w:t xml:space="preserve"> передается на </w:t>
      </w:r>
      <w:r>
        <w:rPr>
          <w:lang w:val="ru-RU"/>
        </w:rPr>
        <w:t>ПлЦР</w:t>
      </w:r>
      <w:r w:rsidRPr="00DB0771">
        <w:rPr>
          <w:lang w:val="ru-RU"/>
        </w:rPr>
        <w:t xml:space="preserve">, где сохраняется в </w:t>
      </w:r>
      <w:r>
        <w:rPr>
          <w:lang w:val="ru-RU"/>
        </w:rPr>
        <w:t>РК</w:t>
      </w:r>
      <w:r w:rsidRPr="00DB0771">
        <w:rPr>
          <w:lang w:val="ru-RU"/>
        </w:rPr>
        <w:t xml:space="preserve"> совместно с регистрационными данными Клиента: </w:t>
      </w:r>
      <w:r w:rsidRPr="00AF2F7C">
        <w:rPr>
          <w:lang w:val="ru-RU"/>
        </w:rPr>
        <w:t>UUID</w:t>
      </w:r>
      <w:r>
        <w:rPr>
          <w:lang w:val="ru-RU"/>
        </w:rPr>
        <w:t xml:space="preserve"> Клиента, сертификат ЭП Клиента</w:t>
      </w:r>
      <w:r w:rsidRPr="00DB0771">
        <w:rPr>
          <w:lang w:val="ru-RU"/>
        </w:rPr>
        <w:t>.</w:t>
      </w:r>
      <w:r>
        <w:rPr>
          <w:lang w:val="ru-RU"/>
        </w:rPr>
        <w:t xml:space="preserve"> </w:t>
      </w:r>
      <w:r w:rsidRPr="008D2C9D">
        <w:rPr>
          <w:lang w:val="ru-RU"/>
        </w:rPr>
        <w:t xml:space="preserve">Одному </w:t>
      </w:r>
      <w:r w:rsidRPr="006542B8">
        <w:t>U</w:t>
      </w:r>
      <w:r w:rsidRPr="00AF2F7C">
        <w:rPr>
          <w:lang w:val="ru-RU"/>
        </w:rPr>
        <w:t>U</w:t>
      </w:r>
      <w:r w:rsidRPr="006542B8">
        <w:t>ID</w:t>
      </w:r>
      <w:r w:rsidRPr="008D2C9D">
        <w:rPr>
          <w:lang w:val="ru-RU"/>
        </w:rPr>
        <w:t xml:space="preserve"> </w:t>
      </w:r>
      <w:r>
        <w:rPr>
          <w:lang w:val="ru-RU"/>
        </w:rPr>
        <w:t>К</w:t>
      </w:r>
      <w:r w:rsidRPr="008D2C9D">
        <w:rPr>
          <w:lang w:val="ru-RU"/>
        </w:rPr>
        <w:t xml:space="preserve">лиента может соответствовать несколько пар сертификат </w:t>
      </w:r>
      <w:r>
        <w:rPr>
          <w:lang w:val="ru-RU"/>
        </w:rPr>
        <w:t xml:space="preserve">ЭП </w:t>
      </w:r>
      <w:r w:rsidRPr="008D2C9D">
        <w:rPr>
          <w:lang w:val="ru-RU"/>
        </w:rPr>
        <w:t xml:space="preserve">Клиента – </w:t>
      </w:r>
      <w:r w:rsidRPr="00B85BDD">
        <w:t>fingerprint</w:t>
      </w:r>
      <w:r w:rsidRPr="008D2C9D">
        <w:rPr>
          <w:lang w:val="ru-RU"/>
        </w:rPr>
        <w:t xml:space="preserve"> устройства.</w:t>
      </w:r>
    </w:p>
    <w:p w:rsidR="007E00BA" w:rsidRDefault="007E00BA" w:rsidP="007E00BA">
      <w:pPr>
        <w:pStyle w:val="ac"/>
        <w:rPr>
          <w:lang w:val="ru-RU"/>
        </w:rPr>
      </w:pPr>
      <w:r w:rsidRPr="008D2C9D">
        <w:rPr>
          <w:lang w:val="ru-RU"/>
        </w:rPr>
        <w:t xml:space="preserve">Сбор </w:t>
      </w:r>
      <w:r w:rsidRPr="00285F2D">
        <w:t>fingerprint</w:t>
      </w:r>
      <w:r w:rsidRPr="008D2C9D">
        <w:rPr>
          <w:lang w:val="ru-RU"/>
        </w:rPr>
        <w:t xml:space="preserve"> на устройстве Клиента должен осуществляться при всех операциях по </w:t>
      </w:r>
      <w:r>
        <w:rPr>
          <w:lang w:val="ru-RU"/>
        </w:rPr>
        <w:t>СЦР</w:t>
      </w:r>
      <w:r w:rsidRPr="008D2C9D">
        <w:rPr>
          <w:lang w:val="ru-RU"/>
        </w:rPr>
        <w:t>,</w:t>
      </w:r>
      <w:r w:rsidRPr="00DB0771">
        <w:rPr>
          <w:lang w:val="ru-RU"/>
        </w:rPr>
        <w:t xml:space="preserve"> </w:t>
      </w:r>
      <w:r w:rsidRPr="00835DCE">
        <w:rPr>
          <w:lang w:val="ru-RU"/>
        </w:rPr>
        <w:t>подписываемых ключом ЭП Клиента</w:t>
      </w:r>
      <w:r>
        <w:rPr>
          <w:lang w:val="ru-RU"/>
        </w:rPr>
        <w:t>.</w:t>
      </w:r>
    </w:p>
    <w:p w:rsidR="007E00BA" w:rsidRPr="0068269B" w:rsidRDefault="007E00BA" w:rsidP="007E00BA">
      <w:pPr>
        <w:pStyle w:val="ac"/>
        <w:rPr>
          <w:lang w:val="ru-RU"/>
        </w:rPr>
      </w:pPr>
      <w:r w:rsidRPr="001451DE">
        <w:rPr>
          <w:lang w:val="ru-RU"/>
        </w:rPr>
        <w:t xml:space="preserve">После проверки ЭП Клиента на ЭС в рамках проведения входного контроля ПлЦР </w:t>
      </w:r>
      <w:r>
        <w:rPr>
          <w:lang w:val="ru-RU"/>
        </w:rPr>
        <w:t>осуществляет</w:t>
      </w:r>
      <w:r w:rsidRPr="001451DE">
        <w:rPr>
          <w:lang w:val="ru-RU"/>
        </w:rPr>
        <w:t xml:space="preserve"> сверку соответствия </w:t>
      </w:r>
      <w:r w:rsidRPr="00285F2D">
        <w:t>UUID</w:t>
      </w:r>
      <w:r w:rsidRPr="001451DE">
        <w:rPr>
          <w:lang w:val="ru-RU"/>
        </w:rPr>
        <w:t xml:space="preserve"> Клиента – сертификат ЭП Клиента – </w:t>
      </w:r>
      <w:r w:rsidRPr="00285F2D">
        <w:t>fingerprint</w:t>
      </w:r>
      <w:r w:rsidRPr="001451DE">
        <w:rPr>
          <w:lang w:val="ru-RU"/>
        </w:rPr>
        <w:t xml:space="preserve"> устройства Клиента, полученного из ЭС, со значением, хранимым в РК</w:t>
      </w:r>
      <w:r>
        <w:rPr>
          <w:lang w:val="ru-RU"/>
        </w:rPr>
        <w:t>. В случае отрицательного результата контроля действия ПлЦР описаны в п.4.2.</w:t>
      </w:r>
    </w:p>
    <w:p w:rsidR="007E00BA" w:rsidRDefault="007E00BA" w:rsidP="007E00BA">
      <w:pPr>
        <w:pStyle w:val="ac"/>
        <w:rPr>
          <w:lang w:val="ru-RU"/>
        </w:rPr>
      </w:pPr>
      <w:r>
        <w:rPr>
          <w:lang w:val="ru-RU"/>
        </w:rPr>
        <w:t xml:space="preserve">При использовании Приложения Клиента сбор </w:t>
      </w:r>
      <w:r>
        <w:t>fingerprint</w:t>
      </w:r>
      <w:r w:rsidRPr="008D2C9D">
        <w:rPr>
          <w:lang w:val="ru-RU"/>
        </w:rPr>
        <w:t xml:space="preserve"> </w:t>
      </w:r>
      <w:r>
        <w:rPr>
          <w:lang w:val="ru-RU"/>
        </w:rPr>
        <w:t xml:space="preserve">должен осуществляться через вызов </w:t>
      </w:r>
      <w:r>
        <w:t>API</w:t>
      </w:r>
      <w:r>
        <w:rPr>
          <w:lang w:val="ru-RU"/>
        </w:rPr>
        <w:t xml:space="preserve"> п</w:t>
      </w:r>
      <w:r w:rsidRPr="00DB0771">
        <w:rPr>
          <w:lang w:val="ru-RU"/>
        </w:rPr>
        <w:t>рограммного модуля БР</w:t>
      </w:r>
      <w:r>
        <w:rPr>
          <w:lang w:val="ru-RU"/>
        </w:rPr>
        <w:t>.</w:t>
      </w:r>
      <w:r w:rsidRPr="00DB0771">
        <w:rPr>
          <w:lang w:val="ru-RU"/>
        </w:rPr>
        <w:t xml:space="preserve"> </w:t>
      </w:r>
    </w:p>
    <w:p w:rsidR="007E00BA" w:rsidRDefault="007E00BA" w:rsidP="007E00BA">
      <w:pPr>
        <w:pStyle w:val="10"/>
        <w:tabs>
          <w:tab w:val="clear" w:pos="432"/>
        </w:tabs>
        <w:ind w:left="432" w:hanging="432"/>
        <w:rPr>
          <w:lang w:val="ru-RU"/>
        </w:rPr>
      </w:pPr>
      <w:bookmarkStart w:id="137" w:name="_Toc161322740"/>
      <w:bookmarkStart w:id="138" w:name="_Toc178598704"/>
      <w:bookmarkStart w:id="139" w:name="_Toc209722402"/>
      <w:bookmarkStart w:id="140" w:name="_Toc224924511"/>
      <w:r>
        <w:rPr>
          <w:lang w:val="ru-RU"/>
        </w:rPr>
        <w:t>Управление СЦР Субъектов ПлЦР</w:t>
      </w:r>
      <w:bookmarkEnd w:id="137"/>
      <w:bookmarkEnd w:id="138"/>
      <w:bookmarkEnd w:id="139"/>
      <w:bookmarkEnd w:id="140"/>
    </w:p>
    <w:p w:rsidR="007E00BA" w:rsidRDefault="007E00BA" w:rsidP="007E00BA">
      <w:pPr>
        <w:ind w:firstLine="432"/>
        <w:jc w:val="both"/>
        <w:rPr>
          <w:lang w:val="ru-RU"/>
        </w:rPr>
      </w:pPr>
      <w:r>
        <w:rPr>
          <w:lang w:val="ru-RU"/>
        </w:rPr>
        <w:t>Статус СЦР Субъекта ПлЦР может принимать следующие значения:</w:t>
      </w:r>
    </w:p>
    <w:p w:rsidR="007E00BA" w:rsidRDefault="007E00BA" w:rsidP="007E00BA">
      <w:pPr>
        <w:ind w:firstLine="432"/>
        <w:jc w:val="both"/>
        <w:rPr>
          <w:lang w:val="ru-RU"/>
        </w:rPr>
      </w:pPr>
      <w:r>
        <w:rPr>
          <w:lang w:val="ru-RU"/>
        </w:rPr>
        <w:t xml:space="preserve"> - «Ожидает открытия»,</w:t>
      </w:r>
    </w:p>
    <w:p w:rsidR="007E00BA" w:rsidRDefault="007E00BA" w:rsidP="007E00BA">
      <w:pPr>
        <w:ind w:firstLine="432"/>
        <w:jc w:val="both"/>
        <w:rPr>
          <w:lang w:val="ru-RU"/>
        </w:rPr>
      </w:pPr>
      <w:r>
        <w:rPr>
          <w:lang w:val="ru-RU"/>
        </w:rPr>
        <w:t xml:space="preserve"> - «</w:t>
      </w:r>
      <w:r w:rsidRPr="003128EF">
        <w:rPr>
          <w:lang w:val="ru-RU"/>
        </w:rPr>
        <w:t>Активен</w:t>
      </w:r>
      <w:r>
        <w:rPr>
          <w:lang w:val="ru-RU"/>
        </w:rPr>
        <w:t>»</w:t>
      </w:r>
      <w:r w:rsidRPr="003128EF">
        <w:rPr>
          <w:lang w:val="ru-RU"/>
        </w:rPr>
        <w:t xml:space="preserve">, </w:t>
      </w:r>
    </w:p>
    <w:p w:rsidR="007E00BA" w:rsidRDefault="007E00BA" w:rsidP="007E00BA">
      <w:pPr>
        <w:ind w:firstLine="432"/>
        <w:jc w:val="both"/>
        <w:rPr>
          <w:lang w:val="ru-RU"/>
        </w:rPr>
      </w:pPr>
      <w:r>
        <w:rPr>
          <w:lang w:val="ru-RU"/>
        </w:rPr>
        <w:t xml:space="preserve"> - «</w:t>
      </w:r>
      <w:r w:rsidRPr="003128EF">
        <w:rPr>
          <w:lang w:val="ru-RU"/>
        </w:rPr>
        <w:t>Заблокирован</w:t>
      </w:r>
      <w:r>
        <w:rPr>
          <w:lang w:val="ru-RU"/>
        </w:rPr>
        <w:t>»</w:t>
      </w:r>
      <w:r w:rsidRPr="003128EF">
        <w:rPr>
          <w:lang w:val="ru-RU"/>
        </w:rPr>
        <w:t xml:space="preserve">, </w:t>
      </w:r>
    </w:p>
    <w:p w:rsidR="007E00BA" w:rsidRDefault="007E00BA" w:rsidP="007E00BA">
      <w:pPr>
        <w:ind w:firstLine="432"/>
        <w:jc w:val="both"/>
        <w:rPr>
          <w:lang w:val="ru-RU"/>
        </w:rPr>
      </w:pPr>
      <w:r>
        <w:rPr>
          <w:lang w:val="ru-RU"/>
        </w:rPr>
        <w:t xml:space="preserve"> - «Приостановление операций»,</w:t>
      </w:r>
    </w:p>
    <w:p w:rsidR="007E00BA" w:rsidRDefault="007E00BA" w:rsidP="007E00BA">
      <w:pPr>
        <w:ind w:firstLine="432"/>
        <w:jc w:val="both"/>
        <w:rPr>
          <w:lang w:val="ru-RU"/>
        </w:rPr>
      </w:pPr>
      <w:r>
        <w:rPr>
          <w:lang w:val="ru-RU"/>
        </w:rPr>
        <w:t xml:space="preserve"> - «</w:t>
      </w:r>
      <w:r w:rsidRPr="003128EF">
        <w:rPr>
          <w:lang w:val="ru-RU"/>
        </w:rPr>
        <w:t>Закрыт</w:t>
      </w:r>
      <w:r>
        <w:rPr>
          <w:lang w:val="ru-RU"/>
        </w:rPr>
        <w:t>».</w:t>
      </w:r>
    </w:p>
    <w:p w:rsidR="007E00BA" w:rsidRPr="003128EF" w:rsidRDefault="007E00BA" w:rsidP="007E00BA">
      <w:pPr>
        <w:ind w:firstLine="432"/>
        <w:jc w:val="both"/>
        <w:rPr>
          <w:lang w:val="ru-RU"/>
        </w:rPr>
      </w:pPr>
      <w:r w:rsidRPr="008B1B61">
        <w:rPr>
          <w:lang w:val="ru-RU"/>
        </w:rPr>
        <w:lastRenderedPageBreak/>
        <w:t xml:space="preserve">Статус </w:t>
      </w:r>
      <w:r>
        <w:rPr>
          <w:lang w:val="ru-RU"/>
        </w:rPr>
        <w:t>СЦР</w:t>
      </w:r>
      <w:r w:rsidRPr="008B1B61">
        <w:rPr>
          <w:lang w:val="ru-RU"/>
        </w:rPr>
        <w:t xml:space="preserve"> </w:t>
      </w:r>
      <w:r>
        <w:rPr>
          <w:lang w:val="ru-RU"/>
        </w:rPr>
        <w:t>«</w:t>
      </w:r>
      <w:r w:rsidRPr="008B1B61">
        <w:rPr>
          <w:lang w:val="ru-RU"/>
        </w:rPr>
        <w:t>ожидает открытия</w:t>
      </w:r>
      <w:r>
        <w:rPr>
          <w:lang w:val="ru-RU"/>
        </w:rPr>
        <w:t>»</w:t>
      </w:r>
      <w:r w:rsidRPr="008B1B61">
        <w:rPr>
          <w:lang w:val="ru-RU"/>
        </w:rPr>
        <w:t xml:space="preserve"> устанавливается автоматически при получении </w:t>
      </w:r>
      <w:r>
        <w:rPr>
          <w:lang w:val="ru-RU"/>
        </w:rPr>
        <w:t>Платформой ЦР з</w:t>
      </w:r>
      <w:r w:rsidRPr="008B1B61">
        <w:rPr>
          <w:lang w:val="ru-RU"/>
        </w:rPr>
        <w:t>апрос</w:t>
      </w:r>
      <w:r>
        <w:rPr>
          <w:lang w:val="ru-RU"/>
        </w:rPr>
        <w:t>а</w:t>
      </w:r>
      <w:r w:rsidRPr="008B1B61">
        <w:rPr>
          <w:lang w:val="ru-RU"/>
        </w:rPr>
        <w:t xml:space="preserve"> реквизитов </w:t>
      </w:r>
      <w:r>
        <w:rPr>
          <w:lang w:val="ru-RU"/>
        </w:rPr>
        <w:t>Субъекта ПлЦР</w:t>
      </w:r>
      <w:r w:rsidRPr="00403D3B">
        <w:rPr>
          <w:lang w:val="ru-RU"/>
        </w:rPr>
        <w:t xml:space="preserve"> (</w:t>
      </w:r>
      <w:r>
        <w:rPr>
          <w:lang w:val="ru-RU"/>
        </w:rPr>
        <w:t>если СЦР ранее не регистрировался на Платформе ЦР или был закрыт)</w:t>
      </w:r>
      <w:r w:rsidRPr="008B1B61">
        <w:rPr>
          <w:lang w:val="ru-RU"/>
        </w:rPr>
        <w:t xml:space="preserve"> и изменяется на «Активен» при привязке сертификата Субъекта П</w:t>
      </w:r>
      <w:r>
        <w:rPr>
          <w:lang w:val="ru-RU"/>
        </w:rPr>
        <w:t>л</w:t>
      </w:r>
      <w:r w:rsidRPr="008B1B61">
        <w:rPr>
          <w:lang w:val="ru-RU"/>
        </w:rPr>
        <w:t>ЦР.</w:t>
      </w:r>
    </w:p>
    <w:p w:rsidR="007E00BA" w:rsidRDefault="007E00BA" w:rsidP="007E00BA">
      <w:pPr>
        <w:ind w:firstLine="432"/>
        <w:jc w:val="both"/>
        <w:rPr>
          <w:lang w:val="ru-RU"/>
        </w:rPr>
      </w:pPr>
      <w:r w:rsidRPr="008B1B61">
        <w:rPr>
          <w:lang w:val="ru-RU"/>
        </w:rPr>
        <w:t xml:space="preserve">При установке статуса </w:t>
      </w:r>
      <w:r>
        <w:rPr>
          <w:lang w:val="ru-RU"/>
        </w:rPr>
        <w:t xml:space="preserve">СЦР Клиента </w:t>
      </w:r>
      <w:r w:rsidRPr="008B1B61">
        <w:rPr>
          <w:lang w:val="ru-RU"/>
        </w:rPr>
        <w:t xml:space="preserve">«Заблокирован» </w:t>
      </w:r>
      <w:r>
        <w:rPr>
          <w:lang w:val="ru-RU"/>
        </w:rPr>
        <w:t>накладывается запрет</w:t>
      </w:r>
      <w:r w:rsidRPr="008B1B61">
        <w:rPr>
          <w:lang w:val="ru-RU"/>
        </w:rPr>
        <w:t xml:space="preserve"> на выполнение операций с заблокированным </w:t>
      </w:r>
      <w:r>
        <w:rPr>
          <w:lang w:val="ru-RU"/>
        </w:rPr>
        <w:t xml:space="preserve">СЦР, </w:t>
      </w:r>
      <w:r w:rsidRPr="00FC5B7A">
        <w:rPr>
          <w:lang w:val="ru-RU"/>
        </w:rPr>
        <w:t xml:space="preserve">кроме изменения статуса </w:t>
      </w:r>
      <w:r>
        <w:rPr>
          <w:lang w:val="ru-RU"/>
        </w:rPr>
        <w:t>СЦР</w:t>
      </w:r>
      <w:r w:rsidRPr="00FC5B7A">
        <w:rPr>
          <w:lang w:val="ru-RU"/>
        </w:rPr>
        <w:t xml:space="preserve"> на «Активен»</w:t>
      </w:r>
      <w:r>
        <w:rPr>
          <w:lang w:val="ru-RU"/>
        </w:rPr>
        <w:t>/ «Закрыт»</w:t>
      </w:r>
      <w:r w:rsidRPr="00603F2C">
        <w:rPr>
          <w:lang w:val="ru-RU"/>
        </w:rPr>
        <w:t xml:space="preserve"> </w:t>
      </w:r>
      <w:r>
        <w:rPr>
          <w:lang w:val="ru-RU"/>
        </w:rPr>
        <w:t>и запроса баланса</w:t>
      </w:r>
      <w:r w:rsidRPr="00FC5B7A">
        <w:rPr>
          <w:lang w:val="ru-RU"/>
        </w:rPr>
        <w:t>.</w:t>
      </w:r>
    </w:p>
    <w:p w:rsidR="007E00BA" w:rsidRDefault="007E00BA" w:rsidP="007E00BA">
      <w:pPr>
        <w:ind w:firstLine="432"/>
        <w:jc w:val="both"/>
        <w:rPr>
          <w:lang w:val="ru-RU"/>
        </w:rPr>
      </w:pPr>
      <w:r w:rsidRPr="008B1B61">
        <w:rPr>
          <w:lang w:val="ru-RU"/>
        </w:rPr>
        <w:t xml:space="preserve">При установке статуса </w:t>
      </w:r>
      <w:r>
        <w:rPr>
          <w:lang w:val="ru-RU"/>
        </w:rPr>
        <w:t xml:space="preserve">СЦР ФП </w:t>
      </w:r>
      <w:r w:rsidRPr="008B1B61">
        <w:rPr>
          <w:lang w:val="ru-RU"/>
        </w:rPr>
        <w:t xml:space="preserve">«Заблокирован» </w:t>
      </w:r>
      <w:r>
        <w:rPr>
          <w:lang w:val="ru-RU"/>
        </w:rPr>
        <w:t>накладывается запрет</w:t>
      </w:r>
      <w:r w:rsidRPr="008B1B61">
        <w:rPr>
          <w:lang w:val="ru-RU"/>
        </w:rPr>
        <w:t xml:space="preserve"> на выполнение операций с заблокированным </w:t>
      </w:r>
      <w:r>
        <w:rPr>
          <w:lang w:val="ru-RU"/>
        </w:rPr>
        <w:t xml:space="preserve">СЦР, </w:t>
      </w:r>
      <w:r w:rsidRPr="00FC5B7A">
        <w:rPr>
          <w:lang w:val="ru-RU"/>
        </w:rPr>
        <w:t xml:space="preserve">кроме изменения статуса </w:t>
      </w:r>
      <w:r>
        <w:rPr>
          <w:lang w:val="ru-RU"/>
        </w:rPr>
        <w:t>СЦР</w:t>
      </w:r>
      <w:r w:rsidRPr="00FC5B7A">
        <w:rPr>
          <w:lang w:val="ru-RU"/>
        </w:rPr>
        <w:t xml:space="preserve"> на «Активен»</w:t>
      </w:r>
      <w:r>
        <w:rPr>
          <w:lang w:val="ru-RU"/>
        </w:rPr>
        <w:t>/ «Приостановление операций»/ «Закрыт».</w:t>
      </w:r>
    </w:p>
    <w:p w:rsidR="007E00BA" w:rsidRPr="00FC5B7A" w:rsidRDefault="007E00BA" w:rsidP="007E00BA">
      <w:pPr>
        <w:ind w:firstLine="432"/>
        <w:jc w:val="both"/>
        <w:rPr>
          <w:lang w:val="ru-RU"/>
        </w:rPr>
      </w:pPr>
      <w:r w:rsidRPr="008B1B61">
        <w:rPr>
          <w:lang w:val="ru-RU"/>
        </w:rPr>
        <w:t xml:space="preserve">При установке статуса </w:t>
      </w:r>
      <w:r>
        <w:rPr>
          <w:lang w:val="ru-RU"/>
        </w:rPr>
        <w:t xml:space="preserve">СЦР </w:t>
      </w:r>
      <w:r w:rsidRPr="008B1B61">
        <w:rPr>
          <w:lang w:val="ru-RU"/>
        </w:rPr>
        <w:t xml:space="preserve">«Активен» </w:t>
      </w:r>
      <w:r>
        <w:rPr>
          <w:lang w:val="ru-RU"/>
        </w:rPr>
        <w:t>снимается запрет</w:t>
      </w:r>
      <w:r w:rsidRPr="008B1B61">
        <w:rPr>
          <w:lang w:val="ru-RU"/>
        </w:rPr>
        <w:t xml:space="preserve"> на выполнение операций с заблокированным </w:t>
      </w:r>
      <w:r>
        <w:rPr>
          <w:lang w:val="ru-RU"/>
        </w:rPr>
        <w:t>СЦР.</w:t>
      </w:r>
    </w:p>
    <w:p w:rsidR="007E00BA" w:rsidRDefault="007E00BA" w:rsidP="007E00BA">
      <w:pPr>
        <w:ind w:firstLine="432"/>
        <w:jc w:val="both"/>
        <w:rPr>
          <w:lang w:val="ru-RU"/>
        </w:rPr>
      </w:pPr>
      <w:r w:rsidRPr="008B1B61">
        <w:rPr>
          <w:lang w:val="ru-RU"/>
        </w:rPr>
        <w:t xml:space="preserve">При блокировке </w:t>
      </w:r>
      <w:r>
        <w:rPr>
          <w:lang w:val="ru-RU"/>
        </w:rPr>
        <w:t>СЦР</w:t>
      </w:r>
      <w:r w:rsidRPr="008B1B61">
        <w:rPr>
          <w:lang w:val="ru-RU"/>
        </w:rPr>
        <w:t xml:space="preserve"> Субъекта П</w:t>
      </w:r>
      <w:r>
        <w:rPr>
          <w:lang w:val="ru-RU"/>
        </w:rPr>
        <w:t>л</w:t>
      </w:r>
      <w:r w:rsidRPr="008B1B61">
        <w:rPr>
          <w:lang w:val="ru-RU"/>
        </w:rPr>
        <w:t>ЦР, блокировка Субъекта П</w:t>
      </w:r>
      <w:r>
        <w:rPr>
          <w:lang w:val="ru-RU"/>
        </w:rPr>
        <w:t>л</w:t>
      </w:r>
      <w:r w:rsidRPr="008B1B61">
        <w:rPr>
          <w:lang w:val="ru-RU"/>
        </w:rPr>
        <w:t>ЦР не происходит.</w:t>
      </w:r>
    </w:p>
    <w:p w:rsidR="007E00BA" w:rsidRPr="003128EF" w:rsidRDefault="007E00BA" w:rsidP="007E00BA">
      <w:pPr>
        <w:ind w:firstLine="432"/>
        <w:jc w:val="both"/>
        <w:rPr>
          <w:lang w:val="ru-RU"/>
        </w:rPr>
      </w:pPr>
      <w:r>
        <w:rPr>
          <w:lang w:val="ru-RU"/>
        </w:rPr>
        <w:t>Установка</w:t>
      </w:r>
      <w:r w:rsidRPr="003128EF">
        <w:rPr>
          <w:lang w:val="ru-RU"/>
        </w:rPr>
        <w:t xml:space="preserve"> статуса </w:t>
      </w:r>
      <w:r>
        <w:rPr>
          <w:lang w:val="ru-RU"/>
        </w:rPr>
        <w:t>СЦР</w:t>
      </w:r>
      <w:r w:rsidRPr="003128EF">
        <w:rPr>
          <w:lang w:val="ru-RU"/>
        </w:rPr>
        <w:t xml:space="preserve"> Субъекта П</w:t>
      </w:r>
      <w:r>
        <w:rPr>
          <w:lang w:val="ru-RU"/>
        </w:rPr>
        <w:t>л</w:t>
      </w:r>
      <w:r w:rsidRPr="003128EF">
        <w:rPr>
          <w:lang w:val="ru-RU"/>
        </w:rPr>
        <w:t xml:space="preserve">ЦР «Закрыт» </w:t>
      </w:r>
      <w:r>
        <w:rPr>
          <w:lang w:val="ru-RU"/>
        </w:rPr>
        <w:t>возможна только при</w:t>
      </w:r>
      <w:r w:rsidRPr="003128EF">
        <w:rPr>
          <w:lang w:val="ru-RU"/>
        </w:rPr>
        <w:t xml:space="preserve"> следующи</w:t>
      </w:r>
      <w:r>
        <w:rPr>
          <w:lang w:val="ru-RU"/>
        </w:rPr>
        <w:t>х</w:t>
      </w:r>
      <w:r w:rsidRPr="003128EF">
        <w:rPr>
          <w:lang w:val="ru-RU"/>
        </w:rPr>
        <w:t xml:space="preserve"> </w:t>
      </w:r>
      <w:r>
        <w:rPr>
          <w:lang w:val="ru-RU"/>
        </w:rPr>
        <w:t>условиях</w:t>
      </w:r>
      <w:r w:rsidRPr="003128EF">
        <w:rPr>
          <w:lang w:val="ru-RU"/>
        </w:rPr>
        <w:t>:</w:t>
      </w:r>
    </w:p>
    <w:p w:rsidR="007E00BA" w:rsidRPr="003128EF" w:rsidRDefault="007E00BA" w:rsidP="007E00BA">
      <w:pPr>
        <w:ind w:firstLine="432"/>
        <w:jc w:val="both"/>
        <w:rPr>
          <w:lang w:val="ru-RU"/>
        </w:rPr>
      </w:pPr>
      <w:r w:rsidRPr="003128EF">
        <w:rPr>
          <w:lang w:val="ru-RU"/>
        </w:rPr>
        <w:t>•</w:t>
      </w:r>
      <w:r w:rsidRPr="003128EF">
        <w:rPr>
          <w:lang w:val="ru-RU"/>
        </w:rPr>
        <w:tab/>
        <w:t>отсутстви</w:t>
      </w:r>
      <w:r>
        <w:rPr>
          <w:lang w:val="ru-RU"/>
        </w:rPr>
        <w:t>е</w:t>
      </w:r>
      <w:r w:rsidRPr="003128EF">
        <w:rPr>
          <w:lang w:val="ru-RU"/>
        </w:rPr>
        <w:t xml:space="preserve"> средств на </w:t>
      </w:r>
      <w:r>
        <w:rPr>
          <w:lang w:val="ru-RU"/>
        </w:rPr>
        <w:t>СЦР</w:t>
      </w:r>
      <w:r w:rsidRPr="003128EF">
        <w:rPr>
          <w:lang w:val="ru-RU"/>
        </w:rPr>
        <w:t>;</w:t>
      </w:r>
    </w:p>
    <w:p w:rsidR="007E00BA" w:rsidRDefault="007E00BA" w:rsidP="007E00BA">
      <w:pPr>
        <w:ind w:firstLine="432"/>
        <w:jc w:val="both"/>
        <w:rPr>
          <w:lang w:val="ru-RU"/>
        </w:rPr>
      </w:pPr>
      <w:r w:rsidRPr="003128EF">
        <w:rPr>
          <w:lang w:val="ru-RU"/>
        </w:rPr>
        <w:t>•</w:t>
      </w:r>
      <w:r w:rsidRPr="003128EF">
        <w:rPr>
          <w:lang w:val="ru-RU"/>
        </w:rPr>
        <w:tab/>
        <w:t xml:space="preserve">текущий статус </w:t>
      </w:r>
      <w:r>
        <w:rPr>
          <w:lang w:val="ru-RU"/>
        </w:rPr>
        <w:t>СЦР</w:t>
      </w:r>
      <w:r w:rsidRPr="003128EF">
        <w:rPr>
          <w:lang w:val="ru-RU"/>
        </w:rPr>
        <w:t xml:space="preserve"> – «Заблокирован»</w:t>
      </w:r>
      <w:r>
        <w:rPr>
          <w:lang w:val="ru-RU"/>
        </w:rPr>
        <w:t>/ «Приостановление операций»</w:t>
      </w:r>
      <w:r w:rsidRPr="003128EF">
        <w:rPr>
          <w:lang w:val="ru-RU"/>
        </w:rPr>
        <w:t>.</w:t>
      </w:r>
    </w:p>
    <w:p w:rsidR="007E00BA" w:rsidRDefault="007E00BA" w:rsidP="007E00BA">
      <w:pPr>
        <w:ind w:firstLine="432"/>
        <w:jc w:val="both"/>
        <w:rPr>
          <w:lang w:val="ru-RU"/>
        </w:rPr>
      </w:pPr>
      <w:r w:rsidRPr="003850AC">
        <w:rPr>
          <w:lang w:val="ru-RU"/>
        </w:rPr>
        <w:t xml:space="preserve">Для </w:t>
      </w:r>
      <w:r>
        <w:rPr>
          <w:lang w:val="ru-RU"/>
        </w:rPr>
        <w:t>СЦР</w:t>
      </w:r>
      <w:r w:rsidRPr="003850AC">
        <w:rPr>
          <w:lang w:val="ru-RU"/>
        </w:rPr>
        <w:t xml:space="preserve"> со статусом «Закрыт» недоступно изменение статуса </w:t>
      </w:r>
      <w:r>
        <w:rPr>
          <w:lang w:val="ru-RU"/>
        </w:rPr>
        <w:t>СЦР.</w:t>
      </w:r>
    </w:p>
    <w:p w:rsidR="007E00BA" w:rsidRPr="003850AC" w:rsidRDefault="007E00BA" w:rsidP="007E00BA">
      <w:pPr>
        <w:ind w:firstLine="432"/>
        <w:jc w:val="both"/>
        <w:rPr>
          <w:lang w:val="ru-RU"/>
        </w:rPr>
      </w:pPr>
      <w:r w:rsidRPr="003850AC">
        <w:rPr>
          <w:lang w:val="ru-RU"/>
        </w:rPr>
        <w:t xml:space="preserve">При закрытии </w:t>
      </w:r>
      <w:r>
        <w:rPr>
          <w:lang w:val="ru-RU"/>
        </w:rPr>
        <w:t>СЦР</w:t>
      </w:r>
      <w:r w:rsidRPr="003850AC">
        <w:rPr>
          <w:lang w:val="ru-RU"/>
        </w:rPr>
        <w:t xml:space="preserve"> Клиента статус Клиента не изменяется. Предусмотрена возможность открыть новый </w:t>
      </w:r>
      <w:r>
        <w:rPr>
          <w:lang w:val="ru-RU"/>
        </w:rPr>
        <w:t>СЦР</w:t>
      </w:r>
      <w:r w:rsidRPr="003850AC">
        <w:rPr>
          <w:lang w:val="ru-RU"/>
        </w:rPr>
        <w:t xml:space="preserve"> с новым</w:t>
      </w:r>
      <w:r>
        <w:rPr>
          <w:lang w:val="ru-RU"/>
        </w:rPr>
        <w:t>и реквизитами</w:t>
      </w:r>
      <w:r w:rsidRPr="003850AC">
        <w:rPr>
          <w:lang w:val="ru-RU"/>
        </w:rPr>
        <w:t xml:space="preserve"> действующему Клиенту.</w:t>
      </w:r>
    </w:p>
    <w:p w:rsidR="007E00BA" w:rsidRDefault="007E00BA" w:rsidP="007E00BA">
      <w:pPr>
        <w:ind w:firstLine="432"/>
        <w:jc w:val="both"/>
        <w:rPr>
          <w:lang w:val="ru-RU"/>
        </w:rPr>
      </w:pPr>
      <w:r w:rsidRPr="003850AC">
        <w:rPr>
          <w:lang w:val="ru-RU"/>
        </w:rPr>
        <w:t xml:space="preserve">При закрытии </w:t>
      </w:r>
      <w:r>
        <w:rPr>
          <w:lang w:val="ru-RU"/>
        </w:rPr>
        <w:t>СЦР</w:t>
      </w:r>
      <w:r w:rsidRPr="003850AC">
        <w:rPr>
          <w:lang w:val="ru-RU"/>
        </w:rPr>
        <w:t xml:space="preserve"> ФП статус ФП не изменяется.</w:t>
      </w:r>
    </w:p>
    <w:p w:rsidR="007E00BA" w:rsidRPr="00FC5B7A" w:rsidRDefault="007E00BA" w:rsidP="007E00BA">
      <w:pPr>
        <w:ind w:firstLine="432"/>
        <w:jc w:val="both"/>
        <w:rPr>
          <w:lang w:val="ru-RU"/>
        </w:rPr>
      </w:pPr>
      <w:r w:rsidRPr="00DA5815">
        <w:rPr>
          <w:lang w:val="ru-RU"/>
        </w:rPr>
        <w:t xml:space="preserve">При изменении статуса </w:t>
      </w:r>
      <w:r>
        <w:rPr>
          <w:lang w:val="ru-RU"/>
        </w:rPr>
        <w:t>СЦР</w:t>
      </w:r>
      <w:r w:rsidRPr="00DA5815">
        <w:rPr>
          <w:lang w:val="ru-RU"/>
        </w:rPr>
        <w:t xml:space="preserve"> </w:t>
      </w:r>
      <w:r>
        <w:rPr>
          <w:lang w:val="ru-RU"/>
        </w:rPr>
        <w:t>осуществляется к</w:t>
      </w:r>
      <w:r w:rsidRPr="00DA5815">
        <w:rPr>
          <w:lang w:val="ru-RU"/>
        </w:rPr>
        <w:t xml:space="preserve">онтроль отличия целевого статуса </w:t>
      </w:r>
      <w:r>
        <w:rPr>
          <w:lang w:val="ru-RU"/>
        </w:rPr>
        <w:t>СЦР</w:t>
      </w:r>
      <w:r w:rsidRPr="00DA5815">
        <w:rPr>
          <w:lang w:val="ru-RU"/>
        </w:rPr>
        <w:t xml:space="preserve"> от текущего</w:t>
      </w:r>
      <w:r>
        <w:rPr>
          <w:lang w:val="ru-RU"/>
        </w:rPr>
        <w:t>.</w:t>
      </w:r>
    </w:p>
    <w:p w:rsidR="007E00BA" w:rsidRPr="008730D4" w:rsidRDefault="007E00BA" w:rsidP="007E00BA">
      <w:pPr>
        <w:ind w:firstLine="432"/>
        <w:jc w:val="both"/>
        <w:rPr>
          <w:lang w:val="ru-RU"/>
        </w:rPr>
      </w:pPr>
      <w:r w:rsidRPr="008730D4">
        <w:rPr>
          <w:lang w:val="ru-RU"/>
        </w:rPr>
        <w:t>Статус СЦР «Приостановление операций» устанавливается</w:t>
      </w:r>
      <w:r>
        <w:rPr>
          <w:lang w:val="ru-RU"/>
        </w:rPr>
        <w:t xml:space="preserve"> Оператором</w:t>
      </w:r>
      <w:r w:rsidRPr="008730D4">
        <w:rPr>
          <w:lang w:val="ru-RU"/>
        </w:rPr>
        <w:t xml:space="preserve"> на СЦР ФП</w:t>
      </w:r>
      <w:r>
        <w:rPr>
          <w:lang w:val="ru-RU"/>
        </w:rPr>
        <w:t>,</w:t>
      </w:r>
      <w:r w:rsidRPr="008730D4">
        <w:rPr>
          <w:lang w:val="ru-RU"/>
        </w:rPr>
        <w:t xml:space="preserve"> имеющий статус «Активен»</w:t>
      </w:r>
      <w:r>
        <w:rPr>
          <w:lang w:val="ru-RU"/>
        </w:rPr>
        <w:t xml:space="preserve"> или</w:t>
      </w:r>
      <w:r w:rsidRPr="008730D4">
        <w:rPr>
          <w:lang w:val="ru-RU"/>
        </w:rPr>
        <w:t xml:space="preserve"> «Заблокирован»</w:t>
      </w:r>
      <w:r>
        <w:rPr>
          <w:lang w:val="ru-RU"/>
        </w:rPr>
        <w:t xml:space="preserve">, при установлении на ФП </w:t>
      </w:r>
      <w:r w:rsidRPr="00DA5815">
        <w:rPr>
          <w:lang w:val="ru-RU"/>
        </w:rPr>
        <w:t>ограничени</w:t>
      </w:r>
      <w:r>
        <w:rPr>
          <w:lang w:val="ru-RU"/>
        </w:rPr>
        <w:t>я</w:t>
      </w:r>
      <w:r w:rsidRPr="00DA5815">
        <w:rPr>
          <w:lang w:val="ru-RU"/>
        </w:rPr>
        <w:t xml:space="preserve"> «Отзыв (аннулирование) лицензии»</w:t>
      </w:r>
      <w:r w:rsidRPr="008730D4">
        <w:rPr>
          <w:lang w:val="ru-RU"/>
        </w:rPr>
        <w:t>. Если СЦР ФП имеет статус «Закрыт», то статус СЦР на «Приостановление операций» не изменяется.</w:t>
      </w:r>
    </w:p>
    <w:p w:rsidR="007E00BA" w:rsidRDefault="007E00BA" w:rsidP="007E00BA">
      <w:pPr>
        <w:ind w:firstLine="432"/>
        <w:jc w:val="both"/>
        <w:rPr>
          <w:lang w:val="ru-RU"/>
        </w:rPr>
      </w:pPr>
      <w:r w:rsidRPr="001B6AD6">
        <w:rPr>
          <w:lang w:val="ru-RU"/>
        </w:rPr>
        <w:t xml:space="preserve">При необходимости изменения статуса </w:t>
      </w:r>
      <w:r>
        <w:rPr>
          <w:lang w:val="ru-RU"/>
        </w:rPr>
        <w:t>СЦР</w:t>
      </w:r>
      <w:r w:rsidRPr="001B6AD6">
        <w:rPr>
          <w:lang w:val="ru-RU"/>
        </w:rPr>
        <w:t xml:space="preserve"> Субъекта </w:t>
      </w:r>
      <w:r>
        <w:rPr>
          <w:lang w:val="ru-RU"/>
        </w:rPr>
        <w:t>ПлЦР</w:t>
      </w:r>
      <w:r w:rsidRPr="001B6AD6">
        <w:rPr>
          <w:lang w:val="ru-RU"/>
        </w:rPr>
        <w:t xml:space="preserve">, один из Субъектов </w:t>
      </w:r>
      <w:r>
        <w:rPr>
          <w:lang w:val="ru-RU"/>
        </w:rPr>
        <w:t>ПлЦР</w:t>
      </w:r>
      <w:r w:rsidRPr="001B6AD6">
        <w:rPr>
          <w:lang w:val="ru-RU"/>
        </w:rPr>
        <w:t>, обладающих правом на изменение статуса</w:t>
      </w:r>
      <w:r>
        <w:rPr>
          <w:lang w:val="ru-RU"/>
        </w:rPr>
        <w:t xml:space="preserve">, </w:t>
      </w:r>
      <w:r w:rsidRPr="001B6AD6">
        <w:rPr>
          <w:lang w:val="ru-RU"/>
        </w:rPr>
        <w:t xml:space="preserve">инициирует формирование и подпись ЭС, передавая необходимый целевой статус </w:t>
      </w:r>
      <w:r>
        <w:rPr>
          <w:lang w:val="ru-RU"/>
        </w:rPr>
        <w:t>СЦР</w:t>
      </w:r>
      <w:r w:rsidRPr="001B6AD6">
        <w:rPr>
          <w:lang w:val="ru-RU"/>
        </w:rPr>
        <w:t>.</w:t>
      </w:r>
    </w:p>
    <w:p w:rsidR="007E00BA" w:rsidRDefault="007E00BA" w:rsidP="007E00BA">
      <w:pPr>
        <w:ind w:firstLine="432"/>
        <w:jc w:val="both"/>
        <w:rPr>
          <w:lang w:val="ru-RU"/>
        </w:rPr>
      </w:pPr>
      <w:r w:rsidRPr="001B6AD6">
        <w:rPr>
          <w:lang w:val="ru-RU"/>
        </w:rPr>
        <w:t xml:space="preserve">В </w:t>
      </w:r>
      <w:r>
        <w:rPr>
          <w:lang w:val="ru-RU"/>
        </w:rPr>
        <w:t>таблице ниже</w:t>
      </w:r>
      <w:r w:rsidRPr="001B6AD6">
        <w:rPr>
          <w:lang w:val="ru-RU"/>
        </w:rPr>
        <w:t xml:space="preserve"> приведены </w:t>
      </w:r>
      <w:r>
        <w:rPr>
          <w:lang w:val="ru-RU"/>
        </w:rPr>
        <w:t xml:space="preserve">Субъекты ПлЦР </w:t>
      </w:r>
      <w:r w:rsidRPr="001B6AD6">
        <w:rPr>
          <w:lang w:val="ru-RU"/>
        </w:rPr>
        <w:t xml:space="preserve">и их права на установку статусов </w:t>
      </w:r>
      <w:r>
        <w:rPr>
          <w:lang w:val="ru-RU"/>
        </w:rPr>
        <w:t>СЦР</w:t>
      </w:r>
      <w:r w:rsidRPr="001B6AD6">
        <w:rPr>
          <w:lang w:val="ru-RU"/>
        </w:rPr>
        <w:t xml:space="preserve"> </w:t>
      </w:r>
      <w:r>
        <w:rPr>
          <w:lang w:val="ru-RU"/>
        </w:rPr>
        <w:t>Субъектов ПлЦР</w:t>
      </w:r>
      <w:r w:rsidRPr="001B6AD6">
        <w:rPr>
          <w:lang w:val="ru-RU"/>
        </w:rPr>
        <w:t xml:space="preserve"> в зависимости от роли:</w:t>
      </w:r>
    </w:p>
    <w:p w:rsidR="007E00BA" w:rsidRDefault="007E00BA" w:rsidP="007E00BA">
      <w:pPr>
        <w:ind w:firstLine="432"/>
        <w:jc w:val="both"/>
        <w:rPr>
          <w:lang w:val="ru-RU"/>
        </w:rPr>
      </w:pPr>
    </w:p>
    <w:p w:rsidR="007E00BA" w:rsidRDefault="007E00BA" w:rsidP="007E00BA">
      <w:pPr>
        <w:ind w:firstLine="432"/>
        <w:rPr>
          <w:lang w:val="ru-RU"/>
        </w:rPr>
      </w:pPr>
    </w:p>
    <w:tbl>
      <w:tblPr>
        <w:tblW w:w="10031"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
        <w:gridCol w:w="1862"/>
        <w:gridCol w:w="2332"/>
        <w:gridCol w:w="2410"/>
        <w:gridCol w:w="2977"/>
      </w:tblGrid>
      <w:tr w:rsidR="007E00BA" w:rsidRPr="00E13520" w:rsidTr="004C0DE0">
        <w:trPr>
          <w:tblHeader/>
        </w:trPr>
        <w:tc>
          <w:tcPr>
            <w:tcW w:w="450" w:type="dxa"/>
            <w:shd w:val="clear" w:color="auto" w:fill="E8EFF8"/>
            <w:vAlign w:val="center"/>
          </w:tcPr>
          <w:p w:rsidR="007E00BA" w:rsidRPr="00E13520" w:rsidRDefault="007E00BA" w:rsidP="004C0DE0">
            <w:pPr>
              <w:tabs>
                <w:tab w:val="left" w:pos="7575"/>
              </w:tabs>
              <w:spacing w:line="240" w:lineRule="auto"/>
              <w:ind w:left="-91" w:right="-33"/>
              <w:jc w:val="center"/>
              <w:rPr>
                <w:rFonts w:eastAsia="Calibri"/>
              </w:rPr>
            </w:pPr>
            <w:r w:rsidRPr="00E13520">
              <w:rPr>
                <w:rFonts w:eastAsia="Calibri"/>
              </w:rPr>
              <w:t>№</w:t>
            </w:r>
          </w:p>
          <w:p w:rsidR="007E00BA" w:rsidRPr="00E13520" w:rsidRDefault="007E00BA" w:rsidP="004C0DE0">
            <w:pPr>
              <w:tabs>
                <w:tab w:val="left" w:pos="7575"/>
              </w:tabs>
              <w:spacing w:line="240" w:lineRule="auto"/>
              <w:ind w:left="-91" w:right="-33"/>
              <w:jc w:val="center"/>
              <w:rPr>
                <w:rFonts w:eastAsia="Calibri"/>
              </w:rPr>
            </w:pPr>
            <w:r w:rsidRPr="00E13520">
              <w:rPr>
                <w:rFonts w:eastAsia="Calibri"/>
              </w:rPr>
              <w:t>п/п</w:t>
            </w:r>
          </w:p>
        </w:tc>
        <w:tc>
          <w:tcPr>
            <w:tcW w:w="1862" w:type="dxa"/>
            <w:tcBorders>
              <w:tl2br w:val="single" w:sz="4" w:space="0" w:color="auto"/>
            </w:tcBorders>
            <w:shd w:val="clear" w:color="auto" w:fill="E8EFF8"/>
            <w:vAlign w:val="center"/>
          </w:tcPr>
          <w:p w:rsidR="007E00BA" w:rsidRDefault="007E00BA" w:rsidP="004C0DE0">
            <w:pPr>
              <w:tabs>
                <w:tab w:val="left" w:pos="7575"/>
              </w:tabs>
              <w:spacing w:line="240" w:lineRule="auto"/>
              <w:ind w:left="-91" w:right="-33"/>
              <w:jc w:val="right"/>
              <w:rPr>
                <w:lang w:val="ru-RU"/>
              </w:rPr>
            </w:pPr>
            <w:r>
              <w:rPr>
                <w:lang w:val="ru-RU"/>
              </w:rPr>
              <w:t>Р</w:t>
            </w:r>
            <w:r w:rsidRPr="00403D3B">
              <w:rPr>
                <w:lang w:val="ru-RU"/>
              </w:rPr>
              <w:t xml:space="preserve">оль того, чей статус </w:t>
            </w:r>
            <w:r>
              <w:rPr>
                <w:lang w:val="ru-RU"/>
              </w:rPr>
              <w:t>СЦР</w:t>
            </w:r>
            <w:r w:rsidRPr="00403D3B">
              <w:rPr>
                <w:lang w:val="ru-RU"/>
              </w:rPr>
              <w:t xml:space="preserve"> меняют</w:t>
            </w:r>
          </w:p>
          <w:p w:rsidR="007E00BA" w:rsidRDefault="007E00BA" w:rsidP="004C0DE0">
            <w:pPr>
              <w:tabs>
                <w:tab w:val="left" w:pos="7575"/>
              </w:tabs>
              <w:spacing w:line="240" w:lineRule="auto"/>
              <w:ind w:left="-91" w:right="-33"/>
              <w:rPr>
                <w:lang w:val="ru-RU"/>
              </w:rPr>
            </w:pPr>
            <w:r w:rsidRPr="00403D3B">
              <w:rPr>
                <w:lang w:val="ru-RU"/>
              </w:rPr>
              <w:t xml:space="preserve">Роль </w:t>
            </w:r>
          </w:p>
          <w:p w:rsidR="007E00BA" w:rsidRPr="00403D3B" w:rsidRDefault="007E00BA" w:rsidP="004C0DE0">
            <w:pPr>
              <w:tabs>
                <w:tab w:val="left" w:pos="7575"/>
              </w:tabs>
              <w:spacing w:line="240" w:lineRule="auto"/>
              <w:ind w:left="-91" w:right="-33"/>
              <w:rPr>
                <w:rFonts w:eastAsia="Calibri"/>
                <w:lang w:val="ru-RU"/>
              </w:rPr>
            </w:pPr>
            <w:r w:rsidRPr="00403D3B">
              <w:rPr>
                <w:lang w:val="ru-RU"/>
              </w:rPr>
              <w:t>инициатора</w:t>
            </w:r>
          </w:p>
        </w:tc>
        <w:tc>
          <w:tcPr>
            <w:tcW w:w="2332" w:type="dxa"/>
            <w:shd w:val="clear" w:color="auto" w:fill="E8EFF8"/>
            <w:vAlign w:val="center"/>
          </w:tcPr>
          <w:p w:rsidR="007E00BA" w:rsidRPr="00E13520" w:rsidRDefault="007E00BA" w:rsidP="004C0DE0">
            <w:pPr>
              <w:tabs>
                <w:tab w:val="left" w:pos="7575"/>
              </w:tabs>
              <w:spacing w:line="240" w:lineRule="auto"/>
              <w:ind w:left="-91" w:right="-33"/>
              <w:jc w:val="center"/>
              <w:rPr>
                <w:rFonts w:eastAsia="Calibri"/>
              </w:rPr>
            </w:pPr>
            <w:r w:rsidRPr="00E13520">
              <w:rPr>
                <w:rFonts w:eastAsia="Calibri"/>
              </w:rPr>
              <w:t>ФЛ</w:t>
            </w:r>
          </w:p>
        </w:tc>
        <w:tc>
          <w:tcPr>
            <w:tcW w:w="2410" w:type="dxa"/>
            <w:shd w:val="clear" w:color="auto" w:fill="E8EFF8"/>
            <w:vAlign w:val="center"/>
          </w:tcPr>
          <w:p w:rsidR="007E00BA" w:rsidRPr="00E13520" w:rsidRDefault="007E00BA" w:rsidP="004C0DE0">
            <w:pPr>
              <w:tabs>
                <w:tab w:val="left" w:pos="7575"/>
              </w:tabs>
              <w:spacing w:line="240" w:lineRule="auto"/>
              <w:ind w:left="-91" w:right="-33"/>
              <w:jc w:val="center"/>
              <w:rPr>
                <w:rFonts w:eastAsia="Calibri"/>
              </w:rPr>
            </w:pPr>
            <w:r w:rsidRPr="00E13520">
              <w:rPr>
                <w:rFonts w:eastAsia="Calibri"/>
              </w:rPr>
              <w:t>ЮЛ</w:t>
            </w:r>
          </w:p>
        </w:tc>
        <w:tc>
          <w:tcPr>
            <w:tcW w:w="2977" w:type="dxa"/>
            <w:shd w:val="clear" w:color="auto" w:fill="E8EFF8"/>
            <w:vAlign w:val="center"/>
          </w:tcPr>
          <w:p w:rsidR="007E00BA" w:rsidRPr="00E13520" w:rsidRDefault="007E00BA" w:rsidP="004C0DE0">
            <w:pPr>
              <w:tabs>
                <w:tab w:val="left" w:pos="7575"/>
              </w:tabs>
              <w:spacing w:line="240" w:lineRule="auto"/>
              <w:ind w:left="-91" w:right="-33"/>
              <w:jc w:val="center"/>
              <w:rPr>
                <w:rFonts w:eastAsia="Calibri"/>
              </w:rPr>
            </w:pPr>
            <w:r w:rsidRPr="00E13520">
              <w:rPr>
                <w:rFonts w:eastAsia="Calibri"/>
              </w:rPr>
              <w:t>ФП</w:t>
            </w:r>
          </w:p>
        </w:tc>
      </w:tr>
      <w:tr w:rsidR="007E00BA" w:rsidRPr="00E13520" w:rsidTr="004C0DE0">
        <w:tc>
          <w:tcPr>
            <w:tcW w:w="450" w:type="dxa"/>
            <w:shd w:val="clear" w:color="auto" w:fill="auto"/>
          </w:tcPr>
          <w:p w:rsidR="007E00BA" w:rsidRPr="00E13520" w:rsidRDefault="007E00BA" w:rsidP="004C0DE0">
            <w:pPr>
              <w:pStyle w:val="affffd"/>
              <w:spacing w:line="240" w:lineRule="auto"/>
              <w:rPr>
                <w:rFonts w:eastAsia="Calibri"/>
                <w:i w:val="0"/>
                <w:color w:val="auto"/>
                <w:szCs w:val="24"/>
                <w:lang w:eastAsia="en-US"/>
              </w:rPr>
            </w:pPr>
            <w:r w:rsidRPr="00E13520">
              <w:rPr>
                <w:i w:val="0"/>
                <w:color w:val="auto"/>
                <w:szCs w:val="24"/>
              </w:rPr>
              <w:t>1</w:t>
            </w:r>
          </w:p>
        </w:tc>
        <w:tc>
          <w:tcPr>
            <w:tcW w:w="1862" w:type="dxa"/>
            <w:shd w:val="clear" w:color="auto" w:fill="auto"/>
          </w:tcPr>
          <w:p w:rsidR="007E00BA" w:rsidRPr="00E13520" w:rsidRDefault="007E00BA" w:rsidP="004C0DE0">
            <w:pPr>
              <w:pStyle w:val="a3"/>
              <w:suppressAutoHyphens/>
              <w:spacing w:before="120" w:after="120" w:line="240" w:lineRule="auto"/>
              <w:ind w:left="0"/>
              <w:contextualSpacing w:val="0"/>
            </w:pPr>
            <w:r w:rsidRPr="00E13520">
              <w:t>Оператор</w:t>
            </w:r>
          </w:p>
        </w:tc>
        <w:tc>
          <w:tcPr>
            <w:tcW w:w="2332" w:type="dxa"/>
            <w:shd w:val="clear" w:color="auto" w:fill="auto"/>
          </w:tcPr>
          <w:p w:rsidR="007E00BA" w:rsidRDefault="007E00BA" w:rsidP="004C0DE0">
            <w:pPr>
              <w:pStyle w:val="affffd"/>
              <w:spacing w:line="240" w:lineRule="auto"/>
              <w:rPr>
                <w:i w:val="0"/>
                <w:color w:val="auto"/>
                <w:szCs w:val="24"/>
              </w:rPr>
            </w:pPr>
            <w:r>
              <w:rPr>
                <w:i w:val="0"/>
                <w:color w:val="auto"/>
                <w:szCs w:val="24"/>
              </w:rPr>
              <w:t>Ожидает открытия</w:t>
            </w:r>
          </w:p>
          <w:p w:rsidR="007E00BA" w:rsidRDefault="007E00BA" w:rsidP="004C0DE0">
            <w:pPr>
              <w:pStyle w:val="affffd"/>
              <w:spacing w:line="240" w:lineRule="auto"/>
              <w:rPr>
                <w:i w:val="0"/>
                <w:color w:val="auto"/>
                <w:szCs w:val="24"/>
              </w:rPr>
            </w:pPr>
            <w:r>
              <w:rPr>
                <w:i w:val="0"/>
                <w:color w:val="auto"/>
                <w:szCs w:val="24"/>
              </w:rPr>
              <w:t>Активен</w:t>
            </w:r>
          </w:p>
          <w:p w:rsidR="007E00BA" w:rsidRPr="00802CA8" w:rsidRDefault="007E00BA" w:rsidP="004C0DE0">
            <w:pPr>
              <w:pStyle w:val="affffd"/>
              <w:spacing w:line="240" w:lineRule="auto"/>
              <w:rPr>
                <w:i w:val="0"/>
                <w:color w:val="auto"/>
                <w:szCs w:val="24"/>
              </w:rPr>
            </w:pPr>
            <w:r w:rsidRPr="00E13520">
              <w:rPr>
                <w:i w:val="0"/>
                <w:color w:val="auto"/>
                <w:szCs w:val="24"/>
              </w:rPr>
              <w:t>Заблокирован</w:t>
            </w:r>
          </w:p>
          <w:p w:rsidR="007E00BA" w:rsidRPr="00E13520" w:rsidRDefault="007E00BA" w:rsidP="004C0DE0">
            <w:pPr>
              <w:pStyle w:val="affffd"/>
              <w:spacing w:line="240" w:lineRule="auto"/>
              <w:rPr>
                <w:i w:val="0"/>
                <w:color w:val="auto"/>
                <w:szCs w:val="24"/>
              </w:rPr>
            </w:pPr>
            <w:r>
              <w:rPr>
                <w:i w:val="0"/>
                <w:color w:val="auto"/>
                <w:szCs w:val="24"/>
              </w:rPr>
              <w:lastRenderedPageBreak/>
              <w:t>Закрыт</w:t>
            </w:r>
          </w:p>
        </w:tc>
        <w:tc>
          <w:tcPr>
            <w:tcW w:w="2410" w:type="dxa"/>
            <w:shd w:val="clear" w:color="auto" w:fill="auto"/>
          </w:tcPr>
          <w:p w:rsidR="007E00BA" w:rsidRDefault="007E00BA" w:rsidP="004C0DE0">
            <w:pPr>
              <w:pStyle w:val="affffd"/>
              <w:spacing w:line="240" w:lineRule="auto"/>
              <w:rPr>
                <w:i w:val="0"/>
                <w:color w:val="auto"/>
                <w:szCs w:val="24"/>
              </w:rPr>
            </w:pPr>
            <w:r>
              <w:rPr>
                <w:i w:val="0"/>
                <w:color w:val="auto"/>
                <w:szCs w:val="24"/>
              </w:rPr>
              <w:lastRenderedPageBreak/>
              <w:t>Ожидает открытия</w:t>
            </w:r>
          </w:p>
          <w:p w:rsidR="007E00BA" w:rsidRDefault="007E00BA" w:rsidP="004C0DE0">
            <w:pPr>
              <w:pStyle w:val="affffd"/>
              <w:spacing w:line="240" w:lineRule="auto"/>
              <w:rPr>
                <w:i w:val="0"/>
                <w:color w:val="auto"/>
                <w:szCs w:val="24"/>
              </w:rPr>
            </w:pPr>
            <w:r>
              <w:rPr>
                <w:i w:val="0"/>
                <w:color w:val="auto"/>
                <w:szCs w:val="24"/>
              </w:rPr>
              <w:t>Активен</w:t>
            </w:r>
          </w:p>
          <w:p w:rsidR="007E00BA" w:rsidRDefault="007E00BA" w:rsidP="004C0DE0">
            <w:pPr>
              <w:pStyle w:val="affffd"/>
              <w:spacing w:line="240" w:lineRule="auto"/>
              <w:rPr>
                <w:i w:val="0"/>
                <w:color w:val="auto"/>
                <w:szCs w:val="24"/>
              </w:rPr>
            </w:pPr>
            <w:r w:rsidRPr="00E13520">
              <w:rPr>
                <w:i w:val="0"/>
                <w:color w:val="auto"/>
                <w:szCs w:val="24"/>
              </w:rPr>
              <w:t>Заблокирован</w:t>
            </w:r>
          </w:p>
          <w:p w:rsidR="007E00BA" w:rsidRPr="00E13520" w:rsidRDefault="007E00BA" w:rsidP="004C0DE0">
            <w:pPr>
              <w:pStyle w:val="affffd"/>
              <w:spacing w:line="240" w:lineRule="auto"/>
              <w:rPr>
                <w:i w:val="0"/>
                <w:color w:val="auto"/>
                <w:szCs w:val="24"/>
              </w:rPr>
            </w:pPr>
            <w:r>
              <w:rPr>
                <w:i w:val="0"/>
                <w:color w:val="auto"/>
                <w:szCs w:val="24"/>
              </w:rPr>
              <w:lastRenderedPageBreak/>
              <w:t>Закрыт</w:t>
            </w:r>
          </w:p>
        </w:tc>
        <w:tc>
          <w:tcPr>
            <w:tcW w:w="2977" w:type="dxa"/>
            <w:shd w:val="clear" w:color="auto" w:fill="auto"/>
          </w:tcPr>
          <w:p w:rsidR="007E00BA" w:rsidRDefault="007E00BA" w:rsidP="004C0DE0">
            <w:pPr>
              <w:pStyle w:val="affffd"/>
              <w:spacing w:line="240" w:lineRule="auto"/>
              <w:rPr>
                <w:i w:val="0"/>
                <w:color w:val="auto"/>
                <w:szCs w:val="24"/>
              </w:rPr>
            </w:pPr>
            <w:r>
              <w:rPr>
                <w:i w:val="0"/>
                <w:color w:val="auto"/>
                <w:szCs w:val="24"/>
              </w:rPr>
              <w:lastRenderedPageBreak/>
              <w:t>Ожидает открытия</w:t>
            </w:r>
          </w:p>
          <w:p w:rsidR="007E00BA" w:rsidRDefault="007E00BA" w:rsidP="004C0DE0">
            <w:pPr>
              <w:pStyle w:val="affffd"/>
              <w:spacing w:line="240" w:lineRule="auto"/>
              <w:rPr>
                <w:i w:val="0"/>
                <w:color w:val="auto"/>
                <w:szCs w:val="24"/>
              </w:rPr>
            </w:pPr>
            <w:r>
              <w:rPr>
                <w:i w:val="0"/>
                <w:color w:val="auto"/>
                <w:szCs w:val="24"/>
              </w:rPr>
              <w:t>Активен</w:t>
            </w:r>
          </w:p>
          <w:p w:rsidR="007E00BA" w:rsidRDefault="007E00BA" w:rsidP="004C0DE0">
            <w:pPr>
              <w:pStyle w:val="affffd"/>
              <w:spacing w:line="240" w:lineRule="auto"/>
              <w:rPr>
                <w:i w:val="0"/>
                <w:color w:val="auto"/>
                <w:szCs w:val="24"/>
              </w:rPr>
            </w:pPr>
            <w:r w:rsidRPr="00E13520">
              <w:rPr>
                <w:i w:val="0"/>
                <w:color w:val="auto"/>
                <w:szCs w:val="24"/>
              </w:rPr>
              <w:t>Заблокирован</w:t>
            </w:r>
          </w:p>
          <w:p w:rsidR="007E00BA" w:rsidRPr="00F710C3" w:rsidRDefault="007E00BA" w:rsidP="004C0DE0">
            <w:pPr>
              <w:pStyle w:val="affffd"/>
              <w:spacing w:line="240" w:lineRule="auto"/>
              <w:rPr>
                <w:i w:val="0"/>
                <w:color w:val="auto"/>
                <w:szCs w:val="24"/>
              </w:rPr>
            </w:pPr>
            <w:r w:rsidRPr="00F710C3">
              <w:rPr>
                <w:i w:val="0"/>
                <w:color w:val="auto"/>
              </w:rPr>
              <w:lastRenderedPageBreak/>
              <w:t>«Приостановление операций»</w:t>
            </w:r>
          </w:p>
          <w:p w:rsidR="007E00BA" w:rsidRPr="00E13520" w:rsidRDefault="007E00BA" w:rsidP="004C0DE0">
            <w:pPr>
              <w:pStyle w:val="affffd"/>
              <w:spacing w:line="240" w:lineRule="auto"/>
              <w:rPr>
                <w:i w:val="0"/>
                <w:color w:val="auto"/>
                <w:szCs w:val="24"/>
              </w:rPr>
            </w:pPr>
            <w:r>
              <w:rPr>
                <w:i w:val="0"/>
                <w:color w:val="auto"/>
                <w:szCs w:val="24"/>
              </w:rPr>
              <w:t>Закрыт</w:t>
            </w:r>
          </w:p>
        </w:tc>
      </w:tr>
      <w:tr w:rsidR="007E00BA" w:rsidRPr="00E13520" w:rsidTr="004C0DE0">
        <w:tc>
          <w:tcPr>
            <w:tcW w:w="450" w:type="dxa"/>
            <w:shd w:val="clear" w:color="auto" w:fill="auto"/>
          </w:tcPr>
          <w:p w:rsidR="007E00BA" w:rsidRPr="00E13520" w:rsidRDefault="007E00BA" w:rsidP="004C0DE0">
            <w:pPr>
              <w:pStyle w:val="affffd"/>
              <w:spacing w:line="240" w:lineRule="auto"/>
              <w:rPr>
                <w:i w:val="0"/>
                <w:color w:val="auto"/>
                <w:szCs w:val="24"/>
              </w:rPr>
            </w:pPr>
            <w:r w:rsidRPr="00E13520">
              <w:rPr>
                <w:i w:val="0"/>
                <w:color w:val="auto"/>
                <w:szCs w:val="24"/>
              </w:rPr>
              <w:lastRenderedPageBreak/>
              <w:t>2</w:t>
            </w:r>
          </w:p>
        </w:tc>
        <w:tc>
          <w:tcPr>
            <w:tcW w:w="1862" w:type="dxa"/>
            <w:shd w:val="clear" w:color="auto" w:fill="auto"/>
          </w:tcPr>
          <w:p w:rsidR="007E00BA" w:rsidRPr="00E13520" w:rsidRDefault="007E00BA" w:rsidP="004C0DE0">
            <w:pPr>
              <w:suppressAutoHyphens/>
              <w:spacing w:before="120" w:after="120" w:line="240" w:lineRule="auto"/>
            </w:pPr>
            <w:r w:rsidRPr="00E13520">
              <w:t>ФП</w:t>
            </w:r>
          </w:p>
        </w:tc>
        <w:tc>
          <w:tcPr>
            <w:tcW w:w="2332" w:type="dxa"/>
            <w:shd w:val="clear" w:color="auto" w:fill="auto"/>
          </w:tcPr>
          <w:p w:rsidR="007E00BA" w:rsidRDefault="007E00BA" w:rsidP="004C0DE0">
            <w:pPr>
              <w:pStyle w:val="affffd"/>
              <w:spacing w:line="240" w:lineRule="auto"/>
              <w:rPr>
                <w:i w:val="0"/>
                <w:color w:val="auto"/>
                <w:szCs w:val="24"/>
              </w:rPr>
            </w:pPr>
            <w:r>
              <w:rPr>
                <w:i w:val="0"/>
                <w:color w:val="auto"/>
                <w:szCs w:val="24"/>
              </w:rPr>
              <w:t>Активен</w:t>
            </w:r>
          </w:p>
          <w:p w:rsidR="007E00BA" w:rsidRPr="00BF5D93" w:rsidRDefault="007E00BA" w:rsidP="004C0DE0">
            <w:pPr>
              <w:pStyle w:val="affffd"/>
              <w:spacing w:line="240" w:lineRule="auto"/>
              <w:rPr>
                <w:i w:val="0"/>
                <w:color w:val="auto"/>
                <w:szCs w:val="24"/>
              </w:rPr>
            </w:pPr>
            <w:r w:rsidRPr="00E13520">
              <w:rPr>
                <w:i w:val="0"/>
                <w:color w:val="auto"/>
                <w:szCs w:val="24"/>
              </w:rPr>
              <w:t>Заблокирован</w:t>
            </w:r>
          </w:p>
        </w:tc>
        <w:tc>
          <w:tcPr>
            <w:tcW w:w="2410" w:type="dxa"/>
            <w:shd w:val="clear" w:color="auto" w:fill="auto"/>
          </w:tcPr>
          <w:p w:rsidR="007E00BA" w:rsidRDefault="007E00BA" w:rsidP="004C0DE0">
            <w:pPr>
              <w:pStyle w:val="affffd"/>
              <w:spacing w:line="240" w:lineRule="auto"/>
              <w:rPr>
                <w:i w:val="0"/>
                <w:color w:val="auto"/>
                <w:szCs w:val="24"/>
              </w:rPr>
            </w:pPr>
            <w:r>
              <w:rPr>
                <w:i w:val="0"/>
                <w:color w:val="auto"/>
                <w:szCs w:val="24"/>
              </w:rPr>
              <w:t>Активен</w:t>
            </w:r>
          </w:p>
          <w:p w:rsidR="007E00BA" w:rsidRPr="00E13520" w:rsidRDefault="007E00BA" w:rsidP="004C0DE0">
            <w:pPr>
              <w:pStyle w:val="affffd"/>
              <w:spacing w:line="240" w:lineRule="auto"/>
              <w:rPr>
                <w:i w:val="0"/>
                <w:color w:val="auto"/>
                <w:szCs w:val="24"/>
              </w:rPr>
            </w:pPr>
            <w:r w:rsidRPr="00E13520">
              <w:rPr>
                <w:i w:val="0"/>
                <w:color w:val="auto"/>
                <w:szCs w:val="24"/>
              </w:rPr>
              <w:t>Заблокирован</w:t>
            </w:r>
          </w:p>
        </w:tc>
        <w:tc>
          <w:tcPr>
            <w:tcW w:w="2977" w:type="dxa"/>
            <w:shd w:val="clear" w:color="auto" w:fill="auto"/>
          </w:tcPr>
          <w:p w:rsidR="007E00BA" w:rsidRPr="00E13520" w:rsidRDefault="007E00BA" w:rsidP="004C0DE0">
            <w:pPr>
              <w:pStyle w:val="affffd"/>
              <w:spacing w:line="240" w:lineRule="auto"/>
              <w:rPr>
                <w:i w:val="0"/>
                <w:color w:val="auto"/>
                <w:szCs w:val="24"/>
              </w:rPr>
            </w:pPr>
            <w:r w:rsidRPr="00E13520">
              <w:rPr>
                <w:i w:val="0"/>
                <w:color w:val="auto"/>
                <w:szCs w:val="24"/>
              </w:rPr>
              <w:t>Заблокирован</w:t>
            </w:r>
          </w:p>
        </w:tc>
      </w:tr>
      <w:tr w:rsidR="007E00BA" w:rsidRPr="00E13520" w:rsidTr="004C0DE0">
        <w:tc>
          <w:tcPr>
            <w:tcW w:w="450" w:type="dxa"/>
            <w:shd w:val="clear" w:color="auto" w:fill="auto"/>
          </w:tcPr>
          <w:p w:rsidR="007E00BA" w:rsidRPr="00E13520" w:rsidRDefault="007E00BA" w:rsidP="004C0DE0">
            <w:pPr>
              <w:pStyle w:val="affffd"/>
              <w:spacing w:line="240" w:lineRule="auto"/>
              <w:rPr>
                <w:i w:val="0"/>
                <w:color w:val="auto"/>
                <w:szCs w:val="24"/>
              </w:rPr>
            </w:pPr>
            <w:r w:rsidRPr="00E13520">
              <w:rPr>
                <w:i w:val="0"/>
                <w:color w:val="auto"/>
                <w:szCs w:val="24"/>
              </w:rPr>
              <w:t>3</w:t>
            </w:r>
          </w:p>
        </w:tc>
        <w:tc>
          <w:tcPr>
            <w:tcW w:w="1862" w:type="dxa"/>
            <w:shd w:val="clear" w:color="auto" w:fill="auto"/>
          </w:tcPr>
          <w:p w:rsidR="007E00BA" w:rsidRPr="00E13520" w:rsidRDefault="007E00BA" w:rsidP="004C0DE0">
            <w:pPr>
              <w:suppressAutoHyphens/>
              <w:spacing w:before="120" w:after="120" w:line="240" w:lineRule="auto"/>
            </w:pPr>
            <w:r w:rsidRPr="00E13520">
              <w:t>ФЛ</w:t>
            </w:r>
          </w:p>
        </w:tc>
        <w:tc>
          <w:tcPr>
            <w:tcW w:w="2332" w:type="dxa"/>
            <w:shd w:val="clear" w:color="auto" w:fill="auto"/>
          </w:tcPr>
          <w:p w:rsidR="007E00BA" w:rsidRPr="007F292C" w:rsidRDefault="007E00BA" w:rsidP="004C0DE0">
            <w:pPr>
              <w:pStyle w:val="affffd"/>
              <w:spacing w:line="240" w:lineRule="auto"/>
              <w:rPr>
                <w:i w:val="0"/>
                <w:color w:val="auto"/>
              </w:rPr>
            </w:pPr>
            <w:r w:rsidRPr="007F292C">
              <w:rPr>
                <w:i w:val="0"/>
                <w:color w:val="auto"/>
              </w:rPr>
              <w:t>Активен</w:t>
            </w:r>
          </w:p>
          <w:p w:rsidR="007E00BA" w:rsidRPr="007F292C" w:rsidRDefault="007E00BA" w:rsidP="004C0DE0">
            <w:pPr>
              <w:pStyle w:val="affffd"/>
              <w:spacing w:line="240" w:lineRule="auto"/>
              <w:rPr>
                <w:i w:val="0"/>
                <w:color w:val="auto"/>
              </w:rPr>
            </w:pPr>
            <w:r w:rsidRPr="007F292C">
              <w:rPr>
                <w:i w:val="0"/>
                <w:color w:val="auto"/>
              </w:rPr>
              <w:t>Заблокирован</w:t>
            </w:r>
          </w:p>
          <w:p w:rsidR="007E00BA" w:rsidRPr="005619D9" w:rsidRDefault="007E00BA" w:rsidP="004C0DE0">
            <w:pPr>
              <w:pStyle w:val="affffd"/>
              <w:spacing w:line="240" w:lineRule="auto"/>
              <w:rPr>
                <w:i w:val="0"/>
                <w:color w:val="auto"/>
              </w:rPr>
            </w:pPr>
            <w:r w:rsidRPr="007F292C">
              <w:rPr>
                <w:i w:val="0"/>
                <w:color w:val="auto"/>
              </w:rPr>
              <w:t>Закрыт</w:t>
            </w:r>
          </w:p>
        </w:tc>
        <w:tc>
          <w:tcPr>
            <w:tcW w:w="2410" w:type="dxa"/>
            <w:shd w:val="clear" w:color="auto" w:fill="auto"/>
          </w:tcPr>
          <w:p w:rsidR="007E00BA" w:rsidRPr="005619D9" w:rsidRDefault="007E00BA" w:rsidP="004C0DE0">
            <w:pPr>
              <w:pStyle w:val="affffd"/>
              <w:spacing w:line="240" w:lineRule="auto"/>
              <w:rPr>
                <w:i w:val="0"/>
                <w:color w:val="auto"/>
              </w:rPr>
            </w:pPr>
          </w:p>
        </w:tc>
        <w:tc>
          <w:tcPr>
            <w:tcW w:w="2977" w:type="dxa"/>
            <w:shd w:val="clear" w:color="auto" w:fill="auto"/>
          </w:tcPr>
          <w:p w:rsidR="007E00BA" w:rsidRPr="005619D9" w:rsidRDefault="007E00BA" w:rsidP="004C0DE0">
            <w:pPr>
              <w:pStyle w:val="affffd"/>
              <w:spacing w:line="240" w:lineRule="auto"/>
              <w:rPr>
                <w:i w:val="0"/>
                <w:color w:val="auto"/>
                <w:szCs w:val="24"/>
              </w:rPr>
            </w:pPr>
          </w:p>
        </w:tc>
      </w:tr>
      <w:tr w:rsidR="007E00BA" w:rsidRPr="00E13520" w:rsidTr="004C0DE0">
        <w:trPr>
          <w:trHeight w:val="423"/>
        </w:trPr>
        <w:tc>
          <w:tcPr>
            <w:tcW w:w="450" w:type="dxa"/>
            <w:shd w:val="clear" w:color="auto" w:fill="auto"/>
          </w:tcPr>
          <w:p w:rsidR="007E00BA" w:rsidRPr="00E13520" w:rsidRDefault="007E00BA" w:rsidP="004C0DE0">
            <w:pPr>
              <w:pStyle w:val="affffd"/>
              <w:spacing w:line="240" w:lineRule="auto"/>
              <w:rPr>
                <w:i w:val="0"/>
                <w:color w:val="auto"/>
                <w:szCs w:val="24"/>
              </w:rPr>
            </w:pPr>
            <w:r w:rsidRPr="00E13520">
              <w:rPr>
                <w:i w:val="0"/>
                <w:color w:val="auto"/>
                <w:szCs w:val="24"/>
              </w:rPr>
              <w:t>4</w:t>
            </w:r>
          </w:p>
        </w:tc>
        <w:tc>
          <w:tcPr>
            <w:tcW w:w="1862" w:type="dxa"/>
            <w:shd w:val="clear" w:color="auto" w:fill="auto"/>
          </w:tcPr>
          <w:p w:rsidR="007E00BA" w:rsidRPr="0050772F" w:rsidRDefault="007E00BA" w:rsidP="004C0DE0">
            <w:pPr>
              <w:suppressAutoHyphens/>
              <w:spacing w:before="120" w:after="120" w:line="240" w:lineRule="auto"/>
            </w:pPr>
            <w:r>
              <w:t>ЮЛ</w:t>
            </w:r>
          </w:p>
        </w:tc>
        <w:tc>
          <w:tcPr>
            <w:tcW w:w="2332" w:type="dxa"/>
            <w:shd w:val="clear" w:color="auto" w:fill="auto"/>
          </w:tcPr>
          <w:p w:rsidR="007E00BA" w:rsidRPr="005619D9" w:rsidRDefault="007E00BA" w:rsidP="004C0DE0">
            <w:pPr>
              <w:spacing w:after="269"/>
            </w:pPr>
          </w:p>
        </w:tc>
        <w:tc>
          <w:tcPr>
            <w:tcW w:w="2410" w:type="dxa"/>
            <w:shd w:val="clear" w:color="auto" w:fill="auto"/>
          </w:tcPr>
          <w:p w:rsidR="007E00BA" w:rsidRPr="007F292C" w:rsidRDefault="007E00BA" w:rsidP="004C0DE0">
            <w:pPr>
              <w:pStyle w:val="affffd"/>
              <w:spacing w:line="240" w:lineRule="auto"/>
              <w:rPr>
                <w:i w:val="0"/>
                <w:color w:val="auto"/>
              </w:rPr>
            </w:pPr>
            <w:r w:rsidRPr="007F292C">
              <w:rPr>
                <w:i w:val="0"/>
                <w:color w:val="auto"/>
              </w:rPr>
              <w:t>Активен</w:t>
            </w:r>
          </w:p>
          <w:p w:rsidR="007E00BA" w:rsidRPr="007F292C" w:rsidRDefault="007E00BA" w:rsidP="004C0DE0">
            <w:pPr>
              <w:pStyle w:val="affffd"/>
              <w:spacing w:line="240" w:lineRule="auto"/>
              <w:rPr>
                <w:i w:val="0"/>
                <w:color w:val="auto"/>
              </w:rPr>
            </w:pPr>
            <w:r w:rsidRPr="007F292C">
              <w:rPr>
                <w:i w:val="0"/>
                <w:color w:val="auto"/>
              </w:rPr>
              <w:t>Заблокирован</w:t>
            </w:r>
          </w:p>
          <w:p w:rsidR="007E00BA" w:rsidRPr="005619D9" w:rsidRDefault="007E00BA" w:rsidP="004C0DE0">
            <w:pPr>
              <w:spacing w:after="269"/>
            </w:pPr>
            <w:r w:rsidRPr="007F292C">
              <w:t>Закрыт</w:t>
            </w:r>
          </w:p>
        </w:tc>
        <w:tc>
          <w:tcPr>
            <w:tcW w:w="2977" w:type="dxa"/>
            <w:shd w:val="clear" w:color="auto" w:fill="auto"/>
          </w:tcPr>
          <w:p w:rsidR="007E00BA" w:rsidRPr="005619D9" w:rsidRDefault="007E00BA" w:rsidP="004C0DE0">
            <w:pPr>
              <w:pStyle w:val="affffd"/>
              <w:spacing w:line="240" w:lineRule="auto"/>
              <w:rPr>
                <w:i w:val="0"/>
                <w:color w:val="auto"/>
                <w:szCs w:val="24"/>
              </w:rPr>
            </w:pPr>
          </w:p>
        </w:tc>
      </w:tr>
    </w:tbl>
    <w:p w:rsidR="007E00BA" w:rsidRDefault="007E00BA" w:rsidP="007E00BA">
      <w:pPr>
        <w:ind w:firstLine="432"/>
        <w:jc w:val="both"/>
        <w:rPr>
          <w:lang w:val="ru-RU"/>
        </w:rPr>
      </w:pPr>
    </w:p>
    <w:p w:rsidR="007E00BA" w:rsidRDefault="007E00BA" w:rsidP="007E00BA">
      <w:pPr>
        <w:ind w:firstLine="432"/>
        <w:jc w:val="both"/>
        <w:rPr>
          <w:lang w:val="ru-RU"/>
        </w:rPr>
      </w:pPr>
      <w:r w:rsidRPr="007A0693">
        <w:rPr>
          <w:lang w:val="ru-RU"/>
        </w:rPr>
        <w:t>Оператор име</w:t>
      </w:r>
      <w:r>
        <w:rPr>
          <w:lang w:val="ru-RU"/>
        </w:rPr>
        <w:t>ет</w:t>
      </w:r>
      <w:r w:rsidRPr="007A0693">
        <w:rPr>
          <w:lang w:val="ru-RU"/>
        </w:rPr>
        <w:t xml:space="preserve"> возможность изменять статус </w:t>
      </w:r>
      <w:r>
        <w:rPr>
          <w:lang w:val="ru-RU"/>
        </w:rPr>
        <w:t>СЦР</w:t>
      </w:r>
      <w:r w:rsidRPr="007A0693">
        <w:rPr>
          <w:lang w:val="ru-RU"/>
        </w:rPr>
        <w:t xml:space="preserve"> ФП/ФЛ/ЮЛ</w:t>
      </w:r>
      <w:r>
        <w:rPr>
          <w:lang w:val="ru-RU"/>
        </w:rPr>
        <w:t xml:space="preserve">. </w:t>
      </w:r>
    </w:p>
    <w:p w:rsidR="007E00BA" w:rsidRDefault="007E00BA" w:rsidP="007E00BA">
      <w:pPr>
        <w:ind w:firstLine="432"/>
        <w:jc w:val="both"/>
        <w:rPr>
          <w:lang w:val="ru-RU"/>
        </w:rPr>
      </w:pPr>
      <w:r>
        <w:rPr>
          <w:lang w:val="ru-RU"/>
        </w:rPr>
        <w:t xml:space="preserve">Если Оператор установил статус «Заблокирован» на СЦР Субъекта ПлЦР, </w:t>
      </w:r>
      <w:r w:rsidRPr="0032504B">
        <w:rPr>
          <w:lang w:val="ru-RU"/>
        </w:rPr>
        <w:t>то изменить статус СЦР</w:t>
      </w:r>
      <w:r>
        <w:rPr>
          <w:lang w:val="ru-RU"/>
        </w:rPr>
        <w:t xml:space="preserve"> этого Субъекта</w:t>
      </w:r>
      <w:r w:rsidRPr="0032504B">
        <w:rPr>
          <w:lang w:val="ru-RU"/>
        </w:rPr>
        <w:t xml:space="preserve"> с «Заблокирован» на «Закрыт»</w:t>
      </w:r>
      <w:r>
        <w:rPr>
          <w:lang w:val="ru-RU"/>
        </w:rPr>
        <w:t xml:space="preserve"> или с </w:t>
      </w:r>
      <w:r w:rsidRPr="0032504B">
        <w:rPr>
          <w:lang w:val="ru-RU"/>
        </w:rPr>
        <w:t>«Заблокирован» на «</w:t>
      </w:r>
      <w:r>
        <w:rPr>
          <w:lang w:val="ru-RU"/>
        </w:rPr>
        <w:t>Активен</w:t>
      </w:r>
      <w:r w:rsidRPr="0032504B">
        <w:rPr>
          <w:lang w:val="ru-RU"/>
        </w:rPr>
        <w:t>» может только Оператор</w:t>
      </w:r>
      <w:r>
        <w:rPr>
          <w:lang w:val="ru-RU"/>
        </w:rPr>
        <w:t>.</w:t>
      </w:r>
    </w:p>
    <w:p w:rsidR="007E00BA" w:rsidRPr="007A0693" w:rsidRDefault="007E00BA" w:rsidP="007E00BA">
      <w:pPr>
        <w:ind w:firstLine="432"/>
        <w:jc w:val="both"/>
        <w:rPr>
          <w:lang w:val="ru-RU"/>
        </w:rPr>
      </w:pPr>
      <w:r w:rsidRPr="003850AC">
        <w:rPr>
          <w:lang w:val="ru-RU"/>
        </w:rPr>
        <w:t xml:space="preserve">ФП имеет возможность изменять статус своего </w:t>
      </w:r>
      <w:r>
        <w:rPr>
          <w:lang w:val="ru-RU"/>
        </w:rPr>
        <w:t>СЦР</w:t>
      </w:r>
      <w:r w:rsidRPr="003850AC">
        <w:rPr>
          <w:lang w:val="ru-RU"/>
        </w:rPr>
        <w:t xml:space="preserve"> с «Активен» на «Заблокирован».</w:t>
      </w:r>
    </w:p>
    <w:p w:rsidR="007E00BA" w:rsidRDefault="007E00BA" w:rsidP="007E00BA">
      <w:pPr>
        <w:ind w:firstLine="432"/>
        <w:jc w:val="both"/>
        <w:rPr>
          <w:lang w:val="ru-RU"/>
        </w:rPr>
      </w:pPr>
      <w:r w:rsidRPr="007A0693">
        <w:rPr>
          <w:lang w:val="ru-RU"/>
        </w:rPr>
        <w:t>ФП име</w:t>
      </w:r>
      <w:r>
        <w:rPr>
          <w:lang w:val="ru-RU"/>
        </w:rPr>
        <w:t>ет</w:t>
      </w:r>
      <w:r w:rsidRPr="007A0693">
        <w:rPr>
          <w:lang w:val="ru-RU"/>
        </w:rPr>
        <w:t xml:space="preserve"> возможность изменять статус </w:t>
      </w:r>
      <w:r>
        <w:rPr>
          <w:lang w:val="ru-RU"/>
        </w:rPr>
        <w:t>СЦР</w:t>
      </w:r>
      <w:r w:rsidRPr="007A0693">
        <w:rPr>
          <w:lang w:val="ru-RU"/>
        </w:rPr>
        <w:t xml:space="preserve"> ФЛ/ЮЛ с «Активен» на «Заблокирован», с «Заблокирован» на «Активен». При этом, если ФЛ/ЮЛ имеет доступ к своему </w:t>
      </w:r>
      <w:r>
        <w:rPr>
          <w:lang w:val="ru-RU"/>
        </w:rPr>
        <w:t>СЦР</w:t>
      </w:r>
      <w:r w:rsidRPr="007A0693">
        <w:rPr>
          <w:lang w:val="ru-RU"/>
        </w:rPr>
        <w:t xml:space="preserve"> через нескольких ФП, то возможность изменять статус </w:t>
      </w:r>
      <w:r>
        <w:rPr>
          <w:lang w:val="ru-RU"/>
        </w:rPr>
        <w:t>СЦР</w:t>
      </w:r>
      <w:r w:rsidRPr="007A0693">
        <w:rPr>
          <w:lang w:val="ru-RU"/>
        </w:rPr>
        <w:t xml:space="preserve"> ФЛ/ЮЛ с «Заблокирован» на «Активен» име</w:t>
      </w:r>
      <w:r>
        <w:rPr>
          <w:lang w:val="ru-RU"/>
        </w:rPr>
        <w:t>ет</w:t>
      </w:r>
      <w:r w:rsidRPr="007A0693">
        <w:rPr>
          <w:lang w:val="ru-RU"/>
        </w:rPr>
        <w:t xml:space="preserve"> только тот ФП, который изменял статус </w:t>
      </w:r>
      <w:r>
        <w:rPr>
          <w:lang w:val="ru-RU"/>
        </w:rPr>
        <w:t>СЦР</w:t>
      </w:r>
      <w:r w:rsidRPr="007A0693">
        <w:rPr>
          <w:lang w:val="ru-RU"/>
        </w:rPr>
        <w:t xml:space="preserve"> ФЛ/ЮЛ с «Активен» на «Заблокирован»</w:t>
      </w:r>
      <w:r>
        <w:rPr>
          <w:lang w:val="ru-RU"/>
        </w:rPr>
        <w:t>.</w:t>
      </w:r>
    </w:p>
    <w:p w:rsidR="00AA74FC" w:rsidRDefault="004C0DE0">
      <w:pPr>
        <w:pStyle w:val="10"/>
        <w:tabs>
          <w:tab w:val="clear" w:pos="432"/>
        </w:tabs>
        <w:rPr>
          <w:lang w:val="ru-RU"/>
        </w:rPr>
      </w:pPr>
      <w:bookmarkStart w:id="141" w:name="_Toc224924512"/>
      <w:r>
        <w:rPr>
          <w:lang w:val="ru-RU"/>
        </w:rPr>
        <w:t xml:space="preserve">Порядок обмена </w:t>
      </w:r>
      <w:bookmarkEnd w:id="6"/>
      <w:bookmarkEnd w:id="7"/>
      <w:bookmarkEnd w:id="8"/>
      <w:bookmarkEnd w:id="9"/>
      <w:bookmarkEnd w:id="10"/>
      <w:r w:rsidR="00A3342F">
        <w:rPr>
          <w:lang w:val="ru-RU"/>
        </w:rPr>
        <w:t>ЭС в Системе Цифрового рубля</w:t>
      </w:r>
      <w:bookmarkEnd w:id="141"/>
    </w:p>
    <w:p w:rsidR="007E00BA" w:rsidRDefault="007E00BA" w:rsidP="007E00BA">
      <w:pPr>
        <w:pStyle w:val="1110"/>
        <w:ind w:firstLine="432"/>
      </w:pPr>
      <w:bookmarkStart w:id="142" w:name="_Toc37261499"/>
      <w:bookmarkStart w:id="143" w:name="_Toc37261750"/>
      <w:bookmarkEnd w:id="142"/>
      <w:bookmarkEnd w:id="143"/>
      <w:r>
        <w:t xml:space="preserve">Требования информационной безопасности в </w:t>
      </w:r>
      <w:r w:rsidRPr="002167CB">
        <w:t>отношении технологии обработки и</w:t>
      </w:r>
      <w:r>
        <w:t xml:space="preserve"> </w:t>
      </w:r>
      <w:r w:rsidRPr="002167CB">
        <w:t>передачи электронных сообщений при осуществлении</w:t>
      </w:r>
      <w:r>
        <w:t xml:space="preserve"> </w:t>
      </w:r>
      <w:r w:rsidRPr="002167CB">
        <w:t>операций с цифровыми рублями</w:t>
      </w:r>
      <w:r>
        <w:t xml:space="preserve"> Участником ПлЦР приведены в положении Банка России № 833-П. </w:t>
      </w:r>
    </w:p>
    <w:p w:rsidR="007E00BA" w:rsidRPr="00AF2F7C" w:rsidRDefault="007E00BA" w:rsidP="007E00BA">
      <w:pPr>
        <w:pStyle w:val="a4"/>
        <w:numPr>
          <w:ilvl w:val="0"/>
          <w:numId w:val="0"/>
        </w:numPr>
        <w:ind w:left="992"/>
      </w:pPr>
    </w:p>
    <w:p w:rsidR="007E00BA" w:rsidRPr="00F46967" w:rsidRDefault="007E00BA" w:rsidP="007E00BA">
      <w:pPr>
        <w:pStyle w:val="21"/>
        <w:tabs>
          <w:tab w:val="clear" w:pos="860"/>
          <w:tab w:val="num" w:pos="576"/>
          <w:tab w:val="num" w:pos="1286"/>
        </w:tabs>
        <w:ind w:left="576"/>
        <w:rPr>
          <w:lang w:val="ru-RU"/>
        </w:rPr>
      </w:pPr>
      <w:bookmarkStart w:id="144" w:name="_Toc80985035"/>
      <w:bookmarkStart w:id="145" w:name="_Toc161322742"/>
      <w:bookmarkStart w:id="146" w:name="_Toc178598706"/>
      <w:bookmarkStart w:id="147" w:name="_Toc209722404"/>
      <w:bookmarkStart w:id="148" w:name="_Toc224924513"/>
      <w:r w:rsidRPr="00F46967">
        <w:rPr>
          <w:lang w:val="ru-RU"/>
        </w:rPr>
        <w:t>Общие пояснения к схемам, описывающи</w:t>
      </w:r>
      <w:r>
        <w:rPr>
          <w:lang w:val="ru-RU"/>
        </w:rPr>
        <w:t>м</w:t>
      </w:r>
      <w:r w:rsidRPr="00F46967">
        <w:rPr>
          <w:lang w:val="ru-RU"/>
        </w:rPr>
        <w:t xml:space="preserve"> обмен ЭС</w:t>
      </w:r>
      <w:bookmarkEnd w:id="144"/>
      <w:bookmarkEnd w:id="145"/>
      <w:bookmarkEnd w:id="146"/>
      <w:bookmarkEnd w:id="147"/>
      <w:bookmarkEnd w:id="148"/>
    </w:p>
    <w:p w:rsidR="007E00BA" w:rsidRPr="00F46967" w:rsidRDefault="007E00BA" w:rsidP="007E00BA">
      <w:pPr>
        <w:pStyle w:val="ac"/>
        <w:rPr>
          <w:lang w:val="ru-RU"/>
        </w:rPr>
      </w:pPr>
      <w:r w:rsidRPr="00F46967">
        <w:rPr>
          <w:lang w:val="ru-RU"/>
        </w:rPr>
        <w:t>Серым цветом на схемах, описывающих обмен ЭС</w:t>
      </w:r>
      <w:r>
        <w:rPr>
          <w:lang w:val="ru-RU"/>
        </w:rPr>
        <w:t>,</w:t>
      </w:r>
      <w:r w:rsidRPr="00F46967">
        <w:rPr>
          <w:lang w:val="ru-RU"/>
        </w:rPr>
        <w:t xml:space="preserve"> обозначены:</w:t>
      </w:r>
    </w:p>
    <w:p w:rsidR="007E00BA" w:rsidRPr="00472FE3" w:rsidRDefault="007E00BA" w:rsidP="007E00BA">
      <w:pPr>
        <w:pStyle w:val="a4"/>
        <w:ind w:left="992" w:hanging="425"/>
      </w:pPr>
      <w:r>
        <w:t>А</w:t>
      </w:r>
      <w:r w:rsidRPr="00472FE3">
        <w:t>ннотации к стрелкам сообщений, формат которых не регламентируется данным Альбомом;</w:t>
      </w:r>
    </w:p>
    <w:p w:rsidR="007E00BA" w:rsidRPr="00472FE3" w:rsidRDefault="007E00BA" w:rsidP="007E00BA">
      <w:pPr>
        <w:pStyle w:val="a4"/>
        <w:ind w:left="992" w:hanging="425"/>
      </w:pPr>
      <w:r>
        <w:t>Ф</w:t>
      </w:r>
      <w:r w:rsidRPr="00472FE3">
        <w:t>ункции, выполняемые программным модулем Банка России.</w:t>
      </w:r>
    </w:p>
    <w:p w:rsidR="007E00BA" w:rsidRDefault="007E00BA" w:rsidP="007E00BA">
      <w:pPr>
        <w:pStyle w:val="ac"/>
        <w:rPr>
          <w:lang w:val="ru-RU"/>
        </w:rPr>
      </w:pPr>
      <w:r>
        <w:rPr>
          <w:lang w:val="ru-RU"/>
        </w:rPr>
        <w:lastRenderedPageBreak/>
        <w:t>Входной контроль, описанный в разделе 4.2 применим ко всем сообщениям Альбома, поступающим в КК ПлЦР на участках обмена, обозначенных на схемах раздела 4.2. На всех схемах, иллюстрирующих обмен сообщениями Альбома, начиная с раздела 4.3, входной контроль не обозначается для упрощения чтения схем.</w:t>
      </w:r>
    </w:p>
    <w:p w:rsidR="007E00BA" w:rsidRDefault="007E00BA" w:rsidP="007E00BA">
      <w:pPr>
        <w:pStyle w:val="ac"/>
        <w:rPr>
          <w:lang w:val="ru-RU"/>
        </w:rPr>
      </w:pPr>
      <w:r>
        <w:rPr>
          <w:lang w:val="ru-RU"/>
        </w:rPr>
        <w:t>Если при обмене сообщениями Альбома предусмотрена проверка, отличная от входного контроля, то на схеме это обозначается рефлексивным сообщением с подписью «Контроли». При этом состав контролей приводится в тексте описания соответствующей схемы.</w:t>
      </w:r>
    </w:p>
    <w:p w:rsidR="007E00BA" w:rsidRDefault="007E00BA" w:rsidP="007E00BA">
      <w:pPr>
        <w:pStyle w:val="ac"/>
        <w:rPr>
          <w:lang w:val="ru-RU"/>
        </w:rPr>
      </w:pPr>
      <w:r>
        <w:rPr>
          <w:lang w:val="ru-RU"/>
        </w:rPr>
        <w:t xml:space="preserve">Документ включает процессы, которые анонсированы  на будущие релизы (в текущем релизе не будут реализованы). Такие процессы имеют в своем наименовании постфикс «анонс». </w:t>
      </w:r>
    </w:p>
    <w:p w:rsidR="00AA74FC" w:rsidRDefault="004C0DE0">
      <w:pPr>
        <w:pStyle w:val="21"/>
      </w:pPr>
      <w:bookmarkStart w:id="149" w:name="_Toc224924514"/>
      <w:r>
        <w:t>Входной контроль</w:t>
      </w:r>
      <w:bookmarkEnd w:id="149"/>
    </w:p>
    <w:p w:rsidR="00AA74FC" w:rsidRDefault="004C0DE0">
      <w:pPr>
        <w:pStyle w:val="30"/>
      </w:pPr>
      <w:bookmarkStart w:id="150" w:name="_Toc9856249"/>
      <w:bookmarkStart w:id="151" w:name="_Toc37261500"/>
      <w:bookmarkStart w:id="152" w:name="_Toc37261751"/>
      <w:bookmarkStart w:id="153" w:name="_Toc224924515"/>
      <w:bookmarkEnd w:id="150"/>
      <w:bookmarkEnd w:id="151"/>
      <w:bookmarkEnd w:id="152"/>
      <w:r>
        <w:t>Область применения</w:t>
      </w:r>
      <w:bookmarkEnd w:id="153"/>
    </w:p>
    <w:p w:rsidR="00AA74FC" w:rsidRPr="008C32BE" w:rsidRDefault="004C0DE0">
      <w:pPr>
        <w:spacing w:after="269"/>
        <w:rPr>
          <w:lang w:val="ru-RU"/>
        </w:rPr>
      </w:pPr>
      <w:r w:rsidRPr="008C32BE">
        <w:rPr>
          <w:rFonts w:ascii="Times New Roman" w:hAnsi="Times New Roman"/>
          <w:color w:val="000000"/>
          <w:lang w:val="ru-RU"/>
        </w:rPr>
        <w:t>В разделе описан</w:t>
      </w:r>
      <w:r>
        <w:rPr>
          <w:rFonts w:ascii="Times New Roman" w:hAnsi="Times New Roman"/>
          <w:color w:val="000000"/>
        </w:rPr>
        <w:t> </w:t>
      </w:r>
      <w:r w:rsidRPr="008C32BE">
        <w:rPr>
          <w:rFonts w:ascii="Times New Roman" w:hAnsi="Times New Roman"/>
          <w:color w:val="000000"/>
          <w:lang w:val="ru-RU"/>
        </w:rPr>
        <w:t>обмен</w:t>
      </w:r>
      <w:r>
        <w:rPr>
          <w:rFonts w:ascii="Times New Roman" w:hAnsi="Times New Roman"/>
          <w:color w:val="000000"/>
        </w:rPr>
        <w:t> </w:t>
      </w:r>
      <w:r w:rsidRPr="008C32BE">
        <w:rPr>
          <w:rFonts w:ascii="Times New Roman" w:hAnsi="Times New Roman"/>
          <w:color w:val="000000"/>
          <w:lang w:val="ru-RU"/>
        </w:rPr>
        <w:t>Субъектов ПлЦР при непрохождении входного контроля ЭС. Данный обмен применим ко всем типам ЭС, если иное не оговорено в описании конкретного процесса.</w:t>
      </w:r>
    </w:p>
    <w:p w:rsidR="00AA74FC" w:rsidRDefault="004C0DE0">
      <w:pPr>
        <w:pStyle w:val="30"/>
      </w:pPr>
      <w:bookmarkStart w:id="154" w:name="_Toc37261501"/>
      <w:bookmarkStart w:id="155" w:name="_Toc37261752"/>
      <w:bookmarkStart w:id="156" w:name="_Toc224924516"/>
      <w:bookmarkEnd w:id="154"/>
      <w:bookmarkEnd w:id="155"/>
      <w:r>
        <w:t>Обмен через ФП с ПлЦР</w:t>
      </w:r>
      <w:bookmarkEnd w:id="156"/>
    </w:p>
    <w:p w:rsidR="00AA74FC" w:rsidRDefault="004C0DE0">
      <w:r>
        <w:rPr>
          <w:noProof/>
          <w:lang w:val="ru-RU" w:eastAsia="ru-RU"/>
        </w:rPr>
        <w:drawing>
          <wp:inline distT="0" distB="0" distL="0" distR="0">
            <wp:extent cx="6217920" cy="343105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17920" cy="3431059"/>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Входной контроль на КК ПлЦР не пройден.</w:t>
      </w:r>
    </w:p>
    <w:p w:rsidR="00AA74FC" w:rsidRPr="008C32BE" w:rsidRDefault="00AA74FC">
      <w:pPr>
        <w:spacing w:after="269"/>
        <w:jc w:val="both"/>
        <w:rPr>
          <w:lang w:val="ru-RU"/>
        </w:rPr>
      </w:pP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4"/>
        </w:numPr>
        <w:jc w:val="both"/>
      </w:pPr>
      <w:r>
        <w:rPr>
          <w:rFonts w:ascii="Times New Roman" w:hAnsi="Times New Roman"/>
          <w:color w:val="000000"/>
        </w:rPr>
        <w:t xml:space="preserve">Запрос - ЭС из Альбома сообщений </w:t>
      </w:r>
    </w:p>
    <w:p w:rsidR="00AA74FC" w:rsidRPr="008C32BE" w:rsidRDefault="004C0DE0" w:rsidP="005B53E3">
      <w:pPr>
        <w:numPr>
          <w:ilvl w:val="0"/>
          <w:numId w:val="14"/>
        </w:numPr>
        <w:spacing w:after="400"/>
        <w:jc w:val="both"/>
        <w:rPr>
          <w:lang w:val="ru-RU"/>
        </w:rPr>
      </w:pPr>
      <w:r w:rsidRPr="008C32BE">
        <w:rPr>
          <w:rFonts w:ascii="Times New Roman" w:hAnsi="Times New Roman"/>
          <w:color w:val="000000"/>
          <w:lang w:val="ru-RU"/>
        </w:rPr>
        <w:t>Результат контроля на КК ПлЦР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CCStatusReport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Клиент-ФЛ/Клиент-ЮЛ с использованием Приложения Клиента/ДБО ФП формирует ЭС из Альбома сообщений и направляет его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и в случае успешного прохождения проверок направляет на ПлЦР ЭС в соответствии со схемой обмена.</w:t>
      </w:r>
    </w:p>
    <w:p w:rsidR="00AA74FC" w:rsidRPr="008C32BE" w:rsidRDefault="004C0DE0">
      <w:pPr>
        <w:spacing w:after="269"/>
        <w:jc w:val="both"/>
        <w:rPr>
          <w:lang w:val="ru-RU"/>
        </w:rPr>
      </w:pPr>
      <w:r w:rsidRPr="008C32BE">
        <w:rPr>
          <w:rFonts w:ascii="Times New Roman" w:hAnsi="Times New Roman"/>
          <w:color w:val="000000"/>
          <w:lang w:val="ru-RU"/>
        </w:rPr>
        <w:t>3. Контур контроля (КК) ПлЦР осуществляет входной контроль полученного ЭС. В рамках процедуры входного контроля после расшифрования ЭС осуществляются следующие контроли:</w:t>
      </w:r>
    </w:p>
    <w:p w:rsidR="00AA74FC" w:rsidRPr="008C32BE" w:rsidRDefault="004C0DE0" w:rsidP="005B53E3">
      <w:pPr>
        <w:numPr>
          <w:ilvl w:val="0"/>
          <w:numId w:val="15"/>
        </w:numPr>
        <w:jc w:val="both"/>
        <w:rPr>
          <w:lang w:val="ru-RU"/>
        </w:rPr>
      </w:pPr>
      <w:r w:rsidRPr="008C32BE">
        <w:rPr>
          <w:rFonts w:ascii="Times New Roman" w:hAnsi="Times New Roman"/>
          <w:color w:val="000000"/>
          <w:lang w:val="ru-RU"/>
        </w:rPr>
        <w:t>контроль подлинности и контроль целостности ЭС;</w:t>
      </w:r>
    </w:p>
    <w:p w:rsidR="00AA74FC" w:rsidRDefault="004C0DE0" w:rsidP="005B53E3">
      <w:pPr>
        <w:numPr>
          <w:ilvl w:val="0"/>
          <w:numId w:val="15"/>
        </w:numPr>
        <w:jc w:val="both"/>
      </w:pPr>
      <w:r>
        <w:rPr>
          <w:rFonts w:ascii="Times New Roman" w:hAnsi="Times New Roman"/>
          <w:color w:val="000000"/>
        </w:rPr>
        <w:t>структурный контроль ЭС;</w:t>
      </w:r>
    </w:p>
    <w:p w:rsidR="00AA74FC" w:rsidRDefault="004C0DE0" w:rsidP="005B53E3">
      <w:pPr>
        <w:numPr>
          <w:ilvl w:val="0"/>
          <w:numId w:val="15"/>
        </w:numPr>
        <w:jc w:val="both"/>
      </w:pPr>
      <w:r>
        <w:rPr>
          <w:rFonts w:ascii="Times New Roman" w:hAnsi="Times New Roman"/>
          <w:color w:val="000000"/>
        </w:rPr>
        <w:t>логические контроли ЭС;</w:t>
      </w:r>
    </w:p>
    <w:p w:rsidR="00AA74FC" w:rsidRDefault="004C0DE0" w:rsidP="005B53E3">
      <w:pPr>
        <w:numPr>
          <w:ilvl w:val="0"/>
          <w:numId w:val="15"/>
        </w:numPr>
        <w:spacing w:after="400"/>
        <w:jc w:val="both"/>
      </w:pPr>
      <w:r>
        <w:rPr>
          <w:rFonts w:ascii="Times New Roman" w:hAnsi="Times New Roman"/>
          <w:color w:val="000000"/>
        </w:rPr>
        <w:t>контроль на дублирование ЭС.</w:t>
      </w:r>
    </w:p>
    <w:p w:rsidR="00AA74FC" w:rsidRPr="008C32BE" w:rsidRDefault="004C0DE0">
      <w:pPr>
        <w:spacing w:after="269"/>
        <w:jc w:val="both"/>
        <w:rPr>
          <w:lang w:val="ru-RU"/>
        </w:rPr>
      </w:pPr>
      <w:r w:rsidRPr="008C32BE">
        <w:rPr>
          <w:rFonts w:ascii="Times New Roman" w:hAnsi="Times New Roman"/>
          <w:color w:val="000000"/>
          <w:lang w:val="ru-RU"/>
        </w:rPr>
        <w:t>4.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CCStatusReport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5. ФП после получения ЭС "Результаты контроля на КК ПлЦР"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CCStatusReport</w:t>
      </w:r>
      <w:r w:rsidRPr="008C32BE">
        <w:rPr>
          <w:rFonts w:ascii="Times New Roman" w:hAnsi="Times New Roman"/>
          <w:color w:val="000000"/>
          <w:lang w:val="ru-RU"/>
        </w:rPr>
        <w:t>) информирует Клиента-ФЛ/Клиента-ЮЛ о невозможности исполнения Запроса.</w:t>
      </w:r>
    </w:p>
    <w:p w:rsidR="00AA74FC" w:rsidRDefault="004C0DE0">
      <w:pPr>
        <w:pStyle w:val="30"/>
      </w:pPr>
      <w:bookmarkStart w:id="157" w:name="_Toc224924517"/>
      <w:r>
        <w:lastRenderedPageBreak/>
        <w:t>Обмен между ФК и ПлЦР</w:t>
      </w:r>
      <w:bookmarkEnd w:id="157"/>
    </w:p>
    <w:p w:rsidR="00AA74FC" w:rsidRDefault="004C0DE0">
      <w:r>
        <w:rPr>
          <w:noProof/>
          <w:lang w:val="ru-RU" w:eastAsia="ru-RU"/>
        </w:rPr>
        <w:drawing>
          <wp:inline distT="0" distB="0" distL="0" distR="0">
            <wp:extent cx="5410200" cy="37147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3"/>
                    <a:stretch>
                      <a:fillRect/>
                    </a:stretch>
                  </pic:blipFill>
                  <pic:spPr>
                    <a:xfrm>
                      <a:off x="0" y="0"/>
                      <a:ext cx="5410200" cy="371475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Входной контроль ЭС не пройден.</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16"/>
        </w:numPr>
        <w:jc w:val="both"/>
        <w:rPr>
          <w:lang w:val="ru-RU"/>
        </w:rPr>
      </w:pPr>
      <w:r w:rsidRPr="008C32BE">
        <w:rPr>
          <w:rFonts w:ascii="Times New Roman" w:hAnsi="Times New Roman"/>
          <w:color w:val="000000"/>
          <w:lang w:val="ru-RU"/>
        </w:rPr>
        <w:t>Запрос - ЭС из Альбома сообщений;</w:t>
      </w:r>
    </w:p>
    <w:p w:rsidR="00AA74FC" w:rsidRPr="008C32BE" w:rsidRDefault="004C0DE0" w:rsidP="005B53E3">
      <w:pPr>
        <w:numPr>
          <w:ilvl w:val="0"/>
          <w:numId w:val="16"/>
        </w:numPr>
        <w:spacing w:after="400"/>
        <w:jc w:val="both"/>
        <w:rPr>
          <w:lang w:val="ru-RU"/>
        </w:rPr>
      </w:pPr>
      <w:r w:rsidRPr="008C32BE">
        <w:rPr>
          <w:rFonts w:ascii="Times New Roman" w:hAnsi="Times New Roman"/>
          <w:color w:val="000000"/>
          <w:lang w:val="ru-RU"/>
        </w:rPr>
        <w:t>Результат контроля на КК ПлЦР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CCStatusReport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ФК формирует ЭС из Альбома сообщений и направляет его на ПлЦР через КК ПлЦР.</w:t>
      </w:r>
    </w:p>
    <w:p w:rsidR="00AA74FC" w:rsidRPr="008C32BE" w:rsidRDefault="004C0DE0">
      <w:pPr>
        <w:spacing w:after="269"/>
        <w:jc w:val="both"/>
        <w:rPr>
          <w:lang w:val="ru-RU"/>
        </w:rPr>
      </w:pPr>
      <w:r w:rsidRPr="008C32BE">
        <w:rPr>
          <w:rFonts w:ascii="Times New Roman" w:hAnsi="Times New Roman"/>
          <w:color w:val="000000"/>
          <w:lang w:val="ru-RU"/>
        </w:rPr>
        <w:t>2. КК ПлЦР проводит входной контроль ЭС. В рамках процедуры входного контроля после расшифрования ЭС осуществляются следующие контроли:</w:t>
      </w:r>
    </w:p>
    <w:p w:rsidR="00AA74FC" w:rsidRPr="008C32BE" w:rsidRDefault="004C0DE0" w:rsidP="005B53E3">
      <w:pPr>
        <w:numPr>
          <w:ilvl w:val="0"/>
          <w:numId w:val="17"/>
        </w:numPr>
        <w:jc w:val="both"/>
        <w:rPr>
          <w:lang w:val="ru-RU"/>
        </w:rPr>
      </w:pPr>
      <w:r w:rsidRPr="008C32BE">
        <w:rPr>
          <w:rFonts w:ascii="Times New Roman" w:hAnsi="Times New Roman"/>
          <w:color w:val="000000"/>
          <w:lang w:val="ru-RU"/>
        </w:rPr>
        <w:t>контроль подлинности и контроль целостности ЭС;</w:t>
      </w:r>
    </w:p>
    <w:p w:rsidR="00AA74FC" w:rsidRDefault="004C0DE0" w:rsidP="005B53E3">
      <w:pPr>
        <w:numPr>
          <w:ilvl w:val="0"/>
          <w:numId w:val="17"/>
        </w:numPr>
        <w:jc w:val="both"/>
      </w:pPr>
      <w:r>
        <w:rPr>
          <w:rFonts w:ascii="Times New Roman" w:hAnsi="Times New Roman"/>
          <w:color w:val="000000"/>
        </w:rPr>
        <w:t>структурный контроль ЭС;</w:t>
      </w:r>
    </w:p>
    <w:p w:rsidR="00AA74FC" w:rsidRDefault="004C0DE0" w:rsidP="005B53E3">
      <w:pPr>
        <w:numPr>
          <w:ilvl w:val="0"/>
          <w:numId w:val="17"/>
        </w:numPr>
        <w:jc w:val="both"/>
      </w:pPr>
      <w:r>
        <w:rPr>
          <w:rFonts w:ascii="Times New Roman" w:hAnsi="Times New Roman"/>
          <w:color w:val="000000"/>
        </w:rPr>
        <w:t>логические контроли ЭС;</w:t>
      </w:r>
    </w:p>
    <w:p w:rsidR="00AA74FC" w:rsidRDefault="004C0DE0" w:rsidP="005B53E3">
      <w:pPr>
        <w:numPr>
          <w:ilvl w:val="0"/>
          <w:numId w:val="17"/>
        </w:numPr>
        <w:spacing w:after="400"/>
        <w:jc w:val="both"/>
      </w:pPr>
      <w:r>
        <w:rPr>
          <w:rFonts w:ascii="Times New Roman" w:hAnsi="Times New Roman"/>
          <w:color w:val="000000"/>
        </w:rPr>
        <w:t>контроль на дублирование ЭС.</w:t>
      </w:r>
    </w:p>
    <w:p w:rsidR="00AA74FC" w:rsidRPr="008C32BE" w:rsidRDefault="004C0DE0">
      <w:pPr>
        <w:spacing w:after="269"/>
        <w:jc w:val="both"/>
        <w:rPr>
          <w:lang w:val="ru-RU"/>
        </w:rPr>
      </w:pPr>
      <w:r w:rsidRPr="008C32BE">
        <w:rPr>
          <w:rFonts w:ascii="Times New Roman" w:hAnsi="Times New Roman"/>
          <w:color w:val="000000"/>
          <w:lang w:val="ru-RU"/>
        </w:rPr>
        <w:lastRenderedPageBreak/>
        <w:t>3. В случае неуспешного прохождения входного контроля КК ПлЦР формирует в адрес ФК ЭС "Результат контроля на КК ПлЦР"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CCStatusReport</w:t>
      </w:r>
      <w:r w:rsidRPr="008C32BE">
        <w:rPr>
          <w:rFonts w:ascii="Times New Roman" w:hAnsi="Times New Roman"/>
          <w:color w:val="000000"/>
          <w:lang w:val="ru-RU"/>
        </w:rPr>
        <w:t>).</w:t>
      </w:r>
    </w:p>
    <w:p w:rsidR="00AA74FC" w:rsidRDefault="004C0DE0">
      <w:pPr>
        <w:pStyle w:val="30"/>
      </w:pPr>
      <w:bookmarkStart w:id="158" w:name="_Toc224924518"/>
      <w:r>
        <w:t>Обмен между Участниками и ПлЦР</w:t>
      </w:r>
      <w:bookmarkEnd w:id="158"/>
    </w:p>
    <w:p w:rsidR="00AA74FC" w:rsidRDefault="004C0DE0">
      <w:r>
        <w:rPr>
          <w:noProof/>
          <w:lang w:val="ru-RU" w:eastAsia="ru-RU"/>
        </w:rPr>
        <w:drawing>
          <wp:inline distT="0" distB="0" distL="0" distR="0">
            <wp:extent cx="5410200" cy="37147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4"/>
                    <a:stretch>
                      <a:fillRect/>
                    </a:stretch>
                  </pic:blipFill>
                  <pic:spPr>
                    <a:xfrm>
                      <a:off x="0" y="0"/>
                      <a:ext cx="5410200" cy="371475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Входной контроль ЭС не пройден.</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18"/>
        </w:numPr>
        <w:jc w:val="both"/>
        <w:rPr>
          <w:lang w:val="ru-RU"/>
        </w:rPr>
      </w:pPr>
      <w:r w:rsidRPr="008C32BE">
        <w:rPr>
          <w:rFonts w:ascii="Times New Roman" w:hAnsi="Times New Roman"/>
          <w:color w:val="000000"/>
          <w:lang w:val="ru-RU"/>
        </w:rPr>
        <w:t>Запрос - ЭС из Альбома сообщений;</w:t>
      </w:r>
    </w:p>
    <w:p w:rsidR="00AA74FC" w:rsidRPr="008C32BE" w:rsidRDefault="004C0DE0" w:rsidP="005B53E3">
      <w:pPr>
        <w:numPr>
          <w:ilvl w:val="0"/>
          <w:numId w:val="18"/>
        </w:numPr>
        <w:spacing w:after="400"/>
        <w:jc w:val="both"/>
        <w:rPr>
          <w:lang w:val="ru-RU"/>
        </w:rPr>
      </w:pPr>
      <w:r w:rsidRPr="008C32BE">
        <w:rPr>
          <w:rFonts w:ascii="Times New Roman" w:hAnsi="Times New Roman"/>
          <w:color w:val="000000"/>
          <w:lang w:val="ru-RU"/>
        </w:rPr>
        <w:t>Результат контроля на КК ПлЦР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CCStatusReport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из Альбома сообщений и направляет его на ПлЦР через КК ПлЦР.</w:t>
      </w:r>
    </w:p>
    <w:p w:rsidR="00AA74FC" w:rsidRPr="008C32BE" w:rsidRDefault="004C0DE0">
      <w:pPr>
        <w:spacing w:after="269"/>
        <w:jc w:val="both"/>
        <w:rPr>
          <w:lang w:val="ru-RU"/>
        </w:rPr>
      </w:pPr>
      <w:r w:rsidRPr="008C32BE">
        <w:rPr>
          <w:rFonts w:ascii="Times New Roman" w:hAnsi="Times New Roman"/>
          <w:color w:val="000000"/>
          <w:lang w:val="ru-RU"/>
        </w:rPr>
        <w:t>2. КК ПлЦР проводит входной контроль ЭС. В рамках процедуры входного контроля после расшифрования ЭС осуществляются следующие контроли:</w:t>
      </w:r>
    </w:p>
    <w:p w:rsidR="00AA74FC" w:rsidRPr="008C32BE" w:rsidRDefault="004C0DE0" w:rsidP="005B53E3">
      <w:pPr>
        <w:numPr>
          <w:ilvl w:val="0"/>
          <w:numId w:val="19"/>
        </w:numPr>
        <w:jc w:val="both"/>
        <w:rPr>
          <w:lang w:val="ru-RU"/>
        </w:rPr>
      </w:pPr>
      <w:r w:rsidRPr="008C32BE">
        <w:rPr>
          <w:rFonts w:ascii="Times New Roman" w:hAnsi="Times New Roman"/>
          <w:color w:val="000000"/>
          <w:lang w:val="ru-RU"/>
        </w:rPr>
        <w:t>контроль подлинности и контроль целостности ЭС;</w:t>
      </w:r>
    </w:p>
    <w:p w:rsidR="00AA74FC" w:rsidRDefault="00A12910" w:rsidP="005B53E3">
      <w:pPr>
        <w:numPr>
          <w:ilvl w:val="0"/>
          <w:numId w:val="19"/>
        </w:numPr>
        <w:jc w:val="both"/>
      </w:pPr>
      <w:r>
        <w:rPr>
          <w:rFonts w:ascii="Times New Roman" w:hAnsi="Times New Roman"/>
          <w:color w:val="000000"/>
        </w:rPr>
        <w:t>структурный к</w:t>
      </w:r>
      <w:r w:rsidR="004C0DE0">
        <w:rPr>
          <w:rFonts w:ascii="Times New Roman" w:hAnsi="Times New Roman"/>
          <w:color w:val="000000"/>
        </w:rPr>
        <w:t>о</w:t>
      </w:r>
      <w:r>
        <w:rPr>
          <w:rFonts w:ascii="Times New Roman" w:hAnsi="Times New Roman"/>
          <w:color w:val="000000"/>
          <w:lang w:val="ru-RU"/>
        </w:rPr>
        <w:t>н</w:t>
      </w:r>
      <w:r w:rsidR="004C0DE0">
        <w:rPr>
          <w:rFonts w:ascii="Times New Roman" w:hAnsi="Times New Roman"/>
          <w:color w:val="000000"/>
        </w:rPr>
        <w:t>троль ЭС;</w:t>
      </w:r>
    </w:p>
    <w:p w:rsidR="00AA74FC" w:rsidRDefault="004C0DE0" w:rsidP="005B53E3">
      <w:pPr>
        <w:numPr>
          <w:ilvl w:val="0"/>
          <w:numId w:val="19"/>
        </w:numPr>
        <w:jc w:val="both"/>
      </w:pPr>
      <w:r>
        <w:rPr>
          <w:rFonts w:ascii="Times New Roman" w:hAnsi="Times New Roman"/>
          <w:color w:val="000000"/>
        </w:rPr>
        <w:t>логические контроли ЭС;</w:t>
      </w:r>
    </w:p>
    <w:p w:rsidR="00AA74FC" w:rsidRDefault="004C0DE0" w:rsidP="005B53E3">
      <w:pPr>
        <w:numPr>
          <w:ilvl w:val="0"/>
          <w:numId w:val="19"/>
        </w:numPr>
        <w:spacing w:after="400"/>
        <w:jc w:val="both"/>
      </w:pPr>
      <w:r>
        <w:rPr>
          <w:rFonts w:ascii="Times New Roman" w:hAnsi="Times New Roman"/>
          <w:color w:val="000000"/>
        </w:rPr>
        <w:lastRenderedPageBreak/>
        <w:t>контроль на дублирование ЭС.</w:t>
      </w:r>
    </w:p>
    <w:p w:rsidR="00AA74FC" w:rsidRPr="008C32BE" w:rsidRDefault="004C0DE0">
      <w:pPr>
        <w:spacing w:after="269"/>
        <w:jc w:val="both"/>
        <w:rPr>
          <w:lang w:val="ru-RU"/>
        </w:rPr>
      </w:pPr>
      <w:r w:rsidRPr="008C32BE">
        <w:rPr>
          <w:rFonts w:ascii="Times New Roman" w:hAnsi="Times New Roman"/>
          <w:color w:val="000000"/>
          <w:lang w:val="ru-RU"/>
        </w:rPr>
        <w:t>3. В случае неуспешного прохождения входного контроля КК ПлЦР формирует в адрес ФП ЭС "Результат контроля на КК ПлЦР"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CCStatusReport</w:t>
      </w:r>
      <w:r w:rsidRPr="008C32BE">
        <w:rPr>
          <w:rFonts w:ascii="Times New Roman" w:hAnsi="Times New Roman"/>
          <w:color w:val="000000"/>
          <w:lang w:val="ru-RU"/>
        </w:rPr>
        <w:t>).</w:t>
      </w:r>
    </w:p>
    <w:p w:rsidR="00AA74FC" w:rsidRPr="008C32BE" w:rsidRDefault="004C0DE0">
      <w:pPr>
        <w:pStyle w:val="21"/>
        <w:rPr>
          <w:lang w:val="ru-RU"/>
        </w:rPr>
      </w:pPr>
      <w:bookmarkStart w:id="159" w:name="_Toc224924519"/>
      <w:r w:rsidRPr="008C32BE">
        <w:rPr>
          <w:lang w:val="ru-RU"/>
        </w:rPr>
        <w:t>Проверка правильности работы транспорта, средств защиты и подлинности</w:t>
      </w:r>
      <w:bookmarkEnd w:id="159"/>
    </w:p>
    <w:p w:rsidR="00AA74FC" w:rsidRDefault="004C0DE0">
      <w:pPr>
        <w:pStyle w:val="30"/>
      </w:pPr>
      <w:bookmarkStart w:id="160" w:name="_Toc224924520"/>
      <w:r>
        <w:t>Область применения</w:t>
      </w:r>
      <w:bookmarkEnd w:id="160"/>
    </w:p>
    <w:p w:rsidR="00AA74FC" w:rsidRPr="008C32BE" w:rsidRDefault="004C0DE0">
      <w:pPr>
        <w:spacing w:after="269"/>
        <w:rPr>
          <w:lang w:val="ru-RU"/>
        </w:rPr>
      </w:pPr>
      <w:r w:rsidRPr="008C32BE">
        <w:rPr>
          <w:rFonts w:ascii="Times New Roman" w:hAnsi="Times New Roman"/>
          <w:color w:val="000000"/>
          <w:lang w:val="ru-RU"/>
        </w:rPr>
        <w:t>При необходимости Участник</w:t>
      </w:r>
      <w:r>
        <w:rPr>
          <w:rFonts w:ascii="Times New Roman" w:hAnsi="Times New Roman"/>
          <w:color w:val="000000"/>
        </w:rPr>
        <w:t> </w:t>
      </w:r>
      <w:r w:rsidRPr="008C32BE">
        <w:rPr>
          <w:rFonts w:ascii="Times New Roman" w:hAnsi="Times New Roman"/>
          <w:color w:val="000000"/>
          <w:lang w:val="ru-RU"/>
        </w:rPr>
        <w:t>может направить запрос на проверку правильности работы транспорта, средств защиты и подлинности ЭС.</w:t>
      </w:r>
    </w:p>
    <w:p w:rsidR="00AA74FC" w:rsidRDefault="004C0DE0">
      <w:pPr>
        <w:pStyle w:val="30"/>
      </w:pPr>
      <w:bookmarkStart w:id="161" w:name="_Toc224924521"/>
      <w:r>
        <w:t>Обмен ФК с ПлЦР</w:t>
      </w:r>
      <w:bookmarkEnd w:id="161"/>
    </w:p>
    <w:p w:rsidR="00AA74FC" w:rsidRDefault="004C0DE0">
      <w:r>
        <w:rPr>
          <w:noProof/>
          <w:lang w:val="ru-RU" w:eastAsia="ru-RU"/>
        </w:rPr>
        <w:drawing>
          <wp:inline distT="0" distB="0" distL="0" distR="0">
            <wp:extent cx="4191000" cy="35242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5"/>
                    <a:stretch>
                      <a:fillRect/>
                    </a:stretch>
                  </pic:blipFill>
                  <pic:spPr>
                    <a:xfrm>
                      <a:off x="0" y="0"/>
                      <a:ext cx="4191000" cy="352425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на проверку правильности работы транспорта, средств защиты и подлинности ЭС.</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20"/>
        </w:numPr>
        <w:jc w:val="both"/>
      </w:pPr>
      <w:r>
        <w:rPr>
          <w:rFonts w:ascii="Times New Roman" w:hAnsi="Times New Roman"/>
          <w:color w:val="000000"/>
        </w:rPr>
        <w:t>Зонд (cbdc.999 Probe);</w:t>
      </w:r>
    </w:p>
    <w:p w:rsidR="00AA74FC" w:rsidRPr="008C32BE" w:rsidRDefault="004C0DE0" w:rsidP="005B53E3">
      <w:pPr>
        <w:numPr>
          <w:ilvl w:val="0"/>
          <w:numId w:val="20"/>
        </w:numPr>
        <w:spacing w:after="400"/>
        <w:jc w:val="both"/>
        <w:rPr>
          <w:lang w:val="ru-RU"/>
        </w:rPr>
      </w:pPr>
      <w:r w:rsidRPr="008C32BE">
        <w:rPr>
          <w:rFonts w:ascii="Times New Roman" w:hAnsi="Times New Roman"/>
          <w:color w:val="000000"/>
          <w:lang w:val="ru-RU"/>
        </w:rPr>
        <w:t>Ответ на сообщение - зонд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ProbeNotification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lastRenderedPageBreak/>
        <w:t>Условия применения</w:t>
      </w:r>
    </w:p>
    <w:p w:rsidR="00AA74FC" w:rsidRPr="008C32BE" w:rsidRDefault="004C0DE0">
      <w:pPr>
        <w:spacing w:after="269"/>
        <w:jc w:val="both"/>
        <w:rPr>
          <w:lang w:val="ru-RU"/>
        </w:rPr>
      </w:pPr>
      <w:r w:rsidRPr="008C32BE">
        <w:rPr>
          <w:rFonts w:ascii="Times New Roman" w:hAnsi="Times New Roman"/>
          <w:color w:val="000000"/>
          <w:lang w:val="ru-RU"/>
        </w:rPr>
        <w:t>ФК хочет проверить правильность работы транспорта, средств защиты и подлинности ЭС.</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ФК формирует ЭС "Зонд" (</w:t>
      </w:r>
      <w:r>
        <w:rPr>
          <w:rFonts w:ascii="Times New Roman" w:hAnsi="Times New Roman"/>
          <w:color w:val="000000"/>
        </w:rPr>
        <w:t>cbdc</w:t>
      </w:r>
      <w:r w:rsidRPr="008C32BE">
        <w:rPr>
          <w:rFonts w:ascii="Times New Roman" w:hAnsi="Times New Roman"/>
          <w:color w:val="000000"/>
          <w:lang w:val="ru-RU"/>
        </w:rPr>
        <w:t xml:space="preserve">.999 </w:t>
      </w:r>
      <w:r>
        <w:rPr>
          <w:rFonts w:ascii="Times New Roman" w:hAnsi="Times New Roman"/>
          <w:color w:val="000000"/>
        </w:rPr>
        <w:t>Probe</w:t>
      </w:r>
      <w:r w:rsidRPr="008C32BE">
        <w:rPr>
          <w:rFonts w:ascii="Times New Roman" w:hAnsi="Times New Roman"/>
          <w:color w:val="000000"/>
          <w:lang w:val="ru-RU"/>
        </w:rPr>
        <w:t>) и направляет его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В случае положительных результатов контролей формирует ЭС "Ответ на сообщение - зонд"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ProbeNotification</w:t>
      </w:r>
      <w:r w:rsidRPr="008C32BE">
        <w:rPr>
          <w:rFonts w:ascii="Times New Roman" w:hAnsi="Times New Roman"/>
          <w:color w:val="000000"/>
          <w:lang w:val="ru-RU"/>
        </w:rPr>
        <w:t>) и направляет ФК.</w:t>
      </w:r>
    </w:p>
    <w:p w:rsidR="00AA74FC" w:rsidRPr="008C32BE" w:rsidRDefault="00AA74FC">
      <w:pPr>
        <w:spacing w:after="269"/>
        <w:jc w:val="both"/>
        <w:rPr>
          <w:lang w:val="ru-RU"/>
        </w:rPr>
      </w:pPr>
    </w:p>
    <w:p w:rsidR="00AA74FC" w:rsidRDefault="004C0DE0">
      <w:pPr>
        <w:pStyle w:val="30"/>
      </w:pPr>
      <w:bookmarkStart w:id="162" w:name="_Toc224924522"/>
      <w:r>
        <w:t>Обмен Участника с ПлЦР</w:t>
      </w:r>
      <w:bookmarkEnd w:id="162"/>
    </w:p>
    <w:p w:rsidR="00AA74FC" w:rsidRDefault="004C0DE0">
      <w:r>
        <w:rPr>
          <w:noProof/>
          <w:lang w:val="ru-RU" w:eastAsia="ru-RU"/>
        </w:rPr>
        <w:drawing>
          <wp:inline distT="0" distB="0" distL="0" distR="0">
            <wp:extent cx="4191000" cy="35242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6"/>
                    <a:stretch>
                      <a:fillRect/>
                    </a:stretch>
                  </pic:blipFill>
                  <pic:spPr>
                    <a:xfrm>
                      <a:off x="0" y="0"/>
                      <a:ext cx="4191000" cy="352425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на проверку правильности работы транспорта, средств защиты и подлинности ЭС.</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21"/>
        </w:numPr>
        <w:jc w:val="both"/>
      </w:pPr>
      <w:r>
        <w:rPr>
          <w:rFonts w:ascii="Times New Roman" w:hAnsi="Times New Roman"/>
          <w:color w:val="000000"/>
        </w:rPr>
        <w:t>Зонд (cbdc.999 Probe);</w:t>
      </w:r>
    </w:p>
    <w:p w:rsidR="00AA74FC" w:rsidRPr="008C32BE" w:rsidRDefault="004C0DE0" w:rsidP="005B53E3">
      <w:pPr>
        <w:numPr>
          <w:ilvl w:val="0"/>
          <w:numId w:val="21"/>
        </w:numPr>
        <w:spacing w:after="400"/>
        <w:jc w:val="both"/>
        <w:rPr>
          <w:lang w:val="ru-RU"/>
        </w:rPr>
      </w:pPr>
      <w:r w:rsidRPr="008C32BE">
        <w:rPr>
          <w:rFonts w:ascii="Times New Roman" w:hAnsi="Times New Roman"/>
          <w:color w:val="000000"/>
          <w:lang w:val="ru-RU"/>
        </w:rPr>
        <w:t>Ответ на сообщение - зонд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ProbeNotification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Условия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ФП хочет проверить правильность работы транспорта, средств защиты и подлинности ЭС.</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"Зонд" (</w:t>
      </w:r>
      <w:r>
        <w:rPr>
          <w:rFonts w:ascii="Times New Roman" w:hAnsi="Times New Roman"/>
          <w:color w:val="000000"/>
        </w:rPr>
        <w:t>cbdc</w:t>
      </w:r>
      <w:r w:rsidRPr="008C32BE">
        <w:rPr>
          <w:rFonts w:ascii="Times New Roman" w:hAnsi="Times New Roman"/>
          <w:color w:val="000000"/>
          <w:lang w:val="ru-RU"/>
        </w:rPr>
        <w:t xml:space="preserve">.999 </w:t>
      </w:r>
      <w:r>
        <w:rPr>
          <w:rFonts w:ascii="Times New Roman" w:hAnsi="Times New Roman"/>
          <w:color w:val="000000"/>
        </w:rPr>
        <w:t>Probe</w:t>
      </w:r>
      <w:r w:rsidRPr="008C32BE">
        <w:rPr>
          <w:rFonts w:ascii="Times New Roman" w:hAnsi="Times New Roman"/>
          <w:color w:val="000000"/>
          <w:lang w:val="ru-RU"/>
        </w:rPr>
        <w:t>) и направляет его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В случае положительных результатов контролей формирует ЭС "Ответ на сообщение - зонд"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ProbeNotification</w:t>
      </w:r>
      <w:r w:rsidRPr="008C32BE">
        <w:rPr>
          <w:rFonts w:ascii="Times New Roman" w:hAnsi="Times New Roman"/>
          <w:color w:val="000000"/>
          <w:lang w:val="ru-RU"/>
        </w:rPr>
        <w:t>) и направляет ФП.</w:t>
      </w:r>
    </w:p>
    <w:p w:rsidR="00AA74FC" w:rsidRDefault="004C413F">
      <w:pPr>
        <w:pStyle w:val="21"/>
      </w:pPr>
      <w:bookmarkStart w:id="163" w:name="_Toc224924523"/>
      <w:r>
        <w:t>Пополнение СЦР Участника ПлЦР</w:t>
      </w:r>
      <w:bookmarkEnd w:id="163"/>
    </w:p>
    <w:p w:rsidR="00AA74FC" w:rsidRDefault="004C0DE0">
      <w:pPr>
        <w:pStyle w:val="30"/>
      </w:pPr>
      <w:bookmarkStart w:id="164" w:name="_Toc224924524"/>
      <w:r>
        <w:t>Область применения</w:t>
      </w:r>
      <w:bookmarkEnd w:id="164"/>
    </w:p>
    <w:p w:rsidR="00AA74FC" w:rsidRPr="008C32BE" w:rsidRDefault="004C0DE0">
      <w:pPr>
        <w:spacing w:after="269"/>
        <w:rPr>
          <w:lang w:val="ru-RU"/>
        </w:rPr>
      </w:pPr>
      <w:r w:rsidRPr="008C32BE">
        <w:rPr>
          <w:rFonts w:ascii="Times New Roman" w:hAnsi="Times New Roman"/>
          <w:color w:val="000000"/>
          <w:lang w:val="ru-RU"/>
        </w:rPr>
        <w:t>Пополнение СЦР Участника ПлЦР осуществляется за счет средств на корреспондентском счете, открытом в Банке России.</w:t>
      </w:r>
    </w:p>
    <w:p w:rsidR="00AA74FC" w:rsidRDefault="004C0DE0">
      <w:pPr>
        <w:pStyle w:val="30"/>
      </w:pPr>
      <w:bookmarkStart w:id="165" w:name="_Toc224924525"/>
      <w:r>
        <w:t>Основной сценарий обмена</w:t>
      </w:r>
      <w:bookmarkEnd w:id="165"/>
    </w:p>
    <w:p w:rsidR="00AA74FC" w:rsidRDefault="004C0DE0">
      <w:r>
        <w:rPr>
          <w:noProof/>
          <w:lang w:val="ru-RU" w:eastAsia="ru-RU"/>
        </w:rPr>
        <w:drawing>
          <wp:inline distT="0" distB="0" distL="0" distR="0">
            <wp:extent cx="6217920" cy="463404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7"/>
                    <a:stretch>
                      <a:fillRect/>
                    </a:stretch>
                  </pic:blipFill>
                  <pic:spPr>
                    <a:xfrm>
                      <a:off x="0" y="0"/>
                      <a:ext cx="6217920" cy="463404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lastRenderedPageBreak/>
        <w:t>Успешная обработка Заявки ФП на пополнение СЦР ФП.</w:t>
      </w:r>
    </w:p>
    <w:p w:rsidR="00AA74FC" w:rsidRPr="008C32BE" w:rsidRDefault="00AA74FC">
      <w:pPr>
        <w:spacing w:after="269"/>
        <w:jc w:val="both"/>
        <w:rPr>
          <w:lang w:val="ru-RU"/>
        </w:rPr>
      </w:pP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2"/>
        </w:numPr>
        <w:jc w:val="both"/>
        <w:rPr>
          <w:lang w:val="ru-RU"/>
        </w:rPr>
      </w:pPr>
      <w:r w:rsidRPr="008C32BE">
        <w:rPr>
          <w:rFonts w:ascii="Times New Roman" w:hAnsi="Times New Roman"/>
          <w:color w:val="000000"/>
          <w:lang w:val="ru-RU"/>
        </w:rPr>
        <w:t>Заявка ФП на пополнение СЦР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FIDCBuyingRequest</w:t>
      </w:r>
      <w:r w:rsidRPr="008C32BE">
        <w:rPr>
          <w:rFonts w:ascii="Times New Roman" w:hAnsi="Times New Roman"/>
          <w:color w:val="000000"/>
          <w:lang w:val="ru-RU"/>
        </w:rPr>
        <w:t>)</w:t>
      </w:r>
    </w:p>
    <w:p w:rsidR="00AA74FC" w:rsidRPr="008C32BE" w:rsidRDefault="004C0DE0" w:rsidP="005B53E3">
      <w:pPr>
        <w:numPr>
          <w:ilvl w:val="0"/>
          <w:numId w:val="22"/>
        </w:numPr>
        <w:jc w:val="both"/>
        <w:rPr>
          <w:lang w:val="ru-RU"/>
        </w:rPr>
      </w:pPr>
      <w:r w:rsidRPr="008C32BE">
        <w:rPr>
          <w:rFonts w:ascii="Times New Roman" w:hAnsi="Times New Roman"/>
          <w:color w:val="000000"/>
          <w:lang w:val="ru-RU"/>
        </w:rPr>
        <w:t>Извещение ФП об исполнении заявки ФП на пополнение СЦР ФП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FIDCBuyingNotification</w:t>
      </w:r>
      <w:r w:rsidRPr="008C32BE">
        <w:rPr>
          <w:rFonts w:ascii="Times New Roman" w:hAnsi="Times New Roman"/>
          <w:color w:val="000000"/>
          <w:lang w:val="ru-RU"/>
        </w:rPr>
        <w:t>)</w:t>
      </w:r>
    </w:p>
    <w:p w:rsidR="00AA74FC" w:rsidRPr="008C32BE" w:rsidRDefault="004C0DE0" w:rsidP="005B53E3">
      <w:pPr>
        <w:numPr>
          <w:ilvl w:val="0"/>
          <w:numId w:val="22"/>
        </w:numPr>
        <w:spacing w:after="400"/>
        <w:jc w:val="both"/>
        <w:rPr>
          <w:lang w:val="ru-RU"/>
        </w:rPr>
      </w:pPr>
      <w:r w:rsidRPr="008C32BE">
        <w:rPr>
          <w:rFonts w:ascii="Times New Roman" w:hAnsi="Times New Roman"/>
          <w:color w:val="000000"/>
          <w:lang w:val="ru-RU"/>
        </w:rPr>
        <w:t>Извещение ФП о проведении транзакции по СЦР ФП в рамках пополнения СЦР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FIDCBuyingTransferNotification</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ФП пополнить свой СЦР за счет средств на корреспондентском счете, открытом в Банке России.</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i/>
          <w:color w:val="000000"/>
          <w:lang w:val="ru-RU"/>
        </w:rPr>
        <w:t>Курсивом отмечены операции, которые выполняются за рамками ПлЦР</w:t>
      </w:r>
    </w:p>
    <w:p w:rsidR="00AA74FC" w:rsidRPr="008C32BE" w:rsidRDefault="004C0DE0">
      <w:pPr>
        <w:spacing w:after="269"/>
        <w:jc w:val="both"/>
        <w:rPr>
          <w:lang w:val="ru-RU"/>
        </w:rPr>
      </w:pPr>
      <w:r w:rsidRPr="008C32BE">
        <w:rPr>
          <w:rFonts w:ascii="Times New Roman" w:hAnsi="Times New Roman"/>
          <w:color w:val="000000"/>
          <w:lang w:val="ru-RU"/>
        </w:rPr>
        <w:t>1. ФП направляет на ПлЦР (Эмитенту) ЭС «Заявка ФП на пополнение СЦР»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FIDCBuyingRequest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2. Эмитент проводит входной контроль заявки и проверки:</w:t>
      </w:r>
    </w:p>
    <w:p w:rsidR="00AA74FC" w:rsidRDefault="004C0DE0" w:rsidP="005B53E3">
      <w:pPr>
        <w:numPr>
          <w:ilvl w:val="0"/>
          <w:numId w:val="23"/>
        </w:numPr>
        <w:jc w:val="both"/>
      </w:pPr>
      <w:r>
        <w:rPr>
          <w:rFonts w:ascii="Times New Roman" w:hAnsi="Times New Roman"/>
          <w:color w:val="000000"/>
        </w:rPr>
        <w:t>правомерность заявки ФП,</w:t>
      </w:r>
    </w:p>
    <w:p w:rsidR="00AA74FC" w:rsidRDefault="004C0DE0" w:rsidP="005B53E3">
      <w:pPr>
        <w:numPr>
          <w:ilvl w:val="0"/>
          <w:numId w:val="23"/>
        </w:numPr>
        <w:jc w:val="both"/>
      </w:pPr>
      <w:r>
        <w:rPr>
          <w:rFonts w:ascii="Times New Roman" w:hAnsi="Times New Roman"/>
          <w:color w:val="000000"/>
        </w:rPr>
        <w:t>доступность ПС БР,</w:t>
      </w:r>
    </w:p>
    <w:p w:rsidR="00AA74FC" w:rsidRPr="008C32BE" w:rsidRDefault="004C0DE0" w:rsidP="005B53E3">
      <w:pPr>
        <w:numPr>
          <w:ilvl w:val="0"/>
          <w:numId w:val="23"/>
        </w:numPr>
        <w:jc w:val="both"/>
        <w:rPr>
          <w:lang w:val="ru-RU"/>
        </w:rPr>
      </w:pPr>
      <w:r w:rsidRPr="008C32BE">
        <w:rPr>
          <w:rFonts w:ascii="Times New Roman" w:hAnsi="Times New Roman"/>
          <w:color w:val="000000"/>
          <w:lang w:val="ru-RU"/>
        </w:rPr>
        <w:t>наличие и текущий статус СЦР ФП,</w:t>
      </w:r>
    </w:p>
    <w:p w:rsidR="00AA74FC" w:rsidRPr="008C32BE" w:rsidRDefault="004C0DE0" w:rsidP="005B53E3">
      <w:pPr>
        <w:numPr>
          <w:ilvl w:val="0"/>
          <w:numId w:val="23"/>
        </w:numPr>
        <w:spacing w:after="400"/>
        <w:jc w:val="both"/>
        <w:rPr>
          <w:lang w:val="ru-RU"/>
        </w:rPr>
      </w:pPr>
      <w:r w:rsidRPr="008C32BE">
        <w:rPr>
          <w:rFonts w:ascii="Times New Roman" w:hAnsi="Times New Roman"/>
          <w:color w:val="000000"/>
          <w:lang w:val="ru-RU"/>
        </w:rPr>
        <w:t>непревышение установленных лимитов для данного типа операции (при наличии), в том числе контроль лимита максимальной суммы остатка ЦР на СЦР ФП.</w:t>
      </w:r>
    </w:p>
    <w:p w:rsidR="00AA74FC" w:rsidRPr="008C32BE" w:rsidRDefault="004C0DE0">
      <w:pPr>
        <w:spacing w:after="269"/>
        <w:jc w:val="both"/>
        <w:rPr>
          <w:lang w:val="ru-RU"/>
        </w:rPr>
      </w:pPr>
      <w:r w:rsidRPr="008C32BE">
        <w:rPr>
          <w:rFonts w:ascii="Times New Roman" w:hAnsi="Times New Roman"/>
          <w:color w:val="000000"/>
          <w:lang w:val="ru-RU"/>
        </w:rPr>
        <w:t xml:space="preserve">Если контроль пройден успешно, то Эмитент инициирует учет операций ЦВЦБ в ПС БР, в рамках которого </w:t>
      </w:r>
      <w:r w:rsidRPr="008C32BE">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8C32BE">
        <w:rPr>
          <w:rFonts w:ascii="Times New Roman" w:hAnsi="Times New Roman"/>
          <w:i/>
          <w:color w:val="000000"/>
          <w:lang w:val="ru-RU"/>
        </w:rPr>
        <w:t>101) на перевод денежных средств с корсчета ФП-КО на счет учета ЦР в Банке России на сумму, указанную в заявке, производит учет в ПС БР создания ЦР.</w:t>
      </w:r>
    </w:p>
    <w:p w:rsidR="00AA74FC" w:rsidRPr="008C32BE" w:rsidRDefault="004C0DE0">
      <w:pPr>
        <w:spacing w:after="269"/>
        <w:jc w:val="both"/>
        <w:rPr>
          <w:lang w:val="ru-RU"/>
        </w:rPr>
      </w:pPr>
      <w:r w:rsidRPr="008C32BE">
        <w:rPr>
          <w:rFonts w:ascii="Times New Roman" w:hAnsi="Times New Roman"/>
          <w:color w:val="000000"/>
          <w:lang w:val="ru-RU"/>
        </w:rPr>
        <w:t>После учета операций с ЦР в ПС БР, Эмитент инициирует операцию по пополнению СЦР ФП.</w:t>
      </w:r>
    </w:p>
    <w:p w:rsidR="00AA74FC" w:rsidRPr="008C32BE" w:rsidRDefault="004C0DE0">
      <w:pPr>
        <w:spacing w:after="269"/>
        <w:jc w:val="both"/>
        <w:rPr>
          <w:lang w:val="ru-RU"/>
        </w:rPr>
      </w:pPr>
      <w:r w:rsidRPr="008C32BE">
        <w:rPr>
          <w:rFonts w:ascii="Times New Roman" w:hAnsi="Times New Roman"/>
          <w:color w:val="000000"/>
          <w:lang w:val="ru-RU"/>
        </w:rPr>
        <w:lastRenderedPageBreak/>
        <w:t>3. РОРД направляет ФП ЭС "Извещение ФП о проведении транзакции по СЦР ФП в рамках пополнения СЦР"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FIDCBuyingTransferNotification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Эмитент направляет ФП ЭС «Извещение ФП об исполнении заявки ФП на пополнение СЦР ФП»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FIDCBuyingNotification</w:t>
      </w:r>
      <w:r w:rsidRPr="008C32BE">
        <w:rPr>
          <w:rFonts w:ascii="Times New Roman" w:hAnsi="Times New Roman"/>
          <w:color w:val="000000"/>
          <w:lang w:val="ru-RU"/>
        </w:rPr>
        <w:t>).</w:t>
      </w:r>
    </w:p>
    <w:p w:rsidR="00AA74FC" w:rsidRDefault="004C0DE0">
      <w:pPr>
        <w:pStyle w:val="30"/>
      </w:pPr>
      <w:bookmarkStart w:id="166" w:name="_Toc224924526"/>
      <w:r>
        <w:t>Неуспешный сценарий обмена 1</w:t>
      </w:r>
      <w:bookmarkEnd w:id="166"/>
    </w:p>
    <w:p w:rsidR="00AA74FC" w:rsidRDefault="004C0DE0">
      <w:r>
        <w:rPr>
          <w:noProof/>
          <w:lang w:val="ru-RU" w:eastAsia="ru-RU"/>
        </w:rPr>
        <w:drawing>
          <wp:inline distT="0" distB="0" distL="0" distR="0">
            <wp:extent cx="6217920" cy="274994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8"/>
                    <a:stretch>
                      <a:fillRect/>
                    </a:stretch>
                  </pic:blipFill>
                  <pic:spPr>
                    <a:xfrm>
                      <a:off x="0" y="0"/>
                      <a:ext cx="6217920" cy="274994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Неуспешная обработка Заявки ФП на пополнение СЦР ФП.</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4"/>
        </w:numPr>
        <w:jc w:val="both"/>
        <w:rPr>
          <w:lang w:val="ru-RU"/>
        </w:rPr>
      </w:pPr>
      <w:r w:rsidRPr="008C32BE">
        <w:rPr>
          <w:rFonts w:ascii="Times New Roman" w:hAnsi="Times New Roman"/>
          <w:color w:val="000000"/>
          <w:lang w:val="ru-RU"/>
        </w:rPr>
        <w:t>Заявка ФП на пополнение СЦР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FIDCBuyingRequest</w:t>
      </w:r>
      <w:r w:rsidRPr="008C32BE">
        <w:rPr>
          <w:rFonts w:ascii="Times New Roman" w:hAnsi="Times New Roman"/>
          <w:color w:val="000000"/>
          <w:lang w:val="ru-RU"/>
        </w:rPr>
        <w:t>);</w:t>
      </w:r>
    </w:p>
    <w:p w:rsidR="00AA74FC" w:rsidRPr="008C32BE" w:rsidRDefault="004C0DE0" w:rsidP="005B53E3">
      <w:pPr>
        <w:numPr>
          <w:ilvl w:val="0"/>
          <w:numId w:val="24"/>
        </w:numPr>
        <w:spacing w:after="400"/>
        <w:jc w:val="both"/>
        <w:rPr>
          <w:lang w:val="ru-RU"/>
        </w:rPr>
      </w:pPr>
      <w:r w:rsidRPr="008C32BE">
        <w:rPr>
          <w:rFonts w:ascii="Times New Roman" w:hAnsi="Times New Roman"/>
          <w:color w:val="000000"/>
          <w:lang w:val="ru-RU"/>
        </w:rPr>
        <w:t>Результат контроля Эмитентом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IssStatusReport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ФП пополнить свой СЦР за счет средств на корреспондентском счете, открытом в Банке России.</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ФП направляет на ПлЦР ЭС «Заявка ФП на пополнение СЦР»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FIDCBuyingRequest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2. Эмитент проводит попытку исполнения заявки.</w:t>
      </w:r>
    </w:p>
    <w:p w:rsidR="00AA74FC" w:rsidRPr="008C32BE" w:rsidRDefault="004C0DE0">
      <w:pPr>
        <w:spacing w:after="269"/>
        <w:jc w:val="both"/>
        <w:rPr>
          <w:lang w:val="ru-RU"/>
        </w:rPr>
      </w:pPr>
      <w:r w:rsidRPr="008C32BE">
        <w:rPr>
          <w:rFonts w:ascii="Times New Roman" w:hAnsi="Times New Roman"/>
          <w:color w:val="000000"/>
          <w:lang w:val="ru-RU"/>
        </w:rPr>
        <w:lastRenderedPageBreak/>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IssStatusReport</w:t>
      </w:r>
      <w:r w:rsidRPr="008C32BE">
        <w:rPr>
          <w:rFonts w:ascii="Times New Roman" w:hAnsi="Times New Roman"/>
          <w:color w:val="000000"/>
          <w:lang w:val="ru-RU"/>
        </w:rPr>
        <w:t>) с указанием кода ошибки.</w:t>
      </w:r>
    </w:p>
    <w:p w:rsidR="00AA74FC" w:rsidRPr="008C32BE" w:rsidRDefault="004C0DE0">
      <w:pPr>
        <w:pStyle w:val="21"/>
        <w:rPr>
          <w:lang w:val="ru-RU"/>
        </w:rPr>
      </w:pPr>
      <w:bookmarkStart w:id="167" w:name="_Toc224924527"/>
      <w:r w:rsidRPr="008C32BE">
        <w:rPr>
          <w:lang w:val="ru-RU"/>
        </w:rPr>
        <w:t>Выв</w:t>
      </w:r>
      <w:r w:rsidR="00644554">
        <w:rPr>
          <w:lang w:val="ru-RU"/>
        </w:rPr>
        <w:t>од средств с СЦР Участника ПлЦР</w:t>
      </w:r>
      <w:bookmarkEnd w:id="167"/>
    </w:p>
    <w:p w:rsidR="00AA74FC" w:rsidRDefault="004C0DE0">
      <w:pPr>
        <w:pStyle w:val="30"/>
      </w:pPr>
      <w:bookmarkStart w:id="168" w:name="_Toc224924528"/>
      <w:r>
        <w:t>Область применения</w:t>
      </w:r>
      <w:bookmarkEnd w:id="168"/>
    </w:p>
    <w:p w:rsidR="00AA74FC" w:rsidRPr="008C32BE" w:rsidRDefault="004C0DE0">
      <w:pPr>
        <w:spacing w:after="269"/>
        <w:rPr>
          <w:lang w:val="ru-RU"/>
        </w:rPr>
      </w:pPr>
      <w:r w:rsidRPr="008C32BE">
        <w:rPr>
          <w:rFonts w:ascii="Times New Roman" w:hAnsi="Times New Roman"/>
          <w:color w:val="000000"/>
          <w:lang w:val="ru-RU"/>
        </w:rPr>
        <w:t>В случае необходимости ФП может осуществить вывод средств с</w:t>
      </w:r>
      <w:r>
        <w:rPr>
          <w:rFonts w:ascii="Times New Roman" w:hAnsi="Times New Roman"/>
          <w:color w:val="000000"/>
        </w:rPr>
        <w:t> </w:t>
      </w:r>
      <w:r w:rsidRPr="008C32BE">
        <w:rPr>
          <w:rFonts w:ascii="Times New Roman" w:hAnsi="Times New Roman"/>
          <w:color w:val="000000"/>
          <w:lang w:val="ru-RU"/>
        </w:rPr>
        <w:t>СЦР</w:t>
      </w:r>
      <w:r>
        <w:rPr>
          <w:rFonts w:ascii="Times New Roman" w:hAnsi="Times New Roman"/>
          <w:color w:val="000000"/>
        </w:rPr>
        <w:t> </w:t>
      </w:r>
      <w:r w:rsidRPr="008C32BE">
        <w:rPr>
          <w:rFonts w:ascii="Times New Roman" w:hAnsi="Times New Roman"/>
          <w:color w:val="000000"/>
          <w:lang w:val="ru-RU"/>
        </w:rPr>
        <w:t>ФП</w:t>
      </w:r>
      <w:r>
        <w:rPr>
          <w:rFonts w:ascii="Times New Roman" w:hAnsi="Times New Roman"/>
          <w:color w:val="000000"/>
        </w:rPr>
        <w:t> </w:t>
      </w:r>
      <w:r w:rsidRPr="008C32BE">
        <w:rPr>
          <w:rFonts w:ascii="Times New Roman" w:hAnsi="Times New Roman"/>
          <w:color w:val="000000"/>
          <w:lang w:val="ru-RU"/>
        </w:rPr>
        <w:t>на безналичные средства.</w:t>
      </w:r>
    </w:p>
    <w:p w:rsidR="00AA74FC" w:rsidRDefault="004C0DE0">
      <w:pPr>
        <w:pStyle w:val="30"/>
      </w:pPr>
      <w:bookmarkStart w:id="169" w:name="_Toc224924529"/>
      <w:r>
        <w:t>Основной сценарий обмена</w:t>
      </w:r>
      <w:bookmarkEnd w:id="169"/>
    </w:p>
    <w:p w:rsidR="00AA74FC" w:rsidRDefault="004C0DE0">
      <w:r>
        <w:rPr>
          <w:noProof/>
          <w:lang w:val="ru-RU" w:eastAsia="ru-RU"/>
        </w:rPr>
        <w:drawing>
          <wp:inline distT="0" distB="0" distL="0" distR="0">
            <wp:extent cx="6217920" cy="358343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9"/>
                    <a:stretch>
                      <a:fillRect/>
                    </a:stretch>
                  </pic:blipFill>
                  <pic:spPr>
                    <a:xfrm>
                      <a:off x="0" y="0"/>
                      <a:ext cx="6217920" cy="3583433"/>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Успешная обработка Заявки ФП на изъятие ЦР из обращения</w:t>
      </w:r>
    </w:p>
    <w:p w:rsidR="00AA74FC" w:rsidRPr="008C32BE" w:rsidRDefault="00AA74FC">
      <w:pPr>
        <w:spacing w:after="269"/>
        <w:jc w:val="both"/>
        <w:rPr>
          <w:lang w:val="ru-RU"/>
        </w:rPr>
      </w:pP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5"/>
        </w:numPr>
        <w:jc w:val="both"/>
        <w:rPr>
          <w:lang w:val="ru-RU"/>
        </w:rPr>
      </w:pPr>
      <w:r w:rsidRPr="008C32BE">
        <w:rPr>
          <w:rFonts w:ascii="Times New Roman" w:hAnsi="Times New Roman"/>
          <w:color w:val="000000"/>
          <w:lang w:val="ru-RU"/>
        </w:rPr>
        <w:t>Заявка ФП на вывод средств с СЦР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FIDCSellingRequest</w:t>
      </w:r>
      <w:r w:rsidRPr="008C32BE">
        <w:rPr>
          <w:rFonts w:ascii="Times New Roman" w:hAnsi="Times New Roman"/>
          <w:color w:val="000000"/>
          <w:lang w:val="ru-RU"/>
        </w:rPr>
        <w:t>);</w:t>
      </w:r>
    </w:p>
    <w:p w:rsidR="00AA74FC" w:rsidRPr="008C32BE" w:rsidRDefault="004C0DE0" w:rsidP="005B53E3">
      <w:pPr>
        <w:numPr>
          <w:ilvl w:val="0"/>
          <w:numId w:val="25"/>
        </w:numPr>
        <w:jc w:val="both"/>
        <w:rPr>
          <w:lang w:val="ru-RU"/>
        </w:rPr>
      </w:pPr>
      <w:r w:rsidRPr="008C32BE">
        <w:rPr>
          <w:rFonts w:ascii="Times New Roman" w:hAnsi="Times New Roman"/>
          <w:color w:val="000000"/>
          <w:lang w:val="ru-RU"/>
        </w:rPr>
        <w:t>Извещение ФП о проведении транзакции по СЦР ФП в рамках вывода средств с СЦР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FIDCSellingTransferNotification</w:t>
      </w:r>
      <w:r w:rsidRPr="008C32BE">
        <w:rPr>
          <w:rFonts w:ascii="Times New Roman" w:hAnsi="Times New Roman"/>
          <w:color w:val="000000"/>
          <w:lang w:val="ru-RU"/>
        </w:rPr>
        <w:t>);</w:t>
      </w:r>
    </w:p>
    <w:p w:rsidR="00AA74FC" w:rsidRPr="008C32BE" w:rsidRDefault="004C0DE0" w:rsidP="005B53E3">
      <w:pPr>
        <w:numPr>
          <w:ilvl w:val="0"/>
          <w:numId w:val="25"/>
        </w:numPr>
        <w:spacing w:after="400"/>
        <w:jc w:val="both"/>
        <w:rPr>
          <w:lang w:val="ru-RU"/>
        </w:rPr>
      </w:pPr>
      <w:r w:rsidRPr="008C32BE">
        <w:rPr>
          <w:rFonts w:ascii="Times New Roman" w:hAnsi="Times New Roman"/>
          <w:color w:val="000000"/>
          <w:lang w:val="ru-RU"/>
        </w:rPr>
        <w:t>Извещение ФП об исполнении заявки ФП на вывод средств с СЦР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FIDCSellingNotification</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ФП вывести средства с СЦР.</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i/>
          <w:color w:val="000000"/>
          <w:lang w:val="ru-RU"/>
        </w:rPr>
        <w:t>Курсивом отмечены операции, которые выполняются за рамками ПлЦР.</w:t>
      </w:r>
    </w:p>
    <w:p w:rsidR="00AA74FC" w:rsidRPr="008C32BE" w:rsidRDefault="004C0DE0">
      <w:pPr>
        <w:spacing w:after="269"/>
        <w:jc w:val="both"/>
        <w:rPr>
          <w:lang w:val="ru-RU"/>
        </w:rPr>
      </w:pPr>
      <w:r w:rsidRPr="008C32BE">
        <w:rPr>
          <w:rFonts w:ascii="Times New Roman" w:hAnsi="Times New Roman"/>
          <w:color w:val="000000"/>
          <w:lang w:val="ru-RU"/>
        </w:rPr>
        <w:t>1. ФП направляет Эмитенту ЭС «Заявка ФП на вывод средств с СЦР»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FIDCSellingRequest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Эмитент проводит входной контроль и проверки:</w:t>
      </w:r>
    </w:p>
    <w:p w:rsidR="00AA74FC" w:rsidRDefault="004C0DE0" w:rsidP="005B53E3">
      <w:pPr>
        <w:numPr>
          <w:ilvl w:val="0"/>
          <w:numId w:val="26"/>
        </w:numPr>
        <w:jc w:val="both"/>
      </w:pPr>
      <w:r>
        <w:rPr>
          <w:rFonts w:ascii="Times New Roman" w:hAnsi="Times New Roman"/>
          <w:color w:val="000000"/>
        </w:rPr>
        <w:t>правомерность заявки ФП,</w:t>
      </w:r>
    </w:p>
    <w:p w:rsidR="00AA74FC" w:rsidRDefault="004C0DE0" w:rsidP="005B53E3">
      <w:pPr>
        <w:numPr>
          <w:ilvl w:val="0"/>
          <w:numId w:val="26"/>
        </w:numPr>
        <w:spacing w:after="400"/>
        <w:jc w:val="both"/>
      </w:pPr>
      <w:r>
        <w:rPr>
          <w:rFonts w:ascii="Times New Roman" w:hAnsi="Times New Roman"/>
          <w:color w:val="000000"/>
        </w:rPr>
        <w:t>доступность ПС БР.</w:t>
      </w:r>
    </w:p>
    <w:p w:rsidR="00AA74FC" w:rsidRPr="008C32BE" w:rsidRDefault="004C0DE0">
      <w:pPr>
        <w:spacing w:after="269"/>
        <w:jc w:val="both"/>
        <w:rPr>
          <w:lang w:val="ru-RU"/>
        </w:rPr>
      </w:pPr>
      <w:r w:rsidRPr="008C32BE">
        <w:rPr>
          <w:rFonts w:ascii="Times New Roman" w:hAnsi="Times New Roman"/>
          <w:color w:val="000000"/>
          <w:lang w:val="ru-RU"/>
        </w:rPr>
        <w:t>3.Если контроль пройден успешно, то Эмитент инициирует:</w:t>
      </w:r>
    </w:p>
    <w:p w:rsidR="00AA74FC" w:rsidRPr="008C32BE" w:rsidRDefault="004C0DE0">
      <w:pPr>
        <w:spacing w:after="269"/>
        <w:jc w:val="both"/>
        <w:rPr>
          <w:lang w:val="ru-RU"/>
        </w:rPr>
      </w:pPr>
      <w:r w:rsidRPr="008C32BE">
        <w:rPr>
          <w:rFonts w:ascii="Times New Roman" w:hAnsi="Times New Roman"/>
          <w:color w:val="000000"/>
          <w:lang w:val="ru-RU"/>
        </w:rPr>
        <w:t>3.1 операцию по списанию ЦР с СЦР ФП и зачислению на СЦР БР. РОРД направляет ФП ЭС "Извещение ФП о проведении транзакции по СЦР ФП в рамках вывода средств с СЦР"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FIDCSellingTransferNotification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 3.2 учет операций ЦВЦБ в ПС БР, в рамках которого </w:t>
      </w:r>
      <w:r w:rsidRPr="008C32BE">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8C32BE">
        <w:rPr>
          <w:rFonts w:ascii="Times New Roman" w:hAnsi="Times New Roman"/>
          <w:i/>
          <w:color w:val="000000"/>
          <w:lang w:val="ru-RU"/>
        </w:rPr>
        <w:t>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Pr="008C32BE">
        <w:rPr>
          <w:rFonts w:ascii="Times New Roman" w:hAnsi="Times New Roman"/>
          <w:color w:val="000000"/>
          <w:lang w:val="ru-RU"/>
        </w:rPr>
        <w:t>. Эмитент направляет в адрес ФП ЭС «Извещение ФП об исполнении заявки ФП на вывод средств с СЦР»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FIDCSellingNotification</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Default="004C0DE0">
      <w:pPr>
        <w:pStyle w:val="30"/>
      </w:pPr>
      <w:bookmarkStart w:id="170" w:name="_Toc224924530"/>
      <w:r>
        <w:lastRenderedPageBreak/>
        <w:t>Неуспешный сценарий обмена 1</w:t>
      </w:r>
      <w:bookmarkEnd w:id="170"/>
    </w:p>
    <w:p w:rsidR="00AA74FC" w:rsidRDefault="004C0DE0">
      <w:r>
        <w:rPr>
          <w:noProof/>
          <w:lang w:val="ru-RU" w:eastAsia="ru-RU"/>
        </w:rPr>
        <w:drawing>
          <wp:inline distT="0" distB="0" distL="0" distR="0">
            <wp:extent cx="5972175" cy="37147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20"/>
                    <a:stretch>
                      <a:fillRect/>
                    </a:stretch>
                  </pic:blipFill>
                  <pic:spPr>
                    <a:xfrm>
                      <a:off x="0" y="0"/>
                      <a:ext cx="5972175" cy="371475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Неуспешная обработка Заявки ФП на изъятие ЦР из обращения</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7"/>
        </w:numPr>
        <w:jc w:val="both"/>
        <w:rPr>
          <w:lang w:val="ru-RU"/>
        </w:rPr>
      </w:pPr>
      <w:r w:rsidRPr="008C32BE">
        <w:rPr>
          <w:rFonts w:ascii="Times New Roman" w:hAnsi="Times New Roman"/>
          <w:color w:val="000000"/>
          <w:lang w:val="ru-RU"/>
        </w:rPr>
        <w:t>Заявка ФП на вывод средств с СЦР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FIDCSellingRequest</w:t>
      </w:r>
      <w:r w:rsidRPr="008C32BE">
        <w:rPr>
          <w:rFonts w:ascii="Times New Roman" w:hAnsi="Times New Roman"/>
          <w:color w:val="000000"/>
          <w:lang w:val="ru-RU"/>
        </w:rPr>
        <w:t>);</w:t>
      </w:r>
    </w:p>
    <w:p w:rsidR="00AA74FC" w:rsidRPr="008C32BE" w:rsidRDefault="004C0DE0" w:rsidP="005B53E3">
      <w:pPr>
        <w:numPr>
          <w:ilvl w:val="0"/>
          <w:numId w:val="27"/>
        </w:numPr>
        <w:spacing w:after="400"/>
        <w:jc w:val="both"/>
        <w:rPr>
          <w:lang w:val="ru-RU"/>
        </w:rPr>
      </w:pPr>
      <w:r w:rsidRPr="008C32BE">
        <w:rPr>
          <w:rFonts w:ascii="Times New Roman" w:hAnsi="Times New Roman"/>
          <w:color w:val="000000"/>
          <w:lang w:val="ru-RU"/>
        </w:rPr>
        <w:t>Результат контроля Эмитентом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IssStatusReport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ФП вывести средства с СЦР.</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ФП направляет Эмитенту  ЭС «Заявка ФП на вывод средств с СЦР»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FIDCSellingRequest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 2. Эмитент проводит попытку исполнения заявки.</w:t>
      </w:r>
    </w:p>
    <w:p w:rsidR="00AA74FC" w:rsidRPr="008C32BE" w:rsidRDefault="004C0DE0">
      <w:pPr>
        <w:spacing w:after="269"/>
        <w:jc w:val="both"/>
        <w:rPr>
          <w:lang w:val="ru-RU"/>
        </w:rPr>
      </w:pPr>
      <w:r w:rsidRPr="008C32BE">
        <w:rPr>
          <w:rFonts w:ascii="Times New Roman" w:hAnsi="Times New Roman"/>
          <w:color w:val="000000"/>
          <w:lang w:val="ru-RU"/>
        </w:rPr>
        <w:t>Если при попытке исполнения заявки возникла ошибка, Эмитент направляет в адрес ФП ЭС "Результат контроля Эмитентом"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IssStatusReport</w:t>
      </w:r>
      <w:r w:rsidRPr="008C32BE">
        <w:rPr>
          <w:rFonts w:ascii="Times New Roman" w:hAnsi="Times New Roman"/>
          <w:color w:val="000000"/>
          <w:lang w:val="ru-RU"/>
        </w:rPr>
        <w:t>) с указанием кода ошибки.</w:t>
      </w:r>
    </w:p>
    <w:p w:rsidR="00AA74FC" w:rsidRDefault="004C0DE0">
      <w:pPr>
        <w:pStyle w:val="30"/>
      </w:pPr>
      <w:bookmarkStart w:id="171" w:name="_Toc224924531"/>
      <w:r>
        <w:lastRenderedPageBreak/>
        <w:t>Неуспешный сценарий обмена 2</w:t>
      </w:r>
      <w:bookmarkEnd w:id="171"/>
    </w:p>
    <w:p w:rsidR="00AA74FC" w:rsidRDefault="004C0DE0">
      <w:r>
        <w:rPr>
          <w:noProof/>
          <w:lang w:val="ru-RU" w:eastAsia="ru-RU"/>
        </w:rPr>
        <w:drawing>
          <wp:inline distT="0" distB="0" distL="0" distR="0">
            <wp:extent cx="6217920" cy="3487938"/>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21"/>
                    <a:stretch>
                      <a:fillRect/>
                    </a:stretch>
                  </pic:blipFill>
                  <pic:spPr>
                    <a:xfrm>
                      <a:off x="0" y="0"/>
                      <a:ext cx="6217920" cy="3487938"/>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Неуспешная обработка Заявки ФП на изъятие ЦР из обращения.</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8"/>
        </w:numPr>
        <w:jc w:val="both"/>
        <w:rPr>
          <w:lang w:val="ru-RU"/>
        </w:rPr>
      </w:pPr>
      <w:r w:rsidRPr="008C32BE">
        <w:rPr>
          <w:rFonts w:ascii="Times New Roman" w:hAnsi="Times New Roman"/>
          <w:color w:val="000000"/>
          <w:lang w:val="ru-RU"/>
        </w:rPr>
        <w:t>Извещение ФП об исполнении Возврата по Заявке ФП на вывод средств с СЦР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FIRefundNotification</w:t>
      </w:r>
      <w:r w:rsidRPr="008C32BE">
        <w:rPr>
          <w:rFonts w:ascii="Times New Roman" w:hAnsi="Times New Roman"/>
          <w:color w:val="000000"/>
          <w:lang w:val="ru-RU"/>
        </w:rPr>
        <w:t>);</w:t>
      </w:r>
    </w:p>
    <w:p w:rsidR="00AA74FC" w:rsidRPr="008C32BE" w:rsidRDefault="004C0DE0" w:rsidP="005B53E3">
      <w:pPr>
        <w:numPr>
          <w:ilvl w:val="0"/>
          <w:numId w:val="28"/>
        </w:numPr>
        <w:spacing w:after="400"/>
        <w:jc w:val="both"/>
        <w:rPr>
          <w:lang w:val="ru-RU"/>
        </w:rPr>
      </w:pPr>
      <w:r w:rsidRPr="008C32BE">
        <w:rPr>
          <w:rFonts w:ascii="Times New Roman" w:hAnsi="Times New Roman"/>
          <w:color w:val="000000"/>
          <w:lang w:val="ru-RU"/>
        </w:rPr>
        <w:t>Результат контроля Эмитентом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IssStatusReport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 ПлЦР проведена операция по списанию ЦР с СЦР ФП на СЦР БР в рамках заявки ФП на вывод средств с СЦР.</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Default="004C0DE0">
      <w:pPr>
        <w:spacing w:after="269"/>
        <w:jc w:val="both"/>
      </w:pPr>
      <w:r w:rsidRPr="008C32BE">
        <w:rPr>
          <w:rFonts w:ascii="Times New Roman" w:hAnsi="Times New Roman"/>
          <w:color w:val="000000"/>
          <w:lang w:val="ru-RU"/>
        </w:rPr>
        <w:t xml:space="preserve">В случае невозможности выполнения учета операций ЦВЦБ в ПС БР на ПлЦР происходит операция по возврату ЦР с СЦР БР на СЦР ФП. </w:t>
      </w:r>
      <w:r>
        <w:rPr>
          <w:rFonts w:ascii="Times New Roman" w:hAnsi="Times New Roman"/>
          <w:color w:val="000000"/>
        </w:rPr>
        <w:t>По факту выполнения операции возврата:</w:t>
      </w:r>
    </w:p>
    <w:p w:rsidR="00AA74FC" w:rsidRPr="008C32BE" w:rsidRDefault="004C0DE0" w:rsidP="005B53E3">
      <w:pPr>
        <w:numPr>
          <w:ilvl w:val="0"/>
          <w:numId w:val="29"/>
        </w:numPr>
        <w:jc w:val="both"/>
        <w:rPr>
          <w:lang w:val="ru-RU"/>
        </w:rPr>
      </w:pPr>
      <w:r w:rsidRPr="008C32BE">
        <w:rPr>
          <w:rFonts w:ascii="Times New Roman" w:hAnsi="Times New Roman"/>
          <w:color w:val="000000"/>
          <w:lang w:val="ru-RU"/>
        </w:rPr>
        <w:t xml:space="preserve"> РОРД направляет ФП ЭС "Извещение ФП об исполнении Возврата по Заявке ФП на вывод средств с СЦР"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FIRefundNotification</w:t>
      </w:r>
      <w:r w:rsidRPr="008C32BE">
        <w:rPr>
          <w:rFonts w:ascii="Times New Roman" w:hAnsi="Times New Roman"/>
          <w:color w:val="000000"/>
          <w:lang w:val="ru-RU"/>
        </w:rPr>
        <w:t>);</w:t>
      </w:r>
    </w:p>
    <w:p w:rsidR="00AA74FC" w:rsidRPr="008C32BE" w:rsidRDefault="004C0DE0" w:rsidP="005B53E3">
      <w:pPr>
        <w:numPr>
          <w:ilvl w:val="0"/>
          <w:numId w:val="29"/>
        </w:numPr>
        <w:jc w:val="both"/>
        <w:rPr>
          <w:lang w:val="ru-RU"/>
        </w:rPr>
      </w:pPr>
      <w:r w:rsidRPr="008C32BE">
        <w:rPr>
          <w:rFonts w:ascii="Times New Roman" w:hAnsi="Times New Roman"/>
          <w:color w:val="000000"/>
          <w:lang w:val="ru-RU"/>
        </w:rPr>
        <w:lastRenderedPageBreak/>
        <w:t>Эмитент формирует в адрес ФП ЭС "Результат контроля Эмитентом"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IssStatusReport</w:t>
      </w:r>
      <w:r w:rsidRPr="008C32BE">
        <w:rPr>
          <w:rFonts w:ascii="Times New Roman" w:hAnsi="Times New Roman"/>
          <w:color w:val="000000"/>
          <w:lang w:val="ru-RU"/>
        </w:rPr>
        <w:t>) с указанием кода ошибки.</w:t>
      </w:r>
    </w:p>
    <w:p w:rsidR="00AA74FC" w:rsidRDefault="004C0DE0">
      <w:pPr>
        <w:pStyle w:val="21"/>
      </w:pPr>
      <w:bookmarkStart w:id="172" w:name="_Toc224924532"/>
      <w:r>
        <w:t>Пополнение СЦР Клиента-ЮЛ</w:t>
      </w:r>
      <w:bookmarkEnd w:id="172"/>
    </w:p>
    <w:p w:rsidR="00AA74FC" w:rsidRDefault="004C0DE0">
      <w:pPr>
        <w:pStyle w:val="30"/>
      </w:pPr>
      <w:bookmarkStart w:id="173" w:name="_Toc224924533"/>
      <w:r>
        <w:t>Область применения</w:t>
      </w:r>
      <w:bookmarkEnd w:id="173"/>
    </w:p>
    <w:p w:rsidR="00AA74FC" w:rsidRPr="008C32BE" w:rsidRDefault="004C0DE0">
      <w:pPr>
        <w:spacing w:after="269"/>
        <w:rPr>
          <w:lang w:val="ru-RU"/>
        </w:rPr>
      </w:pPr>
      <w:r w:rsidRPr="008C32BE">
        <w:rPr>
          <w:rFonts w:ascii="Times New Roman" w:hAnsi="Times New Roman"/>
          <w:color w:val="000000"/>
          <w:lang w:val="ru-RU"/>
        </w:rPr>
        <w:t>Клиент-ЮЛ хочет пополнить свой</w:t>
      </w:r>
      <w:r>
        <w:rPr>
          <w:rFonts w:ascii="Times New Roman" w:hAnsi="Times New Roman"/>
          <w:color w:val="000000"/>
        </w:rPr>
        <w:t> </w:t>
      </w:r>
      <w:r w:rsidRPr="008C32BE">
        <w:rPr>
          <w:rFonts w:ascii="Times New Roman" w:hAnsi="Times New Roman"/>
          <w:color w:val="000000"/>
          <w:lang w:val="ru-RU"/>
        </w:rPr>
        <w:t>СЦР.</w:t>
      </w:r>
    </w:p>
    <w:p w:rsidR="00AA74FC" w:rsidRDefault="004C0DE0">
      <w:pPr>
        <w:pStyle w:val="30"/>
      </w:pPr>
      <w:bookmarkStart w:id="174" w:name="_Toc224924534"/>
      <w:r>
        <w:t>Основной сценарий обмена</w:t>
      </w:r>
      <w:bookmarkEnd w:id="174"/>
    </w:p>
    <w:p w:rsidR="00AA74FC" w:rsidRDefault="004C0DE0">
      <w:r>
        <w:rPr>
          <w:noProof/>
          <w:lang w:val="ru-RU" w:eastAsia="ru-RU"/>
        </w:rPr>
        <w:drawing>
          <wp:inline distT="0" distB="0" distL="0" distR="0">
            <wp:extent cx="6217920" cy="5870958"/>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22"/>
                    <a:stretch>
                      <a:fillRect/>
                    </a:stretch>
                  </pic:blipFill>
                  <pic:spPr>
                    <a:xfrm>
                      <a:off x="0" y="0"/>
                      <a:ext cx="6217920" cy="5870958"/>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lastRenderedPageBreak/>
        <w:t>Пополнение СЦР Клиента-ЮЛ за счет безналичных денежных средств или при уменьшении остатка ЭДС, проводимое по инициативе Клиента-ЮЛ.</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30"/>
        </w:numPr>
        <w:jc w:val="both"/>
      </w:pPr>
      <w:r>
        <w:rPr>
          <w:rFonts w:ascii="Times New Roman" w:hAnsi="Times New Roman"/>
          <w:color w:val="000000"/>
        </w:rPr>
        <w:t>Запрос возможности пополнения СЦР Клиента-ЮЛ (cbdc.012 OrganisationDCBuyingFIPossibilityRequest);</w:t>
      </w:r>
    </w:p>
    <w:p w:rsidR="00AA74FC" w:rsidRDefault="004C0DE0" w:rsidP="005B53E3">
      <w:pPr>
        <w:numPr>
          <w:ilvl w:val="0"/>
          <w:numId w:val="30"/>
        </w:numPr>
        <w:jc w:val="both"/>
      </w:pPr>
      <w:r>
        <w:rPr>
          <w:rFonts w:ascii="Times New Roman" w:hAnsi="Times New Roman"/>
          <w:color w:val="000000"/>
        </w:rPr>
        <w:t>Ответ на запрос возможности пополнения СЦР Клиента-ЮЛ (cbdc.013 OrganisationDCBuyingFIPossibilityResponse);</w:t>
      </w:r>
    </w:p>
    <w:p w:rsidR="00AA74FC" w:rsidRPr="008C32BE" w:rsidRDefault="004C0DE0" w:rsidP="005B53E3">
      <w:pPr>
        <w:numPr>
          <w:ilvl w:val="0"/>
          <w:numId w:val="30"/>
        </w:numPr>
        <w:jc w:val="both"/>
        <w:rPr>
          <w:lang w:val="ru-RU"/>
        </w:rPr>
      </w:pPr>
      <w:r w:rsidRPr="008C32BE">
        <w:rPr>
          <w:rFonts w:ascii="Times New Roman" w:hAnsi="Times New Roman"/>
          <w:color w:val="000000"/>
          <w:lang w:val="ru-RU"/>
        </w:rPr>
        <w:t>Распоряжение о пополнении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OrganisationDCBuyingOrder</w:t>
      </w:r>
      <w:r w:rsidRPr="008C32BE">
        <w:rPr>
          <w:rFonts w:ascii="Times New Roman" w:hAnsi="Times New Roman"/>
          <w:color w:val="000000"/>
          <w:lang w:val="ru-RU"/>
        </w:rPr>
        <w:t>);</w:t>
      </w:r>
    </w:p>
    <w:p w:rsidR="00AA74FC" w:rsidRPr="008C32BE" w:rsidRDefault="004C0DE0" w:rsidP="005B53E3">
      <w:pPr>
        <w:numPr>
          <w:ilvl w:val="0"/>
          <w:numId w:val="30"/>
        </w:numPr>
        <w:jc w:val="both"/>
        <w:rPr>
          <w:lang w:val="ru-RU"/>
        </w:rPr>
      </w:pPr>
      <w:r w:rsidRPr="008C32BE">
        <w:rPr>
          <w:rFonts w:ascii="Times New Roman" w:hAnsi="Times New Roman"/>
          <w:color w:val="000000"/>
          <w:lang w:val="ru-RU"/>
        </w:rPr>
        <w:t>Извещение ФП об исполнении распоряжения о пополнении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OrganisationDCBuyingFINotification</w:t>
      </w:r>
      <w:r w:rsidRPr="008C32BE">
        <w:rPr>
          <w:rFonts w:ascii="Times New Roman" w:hAnsi="Times New Roman"/>
          <w:color w:val="000000"/>
          <w:lang w:val="ru-RU"/>
        </w:rPr>
        <w:t>);</w:t>
      </w:r>
    </w:p>
    <w:p w:rsidR="00AA74FC" w:rsidRPr="008C32BE" w:rsidRDefault="004C0DE0" w:rsidP="005B53E3">
      <w:pPr>
        <w:numPr>
          <w:ilvl w:val="0"/>
          <w:numId w:val="30"/>
        </w:numPr>
        <w:jc w:val="both"/>
        <w:rPr>
          <w:lang w:val="ru-RU"/>
        </w:rPr>
      </w:pPr>
      <w:r w:rsidRPr="008C32BE">
        <w:rPr>
          <w:rFonts w:ascii="Times New Roman" w:hAnsi="Times New Roman"/>
          <w:color w:val="000000"/>
          <w:lang w:val="ru-RU"/>
        </w:rPr>
        <w:t>Извещение ЮЛ об исполнении распоряжения о пополнении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OrganisationDCBuyingNotification</w:t>
      </w:r>
      <w:r w:rsidRPr="008C32BE">
        <w:rPr>
          <w:rFonts w:ascii="Times New Roman" w:hAnsi="Times New Roman"/>
          <w:color w:val="000000"/>
          <w:lang w:val="ru-RU"/>
        </w:rPr>
        <w:t>);</w:t>
      </w:r>
    </w:p>
    <w:p w:rsidR="00AA74FC" w:rsidRPr="009E4A64" w:rsidRDefault="004C0DE0" w:rsidP="009E4A64">
      <w:pPr>
        <w:numPr>
          <w:ilvl w:val="0"/>
          <w:numId w:val="30"/>
        </w:numPr>
        <w:spacing w:after="400"/>
        <w:jc w:val="both"/>
        <w:rPr>
          <w:lang w:val="ru-RU"/>
        </w:rPr>
      </w:pPr>
      <w:r w:rsidRPr="008C32BE">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 Клиент-ЮЛ хочет пополнить свой СЦР.</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Клиент-ЮЛ информирует ФП о желании пополнить свой СЦР за счет безналичных средств (в том числе, ЭДС) с указанием суммы и счета Клиента-ЮЛ, открытого у ФП, или ЭСП для списания суммы безналичных средств. </w:t>
      </w:r>
    </w:p>
    <w:p w:rsidR="00AA74FC" w:rsidRDefault="004C0DE0">
      <w:pPr>
        <w:spacing w:after="269"/>
        <w:jc w:val="both"/>
      </w:pPr>
      <w:r>
        <w:rPr>
          <w:rFonts w:ascii="Times New Roman" w:hAnsi="Times New Roman"/>
          <w:color w:val="000000"/>
        </w:rPr>
        <w:t>2. ФП выполняет проверки:</w:t>
      </w:r>
    </w:p>
    <w:p w:rsidR="00AA74FC" w:rsidRPr="008C32BE" w:rsidRDefault="004C0DE0" w:rsidP="005B53E3">
      <w:pPr>
        <w:numPr>
          <w:ilvl w:val="0"/>
          <w:numId w:val="31"/>
        </w:numPr>
        <w:jc w:val="both"/>
        <w:rPr>
          <w:lang w:val="ru-RU"/>
        </w:rPr>
      </w:pPr>
      <w:r w:rsidRPr="008C32BE">
        <w:rPr>
          <w:rFonts w:ascii="Times New Roman" w:hAnsi="Times New Roman"/>
          <w:color w:val="000000"/>
          <w:lang w:val="ru-RU"/>
        </w:rPr>
        <w:t>правомерность заявки, принадлежность указанного счета или ЭСП Клиенту-ЮЛ,</w:t>
      </w:r>
    </w:p>
    <w:p w:rsidR="00AA74FC" w:rsidRPr="008C32BE" w:rsidRDefault="004C0DE0" w:rsidP="005B53E3">
      <w:pPr>
        <w:numPr>
          <w:ilvl w:val="0"/>
          <w:numId w:val="31"/>
        </w:numPr>
        <w:jc w:val="both"/>
        <w:rPr>
          <w:lang w:val="ru-RU"/>
        </w:rPr>
      </w:pPr>
      <w:r w:rsidRPr="008C32BE">
        <w:rPr>
          <w:rFonts w:ascii="Times New Roman" w:hAnsi="Times New Roman"/>
          <w:color w:val="000000"/>
          <w:lang w:val="ru-RU"/>
        </w:rPr>
        <w:t>достаточность средств на счете или ЭСП Клиента-ЮЛ,</w:t>
      </w:r>
    </w:p>
    <w:p w:rsidR="00AA74FC" w:rsidRPr="008C32BE" w:rsidRDefault="004C0DE0" w:rsidP="005B53E3">
      <w:pPr>
        <w:numPr>
          <w:ilvl w:val="0"/>
          <w:numId w:val="31"/>
        </w:numPr>
        <w:spacing w:after="400"/>
        <w:jc w:val="both"/>
        <w:rPr>
          <w:lang w:val="ru-RU"/>
        </w:rPr>
      </w:pPr>
      <w:r w:rsidRPr="008C32BE">
        <w:rPr>
          <w:rFonts w:ascii="Times New Roman" w:hAnsi="Times New Roman"/>
          <w:color w:val="000000"/>
          <w:lang w:val="ru-RU"/>
        </w:rPr>
        <w:t>достаточность ЦР у ФП для исполнения заявки.</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или ЭСП Клиента-ЮЛ на свой счет, формирует и направляет в РОРД ЭС "Запрос возможности пополнения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OrganisationDCBuyingFIPossibilityRequest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3. РОРД проводит входной контроль ЭС "Запрос возможности пополнения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OrganisationDCBuyingFIPossibilityRequest</w:t>
      </w:r>
      <w:r w:rsidRPr="008C32BE">
        <w:rPr>
          <w:rFonts w:ascii="Times New Roman" w:hAnsi="Times New Roman"/>
          <w:color w:val="000000"/>
          <w:lang w:val="ru-RU"/>
        </w:rPr>
        <w:t xml:space="preserve">). В случае успешного прохождения контроля РОРД создает Эталон ЭС "Распоряжение о пополнении СЦР </w:t>
      </w:r>
      <w:r w:rsidRPr="008C32BE">
        <w:rPr>
          <w:rFonts w:ascii="Times New Roman" w:hAnsi="Times New Roman"/>
          <w:color w:val="000000"/>
          <w:lang w:val="ru-RU"/>
        </w:rPr>
        <w:lastRenderedPageBreak/>
        <w:t>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OrganisationDCBuyingOrder</w:t>
      </w:r>
      <w:r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пополнения СЦР Клиента-ЮЛ"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OrganisationDCBuyingFIPossibilityResponse</w:t>
      </w:r>
      <w:r w:rsidRPr="008C32BE">
        <w:rPr>
          <w:rFonts w:ascii="Times New Roman" w:hAnsi="Times New Roman"/>
          <w:color w:val="000000"/>
          <w:lang w:val="ru-RU"/>
        </w:rPr>
        <w:t>), которое направляет ФП.</w:t>
      </w:r>
    </w:p>
    <w:p w:rsidR="00AA74FC" w:rsidRPr="008C32BE" w:rsidRDefault="004C0DE0">
      <w:pPr>
        <w:spacing w:after="269"/>
        <w:jc w:val="both"/>
        <w:rPr>
          <w:lang w:val="ru-RU"/>
        </w:rPr>
      </w:pPr>
      <w:r w:rsidRPr="008C32BE">
        <w:rPr>
          <w:rFonts w:ascii="Times New Roman" w:hAnsi="Times New Roman"/>
          <w:color w:val="000000"/>
          <w:lang w:val="ru-RU"/>
        </w:rPr>
        <w:t>4. ФП проводит входной контроль ЭС "Ответ на запрос возможности пополнения СЦР Клиента-ЮЛ"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OrganisationDCBuyingFIPossibilityResponse</w:t>
      </w:r>
      <w:r w:rsidRPr="008C32BE">
        <w:rPr>
          <w:rFonts w:ascii="Times New Roman" w:hAnsi="Times New Roman"/>
          <w:color w:val="000000"/>
          <w:lang w:val="ru-RU"/>
        </w:rPr>
        <w:t>). В случае успешного прохождения контроля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и направляет в РОРД ЭС "Распоряжение о пополнении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OrganisationDCBuyingOrder</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5. РОРД проводит входной контроль распоряжения, а также проверки:</w:t>
      </w:r>
    </w:p>
    <w:p w:rsidR="00AA74FC" w:rsidRPr="008C32BE" w:rsidRDefault="004C0DE0" w:rsidP="005B53E3">
      <w:pPr>
        <w:numPr>
          <w:ilvl w:val="0"/>
          <w:numId w:val="32"/>
        </w:numPr>
        <w:jc w:val="both"/>
        <w:rPr>
          <w:lang w:val="ru-RU"/>
        </w:rPr>
      </w:pPr>
      <w:r w:rsidRPr="008C32BE">
        <w:rPr>
          <w:rFonts w:ascii="Times New Roman" w:hAnsi="Times New Roman"/>
          <w:color w:val="000000"/>
          <w:lang w:val="ru-RU"/>
        </w:rPr>
        <w:t>соответствие ролей отправителя и получателя типу совершаемой операции,</w:t>
      </w:r>
    </w:p>
    <w:p w:rsidR="00AA74FC" w:rsidRPr="008C32BE" w:rsidRDefault="004C0DE0" w:rsidP="005B53E3">
      <w:pPr>
        <w:numPr>
          <w:ilvl w:val="0"/>
          <w:numId w:val="32"/>
        </w:numPr>
        <w:jc w:val="both"/>
        <w:rPr>
          <w:lang w:val="ru-RU"/>
        </w:rPr>
      </w:pPr>
      <w:r w:rsidRPr="008C32BE">
        <w:rPr>
          <w:rFonts w:ascii="Times New Roman" w:hAnsi="Times New Roman"/>
          <w:color w:val="000000"/>
          <w:lang w:val="ru-RU"/>
        </w:rPr>
        <w:t>наличие и текущий статус СЦР ФП и Клиента-ЮЛ,</w:t>
      </w:r>
    </w:p>
    <w:p w:rsidR="00AA74FC" w:rsidRPr="00B91BDD" w:rsidRDefault="004C0DE0" w:rsidP="00B91BDD">
      <w:pPr>
        <w:numPr>
          <w:ilvl w:val="0"/>
          <w:numId w:val="32"/>
        </w:numPr>
        <w:jc w:val="both"/>
        <w:rPr>
          <w:lang w:val="ru-RU"/>
        </w:rPr>
      </w:pPr>
      <w:r w:rsidRPr="00B91BDD">
        <w:rPr>
          <w:rFonts w:ascii="Times New Roman" w:hAnsi="Times New Roman"/>
          <w:color w:val="000000"/>
          <w:lang w:val="ru-RU"/>
        </w:rPr>
        <w:t>достаточность ЦР на СЦР ФП</w:t>
      </w:r>
      <w:r w:rsidR="00B91BDD">
        <w:rPr>
          <w:rFonts w:ascii="Times New Roman" w:hAnsi="Times New Roman"/>
          <w:color w:val="000000"/>
          <w:lang w:val="ru-RU"/>
        </w:rPr>
        <w:t>,</w:t>
      </w:r>
    </w:p>
    <w:p w:rsidR="00B91BDD" w:rsidRPr="00B91BDD" w:rsidRDefault="00B91BDD" w:rsidP="00B91BDD">
      <w:pPr>
        <w:numPr>
          <w:ilvl w:val="0"/>
          <w:numId w:val="32"/>
        </w:numPr>
        <w:spacing w:after="400"/>
        <w:jc w:val="both"/>
        <w:rPr>
          <w:lang w:val="ru-RU"/>
        </w:rPr>
      </w:pPr>
      <w:r w:rsidRPr="008C32BE">
        <w:rPr>
          <w:rFonts w:ascii="Times New Roman" w:hAnsi="Times New Roman"/>
          <w:color w:val="000000"/>
          <w:lang w:val="ru-RU"/>
        </w:rPr>
        <w:t>непревышение установленных лимитов (при наличии).</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прохождения контролей РОРД переводит ЦР с СЦР ФП на СЦР Клиента-ЮЛ, формирует и направляет:</w:t>
      </w:r>
    </w:p>
    <w:p w:rsidR="00AA74FC" w:rsidRPr="008C32BE" w:rsidRDefault="004C0DE0" w:rsidP="005B53E3">
      <w:pPr>
        <w:numPr>
          <w:ilvl w:val="0"/>
          <w:numId w:val="33"/>
        </w:numPr>
        <w:jc w:val="both"/>
        <w:rPr>
          <w:lang w:val="ru-RU"/>
        </w:rPr>
      </w:pPr>
      <w:r w:rsidRPr="008C32BE">
        <w:rPr>
          <w:rFonts w:ascii="Times New Roman" w:hAnsi="Times New Roman"/>
          <w:color w:val="000000"/>
          <w:lang w:val="ru-RU"/>
        </w:rPr>
        <w:t>в адрес ФП ЭС "Извещение ФП об исполнении распоряжения о пополнении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OrganisationDCBuyingFINotification</w:t>
      </w:r>
      <w:r w:rsidRPr="008C32BE">
        <w:rPr>
          <w:rFonts w:ascii="Times New Roman" w:hAnsi="Times New Roman"/>
          <w:color w:val="000000"/>
          <w:lang w:val="ru-RU"/>
        </w:rPr>
        <w:t>) со статусом "Исполнено", ЭС "Извещение ЮЛ об исполнении распоряжения о пополнении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OrganisationDCBuyingNotification</w:t>
      </w:r>
      <w:r w:rsidRPr="008C32BE">
        <w:rPr>
          <w:rFonts w:ascii="Times New Roman" w:hAnsi="Times New Roman"/>
          <w:color w:val="000000"/>
          <w:lang w:val="ru-RU"/>
        </w:rPr>
        <w:t>) со статусом "Исполнено";</w:t>
      </w:r>
    </w:p>
    <w:p w:rsidR="00AA74FC" w:rsidRPr="008C32BE" w:rsidRDefault="004C0DE0" w:rsidP="005B53E3">
      <w:pPr>
        <w:numPr>
          <w:ilvl w:val="0"/>
          <w:numId w:val="33"/>
        </w:numPr>
        <w:spacing w:after="400"/>
        <w:jc w:val="both"/>
        <w:rPr>
          <w:lang w:val="ru-RU"/>
        </w:rPr>
      </w:pPr>
      <w:r w:rsidRPr="008C32BE">
        <w:rPr>
          <w:rFonts w:ascii="Times New Roman" w:hAnsi="Times New Roman"/>
          <w:color w:val="000000"/>
          <w:lang w:val="ru-RU"/>
        </w:rPr>
        <w:t>в адрес всех ФП, через которых клиент имеет доступ к ПлЦР,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в состав которого входят все реквизиты, включенные в ЭС "Извещение ЮЛ об исполнении распоряжения о пополнении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OrganisationDCBuyingNotification</w:t>
      </w:r>
      <w:r w:rsidRPr="008C32BE">
        <w:rPr>
          <w:rFonts w:ascii="Times New Roman" w:hAnsi="Times New Roman"/>
          <w:color w:val="000000"/>
          <w:lang w:val="ru-RU"/>
        </w:rPr>
        <w:t>) и дополнительные реквизиты, необходимыми ФП для проведения контроля по ПОД/ФТ (пост-контроль), если операция определена ПлЦР первой финансовой операцией после открытия СЦР.</w:t>
      </w:r>
    </w:p>
    <w:p w:rsidR="00AA74FC" w:rsidRPr="008C32BE" w:rsidRDefault="004C0DE0">
      <w:pPr>
        <w:spacing w:after="269"/>
        <w:jc w:val="both"/>
        <w:rPr>
          <w:lang w:val="ru-RU"/>
        </w:rPr>
      </w:pPr>
      <w:r w:rsidRPr="008C32BE">
        <w:rPr>
          <w:rFonts w:ascii="Times New Roman" w:hAnsi="Times New Roman"/>
          <w:color w:val="000000"/>
          <w:lang w:val="ru-RU"/>
        </w:rPr>
        <w:t xml:space="preserve"> ЭС "Извещение ЮЛ об исполнении распоряжения о пополнении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OrganisationDCBuyingNotification</w:t>
      </w:r>
      <w:r w:rsidRPr="008C32BE">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xml:space="preserve">) направляются в адрес ФП, через которого Клиент-ЮЛ пополняет свой СЦР, независимо друг от друга и могут поступить к ФП в произвольном порядке. При неполучении одного из ЭС необходимо </w:t>
      </w:r>
      <w:r w:rsidRPr="008C32BE">
        <w:rPr>
          <w:rFonts w:ascii="Times New Roman" w:hAnsi="Times New Roman"/>
          <w:color w:val="000000"/>
          <w:lang w:val="ru-RU"/>
        </w:rPr>
        <w:lastRenderedPageBreak/>
        <w:t>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6. ФП получает ЭС "Извещение ФП об исполнении распоряжения о пополнении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OrganisationDCBuyingFINotification</w:t>
      </w:r>
      <w:r w:rsidRPr="008C32BE">
        <w:rPr>
          <w:rFonts w:ascii="Times New Roman" w:hAnsi="Times New Roman"/>
          <w:color w:val="000000"/>
          <w:lang w:val="ru-RU"/>
        </w:rPr>
        <w:t xml:space="preserve">) с информацией об актуальном балансе своего СЦР на момент после совершения перевода ЦР. </w:t>
      </w:r>
    </w:p>
    <w:p w:rsidR="00AA74FC" w:rsidRPr="008C32BE" w:rsidRDefault="004C0DE0">
      <w:pPr>
        <w:spacing w:after="269"/>
        <w:jc w:val="both"/>
        <w:rPr>
          <w:lang w:val="ru-RU"/>
        </w:rPr>
      </w:pPr>
      <w:r w:rsidRPr="008C32BE">
        <w:rPr>
          <w:rFonts w:ascii="Times New Roman" w:hAnsi="Times New Roman"/>
          <w:color w:val="000000"/>
          <w:lang w:val="ru-RU"/>
        </w:rPr>
        <w:t>7. ФП после получения и успешного проведения входного контроля ЭС "Извещение ЮЛ об исполнении распоряжения о пополнении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OrganisationDCBuyingNotification</w:t>
      </w:r>
      <w:r w:rsidRPr="008C32BE">
        <w:rPr>
          <w:rFonts w:ascii="Times New Roman" w:hAnsi="Times New Roman"/>
          <w:color w:val="000000"/>
          <w:lang w:val="ru-RU"/>
        </w:rPr>
        <w:t>) перенаправляет ЭС Клиенту-ЮЛ.</w:t>
      </w:r>
    </w:p>
    <w:p w:rsidR="00AA74FC" w:rsidRDefault="004C0DE0">
      <w:pPr>
        <w:pStyle w:val="30"/>
      </w:pPr>
      <w:bookmarkStart w:id="175" w:name="_Toc224924535"/>
      <w:r>
        <w:t>Неуспешный сценарий обмена 1</w:t>
      </w:r>
      <w:bookmarkEnd w:id="175"/>
    </w:p>
    <w:p w:rsidR="00AA74FC" w:rsidRDefault="004C0DE0">
      <w:r>
        <w:rPr>
          <w:noProof/>
          <w:lang w:val="ru-RU" w:eastAsia="ru-RU"/>
        </w:rPr>
        <w:drawing>
          <wp:inline distT="0" distB="0" distL="0" distR="0">
            <wp:extent cx="6217920" cy="43032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23"/>
                    <a:stretch>
                      <a:fillRect/>
                    </a:stretch>
                  </pic:blipFill>
                  <pic:spPr>
                    <a:xfrm>
                      <a:off x="0" y="0"/>
                      <a:ext cx="6217920" cy="430327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сценарий пополнения СЦР Клиента-ЮЛ за счет безналичных денежных средств или при уменьшении остатка ЭДС, проводимое по инициативе Клиента-ЮЛ.</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34"/>
        </w:numPr>
        <w:jc w:val="both"/>
        <w:rPr>
          <w:lang w:val="ru-RU"/>
        </w:rPr>
      </w:pPr>
      <w:r w:rsidRPr="008C32BE">
        <w:rPr>
          <w:rFonts w:ascii="Times New Roman" w:hAnsi="Times New Roman"/>
          <w:color w:val="000000"/>
          <w:lang w:val="ru-RU"/>
        </w:rPr>
        <w:t>Распоряжение о пополнении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OrganisationDCBuyingOrder</w:t>
      </w:r>
      <w:r w:rsidRPr="008C32BE">
        <w:rPr>
          <w:rFonts w:ascii="Times New Roman" w:hAnsi="Times New Roman"/>
          <w:color w:val="000000"/>
          <w:lang w:val="ru-RU"/>
        </w:rPr>
        <w:t>);</w:t>
      </w:r>
    </w:p>
    <w:p w:rsidR="00AA74FC" w:rsidRDefault="004C0DE0" w:rsidP="009E4A64">
      <w:pPr>
        <w:numPr>
          <w:ilvl w:val="0"/>
          <w:numId w:val="34"/>
        </w:numPr>
        <w:spacing w:after="400"/>
        <w:jc w:val="both"/>
      </w:pPr>
      <w:r>
        <w:rPr>
          <w:rFonts w:ascii="Times New Roman" w:hAnsi="Times New Roman"/>
          <w:color w:val="000000"/>
        </w:rPr>
        <w:lastRenderedPageBreak/>
        <w:t>Результат контроля (cbdc.666 StatusReport).</w:t>
      </w:r>
    </w:p>
    <w:p w:rsidR="00AA74FC" w:rsidRDefault="004C0DE0">
      <w:pPr>
        <w:spacing w:after="269"/>
        <w:jc w:val="both"/>
      </w:pPr>
      <w:r>
        <w:rPr>
          <w:rFonts w:ascii="Times New Roman" w:hAnsi="Times New Roman"/>
          <w:b/>
          <w:color w:val="000000"/>
        </w:rPr>
        <w:t>Условия применения</w:t>
      </w:r>
    </w:p>
    <w:p w:rsidR="00AA74FC" w:rsidRPr="008C32BE" w:rsidRDefault="004C0DE0">
      <w:pPr>
        <w:spacing w:after="269"/>
        <w:jc w:val="both"/>
        <w:rPr>
          <w:lang w:val="ru-RU"/>
        </w:rPr>
      </w:pPr>
      <w:r w:rsidRPr="008C32BE">
        <w:rPr>
          <w:rFonts w:ascii="Times New Roman" w:hAnsi="Times New Roman"/>
          <w:color w:val="000000"/>
          <w:lang w:val="ru-RU"/>
        </w:rPr>
        <w:t>ФП получил от РОРД валидные Эталон ЭС и Эталон дайджеста РР в рамках процесса пополнения СЦР Клиента-ЮЛ.</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и направляет в РОРД ЭС "Распоряжение о пополнении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OrganisationDCBuyingOrder</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РОРД проводит входной контроль распоряжения, а также проверки:</w:t>
      </w:r>
    </w:p>
    <w:p w:rsidR="00AA74FC" w:rsidRPr="008C32BE" w:rsidRDefault="004C0DE0" w:rsidP="005B53E3">
      <w:pPr>
        <w:numPr>
          <w:ilvl w:val="0"/>
          <w:numId w:val="35"/>
        </w:numPr>
        <w:jc w:val="both"/>
        <w:rPr>
          <w:lang w:val="ru-RU"/>
        </w:rPr>
      </w:pPr>
      <w:r w:rsidRPr="008C32BE">
        <w:rPr>
          <w:rFonts w:ascii="Times New Roman" w:hAnsi="Times New Roman"/>
          <w:color w:val="000000"/>
          <w:lang w:val="ru-RU"/>
        </w:rPr>
        <w:t>соответствие ролей отправителя и получателя типу совершаемой операции,</w:t>
      </w:r>
    </w:p>
    <w:p w:rsidR="00AA74FC" w:rsidRPr="008C32BE" w:rsidRDefault="004C0DE0" w:rsidP="005B53E3">
      <w:pPr>
        <w:numPr>
          <w:ilvl w:val="0"/>
          <w:numId w:val="35"/>
        </w:numPr>
        <w:jc w:val="both"/>
        <w:rPr>
          <w:lang w:val="ru-RU"/>
        </w:rPr>
      </w:pPr>
      <w:r w:rsidRPr="008C32BE">
        <w:rPr>
          <w:rFonts w:ascii="Times New Roman" w:hAnsi="Times New Roman"/>
          <w:color w:val="000000"/>
          <w:lang w:val="ru-RU"/>
        </w:rPr>
        <w:t>наличие и текущий статус СЦР ФП и Клиента-ЮЛ,</w:t>
      </w:r>
    </w:p>
    <w:p w:rsidR="00AA74FC" w:rsidRPr="00CB5AA0" w:rsidRDefault="004C0DE0" w:rsidP="00CB5AA0">
      <w:pPr>
        <w:numPr>
          <w:ilvl w:val="0"/>
          <w:numId w:val="35"/>
        </w:numPr>
        <w:jc w:val="both"/>
        <w:rPr>
          <w:lang w:val="ru-RU"/>
        </w:rPr>
      </w:pPr>
      <w:r w:rsidRPr="00CB5AA0">
        <w:rPr>
          <w:rFonts w:ascii="Times New Roman" w:hAnsi="Times New Roman"/>
          <w:color w:val="000000"/>
          <w:lang w:val="ru-RU"/>
        </w:rPr>
        <w:t>достаточность ЦР на СЦР ФП</w:t>
      </w:r>
      <w:r w:rsidR="00CB5AA0">
        <w:rPr>
          <w:rFonts w:ascii="Times New Roman" w:hAnsi="Times New Roman"/>
          <w:color w:val="000000"/>
          <w:lang w:val="ru-RU"/>
        </w:rPr>
        <w:t>,</w:t>
      </w:r>
    </w:p>
    <w:p w:rsidR="00CB5AA0" w:rsidRPr="00CB5AA0" w:rsidRDefault="00CB5AA0" w:rsidP="00CB5AA0">
      <w:pPr>
        <w:numPr>
          <w:ilvl w:val="0"/>
          <w:numId w:val="35"/>
        </w:numPr>
        <w:spacing w:after="400"/>
        <w:jc w:val="both"/>
        <w:rPr>
          <w:lang w:val="ru-RU"/>
        </w:rPr>
      </w:pPr>
      <w:r w:rsidRPr="008C32BE">
        <w:rPr>
          <w:rFonts w:ascii="Times New Roman" w:hAnsi="Times New Roman"/>
          <w:color w:val="000000"/>
          <w:lang w:val="ru-RU"/>
        </w:rPr>
        <w:t>непревышение установленных лимитов (при наличии).</w:t>
      </w:r>
    </w:p>
    <w:p w:rsidR="00AA74FC" w:rsidRPr="008C32BE" w:rsidRDefault="004C0DE0">
      <w:pPr>
        <w:spacing w:after="269"/>
        <w:jc w:val="both"/>
        <w:rPr>
          <w:lang w:val="ru-RU"/>
        </w:rPr>
      </w:pPr>
      <w:r w:rsidRPr="008C32BE">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Клиента-ЮЛ о невозможности выполнения операции.</w:t>
      </w:r>
    </w:p>
    <w:p w:rsidR="00AA74FC" w:rsidRPr="008C32BE" w:rsidRDefault="004C0DE0">
      <w:pPr>
        <w:spacing w:after="269"/>
        <w:jc w:val="both"/>
        <w:rPr>
          <w:lang w:val="ru-RU"/>
        </w:rPr>
      </w:pPr>
      <w:r w:rsidRPr="008C32BE">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Клиента-ЮЛ о невозможности выполнения операции.</w:t>
      </w:r>
    </w:p>
    <w:p w:rsidR="00AA74FC" w:rsidRPr="008C32BE" w:rsidRDefault="003B70EA">
      <w:pPr>
        <w:pStyle w:val="21"/>
        <w:rPr>
          <w:lang w:val="ru-RU"/>
        </w:rPr>
      </w:pPr>
      <w:bookmarkStart w:id="176" w:name="_Toc224924536"/>
      <w:r>
        <w:rPr>
          <w:lang w:val="ru-RU"/>
        </w:rPr>
        <w:t>Вывод средств с СЦР Клиента-ЮЛ</w:t>
      </w:r>
      <w:bookmarkEnd w:id="176"/>
    </w:p>
    <w:p w:rsidR="00AA74FC" w:rsidRDefault="004C0DE0">
      <w:pPr>
        <w:pStyle w:val="30"/>
      </w:pPr>
      <w:bookmarkStart w:id="177" w:name="_Toc224924537"/>
      <w:r>
        <w:t>Область применения</w:t>
      </w:r>
      <w:bookmarkEnd w:id="177"/>
    </w:p>
    <w:p w:rsidR="00AA74FC" w:rsidRPr="008C32BE" w:rsidRDefault="004C0DE0">
      <w:pPr>
        <w:spacing w:after="269"/>
        <w:rPr>
          <w:lang w:val="ru-RU"/>
        </w:rPr>
      </w:pPr>
      <w:r w:rsidRPr="008C32BE">
        <w:rPr>
          <w:rFonts w:ascii="Times New Roman" w:hAnsi="Times New Roman"/>
          <w:color w:val="000000"/>
          <w:lang w:val="ru-RU"/>
        </w:rPr>
        <w:t>Клиент-ЮЛ хочет вывести средства со своего</w:t>
      </w:r>
      <w:r>
        <w:rPr>
          <w:rFonts w:ascii="Times New Roman" w:hAnsi="Times New Roman"/>
          <w:color w:val="000000"/>
        </w:rPr>
        <w:t> </w:t>
      </w:r>
      <w:r w:rsidRPr="008C32BE">
        <w:rPr>
          <w:rFonts w:ascii="Times New Roman" w:hAnsi="Times New Roman"/>
          <w:color w:val="000000"/>
          <w:lang w:val="ru-RU"/>
        </w:rPr>
        <w:t>СЦР.</w:t>
      </w:r>
    </w:p>
    <w:p w:rsidR="00AA74FC" w:rsidRDefault="004C0DE0">
      <w:pPr>
        <w:pStyle w:val="30"/>
      </w:pPr>
      <w:bookmarkStart w:id="178" w:name="_Toc224924538"/>
      <w:r>
        <w:lastRenderedPageBreak/>
        <w:t>Основной сценарий обмена</w:t>
      </w:r>
      <w:bookmarkEnd w:id="178"/>
    </w:p>
    <w:p w:rsidR="00AA74FC" w:rsidRDefault="004C0DE0">
      <w:r>
        <w:rPr>
          <w:noProof/>
          <w:lang w:val="ru-RU" w:eastAsia="ru-RU"/>
        </w:rPr>
        <w:drawing>
          <wp:inline distT="0" distB="0" distL="0" distR="0">
            <wp:extent cx="6217920" cy="6469512"/>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24"/>
                    <a:stretch>
                      <a:fillRect/>
                    </a:stretch>
                  </pic:blipFill>
                  <pic:spPr>
                    <a:xfrm>
                      <a:off x="0" y="0"/>
                      <a:ext cx="6217920" cy="646951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 xml:space="preserve">Описание </w:t>
      </w:r>
    </w:p>
    <w:p w:rsidR="00AA74FC" w:rsidRPr="008C32BE" w:rsidRDefault="004C0DE0">
      <w:pPr>
        <w:spacing w:after="269"/>
        <w:jc w:val="both"/>
        <w:rPr>
          <w:lang w:val="ru-RU"/>
        </w:rPr>
      </w:pPr>
      <w:r w:rsidRPr="008C32BE">
        <w:rPr>
          <w:rFonts w:ascii="Times New Roman" w:hAnsi="Times New Roman"/>
          <w:color w:val="000000"/>
          <w:lang w:val="ru-RU"/>
        </w:rPr>
        <w:t>Вывод средств с СЦР на банковский счет или при увеличении остатка ЭДС, проводимый по инициативе Клиента-ЮЛ.</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36"/>
        </w:numPr>
        <w:jc w:val="both"/>
      </w:pPr>
      <w:r>
        <w:rPr>
          <w:rFonts w:ascii="Times New Roman" w:hAnsi="Times New Roman"/>
          <w:color w:val="000000"/>
        </w:rPr>
        <w:lastRenderedPageBreak/>
        <w:t>Запрос возможности вывода средств с СЦР Клиента-ЮЛ (cbdc.012 OrganisationDCSellingPossibilityRequest);</w:t>
      </w:r>
    </w:p>
    <w:p w:rsidR="00AA74FC" w:rsidRPr="008C32BE" w:rsidRDefault="004C0DE0" w:rsidP="005B53E3">
      <w:pPr>
        <w:numPr>
          <w:ilvl w:val="0"/>
          <w:numId w:val="36"/>
        </w:numPr>
        <w:jc w:val="both"/>
        <w:rPr>
          <w:lang w:val="ru-RU"/>
        </w:rPr>
      </w:pPr>
      <w:r w:rsidRPr="008C32BE">
        <w:rPr>
          <w:rFonts w:ascii="Times New Roman" w:hAnsi="Times New Roman"/>
          <w:color w:val="000000"/>
          <w:lang w:val="ru-RU"/>
        </w:rPr>
        <w:t>Ответ на запрос возможности вывода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OrganisationDCSellingPossibilityResponse</w:t>
      </w:r>
      <w:r w:rsidRPr="008C32BE">
        <w:rPr>
          <w:rFonts w:ascii="Times New Roman" w:hAnsi="Times New Roman"/>
          <w:color w:val="000000"/>
          <w:lang w:val="ru-RU"/>
        </w:rPr>
        <w:t>);</w:t>
      </w:r>
    </w:p>
    <w:p w:rsidR="00AA74FC" w:rsidRPr="008C32BE" w:rsidRDefault="004C0DE0" w:rsidP="005B53E3">
      <w:pPr>
        <w:numPr>
          <w:ilvl w:val="0"/>
          <w:numId w:val="36"/>
        </w:numPr>
        <w:jc w:val="both"/>
        <w:rPr>
          <w:lang w:val="ru-RU"/>
        </w:rPr>
      </w:pPr>
      <w:r w:rsidRPr="008C32BE">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36"/>
        </w:numPr>
        <w:jc w:val="both"/>
        <w:rPr>
          <w:lang w:val="ru-RU"/>
        </w:rPr>
      </w:pPr>
      <w:r w:rsidRPr="008C32BE">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OrganisationDCSellingRequest</w:t>
      </w:r>
      <w:r w:rsidRPr="008C32BE">
        <w:rPr>
          <w:rFonts w:ascii="Times New Roman" w:hAnsi="Times New Roman"/>
          <w:color w:val="000000"/>
          <w:lang w:val="ru-RU"/>
        </w:rPr>
        <w:t>);</w:t>
      </w:r>
    </w:p>
    <w:p w:rsidR="00AA74FC" w:rsidRPr="008C32BE" w:rsidRDefault="004C0DE0" w:rsidP="005B53E3">
      <w:pPr>
        <w:numPr>
          <w:ilvl w:val="0"/>
          <w:numId w:val="36"/>
        </w:numPr>
        <w:jc w:val="both"/>
        <w:rPr>
          <w:lang w:val="ru-RU"/>
        </w:rPr>
      </w:pPr>
      <w:r w:rsidRPr="008C32BE">
        <w:rPr>
          <w:rFonts w:ascii="Times New Roman" w:hAnsi="Times New Roman"/>
          <w:color w:val="000000"/>
          <w:lang w:val="ru-RU"/>
        </w:rPr>
        <w:t>Извещение ФП об исполнении распоряжения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OrganisationDCSellingFINotification</w:t>
      </w:r>
      <w:r w:rsidRPr="008C32BE">
        <w:rPr>
          <w:rFonts w:ascii="Times New Roman" w:hAnsi="Times New Roman"/>
          <w:color w:val="000000"/>
          <w:lang w:val="ru-RU"/>
        </w:rPr>
        <w:t>);</w:t>
      </w:r>
    </w:p>
    <w:p w:rsidR="00AA74FC" w:rsidRPr="008C32BE" w:rsidRDefault="004C0DE0" w:rsidP="005B53E3">
      <w:pPr>
        <w:numPr>
          <w:ilvl w:val="0"/>
          <w:numId w:val="36"/>
        </w:numPr>
        <w:spacing w:after="400"/>
        <w:jc w:val="both"/>
        <w:rPr>
          <w:lang w:val="ru-RU"/>
        </w:rPr>
      </w:pPr>
      <w:r w:rsidRPr="008C32BE">
        <w:rPr>
          <w:rFonts w:ascii="Times New Roman" w:hAnsi="Times New Roman"/>
          <w:color w:val="000000"/>
          <w:lang w:val="ru-RU"/>
        </w:rPr>
        <w:t>Извещение ЮЛ об исполнении распоряжения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OrganisationDCSellingNotification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 Клиент-ЮЛ хочет вывести средства со своего СЦР.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Клиент-ЮЛ инициирует операцию вывода средств с СЦР, направляет ФП ЭС "Запрос возможности вывода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OrganisationDCSellingPossibilityRequest</w:t>
      </w:r>
      <w:r w:rsidRPr="008C32BE">
        <w:rPr>
          <w:rFonts w:ascii="Times New Roman" w:hAnsi="Times New Roman"/>
          <w:color w:val="000000"/>
          <w:lang w:val="ru-RU"/>
        </w:rPr>
        <w:t>) с указанием суммы и счета Клиента-ЮЛ, открытого у ФП, или ЭСП для зачисления безналичных денежных средств.</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"Запрос возможности вывода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OrganisationDCSellingPossibilityRequest</w:t>
      </w:r>
      <w:r w:rsidRPr="008C32BE">
        <w:rPr>
          <w:rFonts w:ascii="Times New Roman" w:hAnsi="Times New Roman"/>
          <w:color w:val="000000"/>
          <w:lang w:val="ru-RU"/>
        </w:rPr>
        <w:t>), выполняет проверки:</w:t>
      </w:r>
    </w:p>
    <w:p w:rsidR="00AA74FC" w:rsidRDefault="004C0DE0" w:rsidP="005B53E3">
      <w:pPr>
        <w:numPr>
          <w:ilvl w:val="0"/>
          <w:numId w:val="37"/>
        </w:numPr>
        <w:jc w:val="both"/>
      </w:pPr>
      <w:r>
        <w:rPr>
          <w:rFonts w:ascii="Times New Roman" w:hAnsi="Times New Roman"/>
          <w:color w:val="000000"/>
        </w:rPr>
        <w:t>правомерность операции;</w:t>
      </w:r>
    </w:p>
    <w:p w:rsidR="00AA74FC" w:rsidRPr="008C32BE" w:rsidRDefault="004C0DE0" w:rsidP="005B53E3">
      <w:pPr>
        <w:numPr>
          <w:ilvl w:val="0"/>
          <w:numId w:val="37"/>
        </w:numPr>
        <w:spacing w:after="400"/>
        <w:jc w:val="both"/>
        <w:rPr>
          <w:lang w:val="ru-RU"/>
        </w:rPr>
      </w:pPr>
      <w:r w:rsidRPr="008C32BE">
        <w:rPr>
          <w:rFonts w:ascii="Times New Roman" w:hAnsi="Times New Roman"/>
          <w:color w:val="000000"/>
          <w:lang w:val="ru-RU"/>
        </w:rPr>
        <w:t>принадлежность указанного счета зачисления / ЭСП Клиенту-ЮЛ.</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прохождения контроля ФП перенаправляет РОРД ЭС "Запрос возможности вывода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OrganisationDCSellingPossibilityRequest</w:t>
      </w:r>
      <w:r w:rsidRPr="008C32BE">
        <w:rPr>
          <w:rFonts w:ascii="Times New Roman" w:hAnsi="Times New Roman"/>
          <w:color w:val="000000"/>
          <w:lang w:val="ru-RU"/>
        </w:rPr>
        <w:t>).</w:t>
      </w:r>
    </w:p>
    <w:p w:rsidR="00AA74FC" w:rsidRDefault="004C0DE0">
      <w:pPr>
        <w:spacing w:after="269"/>
        <w:jc w:val="both"/>
      </w:pPr>
      <w:r w:rsidRPr="008C32BE">
        <w:rPr>
          <w:rFonts w:ascii="Times New Roman" w:hAnsi="Times New Roman"/>
          <w:color w:val="000000"/>
          <w:lang w:val="ru-RU"/>
        </w:rPr>
        <w:t>3. РОРД проводит входной контроль ЭС "Запрос возможности вывода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OrganisationDCSellingPossibilityRequest</w:t>
      </w:r>
      <w:r w:rsidRPr="008C32BE">
        <w:rPr>
          <w:rFonts w:ascii="Times New Roman" w:hAnsi="Times New Roman"/>
          <w:color w:val="000000"/>
          <w:lang w:val="ru-RU"/>
        </w:rPr>
        <w:t>). В случае успешного прохождения контроля РОРД формирует Эталон ЭС "Распоряжение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OrganisationDCSellingRequest</w:t>
      </w:r>
      <w:r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формируемые ЭС "Ответ на запрос возможности вывода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OrganisationDCSellingPossibilityResponse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w:t>
      </w:r>
      <w:r>
        <w:rPr>
          <w:rFonts w:ascii="Times New Roman" w:hAnsi="Times New Roman"/>
          <w:color w:val="000000"/>
        </w:rPr>
        <w:t>РОРД направляет в адрес ФП:</w:t>
      </w:r>
    </w:p>
    <w:p w:rsidR="00AA74FC" w:rsidRPr="008C32BE" w:rsidRDefault="004C0DE0" w:rsidP="005B53E3">
      <w:pPr>
        <w:numPr>
          <w:ilvl w:val="0"/>
          <w:numId w:val="38"/>
        </w:numPr>
        <w:jc w:val="both"/>
        <w:rPr>
          <w:lang w:val="ru-RU"/>
        </w:rPr>
      </w:pPr>
      <w:r w:rsidRPr="008C32BE">
        <w:rPr>
          <w:rFonts w:ascii="Times New Roman" w:hAnsi="Times New Roman"/>
          <w:color w:val="000000"/>
          <w:lang w:val="ru-RU"/>
        </w:rPr>
        <w:lastRenderedPageBreak/>
        <w:t xml:space="preserve"> ЭС "Ответ на запрос возможности вывода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OrganisationDCSellingPossibilityResponse</w:t>
      </w:r>
      <w:r w:rsidRPr="008C32BE">
        <w:rPr>
          <w:rFonts w:ascii="Times New Roman" w:hAnsi="Times New Roman"/>
          <w:color w:val="000000"/>
          <w:lang w:val="ru-RU"/>
        </w:rPr>
        <w:t>) для подтверждения операции Клиентом-ЮЛ;</w:t>
      </w:r>
    </w:p>
    <w:p w:rsidR="00AA74FC" w:rsidRPr="008C32BE" w:rsidRDefault="004C0DE0" w:rsidP="005B53E3">
      <w:pPr>
        <w:numPr>
          <w:ilvl w:val="0"/>
          <w:numId w:val="38"/>
        </w:numPr>
        <w:spacing w:after="400"/>
        <w:jc w:val="both"/>
        <w:rPr>
          <w:lang w:val="ru-RU"/>
        </w:rPr>
      </w:pPr>
      <w:r w:rsidRPr="008C32BE">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rsidR="00AA74FC" w:rsidRPr="008C32BE" w:rsidRDefault="004C0DE0">
      <w:pPr>
        <w:spacing w:after="269"/>
        <w:jc w:val="both"/>
        <w:rPr>
          <w:lang w:val="ru-RU"/>
        </w:rPr>
      </w:pPr>
      <w:r w:rsidRPr="008C32BE">
        <w:rPr>
          <w:rFonts w:ascii="Times New Roman" w:hAnsi="Times New Roman"/>
          <w:color w:val="000000"/>
          <w:lang w:val="ru-RU"/>
        </w:rPr>
        <w:t>ЭС "Ответ на запрос возможности вывода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OrganisationDCSellingPossibilityResponse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Клиенту-ЮЛ.</w:t>
      </w:r>
    </w:p>
    <w:p w:rsidR="00AA74FC" w:rsidRPr="008C32BE" w:rsidRDefault="004C0DE0">
      <w:pPr>
        <w:spacing w:after="269"/>
        <w:jc w:val="both"/>
        <w:rPr>
          <w:lang w:val="ru-RU"/>
        </w:rPr>
      </w:pPr>
      <w:r w:rsidRPr="008C32BE">
        <w:rPr>
          <w:rFonts w:ascii="Times New Roman" w:hAnsi="Times New Roman"/>
          <w:color w:val="000000"/>
          <w:lang w:val="ru-RU"/>
        </w:rPr>
        <w:t>5. Клиент-ЮЛ посредством ДБО ФП проводит входной контроль, после успешного проведения которого разбирает ЭС, получает из него эталон ЭС "Распоряжение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OrganisationDCSellingRequest</w:t>
      </w:r>
      <w:r w:rsidRPr="008C32BE">
        <w:rPr>
          <w:rFonts w:ascii="Times New Roman" w:hAnsi="Times New Roman"/>
          <w:color w:val="000000"/>
          <w:lang w:val="ru-RU"/>
        </w:rPr>
        <w:t>), в состав которого входит эталон транзакционного сообщения РР.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6. ФП проводит входной контроль ЭС. В случае успешного прохождения контроля ФП перенаправляет РОРД ЭС "Распоряжение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7. РОРД проводит входной контроль распоряжения и осуществляет контроль на:</w:t>
      </w:r>
    </w:p>
    <w:p w:rsidR="00AA74FC" w:rsidRPr="008C32BE" w:rsidRDefault="004C0DE0" w:rsidP="005B53E3">
      <w:pPr>
        <w:numPr>
          <w:ilvl w:val="0"/>
          <w:numId w:val="39"/>
        </w:numPr>
        <w:jc w:val="both"/>
        <w:rPr>
          <w:lang w:val="ru-RU"/>
        </w:rPr>
      </w:pPr>
      <w:r w:rsidRPr="008C32BE">
        <w:rPr>
          <w:rFonts w:ascii="Times New Roman" w:hAnsi="Times New Roman"/>
          <w:color w:val="000000"/>
          <w:lang w:val="ru-RU"/>
        </w:rPr>
        <w:t>соответствие ролей отправителя и получателя типу совершаемой операции;</w:t>
      </w:r>
    </w:p>
    <w:p w:rsidR="00AA74FC" w:rsidRPr="008C32BE" w:rsidRDefault="004C0DE0" w:rsidP="005B53E3">
      <w:pPr>
        <w:numPr>
          <w:ilvl w:val="0"/>
          <w:numId w:val="39"/>
        </w:numPr>
        <w:jc w:val="both"/>
        <w:rPr>
          <w:lang w:val="ru-RU"/>
        </w:rPr>
      </w:pPr>
      <w:r w:rsidRPr="008C32BE">
        <w:rPr>
          <w:rFonts w:ascii="Times New Roman" w:hAnsi="Times New Roman"/>
          <w:color w:val="000000"/>
          <w:lang w:val="ru-RU"/>
        </w:rPr>
        <w:t>наличие и текущий статус СЦР Клиента-ЮЛ и ФП;</w:t>
      </w:r>
      <w:r w:rsidRPr="008C32BE">
        <w:rPr>
          <w:rFonts w:ascii="Calibri" w:hAnsi="Calibri"/>
          <w:color w:val="000000"/>
          <w:lang w:val="ru-RU"/>
        </w:rPr>
        <w:t xml:space="preserve"> </w:t>
      </w:r>
    </w:p>
    <w:p w:rsidR="00AA74FC" w:rsidRPr="008C32BE" w:rsidRDefault="004C0DE0" w:rsidP="005B53E3">
      <w:pPr>
        <w:numPr>
          <w:ilvl w:val="0"/>
          <w:numId w:val="39"/>
        </w:numPr>
        <w:spacing w:after="400"/>
        <w:jc w:val="both"/>
        <w:rPr>
          <w:lang w:val="ru-RU"/>
        </w:rPr>
      </w:pPr>
      <w:r w:rsidRPr="008C32BE">
        <w:rPr>
          <w:rFonts w:ascii="Times New Roman" w:hAnsi="Times New Roman"/>
          <w:color w:val="000000"/>
          <w:lang w:val="ru-RU"/>
        </w:rPr>
        <w:t>достаточность ЦР на СЦР Клиента-ЮЛ</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прохождения контролей РОРД переводит ЦР с СЦР Клиента-ЮЛ на СЦР ФП, направляет ФП ЭС "Извещение ФП об исполнении распоряжения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OrganisationDCSellingFINotification</w:t>
      </w:r>
      <w:r w:rsidRPr="008C32BE">
        <w:rPr>
          <w:rFonts w:ascii="Times New Roman" w:hAnsi="Times New Roman"/>
          <w:color w:val="000000"/>
          <w:lang w:val="ru-RU"/>
        </w:rPr>
        <w:t>), направляет ФП ЭС "Извещение ЮЛ об исполнении распоряжения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OrganisationDCSellingNotification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lastRenderedPageBreak/>
        <w:t>8. ФП после получения и успешного проведения входного контроля ЭС "Извещение ФП об исполнении распоряжения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OrganisationDCSellingFINotification</w:t>
      </w:r>
      <w:r w:rsidRPr="008C32BE">
        <w:rPr>
          <w:rFonts w:ascii="Times New Roman" w:hAnsi="Times New Roman"/>
          <w:color w:val="000000"/>
          <w:lang w:val="ru-RU"/>
        </w:rPr>
        <w:t xml:space="preserve">) зачисляет зарезервированную сумму безналичных денежных средств со своего счета на банковский счет / ЭСП Клиента-ЮЛ. </w:t>
      </w:r>
    </w:p>
    <w:p w:rsidR="00AA74FC" w:rsidRPr="008C32BE" w:rsidRDefault="004C0DE0">
      <w:pPr>
        <w:spacing w:after="269"/>
        <w:jc w:val="both"/>
        <w:rPr>
          <w:lang w:val="ru-RU"/>
        </w:rPr>
      </w:pPr>
      <w:r w:rsidRPr="008C32BE">
        <w:rPr>
          <w:rFonts w:ascii="Times New Roman" w:hAnsi="Times New Roman"/>
          <w:color w:val="000000"/>
          <w:lang w:val="ru-RU"/>
        </w:rPr>
        <w:t>9. ФП после получения и успешного проведения входного контроля ЭС "Извещение ЮЛ об исполнении распоряжения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OrganisationDCSellingNotification</w:t>
      </w:r>
      <w:r w:rsidRPr="008C32BE">
        <w:rPr>
          <w:rFonts w:ascii="Times New Roman" w:hAnsi="Times New Roman"/>
          <w:color w:val="000000"/>
          <w:lang w:val="ru-RU"/>
        </w:rPr>
        <w:t>) перенаправляет ЭС Клиенту-ЮЛ.</w:t>
      </w:r>
    </w:p>
    <w:p w:rsidR="00AA74FC" w:rsidRDefault="004C0DE0">
      <w:pPr>
        <w:pStyle w:val="30"/>
      </w:pPr>
      <w:bookmarkStart w:id="179" w:name="_Toc224924539"/>
      <w:r>
        <w:t>Неуспешный сценарий обмена 1</w:t>
      </w:r>
      <w:bookmarkEnd w:id="179"/>
    </w:p>
    <w:p w:rsidR="00AA74FC" w:rsidRDefault="004C0DE0">
      <w:r>
        <w:rPr>
          <w:noProof/>
          <w:lang w:val="ru-RU" w:eastAsia="ru-RU"/>
        </w:rPr>
        <w:drawing>
          <wp:inline distT="0" distB="0" distL="0" distR="0">
            <wp:extent cx="6217920" cy="251108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25"/>
                    <a:stretch>
                      <a:fillRect/>
                    </a:stretch>
                  </pic:blipFill>
                  <pic:spPr>
                    <a:xfrm>
                      <a:off x="0" y="0"/>
                      <a:ext cx="6217920" cy="2511083"/>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 xml:space="preserve">Описание </w:t>
      </w:r>
    </w:p>
    <w:p w:rsidR="00AA74FC" w:rsidRPr="008C32BE" w:rsidRDefault="004C0DE0">
      <w:pPr>
        <w:spacing w:after="269"/>
        <w:jc w:val="both"/>
        <w:rPr>
          <w:lang w:val="ru-RU"/>
        </w:rPr>
      </w:pPr>
      <w:r w:rsidRPr="008C32BE">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Клиента-ЮЛ.</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40"/>
        </w:numPr>
        <w:spacing w:after="400"/>
        <w:jc w:val="both"/>
        <w:rPr>
          <w:lang w:val="ru-RU"/>
        </w:rPr>
      </w:pPr>
      <w:r w:rsidRPr="008C32BE">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Клиент-ЮЛ инициировал вывод средств с СЦР и уже получил эталон ЭС "Распоряжение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OrganisationDCSellingRequest</w:t>
      </w:r>
      <w:r w:rsidRPr="008C32BE">
        <w:rPr>
          <w:rFonts w:ascii="Times New Roman" w:hAnsi="Times New Roman"/>
          <w:color w:val="000000"/>
          <w:lang w:val="ru-RU"/>
        </w:rPr>
        <w:t>), в состав которого входит эталон транзакционного сообщения РР.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lastRenderedPageBreak/>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ФП проводит входной контроль ЭС, выполняет необходимые контроли. </w:t>
      </w:r>
    </w:p>
    <w:p w:rsidR="00AA74FC" w:rsidRPr="008C32BE" w:rsidRDefault="004C0DE0">
      <w:pPr>
        <w:spacing w:after="269"/>
        <w:jc w:val="both"/>
        <w:rPr>
          <w:lang w:val="ru-RU"/>
        </w:rPr>
      </w:pPr>
      <w:r w:rsidRPr="008C32BE">
        <w:rPr>
          <w:rFonts w:ascii="Times New Roman" w:hAnsi="Times New Roman"/>
          <w:color w:val="000000"/>
          <w:lang w:val="ru-RU"/>
        </w:rPr>
        <w:t>2.В случае неуспешного прохождения проверок ФП информирует Клиента-ЮЛ о невозможности исполнения распоряжения.</w:t>
      </w:r>
    </w:p>
    <w:p w:rsidR="00AA74FC" w:rsidRDefault="004C0DE0">
      <w:pPr>
        <w:pStyle w:val="30"/>
      </w:pPr>
      <w:bookmarkStart w:id="180" w:name="_Toc224924540"/>
      <w:r>
        <w:t>Неуспешный сценарий обмена 2</w:t>
      </w:r>
      <w:bookmarkEnd w:id="180"/>
    </w:p>
    <w:p w:rsidR="00AA74FC" w:rsidRDefault="004C0DE0">
      <w:r>
        <w:rPr>
          <w:noProof/>
          <w:lang w:val="ru-RU" w:eastAsia="ru-RU"/>
        </w:rPr>
        <w:drawing>
          <wp:inline distT="0" distB="0" distL="0" distR="0">
            <wp:extent cx="6217920" cy="502998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26"/>
                    <a:stretch>
                      <a:fillRect/>
                    </a:stretch>
                  </pic:blipFill>
                  <pic:spPr>
                    <a:xfrm>
                      <a:off x="0" y="0"/>
                      <a:ext cx="6217920" cy="5029987"/>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 xml:space="preserve">Описание </w:t>
      </w:r>
    </w:p>
    <w:p w:rsidR="00AA74FC" w:rsidRPr="008C32BE" w:rsidRDefault="004C0DE0">
      <w:pPr>
        <w:spacing w:after="269"/>
        <w:jc w:val="both"/>
        <w:rPr>
          <w:lang w:val="ru-RU"/>
        </w:rPr>
      </w:pPr>
      <w:r w:rsidRPr="008C32BE">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Клиента-ЮЛ.</w:t>
      </w:r>
    </w:p>
    <w:p w:rsidR="00AA74FC" w:rsidRDefault="004C0DE0">
      <w:pPr>
        <w:spacing w:after="269"/>
        <w:jc w:val="both"/>
      </w:pPr>
      <w:r>
        <w:rPr>
          <w:rFonts w:ascii="Times New Roman" w:hAnsi="Times New Roman"/>
          <w:b/>
          <w:color w:val="000000"/>
        </w:rPr>
        <w:lastRenderedPageBreak/>
        <w:t>Применяемые форматы сообщений</w:t>
      </w:r>
    </w:p>
    <w:p w:rsidR="00AA74FC" w:rsidRPr="008C32BE" w:rsidRDefault="004C0DE0" w:rsidP="005B53E3">
      <w:pPr>
        <w:numPr>
          <w:ilvl w:val="0"/>
          <w:numId w:val="41"/>
        </w:numPr>
        <w:jc w:val="both"/>
        <w:rPr>
          <w:lang w:val="ru-RU"/>
        </w:rPr>
      </w:pPr>
      <w:r w:rsidRPr="008C32BE">
        <w:rPr>
          <w:rFonts w:ascii="Times New Roman" w:hAnsi="Times New Roman"/>
          <w:color w:val="000000"/>
          <w:lang w:val="ru-RU"/>
        </w:rPr>
        <w:t>Распоряжение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OrganisationDCSellingRequest</w:t>
      </w:r>
      <w:r w:rsidRPr="008C32BE">
        <w:rPr>
          <w:rFonts w:ascii="Times New Roman" w:hAnsi="Times New Roman"/>
          <w:color w:val="000000"/>
          <w:lang w:val="ru-RU"/>
        </w:rPr>
        <w:t>);</w:t>
      </w:r>
    </w:p>
    <w:p w:rsidR="00AA74FC" w:rsidRDefault="004C0DE0" w:rsidP="005B53E3">
      <w:pPr>
        <w:numPr>
          <w:ilvl w:val="0"/>
          <w:numId w:val="41"/>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Клиент-ЮЛ инициировал вывод средств с СЦР и уже получил эталон ЭС "Распоряжение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OrganisationDCSellingRequest</w:t>
      </w:r>
      <w:r w:rsidRPr="008C32BE">
        <w:rPr>
          <w:rFonts w:ascii="Times New Roman" w:hAnsi="Times New Roman"/>
          <w:color w:val="000000"/>
          <w:lang w:val="ru-RU"/>
        </w:rPr>
        <w:t>), в состав которого входит эталон транзакционного сообщения РР.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Клиент-ЮЛ направляет в адрес ФП ЭС "Распоряжение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В случае успешного прохождения контроля ФП перенаправляет РОРД ЭС "Распоряжение на вывод средств с СЦР Клиента-ЮЛ"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OrganisationDCSellingRequest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3. РОРД проводит входной контроль распоряжения и осуществляет контроль на:</w:t>
      </w:r>
    </w:p>
    <w:p w:rsidR="00AA74FC" w:rsidRPr="008C32BE" w:rsidRDefault="004C0DE0" w:rsidP="005B53E3">
      <w:pPr>
        <w:numPr>
          <w:ilvl w:val="0"/>
          <w:numId w:val="42"/>
        </w:numPr>
        <w:jc w:val="both"/>
        <w:rPr>
          <w:lang w:val="ru-RU"/>
        </w:rPr>
      </w:pPr>
      <w:r w:rsidRPr="008C32BE">
        <w:rPr>
          <w:rFonts w:ascii="Times New Roman" w:hAnsi="Times New Roman"/>
          <w:color w:val="000000"/>
          <w:lang w:val="ru-RU"/>
        </w:rPr>
        <w:t>соответствие ролей отправителя и получателя типу совершаемой операции;</w:t>
      </w:r>
    </w:p>
    <w:p w:rsidR="00AA74FC" w:rsidRPr="008C32BE" w:rsidRDefault="004C0DE0" w:rsidP="005B53E3">
      <w:pPr>
        <w:numPr>
          <w:ilvl w:val="0"/>
          <w:numId w:val="42"/>
        </w:numPr>
        <w:jc w:val="both"/>
        <w:rPr>
          <w:lang w:val="ru-RU"/>
        </w:rPr>
      </w:pPr>
      <w:r w:rsidRPr="008C32BE">
        <w:rPr>
          <w:rFonts w:ascii="Times New Roman" w:hAnsi="Times New Roman"/>
          <w:color w:val="000000"/>
          <w:lang w:val="ru-RU"/>
        </w:rPr>
        <w:t xml:space="preserve">наличие и текущий статус СЦР Клиента-ЮЛ и ФП; </w:t>
      </w:r>
    </w:p>
    <w:p w:rsidR="00AA74FC" w:rsidRPr="008C32BE" w:rsidRDefault="004C0DE0" w:rsidP="005B53E3">
      <w:pPr>
        <w:numPr>
          <w:ilvl w:val="0"/>
          <w:numId w:val="42"/>
        </w:numPr>
        <w:spacing w:after="400"/>
        <w:jc w:val="both"/>
        <w:rPr>
          <w:lang w:val="ru-RU"/>
        </w:rPr>
      </w:pPr>
      <w:r w:rsidRPr="008C32BE">
        <w:rPr>
          <w:rFonts w:ascii="Times New Roman" w:hAnsi="Times New Roman"/>
          <w:color w:val="000000"/>
          <w:lang w:val="ru-RU"/>
        </w:rPr>
        <w:t>достаточность ЦР на СЦР Клиента-ЮЛ</w:t>
      </w:r>
    </w:p>
    <w:p w:rsidR="00AA74FC" w:rsidRPr="008C32BE" w:rsidRDefault="004C0DE0">
      <w:pPr>
        <w:spacing w:after="269"/>
        <w:jc w:val="both"/>
        <w:rPr>
          <w:lang w:val="ru-RU"/>
        </w:rPr>
      </w:pPr>
      <w:r w:rsidRPr="008C32BE">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Клиента-ЮЛ о невозможности исполнения распоряжения.</w:t>
      </w:r>
    </w:p>
    <w:p w:rsidR="00AA74FC" w:rsidRPr="008C32BE" w:rsidRDefault="004C0DE0">
      <w:pPr>
        <w:spacing w:after="269"/>
        <w:jc w:val="both"/>
        <w:rPr>
          <w:lang w:val="ru-RU"/>
        </w:rPr>
      </w:pPr>
      <w:r w:rsidRPr="008C32BE">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Клиента-ЮЛ о невозможности исполнения распоряжения.</w:t>
      </w:r>
    </w:p>
    <w:p w:rsidR="00AA74FC" w:rsidRDefault="00654371">
      <w:pPr>
        <w:pStyle w:val="21"/>
      </w:pPr>
      <w:bookmarkStart w:id="181" w:name="_Toc224924541"/>
      <w:r>
        <w:lastRenderedPageBreak/>
        <w:t>Пополнение СЦР Клиента-ФЛ</w:t>
      </w:r>
      <w:bookmarkEnd w:id="181"/>
    </w:p>
    <w:p w:rsidR="00AA74FC" w:rsidRDefault="004C0DE0">
      <w:pPr>
        <w:pStyle w:val="30"/>
      </w:pPr>
      <w:bookmarkStart w:id="182" w:name="_Toc224924542"/>
      <w:r>
        <w:t>Область применения</w:t>
      </w:r>
      <w:bookmarkEnd w:id="182"/>
    </w:p>
    <w:p w:rsidR="00AA74FC" w:rsidRPr="008C32BE" w:rsidRDefault="004C0DE0">
      <w:pPr>
        <w:spacing w:after="269"/>
        <w:rPr>
          <w:lang w:val="ru-RU"/>
        </w:rPr>
      </w:pPr>
      <w:r w:rsidRPr="008C32BE">
        <w:rPr>
          <w:rFonts w:ascii="Times New Roman" w:hAnsi="Times New Roman"/>
          <w:color w:val="000000"/>
          <w:lang w:val="ru-RU"/>
        </w:rPr>
        <w:t>Клиент-ФЛ хочет пополнить свой</w:t>
      </w:r>
      <w:r>
        <w:rPr>
          <w:rFonts w:ascii="Times New Roman" w:hAnsi="Times New Roman"/>
          <w:color w:val="000000"/>
        </w:rPr>
        <w:t> </w:t>
      </w:r>
      <w:r w:rsidRPr="008C32BE">
        <w:rPr>
          <w:rFonts w:ascii="Times New Roman" w:hAnsi="Times New Roman"/>
          <w:color w:val="000000"/>
          <w:lang w:val="ru-RU"/>
        </w:rPr>
        <w:t>СЦР.</w:t>
      </w:r>
    </w:p>
    <w:p w:rsidR="00AA74FC" w:rsidRDefault="004C0DE0">
      <w:pPr>
        <w:pStyle w:val="30"/>
      </w:pPr>
      <w:bookmarkStart w:id="183" w:name="_Toc224924543"/>
      <w:r>
        <w:t>Основной сценарий обмена</w:t>
      </w:r>
      <w:bookmarkEnd w:id="183"/>
    </w:p>
    <w:p w:rsidR="00AA74FC" w:rsidRDefault="004C0DE0">
      <w:r>
        <w:rPr>
          <w:noProof/>
          <w:lang w:val="ru-RU" w:eastAsia="ru-RU"/>
        </w:rPr>
        <w:drawing>
          <wp:inline distT="0" distB="0" distL="0" distR="0">
            <wp:extent cx="6217920" cy="5406887"/>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27"/>
                    <a:stretch>
                      <a:fillRect/>
                    </a:stretch>
                  </pic:blipFill>
                  <pic:spPr>
                    <a:xfrm>
                      <a:off x="0" y="0"/>
                      <a:ext cx="6217920" cy="5406887"/>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Пополнение СЦР Клиента-ФЛ за счет безналичных денежных средств или при уменьшении остатка ЭДС, проводимое по инициативе Клиента-ФЛ.</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43"/>
        </w:numPr>
        <w:jc w:val="both"/>
      </w:pPr>
      <w:r>
        <w:rPr>
          <w:rFonts w:ascii="Times New Roman" w:hAnsi="Times New Roman"/>
          <w:color w:val="000000"/>
        </w:rPr>
        <w:lastRenderedPageBreak/>
        <w:t>Запрос возможности пополнения СЦР Клиента-ФЛ (cbdc.012 CustomerDCBuyingFIPossibilityRequest);</w:t>
      </w:r>
    </w:p>
    <w:p w:rsidR="00AA74FC" w:rsidRPr="008C32BE" w:rsidRDefault="004C0DE0" w:rsidP="005B53E3">
      <w:pPr>
        <w:numPr>
          <w:ilvl w:val="0"/>
          <w:numId w:val="43"/>
        </w:numPr>
        <w:jc w:val="both"/>
        <w:rPr>
          <w:lang w:val="ru-RU"/>
        </w:rPr>
      </w:pPr>
      <w:r w:rsidRPr="008C32BE">
        <w:rPr>
          <w:rFonts w:ascii="Times New Roman" w:hAnsi="Times New Roman"/>
          <w:color w:val="000000"/>
          <w:lang w:val="ru-RU"/>
        </w:rPr>
        <w:t>Ответ на запрос возможности пополнения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CustomerDCBuyingFIPossibilityResponse</w:t>
      </w:r>
      <w:r w:rsidRPr="008C32BE">
        <w:rPr>
          <w:rFonts w:ascii="Times New Roman" w:hAnsi="Times New Roman"/>
          <w:color w:val="000000"/>
          <w:lang w:val="ru-RU"/>
        </w:rPr>
        <w:t>);</w:t>
      </w:r>
    </w:p>
    <w:p w:rsidR="00AA74FC" w:rsidRPr="008C32BE" w:rsidRDefault="004C0DE0" w:rsidP="005B53E3">
      <w:pPr>
        <w:numPr>
          <w:ilvl w:val="0"/>
          <w:numId w:val="43"/>
        </w:numPr>
        <w:jc w:val="both"/>
        <w:rPr>
          <w:lang w:val="ru-RU"/>
        </w:rPr>
      </w:pPr>
      <w:r w:rsidRPr="008C32BE">
        <w:rPr>
          <w:rFonts w:ascii="Times New Roman" w:hAnsi="Times New Roman"/>
          <w:color w:val="000000"/>
          <w:lang w:val="ru-RU"/>
        </w:rPr>
        <w:t>Распоряжение о пополнении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CustomerDCBuyingOrder</w:t>
      </w:r>
      <w:r w:rsidRPr="008C32BE">
        <w:rPr>
          <w:rFonts w:ascii="Times New Roman" w:hAnsi="Times New Roman"/>
          <w:color w:val="000000"/>
          <w:lang w:val="ru-RU"/>
        </w:rPr>
        <w:t>);</w:t>
      </w:r>
    </w:p>
    <w:p w:rsidR="00AA74FC" w:rsidRPr="008C32BE" w:rsidRDefault="004C0DE0" w:rsidP="005B53E3">
      <w:pPr>
        <w:numPr>
          <w:ilvl w:val="0"/>
          <w:numId w:val="43"/>
        </w:numPr>
        <w:jc w:val="both"/>
        <w:rPr>
          <w:lang w:val="ru-RU"/>
        </w:rPr>
      </w:pPr>
      <w:r w:rsidRPr="008C32BE">
        <w:rPr>
          <w:rFonts w:ascii="Times New Roman" w:hAnsi="Times New Roman"/>
          <w:color w:val="000000"/>
          <w:lang w:val="ru-RU"/>
        </w:rPr>
        <w:t>Извещение ФЛ об исполнении распоряжения о пополнении СЦР Клиента-ФЛ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CustomerDCBuyingNotification</w:t>
      </w:r>
      <w:r w:rsidRPr="008C32BE">
        <w:rPr>
          <w:rFonts w:ascii="Times New Roman" w:hAnsi="Times New Roman"/>
          <w:color w:val="000000"/>
          <w:lang w:val="ru-RU"/>
        </w:rPr>
        <w:t>);</w:t>
      </w:r>
    </w:p>
    <w:p w:rsidR="00AA74FC" w:rsidRPr="008C32BE" w:rsidRDefault="004C0DE0" w:rsidP="005B53E3">
      <w:pPr>
        <w:numPr>
          <w:ilvl w:val="0"/>
          <w:numId w:val="43"/>
        </w:numPr>
        <w:jc w:val="both"/>
        <w:rPr>
          <w:lang w:val="ru-RU"/>
        </w:rPr>
      </w:pPr>
      <w:r w:rsidRPr="008C32BE">
        <w:rPr>
          <w:rFonts w:ascii="Times New Roman" w:hAnsi="Times New Roman"/>
          <w:color w:val="000000"/>
          <w:lang w:val="ru-RU"/>
        </w:rPr>
        <w:t>Извещение ФП об исполнении распоряжения о пополнении СЦР Клиента-ФЛ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CustomerDCBuyingFINotification</w:t>
      </w:r>
      <w:r w:rsidRPr="008C32BE">
        <w:rPr>
          <w:rFonts w:ascii="Times New Roman" w:hAnsi="Times New Roman"/>
          <w:color w:val="000000"/>
          <w:lang w:val="ru-RU"/>
        </w:rPr>
        <w:t>);</w:t>
      </w:r>
    </w:p>
    <w:p w:rsidR="00AA74FC" w:rsidRPr="00BC4B0C" w:rsidRDefault="004C0DE0" w:rsidP="00BC4B0C">
      <w:pPr>
        <w:numPr>
          <w:ilvl w:val="0"/>
          <w:numId w:val="43"/>
        </w:numPr>
        <w:spacing w:after="400"/>
        <w:jc w:val="both"/>
        <w:rPr>
          <w:lang w:val="ru-RU"/>
        </w:rPr>
      </w:pPr>
      <w:r w:rsidRPr="008C32BE">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 Клиент-ФЛ хочет пополнить свой СЦР.</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Клиент-ФЛ информирует ФП о желании пополнить свой СЦР за счет безналичных средств (в том числе, ЭДС) с указанием суммы и счета Клиента-ФЛ, открытого у ФП, или ЭСП для списания суммы безналичных средств. </w:t>
      </w:r>
    </w:p>
    <w:p w:rsidR="00AA74FC" w:rsidRDefault="004C0DE0">
      <w:pPr>
        <w:spacing w:after="269"/>
        <w:jc w:val="both"/>
      </w:pPr>
      <w:r>
        <w:rPr>
          <w:rFonts w:ascii="Times New Roman" w:hAnsi="Times New Roman"/>
          <w:color w:val="000000"/>
        </w:rPr>
        <w:t>2. ФП выполняет проверки:</w:t>
      </w:r>
    </w:p>
    <w:p w:rsidR="00AA74FC" w:rsidRPr="008C32BE" w:rsidRDefault="004C0DE0" w:rsidP="005B53E3">
      <w:pPr>
        <w:numPr>
          <w:ilvl w:val="0"/>
          <w:numId w:val="44"/>
        </w:numPr>
        <w:jc w:val="both"/>
        <w:rPr>
          <w:lang w:val="ru-RU"/>
        </w:rPr>
      </w:pPr>
      <w:r w:rsidRPr="008C32BE">
        <w:rPr>
          <w:rFonts w:ascii="Times New Roman" w:hAnsi="Times New Roman"/>
          <w:color w:val="000000"/>
          <w:lang w:val="ru-RU"/>
        </w:rPr>
        <w:t>принадлежность указанного счета или ЭСП Клиенту-ФЛ,</w:t>
      </w:r>
    </w:p>
    <w:p w:rsidR="00AA74FC" w:rsidRPr="008C32BE" w:rsidRDefault="004C0DE0" w:rsidP="005B53E3">
      <w:pPr>
        <w:numPr>
          <w:ilvl w:val="0"/>
          <w:numId w:val="44"/>
        </w:numPr>
        <w:jc w:val="both"/>
        <w:rPr>
          <w:lang w:val="ru-RU"/>
        </w:rPr>
      </w:pPr>
      <w:r w:rsidRPr="008C32BE">
        <w:rPr>
          <w:rFonts w:ascii="Times New Roman" w:hAnsi="Times New Roman"/>
          <w:color w:val="000000"/>
          <w:lang w:val="ru-RU"/>
        </w:rPr>
        <w:t>достаточность средств на счете или ЭСП Клиента-ФЛ,</w:t>
      </w:r>
    </w:p>
    <w:p w:rsidR="00AA74FC" w:rsidRPr="008C32BE" w:rsidRDefault="004C0DE0" w:rsidP="005B53E3">
      <w:pPr>
        <w:numPr>
          <w:ilvl w:val="0"/>
          <w:numId w:val="44"/>
        </w:numPr>
        <w:spacing w:after="400"/>
        <w:jc w:val="both"/>
        <w:rPr>
          <w:lang w:val="ru-RU"/>
        </w:rPr>
      </w:pPr>
      <w:r w:rsidRPr="008C32BE">
        <w:rPr>
          <w:rFonts w:ascii="Times New Roman" w:hAnsi="Times New Roman"/>
          <w:color w:val="000000"/>
          <w:lang w:val="ru-RU"/>
        </w:rPr>
        <w:t>достаточность ЦР у ФП для исполнения заявки.</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прохождения проверок и контролей ФП переводит необходимую сумму безналичных денежных средств с банковского счета или ЭСП Клиента-ФЛ на свой счет, формирует и направляет в РОРД ЭС "Запрос возможности операции покупки ЦР Клиентом-ФЛ"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CustomerDCBuyingFIPossibilityRequest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3. РОРД проводит входной контроль ЭС "Запрос возможности пополнения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CustomerDCBuyingFIPossibilityRequest</w:t>
      </w:r>
      <w:r w:rsidRPr="008C32BE">
        <w:rPr>
          <w:rFonts w:ascii="Times New Roman" w:hAnsi="Times New Roman"/>
          <w:color w:val="000000"/>
          <w:lang w:val="ru-RU"/>
        </w:rPr>
        <w:t>). В случае успешного прохождения контроля РОРД создает Эталон ЭС «Распоряжение о пополнении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CustomerDCBuyingOrder</w:t>
      </w:r>
      <w:r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пополнения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CustomerDCBuyingFIPossibilityResponse</w:t>
      </w:r>
      <w:r w:rsidRPr="008C32BE">
        <w:rPr>
          <w:rFonts w:ascii="Times New Roman" w:hAnsi="Times New Roman"/>
          <w:color w:val="000000"/>
          <w:lang w:val="ru-RU"/>
        </w:rPr>
        <w:t>), которое направляет ФП.</w:t>
      </w:r>
    </w:p>
    <w:p w:rsidR="00AA74FC" w:rsidRPr="008C32BE" w:rsidRDefault="004C0DE0">
      <w:pPr>
        <w:spacing w:after="269"/>
        <w:jc w:val="both"/>
        <w:rPr>
          <w:lang w:val="ru-RU"/>
        </w:rPr>
      </w:pPr>
      <w:r w:rsidRPr="008C32BE">
        <w:rPr>
          <w:rFonts w:ascii="Times New Roman" w:hAnsi="Times New Roman"/>
          <w:color w:val="000000"/>
          <w:lang w:val="ru-RU"/>
        </w:rPr>
        <w:lastRenderedPageBreak/>
        <w:t>4. ФП проводит входной контроль ЭС "Ответ на запрос возможности пополнения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CustomerDCBuyingFIPossibilityResponse</w:t>
      </w:r>
      <w:r w:rsidRPr="008C32BE">
        <w:rPr>
          <w:rFonts w:ascii="Times New Roman" w:hAnsi="Times New Roman"/>
          <w:color w:val="000000"/>
          <w:lang w:val="ru-RU"/>
        </w:rPr>
        <w:t>). В случае успешного прохождения контроля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и направляет в РОРД ЭС «Распоряжение о пополнении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CustomerDCBuyingOrder</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5. РОРД проводит входной контроль распоряжения, а также проверки:</w:t>
      </w:r>
    </w:p>
    <w:p w:rsidR="00AA74FC" w:rsidRPr="008C32BE" w:rsidRDefault="004C0DE0" w:rsidP="005B53E3">
      <w:pPr>
        <w:numPr>
          <w:ilvl w:val="0"/>
          <w:numId w:val="45"/>
        </w:numPr>
        <w:jc w:val="both"/>
        <w:rPr>
          <w:lang w:val="ru-RU"/>
        </w:rPr>
      </w:pPr>
      <w:r w:rsidRPr="008C32BE">
        <w:rPr>
          <w:rFonts w:ascii="Times New Roman" w:hAnsi="Times New Roman"/>
          <w:color w:val="000000"/>
          <w:lang w:val="ru-RU"/>
        </w:rPr>
        <w:t>соответствие ролей отправителя и получателя типу совершаемой операции,</w:t>
      </w:r>
    </w:p>
    <w:p w:rsidR="00AA74FC" w:rsidRPr="008C32BE" w:rsidRDefault="004C0DE0" w:rsidP="005B53E3">
      <w:pPr>
        <w:numPr>
          <w:ilvl w:val="0"/>
          <w:numId w:val="45"/>
        </w:numPr>
        <w:jc w:val="both"/>
        <w:rPr>
          <w:lang w:val="ru-RU"/>
        </w:rPr>
      </w:pPr>
      <w:r w:rsidRPr="008C32BE">
        <w:rPr>
          <w:rFonts w:ascii="Times New Roman" w:hAnsi="Times New Roman"/>
          <w:color w:val="000000"/>
          <w:lang w:val="ru-RU"/>
        </w:rPr>
        <w:t>наличие и текущий статус СЦР ФП и Клиента-ФЛ,</w:t>
      </w:r>
    </w:p>
    <w:p w:rsidR="00AA74FC" w:rsidRPr="008C32BE" w:rsidRDefault="004C0DE0" w:rsidP="005B53E3">
      <w:pPr>
        <w:numPr>
          <w:ilvl w:val="0"/>
          <w:numId w:val="45"/>
        </w:numPr>
        <w:jc w:val="both"/>
        <w:rPr>
          <w:lang w:val="ru-RU"/>
        </w:rPr>
      </w:pPr>
      <w:r w:rsidRPr="008C32BE">
        <w:rPr>
          <w:rFonts w:ascii="Times New Roman" w:hAnsi="Times New Roman"/>
          <w:color w:val="000000"/>
          <w:lang w:val="ru-RU"/>
        </w:rPr>
        <w:t>достаточность ЦР на СЦР ФП,</w:t>
      </w:r>
    </w:p>
    <w:p w:rsidR="00AA74FC" w:rsidRPr="008C32BE" w:rsidRDefault="004C0DE0" w:rsidP="005B53E3">
      <w:pPr>
        <w:numPr>
          <w:ilvl w:val="0"/>
          <w:numId w:val="45"/>
        </w:numPr>
        <w:spacing w:after="400"/>
        <w:jc w:val="both"/>
        <w:rPr>
          <w:lang w:val="ru-RU"/>
        </w:rPr>
      </w:pPr>
      <w:r w:rsidRPr="008C32BE">
        <w:rPr>
          <w:rFonts w:ascii="Times New Roman" w:hAnsi="Times New Roman"/>
          <w:color w:val="000000"/>
          <w:lang w:val="ru-RU"/>
        </w:rPr>
        <w:t>непревышение установленных лимитов (при наличии).</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прохождения контролей РОРД переводит ЦР с СЦР ФП на СЦР Клиента-ФЛ, формирует и направляет:</w:t>
      </w:r>
    </w:p>
    <w:p w:rsidR="00AA74FC" w:rsidRPr="008C32BE" w:rsidRDefault="004C0DE0" w:rsidP="005B53E3">
      <w:pPr>
        <w:numPr>
          <w:ilvl w:val="0"/>
          <w:numId w:val="46"/>
        </w:numPr>
        <w:jc w:val="both"/>
        <w:rPr>
          <w:lang w:val="ru-RU"/>
        </w:rPr>
      </w:pPr>
      <w:r w:rsidRPr="008C32BE">
        <w:rPr>
          <w:rFonts w:ascii="Times New Roman" w:hAnsi="Times New Roman"/>
          <w:color w:val="000000"/>
          <w:lang w:val="ru-RU"/>
        </w:rPr>
        <w:t>в адрес ФП ЭС «Извещение ФП об исполнении распоряжения о пополнении СЦР Клиента-ФЛ»</w:t>
      </w:r>
      <w:r w:rsidRPr="008C32BE">
        <w:rPr>
          <w:rFonts w:ascii="Times New Roman" w:hAnsi="Times New Roman"/>
          <w:b/>
          <w:color w:val="000000"/>
          <w:lang w:val="ru-RU"/>
        </w:rPr>
        <w:t xml:space="preserve"> </w:t>
      </w:r>
      <w:r w:rsidRPr="008C32BE">
        <w:rPr>
          <w:rFonts w:ascii="Times New Roman" w:hAnsi="Times New Roman"/>
          <w:color w:val="000000"/>
          <w:lang w:val="ru-RU"/>
        </w:rPr>
        <w:t>(</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CustomerDCBuyingFINotification</w:t>
      </w:r>
      <w:r w:rsidRPr="008C32BE">
        <w:rPr>
          <w:rFonts w:ascii="Times New Roman" w:hAnsi="Times New Roman"/>
          <w:color w:val="000000"/>
          <w:lang w:val="ru-RU"/>
        </w:rPr>
        <w:t>) со статусом "Исполнено" и ЭС «Извещение ФЛ об исполнении распоряжения о пополнении СЦР Клиента-ФЛ"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CustomerDCBuyingNotification</w:t>
      </w:r>
      <w:r w:rsidRPr="008C32BE">
        <w:rPr>
          <w:rFonts w:ascii="Times New Roman" w:hAnsi="Times New Roman"/>
          <w:color w:val="000000"/>
          <w:lang w:val="ru-RU"/>
        </w:rPr>
        <w:t>) со статусом "Исполнено";</w:t>
      </w:r>
    </w:p>
    <w:p w:rsidR="00AA74FC" w:rsidRPr="008C32BE" w:rsidRDefault="004C0DE0" w:rsidP="005B53E3">
      <w:pPr>
        <w:numPr>
          <w:ilvl w:val="0"/>
          <w:numId w:val="46"/>
        </w:numPr>
        <w:spacing w:after="400"/>
        <w:jc w:val="both"/>
        <w:rPr>
          <w:lang w:val="ru-RU"/>
        </w:rPr>
      </w:pPr>
      <w:r w:rsidRPr="008C32BE">
        <w:rPr>
          <w:rFonts w:ascii="Times New Roman" w:hAnsi="Times New Roman"/>
          <w:color w:val="000000"/>
          <w:lang w:val="ru-RU"/>
        </w:rPr>
        <w:t>в адрес всех ФП, через которых клиент имеет доступ к ПлЦР,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в состав которого входят все реквизиты, включенные в ЭС «Извещение ФЛ об исполнении распоряжения о пополнении СЦР Клиента-ФЛ"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CustomerDCBuyingNotification</w:t>
      </w:r>
      <w:r w:rsidRPr="008C32BE">
        <w:rPr>
          <w:rFonts w:ascii="Times New Roman" w:hAnsi="Times New Roman"/>
          <w:color w:val="000000"/>
          <w:lang w:val="ru-RU"/>
        </w:rPr>
        <w:t>) и дополнительные реквизиты, необходимыми ФП для проведения контроля по ПОД/ФТ (пост-контроль), если операция определена ПлЦР первой финансовой операцией после открытия СЦР.</w:t>
      </w:r>
    </w:p>
    <w:p w:rsidR="00AA74FC" w:rsidRPr="008C32BE" w:rsidRDefault="004C0DE0">
      <w:pPr>
        <w:spacing w:after="269"/>
        <w:jc w:val="both"/>
        <w:rPr>
          <w:lang w:val="ru-RU"/>
        </w:rPr>
      </w:pPr>
      <w:r w:rsidRPr="008C32BE">
        <w:rPr>
          <w:rFonts w:ascii="Times New Roman" w:hAnsi="Times New Roman"/>
          <w:color w:val="000000"/>
          <w:lang w:val="ru-RU"/>
        </w:rPr>
        <w:t>ЭС «Извещение ФЛ об исполнении распоряжения о пополнении СЦР Клиента-ФЛ"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CustomerDCBuyingNotification</w:t>
      </w:r>
      <w:r w:rsidRPr="008C32BE">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направляются в адрес ФП, через которого Клиент-ФЛ пополняет свой СЦР,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6. ФП получает ЭС «Извещение ФП об исполнении распоряжения о пополнении СЦР Клиента-ФЛ»</w:t>
      </w:r>
      <w:r w:rsidRPr="008C32BE">
        <w:rPr>
          <w:rFonts w:ascii="Times New Roman" w:hAnsi="Times New Roman"/>
          <w:b/>
          <w:color w:val="000000"/>
          <w:lang w:val="ru-RU"/>
        </w:rPr>
        <w:t xml:space="preserve"> </w:t>
      </w:r>
      <w:r w:rsidRPr="008C32BE">
        <w:rPr>
          <w:rFonts w:ascii="Times New Roman" w:hAnsi="Times New Roman"/>
          <w:color w:val="000000"/>
          <w:lang w:val="ru-RU"/>
        </w:rPr>
        <w:t>(</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CustomerDCBuyingFINotification</w:t>
      </w:r>
      <w:r w:rsidRPr="008C32BE">
        <w:rPr>
          <w:rFonts w:ascii="Times New Roman" w:hAnsi="Times New Roman"/>
          <w:color w:val="000000"/>
          <w:lang w:val="ru-RU"/>
        </w:rPr>
        <w:t xml:space="preserve">) с информацией об актуальном балансе своего СЦР на момент после совершения перевода ЦР. </w:t>
      </w:r>
    </w:p>
    <w:p w:rsidR="00AA74FC" w:rsidRPr="008C32BE" w:rsidRDefault="004C0DE0">
      <w:pPr>
        <w:spacing w:after="269"/>
        <w:jc w:val="both"/>
        <w:rPr>
          <w:lang w:val="ru-RU"/>
        </w:rPr>
      </w:pPr>
      <w:r w:rsidRPr="008C32BE">
        <w:rPr>
          <w:rFonts w:ascii="Times New Roman" w:hAnsi="Times New Roman"/>
          <w:color w:val="000000"/>
          <w:lang w:val="ru-RU"/>
        </w:rPr>
        <w:lastRenderedPageBreak/>
        <w:t>7. ФП после получения и успешного проведения входного контроля ЭС "Извещение ФЛ об исполнении распоряжения о пополнении СЦР Клиента-ФЛ"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CustomerDCBuyingNotification</w:t>
      </w:r>
      <w:r w:rsidRPr="008C32BE">
        <w:rPr>
          <w:rFonts w:ascii="Times New Roman" w:hAnsi="Times New Roman"/>
          <w:color w:val="000000"/>
          <w:lang w:val="ru-RU"/>
        </w:rPr>
        <w:t>) перенаправляет ЭС Клиенту-ФЛ.</w:t>
      </w:r>
    </w:p>
    <w:p w:rsidR="00AA74FC" w:rsidRDefault="004C0DE0">
      <w:pPr>
        <w:pStyle w:val="30"/>
      </w:pPr>
      <w:bookmarkStart w:id="184" w:name="_Toc224924544"/>
      <w:r>
        <w:t>Неуспешный сценарий обмена 1</w:t>
      </w:r>
      <w:bookmarkEnd w:id="184"/>
    </w:p>
    <w:p w:rsidR="00AA74FC" w:rsidRDefault="004C0DE0">
      <w:r>
        <w:rPr>
          <w:noProof/>
          <w:lang w:val="ru-RU" w:eastAsia="ru-RU"/>
        </w:rPr>
        <w:drawing>
          <wp:inline distT="0" distB="0" distL="0" distR="0">
            <wp:extent cx="6217920" cy="43032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
                    <pic:cNvPicPr/>
                  </pic:nvPicPr>
                  <pic:blipFill>
                    <a:blip r:embed="rId28"/>
                    <a:stretch>
                      <a:fillRect/>
                    </a:stretch>
                  </pic:blipFill>
                  <pic:spPr>
                    <a:xfrm>
                      <a:off x="0" y="0"/>
                      <a:ext cx="6217920" cy="430327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сценарий пополнения СЦР Клиента-ФЛ за счет безналичных денежных средств или при уменьшении остатка ЭДС, проводимое по инициативе Клиента-ФЛ.</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47"/>
        </w:numPr>
        <w:jc w:val="both"/>
        <w:rPr>
          <w:lang w:val="ru-RU"/>
        </w:rPr>
      </w:pPr>
      <w:r w:rsidRPr="008C32BE">
        <w:rPr>
          <w:rFonts w:ascii="Times New Roman" w:hAnsi="Times New Roman"/>
          <w:color w:val="000000"/>
          <w:lang w:val="ru-RU"/>
        </w:rPr>
        <w:t>Распоряжение о пополнении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CustomerDCBuyingOrder</w:t>
      </w:r>
      <w:r w:rsidRPr="008C32BE">
        <w:rPr>
          <w:rFonts w:ascii="Times New Roman" w:hAnsi="Times New Roman"/>
          <w:color w:val="000000"/>
          <w:lang w:val="ru-RU"/>
        </w:rPr>
        <w:t>);</w:t>
      </w:r>
    </w:p>
    <w:p w:rsidR="00AA74FC" w:rsidRDefault="004C0DE0" w:rsidP="00BC4B0C">
      <w:pPr>
        <w:numPr>
          <w:ilvl w:val="0"/>
          <w:numId w:val="47"/>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Условия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 ФП получил от РОРД валидные Эталон ЭС и Эталон дайджеста РР в рамках процесса пополнения СЦР Клиента-ФЛ.</w:t>
      </w:r>
    </w:p>
    <w:p w:rsidR="00AA74FC" w:rsidRPr="008C32BE" w:rsidRDefault="004C0DE0">
      <w:pPr>
        <w:spacing w:after="269"/>
        <w:jc w:val="both"/>
        <w:rPr>
          <w:lang w:val="ru-RU"/>
        </w:rPr>
      </w:pPr>
      <w:r w:rsidRPr="008C32BE">
        <w:rPr>
          <w:rFonts w:ascii="Times New Roman" w:hAnsi="Times New Roman"/>
          <w:b/>
          <w:color w:val="000000"/>
          <w:lang w:val="ru-RU"/>
        </w:rPr>
        <w:lastRenderedPageBreak/>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и направляет в РОРД ЭС «Распоряжение о пополнении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CustomerDCBuyingOrder</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РОРД проводит входной контроль распоряжения, а также проверки:</w:t>
      </w:r>
    </w:p>
    <w:p w:rsidR="00AA74FC" w:rsidRPr="008C32BE" w:rsidRDefault="004C0DE0" w:rsidP="005B53E3">
      <w:pPr>
        <w:numPr>
          <w:ilvl w:val="0"/>
          <w:numId w:val="48"/>
        </w:numPr>
        <w:jc w:val="both"/>
        <w:rPr>
          <w:lang w:val="ru-RU"/>
        </w:rPr>
      </w:pPr>
      <w:r w:rsidRPr="008C32BE">
        <w:rPr>
          <w:rFonts w:ascii="Times New Roman" w:hAnsi="Times New Roman"/>
          <w:color w:val="000000"/>
          <w:lang w:val="ru-RU"/>
        </w:rPr>
        <w:t>соответствие ролей отправителя и получателя типу совершаемой операции,</w:t>
      </w:r>
    </w:p>
    <w:p w:rsidR="00AA74FC" w:rsidRPr="008C32BE" w:rsidRDefault="004C0DE0" w:rsidP="005B53E3">
      <w:pPr>
        <w:numPr>
          <w:ilvl w:val="0"/>
          <w:numId w:val="48"/>
        </w:numPr>
        <w:jc w:val="both"/>
        <w:rPr>
          <w:lang w:val="ru-RU"/>
        </w:rPr>
      </w:pPr>
      <w:r w:rsidRPr="008C32BE">
        <w:rPr>
          <w:rFonts w:ascii="Times New Roman" w:hAnsi="Times New Roman"/>
          <w:color w:val="000000"/>
          <w:lang w:val="ru-RU"/>
        </w:rPr>
        <w:t>наличие и текущий статус СЦР ФП и Клиента,</w:t>
      </w:r>
    </w:p>
    <w:p w:rsidR="00AA74FC" w:rsidRPr="008C32BE" w:rsidRDefault="004C0DE0" w:rsidP="005B53E3">
      <w:pPr>
        <w:numPr>
          <w:ilvl w:val="0"/>
          <w:numId w:val="48"/>
        </w:numPr>
        <w:jc w:val="both"/>
        <w:rPr>
          <w:lang w:val="ru-RU"/>
        </w:rPr>
      </w:pPr>
      <w:r w:rsidRPr="008C32BE">
        <w:rPr>
          <w:rFonts w:ascii="Times New Roman" w:hAnsi="Times New Roman"/>
          <w:color w:val="000000"/>
          <w:lang w:val="ru-RU"/>
        </w:rPr>
        <w:t>достаточность ЦР на СЦР ФП,</w:t>
      </w:r>
    </w:p>
    <w:p w:rsidR="00AA74FC" w:rsidRPr="008C32BE" w:rsidRDefault="004C0DE0" w:rsidP="005B53E3">
      <w:pPr>
        <w:numPr>
          <w:ilvl w:val="0"/>
          <w:numId w:val="48"/>
        </w:numPr>
        <w:spacing w:after="400"/>
        <w:jc w:val="both"/>
        <w:rPr>
          <w:lang w:val="ru-RU"/>
        </w:rPr>
      </w:pPr>
      <w:r w:rsidRPr="008C32BE">
        <w:rPr>
          <w:rFonts w:ascii="Times New Roman" w:hAnsi="Times New Roman"/>
          <w:color w:val="000000"/>
          <w:lang w:val="ru-RU"/>
        </w:rPr>
        <w:t>непревышение установленных лимитов (при наличии).</w:t>
      </w:r>
    </w:p>
    <w:p w:rsidR="00AA74FC" w:rsidRPr="008C32BE" w:rsidRDefault="004C0DE0">
      <w:pPr>
        <w:spacing w:after="269"/>
        <w:jc w:val="both"/>
        <w:rPr>
          <w:lang w:val="ru-RU"/>
        </w:rPr>
      </w:pPr>
      <w:r w:rsidRPr="008C32BE">
        <w:rPr>
          <w:rFonts w:ascii="Times New Roman" w:hAnsi="Times New Roman"/>
          <w:color w:val="000000"/>
          <w:lang w:val="ru-RU"/>
        </w:rPr>
        <w:t>3.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выполнения операции.</w:t>
      </w:r>
    </w:p>
    <w:p w:rsidR="00AA74FC" w:rsidRPr="008C32BE" w:rsidRDefault="004C0DE0">
      <w:pPr>
        <w:spacing w:after="269"/>
        <w:jc w:val="both"/>
        <w:rPr>
          <w:lang w:val="ru-RU"/>
        </w:rPr>
      </w:pPr>
      <w:r w:rsidRPr="008C32BE">
        <w:rPr>
          <w:rFonts w:ascii="Times New Roman" w:hAnsi="Times New Roman"/>
          <w:color w:val="000000"/>
          <w:lang w:val="ru-RU"/>
        </w:rPr>
        <w:t>4.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выполнения операции.</w:t>
      </w:r>
    </w:p>
    <w:p w:rsidR="00AA74FC" w:rsidRPr="008C32BE" w:rsidRDefault="00772B5D">
      <w:pPr>
        <w:pStyle w:val="21"/>
        <w:rPr>
          <w:lang w:val="ru-RU"/>
        </w:rPr>
      </w:pPr>
      <w:bookmarkStart w:id="185" w:name="_Toc224924545"/>
      <w:r>
        <w:rPr>
          <w:lang w:val="ru-RU"/>
        </w:rPr>
        <w:t>Вывод средств с СЦР Клиента-ФЛ</w:t>
      </w:r>
      <w:bookmarkEnd w:id="185"/>
    </w:p>
    <w:p w:rsidR="00AA74FC" w:rsidRDefault="004C0DE0">
      <w:pPr>
        <w:pStyle w:val="30"/>
      </w:pPr>
      <w:bookmarkStart w:id="186" w:name="_Toc224924546"/>
      <w:r>
        <w:t>Область применения</w:t>
      </w:r>
      <w:bookmarkEnd w:id="186"/>
    </w:p>
    <w:p w:rsidR="00AA74FC" w:rsidRPr="008C32BE" w:rsidRDefault="004C0DE0">
      <w:pPr>
        <w:spacing w:after="269"/>
        <w:rPr>
          <w:lang w:val="ru-RU"/>
        </w:rPr>
      </w:pPr>
      <w:r w:rsidRPr="008C32BE">
        <w:rPr>
          <w:rFonts w:ascii="Times New Roman" w:hAnsi="Times New Roman"/>
          <w:color w:val="000000"/>
          <w:lang w:val="ru-RU"/>
        </w:rPr>
        <w:t>Клиент-ФЛ хочет вывести средства со своего</w:t>
      </w:r>
      <w:r>
        <w:rPr>
          <w:rFonts w:ascii="Times New Roman" w:hAnsi="Times New Roman"/>
          <w:color w:val="000000"/>
        </w:rPr>
        <w:t> </w:t>
      </w:r>
      <w:r w:rsidRPr="008C32BE">
        <w:rPr>
          <w:rFonts w:ascii="Times New Roman" w:hAnsi="Times New Roman"/>
          <w:color w:val="000000"/>
          <w:lang w:val="ru-RU"/>
        </w:rPr>
        <w:t>СЦР.</w:t>
      </w:r>
    </w:p>
    <w:p w:rsidR="00AA74FC" w:rsidRDefault="004C0DE0">
      <w:pPr>
        <w:pStyle w:val="30"/>
      </w:pPr>
      <w:bookmarkStart w:id="187" w:name="_Toc224924547"/>
      <w:r>
        <w:lastRenderedPageBreak/>
        <w:t>Основной сценарий обмена</w:t>
      </w:r>
      <w:bookmarkEnd w:id="187"/>
    </w:p>
    <w:p w:rsidR="00AA74FC" w:rsidRDefault="004C0DE0">
      <w:r>
        <w:rPr>
          <w:noProof/>
          <w:lang w:val="ru-RU" w:eastAsia="ru-RU"/>
        </w:rPr>
        <w:drawing>
          <wp:inline distT="0" distB="0" distL="0" distR="0">
            <wp:extent cx="6217920" cy="6469512"/>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
                    <pic:cNvPicPr/>
                  </pic:nvPicPr>
                  <pic:blipFill>
                    <a:blip r:embed="rId29"/>
                    <a:stretch>
                      <a:fillRect/>
                    </a:stretch>
                  </pic:blipFill>
                  <pic:spPr>
                    <a:xfrm>
                      <a:off x="0" y="0"/>
                      <a:ext cx="6217920" cy="646951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 xml:space="preserve">Описание </w:t>
      </w:r>
    </w:p>
    <w:p w:rsidR="00AA74FC" w:rsidRPr="008C32BE" w:rsidRDefault="004C0DE0">
      <w:pPr>
        <w:spacing w:after="269"/>
        <w:jc w:val="both"/>
        <w:rPr>
          <w:lang w:val="ru-RU"/>
        </w:rPr>
      </w:pPr>
      <w:r w:rsidRPr="008C32BE">
        <w:rPr>
          <w:rFonts w:ascii="Times New Roman" w:hAnsi="Times New Roman"/>
          <w:color w:val="000000"/>
          <w:lang w:val="ru-RU"/>
        </w:rPr>
        <w:t>Вывод средств с СЦР на банковский счет или при увеличении остатка ЭДС, проводимый по инициативе Клиента-ФЛ.</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49"/>
        </w:numPr>
        <w:jc w:val="both"/>
        <w:rPr>
          <w:lang w:val="ru-RU"/>
        </w:rPr>
      </w:pPr>
      <w:r w:rsidRPr="008C32BE">
        <w:rPr>
          <w:rFonts w:ascii="Times New Roman" w:hAnsi="Times New Roman"/>
          <w:color w:val="000000"/>
          <w:lang w:val="ru-RU"/>
        </w:rPr>
        <w:lastRenderedPageBreak/>
        <w:t>Запрос возможности вывода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CustomerDCSellingPossibilityRequest</w:t>
      </w:r>
      <w:r w:rsidRPr="008C32BE">
        <w:rPr>
          <w:rFonts w:ascii="Times New Roman" w:hAnsi="Times New Roman"/>
          <w:color w:val="000000"/>
          <w:lang w:val="ru-RU"/>
        </w:rPr>
        <w:t>);</w:t>
      </w:r>
    </w:p>
    <w:p w:rsidR="00AA74FC" w:rsidRPr="008C32BE" w:rsidRDefault="004C0DE0" w:rsidP="005B53E3">
      <w:pPr>
        <w:numPr>
          <w:ilvl w:val="0"/>
          <w:numId w:val="49"/>
        </w:numPr>
        <w:jc w:val="both"/>
        <w:rPr>
          <w:lang w:val="ru-RU"/>
        </w:rPr>
      </w:pPr>
      <w:r w:rsidRPr="008C32BE">
        <w:rPr>
          <w:rFonts w:ascii="Times New Roman" w:hAnsi="Times New Roman"/>
          <w:color w:val="000000"/>
          <w:lang w:val="ru-RU"/>
        </w:rPr>
        <w:t>Ответ на запрос возможности вывода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CustomerDCSellingPossibilityResponse</w:t>
      </w:r>
      <w:r w:rsidRPr="008C32BE">
        <w:rPr>
          <w:rFonts w:ascii="Times New Roman" w:hAnsi="Times New Roman"/>
          <w:color w:val="000000"/>
          <w:lang w:val="ru-RU"/>
        </w:rPr>
        <w:t>);</w:t>
      </w:r>
    </w:p>
    <w:p w:rsidR="00AA74FC" w:rsidRPr="008C32BE" w:rsidRDefault="004C0DE0" w:rsidP="005B53E3">
      <w:pPr>
        <w:numPr>
          <w:ilvl w:val="0"/>
          <w:numId w:val="49"/>
        </w:numPr>
        <w:jc w:val="both"/>
        <w:rPr>
          <w:lang w:val="ru-RU"/>
        </w:rPr>
      </w:pPr>
      <w:r w:rsidRPr="008C32BE">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49"/>
        </w:numPr>
        <w:jc w:val="both"/>
        <w:rPr>
          <w:lang w:val="ru-RU"/>
        </w:rPr>
      </w:pPr>
      <w:r w:rsidRPr="008C32BE">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CustomerDCSellingRequest</w:t>
      </w:r>
      <w:r w:rsidRPr="008C32BE">
        <w:rPr>
          <w:rFonts w:ascii="Times New Roman" w:hAnsi="Times New Roman"/>
          <w:color w:val="000000"/>
          <w:lang w:val="ru-RU"/>
        </w:rPr>
        <w:t>);</w:t>
      </w:r>
    </w:p>
    <w:p w:rsidR="00AA74FC" w:rsidRPr="008C32BE" w:rsidRDefault="004C0DE0" w:rsidP="005B53E3">
      <w:pPr>
        <w:numPr>
          <w:ilvl w:val="0"/>
          <w:numId w:val="49"/>
        </w:numPr>
        <w:jc w:val="both"/>
        <w:rPr>
          <w:lang w:val="ru-RU"/>
        </w:rPr>
      </w:pPr>
      <w:r w:rsidRPr="008C32BE">
        <w:rPr>
          <w:rFonts w:ascii="Times New Roman" w:hAnsi="Times New Roman"/>
          <w:color w:val="000000"/>
          <w:lang w:val="ru-RU"/>
        </w:rPr>
        <w:t>Извещение ФП об исполнении распоряжения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CustomerDCSellingFINotification</w:t>
      </w:r>
      <w:r w:rsidRPr="008C32BE">
        <w:rPr>
          <w:rFonts w:ascii="Times New Roman" w:hAnsi="Times New Roman"/>
          <w:color w:val="000000"/>
          <w:lang w:val="ru-RU"/>
        </w:rPr>
        <w:t>);</w:t>
      </w:r>
    </w:p>
    <w:p w:rsidR="00AA74FC" w:rsidRPr="008C32BE" w:rsidRDefault="004C0DE0" w:rsidP="005B53E3">
      <w:pPr>
        <w:numPr>
          <w:ilvl w:val="0"/>
          <w:numId w:val="49"/>
        </w:numPr>
        <w:spacing w:after="400"/>
        <w:jc w:val="both"/>
        <w:rPr>
          <w:lang w:val="ru-RU"/>
        </w:rPr>
      </w:pPr>
      <w:r w:rsidRPr="008C32BE">
        <w:rPr>
          <w:rFonts w:ascii="Times New Roman" w:hAnsi="Times New Roman"/>
          <w:color w:val="000000"/>
          <w:lang w:val="ru-RU"/>
        </w:rPr>
        <w:t>Извещение ФЛ об исполнении распоряжения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CustomerDCSellingNotification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 Клиент-ФЛ хочет вывести средства со своего СЦР.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Клиент-ФЛ инициирует операцию вывода средств с СЦР, направляет ФП ЭС "Запрос возможности вывода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CustomerDCSellingPossibilityRequest</w:t>
      </w:r>
      <w:r w:rsidRPr="008C32BE">
        <w:rPr>
          <w:rFonts w:ascii="Times New Roman" w:hAnsi="Times New Roman"/>
          <w:color w:val="000000"/>
          <w:lang w:val="ru-RU"/>
        </w:rPr>
        <w:t>) с указанием суммы и счета Клиента-ФЛ, открытого у ФП, или ЭСП для зачисления безналичных денежных средств.</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"Запрос возможности вывода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CustomerDCSellingPossibilityRequest</w:t>
      </w:r>
      <w:r w:rsidRPr="008C32BE">
        <w:rPr>
          <w:rFonts w:ascii="Times New Roman" w:hAnsi="Times New Roman"/>
          <w:color w:val="000000"/>
          <w:lang w:val="ru-RU"/>
        </w:rPr>
        <w:t>), выполняет проверки:</w:t>
      </w:r>
    </w:p>
    <w:p w:rsidR="00AA74FC" w:rsidRDefault="004C0DE0" w:rsidP="005B53E3">
      <w:pPr>
        <w:numPr>
          <w:ilvl w:val="0"/>
          <w:numId w:val="50"/>
        </w:numPr>
        <w:jc w:val="both"/>
      </w:pPr>
      <w:r>
        <w:rPr>
          <w:rFonts w:ascii="Times New Roman" w:hAnsi="Times New Roman"/>
          <w:color w:val="000000"/>
        </w:rPr>
        <w:t>правомерность операции;</w:t>
      </w:r>
    </w:p>
    <w:p w:rsidR="00AA74FC" w:rsidRPr="008C32BE" w:rsidRDefault="004C0DE0" w:rsidP="005B53E3">
      <w:pPr>
        <w:numPr>
          <w:ilvl w:val="0"/>
          <w:numId w:val="50"/>
        </w:numPr>
        <w:spacing w:after="400"/>
        <w:jc w:val="both"/>
        <w:rPr>
          <w:lang w:val="ru-RU"/>
        </w:rPr>
      </w:pPr>
      <w:r w:rsidRPr="008C32BE">
        <w:rPr>
          <w:rFonts w:ascii="Times New Roman" w:hAnsi="Times New Roman"/>
          <w:color w:val="000000"/>
          <w:lang w:val="ru-RU"/>
        </w:rPr>
        <w:t>принадлежность указанного счета / ЭСП зачисления Клиенту-ФЛ.</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прохождения контроля ФП перенаправляет РОРД ЭС "Запрос возможности вывода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CustomerDCSellingPossibilityRequest</w:t>
      </w:r>
      <w:r w:rsidRPr="008C32BE">
        <w:rPr>
          <w:rFonts w:ascii="Times New Roman" w:hAnsi="Times New Roman"/>
          <w:color w:val="000000"/>
          <w:lang w:val="ru-RU"/>
        </w:rPr>
        <w:t>).</w:t>
      </w:r>
    </w:p>
    <w:p w:rsidR="00AA74FC" w:rsidRDefault="004C0DE0">
      <w:pPr>
        <w:spacing w:after="269"/>
        <w:jc w:val="both"/>
      </w:pPr>
      <w:r w:rsidRPr="008C32BE">
        <w:rPr>
          <w:rFonts w:ascii="Times New Roman" w:hAnsi="Times New Roman"/>
          <w:color w:val="000000"/>
          <w:lang w:val="ru-RU"/>
        </w:rPr>
        <w:t>3. РОРД проводит входной контроль ЭС "Запрос возможности вывода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CustomerDCSellingPossibilityRequest</w:t>
      </w:r>
      <w:r w:rsidRPr="008C32BE">
        <w:rPr>
          <w:rFonts w:ascii="Times New Roman" w:hAnsi="Times New Roman"/>
          <w:color w:val="000000"/>
          <w:lang w:val="ru-RU"/>
        </w:rPr>
        <w:t>). В случае успешного прохождения контроля РОРД создает Эталон ЭС "Распоряжение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CustomerDCSellingRequest</w:t>
      </w:r>
      <w:r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формируемые ЭС "Ответ на запрос возможности вывода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CustomerDCSellingPossibilityResponse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w:t>
      </w:r>
      <w:r>
        <w:rPr>
          <w:rFonts w:ascii="Times New Roman" w:hAnsi="Times New Roman"/>
          <w:color w:val="000000"/>
        </w:rPr>
        <w:t>РОРД направляет в адрес ФП:</w:t>
      </w:r>
    </w:p>
    <w:p w:rsidR="00AA74FC" w:rsidRPr="008C32BE" w:rsidRDefault="004C0DE0" w:rsidP="005B53E3">
      <w:pPr>
        <w:numPr>
          <w:ilvl w:val="0"/>
          <w:numId w:val="51"/>
        </w:numPr>
        <w:jc w:val="both"/>
        <w:rPr>
          <w:lang w:val="ru-RU"/>
        </w:rPr>
      </w:pPr>
      <w:r w:rsidRPr="008C32BE">
        <w:rPr>
          <w:rFonts w:ascii="Times New Roman" w:hAnsi="Times New Roman"/>
          <w:color w:val="000000"/>
          <w:lang w:val="ru-RU"/>
        </w:rPr>
        <w:lastRenderedPageBreak/>
        <w:t xml:space="preserve"> ЭС "Ответ на запрос возможности вывода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CustomerDCSellingPossibilityResponse</w:t>
      </w:r>
      <w:r w:rsidRPr="008C32BE">
        <w:rPr>
          <w:rFonts w:ascii="Times New Roman" w:hAnsi="Times New Roman"/>
          <w:color w:val="000000"/>
          <w:lang w:val="ru-RU"/>
        </w:rPr>
        <w:t>) для подтверждения операции Клиентом-ФЛ;</w:t>
      </w:r>
    </w:p>
    <w:p w:rsidR="00AA74FC" w:rsidRPr="008C32BE" w:rsidRDefault="004C0DE0" w:rsidP="005B53E3">
      <w:pPr>
        <w:numPr>
          <w:ilvl w:val="0"/>
          <w:numId w:val="51"/>
        </w:numPr>
        <w:spacing w:after="400"/>
        <w:jc w:val="both"/>
        <w:rPr>
          <w:lang w:val="ru-RU"/>
        </w:rPr>
      </w:pPr>
      <w:r w:rsidRPr="008C32BE">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rsidR="00AA74FC" w:rsidRPr="008C32BE" w:rsidRDefault="004C0DE0">
      <w:pPr>
        <w:spacing w:after="269"/>
        <w:jc w:val="both"/>
        <w:rPr>
          <w:lang w:val="ru-RU"/>
        </w:rPr>
      </w:pPr>
      <w:r w:rsidRPr="008C32BE">
        <w:rPr>
          <w:rFonts w:ascii="Times New Roman" w:hAnsi="Times New Roman"/>
          <w:color w:val="000000"/>
          <w:lang w:val="ru-RU"/>
        </w:rPr>
        <w:t>ЭС "Ответ на запрос возможности вывода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CustomerDCSellingPossibilityResponse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4. ФП проводит входной контроль и в случае успешного прохождения контроля перенаправляет ЭС Клиенту-ФЛ.</w:t>
      </w:r>
    </w:p>
    <w:p w:rsidR="00AA74FC" w:rsidRPr="008C32BE" w:rsidRDefault="004C0DE0">
      <w:pPr>
        <w:spacing w:after="269"/>
        <w:jc w:val="both"/>
        <w:rPr>
          <w:lang w:val="ru-RU"/>
        </w:rPr>
      </w:pPr>
      <w:r w:rsidRPr="008C32BE">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CustomerDCSellingRequest</w:t>
      </w:r>
      <w:r w:rsidRPr="008C32BE">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6. ФП проводит входной контроль ЭС. В случае успешного прохождения контроля ФП перенаправляет РОРД ЭС "Распоряжение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7. РОРД проводит входной контроль распоряжения и осуществляет контроль на:</w:t>
      </w:r>
    </w:p>
    <w:p w:rsidR="00AA74FC" w:rsidRPr="008C32BE" w:rsidRDefault="004C0DE0" w:rsidP="005B53E3">
      <w:pPr>
        <w:numPr>
          <w:ilvl w:val="0"/>
          <w:numId w:val="52"/>
        </w:numPr>
        <w:jc w:val="both"/>
        <w:rPr>
          <w:lang w:val="ru-RU"/>
        </w:rPr>
      </w:pPr>
      <w:r w:rsidRPr="008C32BE">
        <w:rPr>
          <w:rFonts w:ascii="Times New Roman" w:hAnsi="Times New Roman"/>
          <w:color w:val="000000"/>
          <w:lang w:val="ru-RU"/>
        </w:rPr>
        <w:t>соответствие ролей отправителя и получателя типу совершаемой операции;</w:t>
      </w:r>
    </w:p>
    <w:p w:rsidR="00AA74FC" w:rsidRPr="008C32BE" w:rsidRDefault="004C0DE0" w:rsidP="005B53E3">
      <w:pPr>
        <w:numPr>
          <w:ilvl w:val="0"/>
          <w:numId w:val="52"/>
        </w:numPr>
        <w:jc w:val="both"/>
        <w:rPr>
          <w:lang w:val="ru-RU"/>
        </w:rPr>
      </w:pPr>
      <w:r w:rsidRPr="008C32BE">
        <w:rPr>
          <w:rFonts w:ascii="Times New Roman" w:hAnsi="Times New Roman"/>
          <w:color w:val="000000"/>
          <w:lang w:val="ru-RU"/>
        </w:rPr>
        <w:t xml:space="preserve">наличие и текущий статус СЦР Клиента-ФЛ и ФП; </w:t>
      </w:r>
    </w:p>
    <w:p w:rsidR="00AA74FC" w:rsidRPr="00016B1E" w:rsidRDefault="004C0DE0" w:rsidP="00016B1E">
      <w:pPr>
        <w:numPr>
          <w:ilvl w:val="0"/>
          <w:numId w:val="52"/>
        </w:numPr>
        <w:spacing w:after="400"/>
        <w:jc w:val="both"/>
        <w:rPr>
          <w:lang w:val="ru-RU"/>
        </w:rPr>
      </w:pPr>
      <w:r w:rsidRPr="008C32BE">
        <w:rPr>
          <w:rFonts w:ascii="Times New Roman" w:hAnsi="Times New Roman"/>
          <w:color w:val="000000"/>
          <w:lang w:val="ru-RU"/>
        </w:rPr>
        <w:t>дос</w:t>
      </w:r>
      <w:r w:rsidR="00016B1E">
        <w:rPr>
          <w:rFonts w:ascii="Times New Roman" w:hAnsi="Times New Roman"/>
          <w:color w:val="000000"/>
          <w:lang w:val="ru-RU"/>
        </w:rPr>
        <w:t>таточность ЦР на СЦР Клиента-ФЛ.</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прохождения контролей РОРД переводит ЦР с СЦР Клиента-ФЛ на СЦР ФП, направляет ФП ЭС "Извещение ФП об исполнении распоряжения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CustomerDCSellingFINotification</w:t>
      </w:r>
      <w:r w:rsidRPr="008C32BE">
        <w:rPr>
          <w:rFonts w:ascii="Times New Roman" w:hAnsi="Times New Roman"/>
          <w:color w:val="000000"/>
          <w:lang w:val="ru-RU"/>
        </w:rPr>
        <w:t>), направляет ФП ЭС "Извещение ФЛ об исполнении распоряжения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CustomerDCSellingNotification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lastRenderedPageBreak/>
        <w:t>8. ФП после получения и успешного проведения входного контроля ЭС "Извещение ФП об исполнении распоряжения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CustomerDCSellingFINotification</w:t>
      </w:r>
      <w:r w:rsidRPr="008C32BE">
        <w:rPr>
          <w:rFonts w:ascii="Times New Roman" w:hAnsi="Times New Roman"/>
          <w:color w:val="000000"/>
          <w:lang w:val="ru-RU"/>
        </w:rPr>
        <w:t xml:space="preserve">) зачисляет необходимую сумму безналичных денежных средств со своего счета на банковский счет / ЭСП Клиента-ФЛ. </w:t>
      </w:r>
    </w:p>
    <w:p w:rsidR="00AA74FC" w:rsidRPr="008C32BE" w:rsidRDefault="004C0DE0">
      <w:pPr>
        <w:spacing w:after="269"/>
        <w:jc w:val="both"/>
        <w:rPr>
          <w:lang w:val="ru-RU"/>
        </w:rPr>
      </w:pPr>
      <w:r w:rsidRPr="008C32BE">
        <w:rPr>
          <w:rFonts w:ascii="Times New Roman" w:hAnsi="Times New Roman"/>
          <w:color w:val="000000"/>
          <w:lang w:val="ru-RU"/>
        </w:rPr>
        <w:t>9. ФП после получения и успешного проведения входного контроля ЭС "Извещение ФЛ об исполнении распоряжения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CustomerDCSellingNotification</w:t>
      </w:r>
      <w:r w:rsidRPr="008C32BE">
        <w:rPr>
          <w:rFonts w:ascii="Times New Roman" w:hAnsi="Times New Roman"/>
          <w:color w:val="000000"/>
          <w:lang w:val="ru-RU"/>
        </w:rPr>
        <w:t>) перенаправляет ЭС Клиенту-ФЛ.</w:t>
      </w:r>
    </w:p>
    <w:p w:rsidR="00AA74FC" w:rsidRDefault="004C0DE0">
      <w:pPr>
        <w:pStyle w:val="30"/>
      </w:pPr>
      <w:bookmarkStart w:id="188" w:name="_Toc224924548"/>
      <w:r>
        <w:t>Неуспешный сценарий обмена 1</w:t>
      </w:r>
      <w:bookmarkEnd w:id="188"/>
    </w:p>
    <w:p w:rsidR="00AA74FC" w:rsidRDefault="004C0DE0">
      <w:r>
        <w:rPr>
          <w:noProof/>
          <w:lang w:val="ru-RU" w:eastAsia="ru-RU"/>
        </w:rPr>
        <w:drawing>
          <wp:inline distT="0" distB="0" distL="0" distR="0">
            <wp:extent cx="6217920" cy="2511083"/>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30"/>
                    <a:stretch>
                      <a:fillRect/>
                    </a:stretch>
                  </pic:blipFill>
                  <pic:spPr>
                    <a:xfrm>
                      <a:off x="0" y="0"/>
                      <a:ext cx="6217920" cy="2511083"/>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 xml:space="preserve">Описание </w:t>
      </w:r>
    </w:p>
    <w:p w:rsidR="00AA74FC" w:rsidRPr="008C32BE" w:rsidRDefault="004C0DE0">
      <w:pPr>
        <w:spacing w:after="269"/>
        <w:jc w:val="both"/>
        <w:rPr>
          <w:lang w:val="ru-RU"/>
        </w:rPr>
      </w:pPr>
      <w:r w:rsidRPr="008C32BE">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Клиента-ФЛ.</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53"/>
        </w:numPr>
        <w:spacing w:after="400"/>
        <w:jc w:val="both"/>
        <w:rPr>
          <w:lang w:val="ru-RU"/>
        </w:rPr>
      </w:pPr>
      <w:r w:rsidRPr="008C32BE">
        <w:rPr>
          <w:rFonts w:ascii="Times New Roman" w:hAnsi="Times New Roman"/>
          <w:color w:val="000000"/>
          <w:lang w:val="ru-RU"/>
        </w:rPr>
        <w:t>Распоряжение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 Клиент-ФЛ инициировал вывод средств с СЦР и уже получил эталон ЭС "Распоряжение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CustomerDCSellingRequest</w:t>
      </w:r>
      <w:r w:rsidRPr="008C32BE">
        <w:rPr>
          <w:rFonts w:ascii="Times New Roman" w:hAnsi="Times New Roman"/>
          <w:color w:val="000000"/>
          <w:lang w:val="ru-RU"/>
        </w:rPr>
        <w:t>), в состав которого входит эталон транзакционного сообщения РР.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lastRenderedPageBreak/>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ФП проводит входной контроль ЭС, выполняет необходимые контроли. </w:t>
      </w:r>
    </w:p>
    <w:p w:rsidR="00AA74FC" w:rsidRPr="008C32BE" w:rsidRDefault="004C0DE0">
      <w:pPr>
        <w:spacing w:after="269"/>
        <w:jc w:val="both"/>
        <w:rPr>
          <w:lang w:val="ru-RU"/>
        </w:rPr>
      </w:pPr>
      <w:r w:rsidRPr="008C32BE">
        <w:rPr>
          <w:rFonts w:ascii="Times New Roman" w:hAnsi="Times New Roman"/>
          <w:color w:val="000000"/>
          <w:lang w:val="ru-RU"/>
        </w:rPr>
        <w:t>2.В случае неуспешного прохождения проверок ФП информирует Клиента-ФЛ о невозможности исполнения заявки.</w:t>
      </w:r>
    </w:p>
    <w:p w:rsidR="00AA74FC" w:rsidRDefault="004C0DE0">
      <w:pPr>
        <w:pStyle w:val="30"/>
      </w:pPr>
      <w:bookmarkStart w:id="189" w:name="_Toc224924549"/>
      <w:r>
        <w:t>Неуспешный сценарий обмена 2</w:t>
      </w:r>
      <w:bookmarkEnd w:id="189"/>
    </w:p>
    <w:p w:rsidR="00AA74FC" w:rsidRDefault="004C0DE0">
      <w:r>
        <w:rPr>
          <w:noProof/>
          <w:lang w:val="ru-RU" w:eastAsia="ru-RU"/>
        </w:rPr>
        <w:drawing>
          <wp:inline distT="0" distB="0" distL="0" distR="0">
            <wp:extent cx="6217920" cy="49282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
                    <pic:cNvPicPr/>
                  </pic:nvPicPr>
                  <pic:blipFill>
                    <a:blip r:embed="rId31"/>
                    <a:stretch>
                      <a:fillRect/>
                    </a:stretch>
                  </pic:blipFill>
                  <pic:spPr>
                    <a:xfrm>
                      <a:off x="0" y="0"/>
                      <a:ext cx="6217920" cy="492820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 xml:space="preserve">Описание </w:t>
      </w:r>
    </w:p>
    <w:p w:rsidR="00AA74FC" w:rsidRPr="008C32BE" w:rsidRDefault="004C0DE0">
      <w:pPr>
        <w:spacing w:after="269"/>
        <w:jc w:val="both"/>
        <w:rPr>
          <w:lang w:val="ru-RU"/>
        </w:rPr>
      </w:pPr>
      <w:r w:rsidRPr="008C32BE">
        <w:rPr>
          <w:rFonts w:ascii="Times New Roman" w:hAnsi="Times New Roman"/>
          <w:color w:val="000000"/>
          <w:lang w:val="ru-RU"/>
        </w:rPr>
        <w:t>Неуспешный вывод средств с СЦР на банковский счет или при увеличении остатка ЭДС, проводимый по инициативе Клиента-ФЛ.</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54"/>
        </w:numPr>
        <w:jc w:val="both"/>
        <w:rPr>
          <w:lang w:val="ru-RU"/>
        </w:rPr>
      </w:pPr>
      <w:r w:rsidRPr="008C32BE">
        <w:rPr>
          <w:rFonts w:ascii="Times New Roman" w:hAnsi="Times New Roman"/>
          <w:color w:val="000000"/>
          <w:lang w:val="ru-RU"/>
        </w:rPr>
        <w:lastRenderedPageBreak/>
        <w:t>Распоряжение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CustomerDCSellingRequest</w:t>
      </w:r>
      <w:r w:rsidRPr="008C32BE">
        <w:rPr>
          <w:rFonts w:ascii="Times New Roman" w:hAnsi="Times New Roman"/>
          <w:color w:val="000000"/>
          <w:lang w:val="ru-RU"/>
        </w:rPr>
        <w:t>);</w:t>
      </w:r>
    </w:p>
    <w:p w:rsidR="00AA74FC" w:rsidRDefault="004C0DE0" w:rsidP="005B53E3">
      <w:pPr>
        <w:numPr>
          <w:ilvl w:val="0"/>
          <w:numId w:val="54"/>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Клиент-ФЛ инициировал вывод средств с СЦР и уже получил эталон ЭС "Распоряжение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CustomerDCSellingRequest</w:t>
      </w:r>
      <w:r w:rsidRPr="008C32BE">
        <w:rPr>
          <w:rFonts w:ascii="Times New Roman" w:hAnsi="Times New Roman"/>
          <w:color w:val="000000"/>
          <w:lang w:val="ru-RU"/>
        </w:rPr>
        <w:t>), в состав которого входит эталон транзакционного сообщения РР.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в адрес ФП ЭС "Распоряжение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В случае успешного прохождения контроля ФП перенаправляет РОРД ЭС "Распоряжение на вывод средств с СЦР Клиента-ФЛ" (</w:t>
      </w:r>
      <w:r>
        <w:rPr>
          <w:rFonts w:ascii="Times New Roman" w:hAnsi="Times New Roman"/>
          <w:color w:val="000000"/>
        </w:rPr>
        <w:t>cbdc</w:t>
      </w:r>
      <w:r w:rsidRPr="008C32BE">
        <w:rPr>
          <w:rFonts w:ascii="Times New Roman" w:hAnsi="Times New Roman"/>
          <w:color w:val="000000"/>
          <w:lang w:val="ru-RU"/>
        </w:rPr>
        <w:t xml:space="preserve">.002 </w:t>
      </w:r>
      <w:r>
        <w:rPr>
          <w:rFonts w:ascii="Times New Roman" w:hAnsi="Times New Roman"/>
          <w:color w:val="000000"/>
        </w:rPr>
        <w:t>CustomerDCSellingRequest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3. РОРД проводит входной контроль распоряжения и осуществляет контроль на:</w:t>
      </w:r>
    </w:p>
    <w:p w:rsidR="00AA74FC" w:rsidRPr="008C32BE" w:rsidRDefault="004C0DE0" w:rsidP="005B53E3">
      <w:pPr>
        <w:numPr>
          <w:ilvl w:val="0"/>
          <w:numId w:val="55"/>
        </w:numPr>
        <w:jc w:val="both"/>
        <w:rPr>
          <w:lang w:val="ru-RU"/>
        </w:rPr>
      </w:pPr>
      <w:r w:rsidRPr="008C32BE">
        <w:rPr>
          <w:rFonts w:ascii="Times New Roman" w:hAnsi="Times New Roman"/>
          <w:color w:val="000000"/>
          <w:lang w:val="ru-RU"/>
        </w:rPr>
        <w:t>соответствие ролей отправителя и получателя типу совершаемой операции;</w:t>
      </w:r>
    </w:p>
    <w:p w:rsidR="00AA74FC" w:rsidRPr="008C32BE" w:rsidRDefault="004C0DE0" w:rsidP="005B53E3">
      <w:pPr>
        <w:numPr>
          <w:ilvl w:val="0"/>
          <w:numId w:val="55"/>
        </w:numPr>
        <w:jc w:val="both"/>
        <w:rPr>
          <w:lang w:val="ru-RU"/>
        </w:rPr>
      </w:pPr>
      <w:r w:rsidRPr="008C32BE">
        <w:rPr>
          <w:rFonts w:ascii="Times New Roman" w:hAnsi="Times New Roman"/>
          <w:color w:val="000000"/>
          <w:lang w:val="ru-RU"/>
        </w:rPr>
        <w:t xml:space="preserve">наличие и текущий статус СЦР Клиента-ФЛ и ФП; </w:t>
      </w:r>
    </w:p>
    <w:p w:rsidR="00AA74FC" w:rsidRPr="0007791B" w:rsidRDefault="004C0DE0" w:rsidP="0007791B">
      <w:pPr>
        <w:numPr>
          <w:ilvl w:val="0"/>
          <w:numId w:val="55"/>
        </w:numPr>
        <w:spacing w:after="400"/>
        <w:jc w:val="both"/>
        <w:rPr>
          <w:lang w:val="ru-RU"/>
        </w:rPr>
      </w:pPr>
      <w:r w:rsidRPr="008C32BE">
        <w:rPr>
          <w:rFonts w:ascii="Times New Roman" w:hAnsi="Times New Roman"/>
          <w:color w:val="000000"/>
          <w:lang w:val="ru-RU"/>
        </w:rPr>
        <w:t>дос</w:t>
      </w:r>
      <w:r w:rsidR="0007791B">
        <w:rPr>
          <w:rFonts w:ascii="Times New Roman" w:hAnsi="Times New Roman"/>
          <w:color w:val="000000"/>
          <w:lang w:val="ru-RU"/>
        </w:rPr>
        <w:t>таточность ЦР на СЦР Клиента-ФЛ.</w:t>
      </w:r>
    </w:p>
    <w:p w:rsidR="00AA74FC" w:rsidRPr="008C32BE" w:rsidRDefault="004C0DE0">
      <w:pPr>
        <w:spacing w:after="269"/>
        <w:jc w:val="both"/>
        <w:rPr>
          <w:lang w:val="ru-RU"/>
        </w:rPr>
      </w:pPr>
      <w:r w:rsidRPr="008C32BE">
        <w:rPr>
          <w:rFonts w:ascii="Times New Roman" w:hAnsi="Times New Roman"/>
          <w:color w:val="000000"/>
          <w:lang w:val="ru-RU"/>
        </w:rPr>
        <w:t>4.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исполнения заявки.</w:t>
      </w:r>
    </w:p>
    <w:p w:rsidR="00AA74FC" w:rsidRPr="008C32BE" w:rsidRDefault="004C0DE0">
      <w:pPr>
        <w:spacing w:after="269"/>
        <w:jc w:val="both"/>
        <w:rPr>
          <w:lang w:val="ru-RU"/>
        </w:rPr>
      </w:pPr>
      <w:r w:rsidRPr="008C32BE">
        <w:rPr>
          <w:rFonts w:ascii="Times New Roman" w:hAnsi="Times New Roman"/>
          <w:color w:val="000000"/>
          <w:lang w:val="ru-RU"/>
        </w:rPr>
        <w:t>5. В случае успешного прохождения контролей РОРД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исполнения заявки.</w:t>
      </w:r>
    </w:p>
    <w:p w:rsidR="00AA74FC" w:rsidRPr="008C32BE" w:rsidRDefault="004C0DE0">
      <w:pPr>
        <w:pStyle w:val="21"/>
        <w:rPr>
          <w:lang w:val="ru-RU"/>
        </w:rPr>
      </w:pPr>
      <w:bookmarkStart w:id="190" w:name="_Toc224924550"/>
      <w:r w:rsidRPr="008C32BE">
        <w:rPr>
          <w:lang w:val="ru-RU"/>
        </w:rPr>
        <w:lastRenderedPageBreak/>
        <w:t>Изменение Клиентом-ЮЛ статуса своего СЦР</w:t>
      </w:r>
      <w:bookmarkEnd w:id="190"/>
    </w:p>
    <w:p w:rsidR="00AA74FC" w:rsidRDefault="004C0DE0">
      <w:pPr>
        <w:pStyle w:val="30"/>
      </w:pPr>
      <w:bookmarkStart w:id="191" w:name="_Toc224924551"/>
      <w:r>
        <w:t>Область применения</w:t>
      </w:r>
      <w:bookmarkEnd w:id="191"/>
    </w:p>
    <w:p w:rsidR="00AA74FC" w:rsidRPr="008C32BE" w:rsidRDefault="004C0DE0">
      <w:pPr>
        <w:spacing w:after="269"/>
        <w:rPr>
          <w:lang w:val="ru-RU"/>
        </w:rPr>
      </w:pPr>
      <w:r w:rsidRPr="008C32BE">
        <w:rPr>
          <w:rFonts w:ascii="Times New Roman" w:hAnsi="Times New Roman"/>
          <w:color w:val="000000"/>
          <w:lang w:val="ru-RU"/>
        </w:rPr>
        <w:t>При необходимости Клиент-ЮЛ может изменить статус своего СЦР (заблокировать/разблокировать/закрыть), направив из ДБО</w:t>
      </w:r>
      <w:r>
        <w:rPr>
          <w:rFonts w:ascii="Times New Roman" w:hAnsi="Times New Roman"/>
          <w:color w:val="000000"/>
        </w:rPr>
        <w:t> </w:t>
      </w:r>
      <w:r w:rsidRPr="008C32BE">
        <w:rPr>
          <w:rFonts w:ascii="Times New Roman" w:hAnsi="Times New Roman"/>
          <w:color w:val="000000"/>
          <w:lang w:val="ru-RU"/>
        </w:rPr>
        <w:t>ФП запрос.</w:t>
      </w:r>
    </w:p>
    <w:p w:rsidR="00AA74FC" w:rsidRDefault="004C0DE0">
      <w:pPr>
        <w:pStyle w:val="30"/>
      </w:pPr>
      <w:bookmarkStart w:id="192" w:name="_Toc224924552"/>
      <w:r>
        <w:t>Основной сценарий обмена</w:t>
      </w:r>
      <w:bookmarkEnd w:id="192"/>
    </w:p>
    <w:p w:rsidR="00AA74FC" w:rsidRDefault="00332C78">
      <w:r>
        <w:rPr>
          <w:noProof/>
          <w:lang w:val="ru-RU" w:eastAsia="ru-RU"/>
        </w:rPr>
        <w:drawing>
          <wp:inline distT="0" distB="0" distL="0" distR="0" wp14:anchorId="3B7E661F" wp14:editId="7B20854E">
            <wp:extent cx="5971540" cy="543366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71540" cy="543366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Клиента-ЮЛ на блокировку/разблокировку/закрытие своего СЦР.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56"/>
        </w:numPr>
        <w:jc w:val="both"/>
      </w:pPr>
      <w:r>
        <w:rPr>
          <w:rFonts w:ascii="Times New Roman" w:hAnsi="Times New Roman"/>
          <w:color w:val="000000"/>
        </w:rPr>
        <w:lastRenderedPageBreak/>
        <w:t>Запрос возможности управления СЦР Клиента-ЮЛ (cbdc.012 OrganisationWalletManagementPossibilityRequest);</w:t>
      </w:r>
    </w:p>
    <w:p w:rsidR="00AA74FC" w:rsidRDefault="004C0DE0" w:rsidP="005B53E3">
      <w:pPr>
        <w:numPr>
          <w:ilvl w:val="0"/>
          <w:numId w:val="56"/>
        </w:numPr>
        <w:jc w:val="both"/>
      </w:pPr>
      <w:r>
        <w:rPr>
          <w:rFonts w:ascii="Times New Roman" w:hAnsi="Times New Roman"/>
          <w:color w:val="000000"/>
        </w:rPr>
        <w:t>Ответ на запрос возможности управления СЦР Клиента-ЮЛ (cbdc.013 OrganisationWalletManagementPossibilityResponse);</w:t>
      </w:r>
    </w:p>
    <w:p w:rsidR="00AA74FC" w:rsidRDefault="004C0DE0" w:rsidP="005B53E3">
      <w:pPr>
        <w:numPr>
          <w:ilvl w:val="0"/>
          <w:numId w:val="56"/>
        </w:numPr>
        <w:jc w:val="both"/>
      </w:pPr>
      <w:r>
        <w:rPr>
          <w:rFonts w:ascii="Times New Roman" w:hAnsi="Times New Roman"/>
          <w:color w:val="000000"/>
        </w:rPr>
        <w:t>Запрос на изменение статуса СЦР Клиента-ЮЛ (cbdc.022 OrganisationWalletManagementRequest);</w:t>
      </w:r>
    </w:p>
    <w:p w:rsidR="00AA74FC" w:rsidRDefault="004C0DE0" w:rsidP="005B53E3">
      <w:pPr>
        <w:numPr>
          <w:ilvl w:val="0"/>
          <w:numId w:val="56"/>
        </w:numPr>
        <w:jc w:val="both"/>
      </w:pPr>
      <w:r>
        <w:rPr>
          <w:rFonts w:ascii="Times New Roman" w:hAnsi="Times New Roman"/>
          <w:color w:val="000000"/>
        </w:rPr>
        <w:t>Уведомление об изменении статуса СЦР Клиента-ЮЛ (cbdc.023 OrganisationWalletManagementNotification);</w:t>
      </w:r>
    </w:p>
    <w:p w:rsidR="00AA74FC" w:rsidRPr="008C32BE" w:rsidRDefault="004C0DE0" w:rsidP="005B53E3">
      <w:pPr>
        <w:numPr>
          <w:ilvl w:val="0"/>
          <w:numId w:val="56"/>
        </w:numPr>
        <w:spacing w:after="400"/>
        <w:jc w:val="both"/>
        <w:rPr>
          <w:lang w:val="ru-RU"/>
        </w:rPr>
      </w:pPr>
      <w:r w:rsidRPr="008C32BE">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ClientWalletManagementFINotification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Клиент-ЮЛ имеет действующий СЦР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Клиент-ЮЛ формирует ЭС "Запрос возможности управления СЦР Клиента-ЮЛ "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OrganisationWalletManagementPossibilityRequest</w:t>
      </w:r>
      <w:r w:rsidRPr="008C32BE">
        <w:rPr>
          <w:rFonts w:ascii="Times New Roman" w:hAnsi="Times New Roman"/>
          <w:color w:val="000000"/>
          <w:lang w:val="ru-RU"/>
        </w:rPr>
        <w:t>), указав целевой статус СЦР и направляет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"Запрос возможности управления СЦР Клиента-ЮЛ "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OrganisationWalletManagementPossibilityRequest</w:t>
      </w:r>
      <w:r w:rsidRPr="008C32BE">
        <w:rPr>
          <w:rFonts w:ascii="Times New Roman" w:hAnsi="Times New Roman"/>
          <w:color w:val="000000"/>
          <w:lang w:val="ru-RU"/>
        </w:rPr>
        <w:t>) и в случае успешного прохождения проверок передает в РОРД полученное от Клиента ЮЛ ЭС "Запрос возможности управления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OrganisationWalletManagementPossibilityRequest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OrganisationWalletManagementRequest</w:t>
      </w:r>
      <w:r w:rsidRPr="008C32BE">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Клиента-ЮЛ"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OrganisationWalletManagementPossibilityResponse</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4. После получения ЭС "Ответ на запрос возможности управления СЦР организации"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OrganisationWalletManagementPossibilityResponse</w:t>
      </w:r>
      <w:r w:rsidRPr="008C32BE">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Клиенту-ЮЛ полученное от РОРД ЭС. </w:t>
      </w:r>
    </w:p>
    <w:p w:rsidR="00AA74FC" w:rsidRPr="008C32BE" w:rsidRDefault="004C0DE0">
      <w:pPr>
        <w:spacing w:after="269"/>
        <w:jc w:val="both"/>
        <w:rPr>
          <w:lang w:val="ru-RU"/>
        </w:rPr>
      </w:pPr>
      <w:r w:rsidRPr="008C32BE">
        <w:rPr>
          <w:rFonts w:ascii="Times New Roman" w:hAnsi="Times New Roman"/>
          <w:color w:val="000000"/>
          <w:lang w:val="ru-RU"/>
        </w:rPr>
        <w:t>5. Клиент ЮЛ посредством ДБО ФП осуществляет входные контроли ЭС "Ответ на запрос возможности управления СЦР Клиента-ЮЛ"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lastRenderedPageBreak/>
        <w:t>OrganisationWalletManagementPossibilityResponse</w:t>
      </w:r>
      <w:r w:rsidRPr="008C32BE">
        <w:rPr>
          <w:rFonts w:ascii="Times New Roman" w:hAnsi="Times New Roman"/>
          <w:color w:val="000000"/>
          <w:lang w:val="ru-RU"/>
        </w:rPr>
        <w:t>) и при положительных результатах разбирает ЭС, получает эталон ЭС "Запрос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OrganisationWalletManagementRequest</w:t>
      </w:r>
      <w:r w:rsidRPr="008C32BE">
        <w:rPr>
          <w:rFonts w:ascii="Times New Roman" w:hAnsi="Times New Roman"/>
          <w:color w:val="000000"/>
          <w:lang w:val="ru-RU"/>
        </w:rPr>
        <w:t>), визуализирует его для подписания.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Клиент-ЮЛ направляет ФП ЭС "Запрос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OrganisationWalletManagementRequest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6. ФП проводит входные контроли полученного ЭС "Запрос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OrganisationWalletManagementRequest</w:t>
      </w:r>
      <w:r w:rsidRPr="008C32BE">
        <w:rPr>
          <w:rFonts w:ascii="Times New Roman" w:hAnsi="Times New Roman"/>
          <w:color w:val="000000"/>
          <w:lang w:val="ru-RU"/>
        </w:rPr>
        <w:t>) и, при положительных результатах, передает ЭС далее в РОРД.</w:t>
      </w:r>
    </w:p>
    <w:p w:rsidR="00AA74FC" w:rsidRPr="008C32BE" w:rsidRDefault="004C0DE0">
      <w:pPr>
        <w:spacing w:after="269"/>
        <w:jc w:val="both"/>
        <w:rPr>
          <w:lang w:val="ru-RU"/>
        </w:rPr>
      </w:pPr>
      <w:r w:rsidRPr="008C32BE">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OrganisationWalletManagementRequest</w:t>
      </w:r>
      <w:r w:rsidRPr="008C32BE">
        <w:rPr>
          <w:rFonts w:ascii="Times New Roman" w:hAnsi="Times New Roman"/>
          <w:color w:val="000000"/>
          <w:lang w:val="ru-RU"/>
        </w:rPr>
        <w:t>):</w:t>
      </w:r>
    </w:p>
    <w:p w:rsidR="00AA74FC" w:rsidRPr="008C32BE" w:rsidRDefault="004C0DE0" w:rsidP="005B53E3">
      <w:pPr>
        <w:numPr>
          <w:ilvl w:val="0"/>
          <w:numId w:val="57"/>
        </w:numPr>
        <w:jc w:val="both"/>
        <w:rPr>
          <w:lang w:val="ru-RU"/>
        </w:rPr>
      </w:pPr>
      <w:r w:rsidRPr="008C32BE">
        <w:rPr>
          <w:rFonts w:ascii="Times New Roman" w:hAnsi="Times New Roman"/>
          <w:color w:val="000000"/>
          <w:lang w:val="ru-RU"/>
        </w:rPr>
        <w:t>составитель ЭС имеет права в соответствии со своей ролью;</w:t>
      </w:r>
    </w:p>
    <w:p w:rsidR="00AA74FC" w:rsidRPr="008C32BE" w:rsidRDefault="004C0DE0" w:rsidP="005B53E3">
      <w:pPr>
        <w:numPr>
          <w:ilvl w:val="0"/>
          <w:numId w:val="57"/>
        </w:numPr>
        <w:jc w:val="both"/>
        <w:rPr>
          <w:lang w:val="ru-RU"/>
        </w:rPr>
      </w:pPr>
      <w:r w:rsidRPr="008C32BE">
        <w:rPr>
          <w:rFonts w:ascii="Times New Roman" w:hAnsi="Times New Roman"/>
          <w:color w:val="000000"/>
          <w:lang w:val="ru-RU"/>
        </w:rPr>
        <w:t>контроль наличия СЦР в системе;</w:t>
      </w:r>
    </w:p>
    <w:p w:rsidR="00AA74FC" w:rsidRPr="008C32BE" w:rsidRDefault="004C0DE0" w:rsidP="005B53E3">
      <w:pPr>
        <w:numPr>
          <w:ilvl w:val="0"/>
          <w:numId w:val="57"/>
        </w:numPr>
        <w:jc w:val="both"/>
        <w:rPr>
          <w:lang w:val="ru-RU"/>
        </w:rPr>
      </w:pPr>
      <w:r w:rsidRPr="008C32BE">
        <w:rPr>
          <w:rFonts w:ascii="Times New Roman" w:hAnsi="Times New Roman"/>
          <w:color w:val="000000"/>
          <w:lang w:val="ru-RU"/>
        </w:rPr>
        <w:t>контроль отличия целевого статуса от текущего;</w:t>
      </w:r>
    </w:p>
    <w:p w:rsidR="00AA74FC" w:rsidRPr="008C32BE" w:rsidRDefault="004C0DE0" w:rsidP="005B53E3">
      <w:pPr>
        <w:numPr>
          <w:ilvl w:val="0"/>
          <w:numId w:val="57"/>
        </w:numPr>
        <w:jc w:val="both"/>
        <w:rPr>
          <w:lang w:val="ru-RU"/>
        </w:rPr>
      </w:pPr>
      <w:r w:rsidRPr="008C32BE">
        <w:rPr>
          <w:rFonts w:ascii="Times New Roman" w:hAnsi="Times New Roman"/>
          <w:color w:val="000000"/>
          <w:lang w:val="ru-RU"/>
        </w:rPr>
        <w:t>контроль отсутствия средств на СЦР (для кода запроса "закрыть СЦР");</w:t>
      </w:r>
    </w:p>
    <w:p w:rsidR="00AA74FC" w:rsidRPr="008C32BE" w:rsidRDefault="004C0DE0" w:rsidP="005B53E3">
      <w:pPr>
        <w:numPr>
          <w:ilvl w:val="0"/>
          <w:numId w:val="57"/>
        </w:numPr>
        <w:spacing w:after="400"/>
        <w:jc w:val="both"/>
        <w:rPr>
          <w:lang w:val="ru-RU"/>
        </w:rPr>
      </w:pPr>
      <w:r w:rsidRPr="008C32BE">
        <w:rPr>
          <w:rFonts w:ascii="Times New Roman" w:hAnsi="Times New Roman"/>
          <w:color w:val="000000"/>
          <w:lang w:val="ru-RU"/>
        </w:rPr>
        <w:t>текущий статус СЦР "заблокирован" (для кодов запроса "закрыть СЦР"/"разблокировать СЦР").</w:t>
      </w:r>
    </w:p>
    <w:p w:rsidR="00AA74FC" w:rsidRPr="008C32BE" w:rsidRDefault="004C0DE0">
      <w:pPr>
        <w:spacing w:after="269"/>
        <w:jc w:val="both"/>
        <w:rPr>
          <w:lang w:val="ru-RU"/>
        </w:rPr>
      </w:pPr>
      <w:r w:rsidRPr="008C32BE">
        <w:rPr>
          <w:rFonts w:ascii="Times New Roman" w:hAnsi="Times New Roman"/>
          <w:color w:val="000000"/>
          <w:lang w:val="ru-RU"/>
        </w:rPr>
        <w:t>8. В случае положительных результатов контролей РОРД устанавливает требуемый статус СЦР Клиента-ЮЛ. При изменении статуса СЦР Клиента на "Закрыт" РОРД выполняет проверку на наличие Согласий в статусе "Действующее", в которых Клиент-ЮЛ является стороной Согласия. При наличии, таким Согласиям присваивается статус "Прекратившее действие".</w:t>
      </w:r>
    </w:p>
    <w:p w:rsidR="00AA74FC" w:rsidRPr="008C32BE" w:rsidRDefault="004C0DE0">
      <w:pPr>
        <w:spacing w:after="269"/>
        <w:jc w:val="both"/>
        <w:rPr>
          <w:lang w:val="ru-RU"/>
        </w:rPr>
      </w:pPr>
      <w:r w:rsidRPr="008C32BE">
        <w:rPr>
          <w:rFonts w:ascii="Times New Roman" w:hAnsi="Times New Roman"/>
          <w:color w:val="000000"/>
          <w:lang w:val="ru-RU"/>
        </w:rPr>
        <w:t>9. РОРД формирует ЭС "Уведомление об изменении статуса СЦР Клиента-ЮЛ"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OrganisationWalletManagementNotification</w:t>
      </w:r>
      <w:r w:rsidRPr="008C32BE">
        <w:rPr>
          <w:rFonts w:ascii="Times New Roman" w:hAnsi="Times New Roman"/>
          <w:color w:val="000000"/>
          <w:lang w:val="ru-RU"/>
        </w:rPr>
        <w:t>) и направляет ФП, отправившего ЭС "Запрос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OrganisationWalletManagementRequest</w:t>
      </w:r>
      <w:r w:rsidRPr="008C32BE">
        <w:rPr>
          <w:rFonts w:ascii="Times New Roman" w:hAnsi="Times New Roman"/>
          <w:color w:val="000000"/>
          <w:lang w:val="ru-RU"/>
        </w:rPr>
        <w:t xml:space="preserve">) в рамках текущего процесса. </w:t>
      </w:r>
    </w:p>
    <w:p w:rsidR="00AA74FC" w:rsidRPr="008C32BE" w:rsidRDefault="004C0DE0">
      <w:pPr>
        <w:spacing w:after="269"/>
        <w:jc w:val="both"/>
        <w:rPr>
          <w:lang w:val="ru-RU"/>
        </w:rPr>
      </w:pPr>
      <w:r w:rsidRPr="008C32BE">
        <w:rPr>
          <w:rFonts w:ascii="Times New Roman" w:hAnsi="Times New Roman"/>
          <w:color w:val="000000"/>
          <w:lang w:val="ru-RU"/>
        </w:rPr>
        <w:t>10. РОРД формирует ЭС "Уведомление ФП об изменении статуса СЦР Клиента по запросу иных субъектов ПлЦР"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ClientWalletManagementFINotification</w:t>
      </w:r>
      <w:r w:rsidRPr="008C32BE">
        <w:rPr>
          <w:rFonts w:ascii="Times New Roman" w:hAnsi="Times New Roman"/>
          <w:color w:val="000000"/>
          <w:lang w:val="ru-RU"/>
        </w:rPr>
        <w:t>) и направляет в адрес всех ФП, обслуживающих Клиента-ЮЛ, за исключением ФП, отправившего ЭС "Запрос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OrganisationWalletManagementRequest</w:t>
      </w:r>
      <w:r w:rsidRPr="008C32BE">
        <w:rPr>
          <w:rFonts w:ascii="Times New Roman" w:hAnsi="Times New Roman"/>
          <w:color w:val="000000"/>
          <w:lang w:val="ru-RU"/>
        </w:rPr>
        <w:t>) в рамках текущего процесса.</w:t>
      </w:r>
    </w:p>
    <w:p w:rsidR="00AA74FC" w:rsidRPr="008C32BE" w:rsidRDefault="004C0DE0">
      <w:pPr>
        <w:spacing w:after="269"/>
        <w:jc w:val="both"/>
        <w:rPr>
          <w:lang w:val="ru-RU"/>
        </w:rPr>
      </w:pPr>
      <w:r w:rsidRPr="008C32BE">
        <w:rPr>
          <w:rFonts w:ascii="Times New Roman" w:hAnsi="Times New Roman"/>
          <w:color w:val="000000"/>
          <w:lang w:val="ru-RU"/>
        </w:rPr>
        <w:t>11. ФП, через которого Клиент-ЮЛ направлял ЭС "Запрос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OrganisationWalletManagementRequest</w:t>
      </w:r>
      <w:r w:rsidRPr="008C32BE">
        <w:rPr>
          <w:rFonts w:ascii="Times New Roman" w:hAnsi="Times New Roman"/>
          <w:color w:val="000000"/>
          <w:lang w:val="ru-RU"/>
        </w:rPr>
        <w:t xml:space="preserve">), осуществляет входные </w:t>
      </w:r>
      <w:r w:rsidRPr="008C32BE">
        <w:rPr>
          <w:rFonts w:ascii="Times New Roman" w:hAnsi="Times New Roman"/>
          <w:color w:val="000000"/>
          <w:lang w:val="ru-RU"/>
        </w:rPr>
        <w:lastRenderedPageBreak/>
        <w:t>контроли полученного от РОРД ЭС "Уведомление об изменении статуса СЦР Клиента-ЮЛ"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OrganisationWalletManagementNotification</w:t>
      </w:r>
      <w:r w:rsidRPr="008C32BE">
        <w:rPr>
          <w:rFonts w:ascii="Times New Roman" w:hAnsi="Times New Roman"/>
          <w:color w:val="000000"/>
          <w:lang w:val="ru-RU"/>
        </w:rPr>
        <w:t>). В случае успешного результата контролей ФП передает ЭС Клиенту-ЮЛ.</w:t>
      </w:r>
    </w:p>
    <w:p w:rsidR="00AA74FC" w:rsidRDefault="004C0DE0">
      <w:pPr>
        <w:pStyle w:val="30"/>
      </w:pPr>
      <w:bookmarkStart w:id="193" w:name="_Toc224924553"/>
      <w:r>
        <w:t>Неуспешный сценарий обмена 1</w:t>
      </w:r>
      <w:bookmarkEnd w:id="193"/>
    </w:p>
    <w:p w:rsidR="00AA74FC" w:rsidRDefault="004C0DE0">
      <w:r>
        <w:rPr>
          <w:noProof/>
          <w:lang w:val="ru-RU" w:eastAsia="ru-RU"/>
        </w:rPr>
        <w:drawing>
          <wp:inline distT="0" distB="0" distL="0" distR="0">
            <wp:extent cx="6217920" cy="2705582"/>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
                    <pic:cNvPicPr/>
                  </pic:nvPicPr>
                  <pic:blipFill>
                    <a:blip r:embed="rId33"/>
                    <a:stretch>
                      <a:fillRect/>
                    </a:stretch>
                  </pic:blipFill>
                  <pic:spPr>
                    <a:xfrm>
                      <a:off x="0" y="0"/>
                      <a:ext cx="6217920" cy="270558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Клиента-ЮЛ на блокировку/разблокировку/закрытие своего СЦР.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58"/>
        </w:numPr>
        <w:jc w:val="both"/>
      </w:pPr>
      <w:r>
        <w:rPr>
          <w:rFonts w:ascii="Times New Roman" w:hAnsi="Times New Roman"/>
          <w:color w:val="000000"/>
        </w:rPr>
        <w:t>Запрос возможности управления СЦР Клиента-ЮЛ (cbdc.012 OrganisationWalletManagementPossibilityRequest);</w:t>
      </w:r>
    </w:p>
    <w:p w:rsidR="00AA74FC" w:rsidRDefault="004C0DE0" w:rsidP="005B53E3">
      <w:pPr>
        <w:numPr>
          <w:ilvl w:val="0"/>
          <w:numId w:val="58"/>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Клиент-ЮЛ имеет действующий СЦР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Клиент-ЮЛ формирует ЭС "Запрос возможности управления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OrganisationWalletManagementPossibilityRequest</w:t>
      </w:r>
      <w:r w:rsidRPr="008C32BE">
        <w:rPr>
          <w:rFonts w:ascii="Times New Roman" w:hAnsi="Times New Roman"/>
          <w:color w:val="000000"/>
          <w:lang w:val="ru-RU"/>
        </w:rPr>
        <w:t>), указав целевой статус СЦР, и направляет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"Запрос возможности управления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OrganisationWalletManagementPossibilityRequest</w:t>
      </w:r>
      <w:r w:rsidRPr="008C32BE">
        <w:rPr>
          <w:rFonts w:ascii="Times New Roman" w:hAnsi="Times New Roman"/>
          <w:color w:val="000000"/>
          <w:lang w:val="ru-RU"/>
        </w:rPr>
        <w:t xml:space="preserve">) и в случае успешного </w:t>
      </w:r>
      <w:r w:rsidRPr="008C32BE">
        <w:rPr>
          <w:rFonts w:ascii="Times New Roman" w:hAnsi="Times New Roman"/>
          <w:color w:val="000000"/>
          <w:lang w:val="ru-RU"/>
        </w:rPr>
        <w:lastRenderedPageBreak/>
        <w:t>прохождения проверок передает в РОРД полученное от Клиента ЭС "Запрос возможности управления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OrganisationWalletManagementPossibilityRequest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Клиент-ЮЛ о невозможности исполнения Запроса.</w:t>
      </w:r>
    </w:p>
    <w:p w:rsidR="00AA74FC" w:rsidRDefault="004C0DE0">
      <w:pPr>
        <w:pStyle w:val="30"/>
      </w:pPr>
      <w:bookmarkStart w:id="194" w:name="_Toc224924554"/>
      <w:r>
        <w:t>Неуспешный сценарий обмена 2</w:t>
      </w:r>
      <w:bookmarkEnd w:id="194"/>
    </w:p>
    <w:p w:rsidR="00AA74FC" w:rsidRDefault="004C0DE0">
      <w:r>
        <w:rPr>
          <w:noProof/>
          <w:lang w:val="ru-RU" w:eastAsia="ru-RU"/>
        </w:rPr>
        <w:drawing>
          <wp:inline distT="0" distB="0" distL="0" distR="0">
            <wp:extent cx="6217920" cy="2878667"/>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34"/>
                    <a:stretch>
                      <a:fillRect/>
                    </a:stretch>
                  </pic:blipFill>
                  <pic:spPr>
                    <a:xfrm>
                      <a:off x="0" y="0"/>
                      <a:ext cx="6217920" cy="2878667"/>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Клиента-ЮЛ на блокировку/разблокировку/закрытие своего СЦР.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59"/>
        </w:numPr>
        <w:jc w:val="both"/>
      </w:pPr>
      <w:r>
        <w:rPr>
          <w:rFonts w:ascii="Times New Roman" w:hAnsi="Times New Roman"/>
          <w:color w:val="000000"/>
        </w:rPr>
        <w:t>Запрос на изменение статуса СЦР Клиента-ЮЛ (cbdc.022 OrganisationWalletManagementRequest);</w:t>
      </w:r>
    </w:p>
    <w:p w:rsidR="00AA74FC" w:rsidRDefault="004C0DE0" w:rsidP="005B53E3">
      <w:pPr>
        <w:numPr>
          <w:ilvl w:val="0"/>
          <w:numId w:val="59"/>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Клиент-ЮЛ получил положительный ответ от РОРД на Запрос возможности управления СЦР организации.</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lastRenderedPageBreak/>
        <w:t>1. Клиент-ЮЛ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Клиент-ЮЛ направляет ФП ЭС "Запрос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OrganisationWalletManagementRequest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полученного ЭС "Запрос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OrganisationWalletManagementRequest</w:t>
      </w:r>
      <w:r w:rsidRPr="008C32BE">
        <w:rPr>
          <w:rFonts w:ascii="Times New Roman" w:hAnsi="Times New Roman"/>
          <w:color w:val="000000"/>
          <w:lang w:val="ru-RU"/>
        </w:rPr>
        <w:t>) и при положительных результатах передает ЭС далее в РОРД.</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и контроли возможности исполнения полученного ЭС "Запрос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OrganisationWalletManagementRequest</w:t>
      </w:r>
      <w:r w:rsidRPr="008C32BE">
        <w:rPr>
          <w:rFonts w:ascii="Times New Roman" w:hAnsi="Times New Roman"/>
          <w:color w:val="000000"/>
          <w:lang w:val="ru-RU"/>
        </w:rPr>
        <w:t xml:space="preserve">): </w:t>
      </w:r>
    </w:p>
    <w:p w:rsidR="00AA74FC" w:rsidRPr="008C32BE" w:rsidRDefault="004C0DE0" w:rsidP="005B53E3">
      <w:pPr>
        <w:numPr>
          <w:ilvl w:val="0"/>
          <w:numId w:val="60"/>
        </w:numPr>
        <w:jc w:val="both"/>
        <w:rPr>
          <w:lang w:val="ru-RU"/>
        </w:rPr>
      </w:pPr>
      <w:r w:rsidRPr="008C32BE">
        <w:rPr>
          <w:rFonts w:ascii="Times New Roman" w:hAnsi="Times New Roman"/>
          <w:color w:val="000000"/>
          <w:lang w:val="ru-RU"/>
        </w:rPr>
        <w:t>составитель ЭС имеет права в соответствии со своей ролью;</w:t>
      </w:r>
    </w:p>
    <w:p w:rsidR="00AA74FC" w:rsidRPr="008C32BE" w:rsidRDefault="004C0DE0" w:rsidP="005B53E3">
      <w:pPr>
        <w:numPr>
          <w:ilvl w:val="0"/>
          <w:numId w:val="60"/>
        </w:numPr>
        <w:jc w:val="both"/>
        <w:rPr>
          <w:lang w:val="ru-RU"/>
        </w:rPr>
      </w:pPr>
      <w:r w:rsidRPr="008C32BE">
        <w:rPr>
          <w:rFonts w:ascii="Times New Roman" w:hAnsi="Times New Roman"/>
          <w:color w:val="000000"/>
          <w:lang w:val="ru-RU"/>
        </w:rPr>
        <w:t>контроль наличия СЦР в системе;</w:t>
      </w:r>
    </w:p>
    <w:p w:rsidR="00AA74FC" w:rsidRPr="008C32BE" w:rsidRDefault="004C0DE0" w:rsidP="005B53E3">
      <w:pPr>
        <w:numPr>
          <w:ilvl w:val="0"/>
          <w:numId w:val="60"/>
        </w:numPr>
        <w:jc w:val="both"/>
        <w:rPr>
          <w:lang w:val="ru-RU"/>
        </w:rPr>
      </w:pPr>
      <w:r w:rsidRPr="008C32BE">
        <w:rPr>
          <w:rFonts w:ascii="Times New Roman" w:hAnsi="Times New Roman"/>
          <w:color w:val="000000"/>
          <w:lang w:val="ru-RU"/>
        </w:rPr>
        <w:t>контроль отличия целевого статуса от текущего;</w:t>
      </w:r>
    </w:p>
    <w:p w:rsidR="00AA74FC" w:rsidRPr="008C32BE" w:rsidRDefault="004C0DE0" w:rsidP="005B53E3">
      <w:pPr>
        <w:numPr>
          <w:ilvl w:val="0"/>
          <w:numId w:val="60"/>
        </w:numPr>
        <w:jc w:val="both"/>
        <w:rPr>
          <w:lang w:val="ru-RU"/>
        </w:rPr>
      </w:pPr>
      <w:r w:rsidRPr="008C32BE">
        <w:rPr>
          <w:rFonts w:ascii="Times New Roman" w:hAnsi="Times New Roman"/>
          <w:color w:val="000000"/>
          <w:lang w:val="ru-RU"/>
        </w:rPr>
        <w:t>контроль отсутствия средств на СЦР (для кода запроса "закрыть СЦР");</w:t>
      </w:r>
    </w:p>
    <w:p w:rsidR="00AA74FC" w:rsidRPr="008C32BE" w:rsidRDefault="004C0DE0" w:rsidP="005B53E3">
      <w:pPr>
        <w:numPr>
          <w:ilvl w:val="0"/>
          <w:numId w:val="60"/>
        </w:numPr>
        <w:spacing w:after="400"/>
        <w:jc w:val="both"/>
        <w:rPr>
          <w:lang w:val="ru-RU"/>
        </w:rPr>
      </w:pPr>
      <w:r w:rsidRPr="008C32BE">
        <w:rPr>
          <w:rFonts w:ascii="Times New Roman" w:hAnsi="Times New Roman"/>
          <w:color w:val="000000"/>
          <w:lang w:val="ru-RU"/>
        </w:rPr>
        <w:t>текущий статус СЦР "заблокирован" (для кодов запроса "закрыть СЦР"/"разблокировать СЦР").</w:t>
      </w:r>
    </w:p>
    <w:p w:rsidR="00AA74FC" w:rsidRPr="008C32BE" w:rsidRDefault="004C0DE0">
      <w:pPr>
        <w:spacing w:after="269"/>
        <w:jc w:val="both"/>
        <w:rPr>
          <w:lang w:val="ru-RU"/>
        </w:rPr>
      </w:pPr>
      <w:r w:rsidRPr="008C32BE">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и направляет ФП.</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Клиента-ЮЛ о невозможности исполнения запроса на изменение статуса СЦР.</w:t>
      </w:r>
    </w:p>
    <w:p w:rsidR="00AA74FC" w:rsidRPr="008C32BE" w:rsidRDefault="004C0DE0">
      <w:pPr>
        <w:pStyle w:val="21"/>
        <w:rPr>
          <w:lang w:val="ru-RU"/>
        </w:rPr>
      </w:pPr>
      <w:bookmarkStart w:id="195" w:name="_Toc224924555"/>
      <w:r w:rsidRPr="008C32BE">
        <w:rPr>
          <w:lang w:val="ru-RU"/>
        </w:rPr>
        <w:t>Изменение Клиентом-ФЛ статуса своего СЦР</w:t>
      </w:r>
      <w:bookmarkEnd w:id="195"/>
    </w:p>
    <w:p w:rsidR="00AA74FC" w:rsidRDefault="004C0DE0">
      <w:pPr>
        <w:pStyle w:val="30"/>
      </w:pPr>
      <w:bookmarkStart w:id="196" w:name="_Toc224924556"/>
      <w:r>
        <w:t>Область применения</w:t>
      </w:r>
      <w:bookmarkEnd w:id="196"/>
    </w:p>
    <w:p w:rsidR="00AA74FC" w:rsidRPr="008C32BE" w:rsidRDefault="004C0DE0">
      <w:pPr>
        <w:spacing w:after="269"/>
        <w:rPr>
          <w:lang w:val="ru-RU"/>
        </w:rPr>
      </w:pPr>
      <w:r w:rsidRPr="008C32BE">
        <w:rPr>
          <w:rFonts w:ascii="Times New Roman" w:hAnsi="Times New Roman"/>
          <w:color w:val="000000"/>
          <w:lang w:val="ru-RU"/>
        </w:rPr>
        <w:t>При необходимости Клиент-ФЛ может изменить статус своего СЦР (заблокировать/разблокировать/закрыть), направив из Приложения Клиента</w:t>
      </w:r>
      <w:r>
        <w:rPr>
          <w:rFonts w:ascii="Times New Roman" w:hAnsi="Times New Roman"/>
          <w:color w:val="000000"/>
        </w:rPr>
        <w:t> </w:t>
      </w:r>
      <w:r w:rsidRPr="008C32BE">
        <w:rPr>
          <w:rFonts w:ascii="Times New Roman" w:hAnsi="Times New Roman"/>
          <w:color w:val="000000"/>
          <w:lang w:val="ru-RU"/>
        </w:rPr>
        <w:t>запрос.</w:t>
      </w:r>
    </w:p>
    <w:p w:rsidR="00AA74FC" w:rsidRDefault="004C0DE0">
      <w:pPr>
        <w:pStyle w:val="30"/>
      </w:pPr>
      <w:bookmarkStart w:id="197" w:name="_Toc224924557"/>
      <w:r>
        <w:lastRenderedPageBreak/>
        <w:t>Основной сценарий обмена</w:t>
      </w:r>
      <w:bookmarkEnd w:id="197"/>
    </w:p>
    <w:p w:rsidR="00AA74FC" w:rsidRDefault="004C0DE0">
      <w:r>
        <w:rPr>
          <w:noProof/>
          <w:lang w:val="ru-RU" w:eastAsia="ru-RU"/>
        </w:rPr>
        <w:drawing>
          <wp:inline distT="0" distB="0" distL="0" distR="0">
            <wp:extent cx="6217920" cy="5030132"/>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
                    <pic:cNvPicPr/>
                  </pic:nvPicPr>
                  <pic:blipFill>
                    <a:blip r:embed="rId35"/>
                    <a:stretch>
                      <a:fillRect/>
                    </a:stretch>
                  </pic:blipFill>
                  <pic:spPr>
                    <a:xfrm>
                      <a:off x="0" y="0"/>
                      <a:ext cx="6217920" cy="5030132"/>
                    </a:xfrm>
                    <a:prstGeom prst="rect">
                      <a:avLst/>
                    </a:prstGeom>
                  </pic:spPr>
                </pic:pic>
              </a:graphicData>
            </a:graphic>
          </wp:inline>
        </w:drawing>
      </w:r>
    </w:p>
    <w:p w:rsidR="00AA74FC" w:rsidRDefault="00AA74FC">
      <w:pPr>
        <w:spacing w:after="269"/>
        <w:jc w:val="both"/>
      </w:pP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Клиента-ФЛ на блокировку/разблокировку/закрытие своего СЦР.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61"/>
        </w:numPr>
        <w:jc w:val="both"/>
      </w:pPr>
      <w:r>
        <w:rPr>
          <w:rFonts w:ascii="Times New Roman" w:hAnsi="Times New Roman"/>
          <w:color w:val="000000"/>
        </w:rPr>
        <w:t>Запрос возможности управления СЦР Клиента-ФЛ (cbdc.012 CustomerWalletManagementPossibilityRequest);</w:t>
      </w:r>
    </w:p>
    <w:p w:rsidR="00AA74FC" w:rsidRDefault="004C0DE0" w:rsidP="005B53E3">
      <w:pPr>
        <w:numPr>
          <w:ilvl w:val="0"/>
          <w:numId w:val="61"/>
        </w:numPr>
        <w:jc w:val="both"/>
      </w:pPr>
      <w:r>
        <w:rPr>
          <w:rFonts w:ascii="Times New Roman" w:hAnsi="Times New Roman"/>
          <w:color w:val="000000"/>
        </w:rPr>
        <w:t>Ответ на запрос возможности управления СЦР Клиента-ФЛ (cbdc.013 CustomerWalletManagementPossibilityResponse);</w:t>
      </w:r>
    </w:p>
    <w:p w:rsidR="00AA74FC" w:rsidRPr="008C32BE" w:rsidRDefault="004C0DE0" w:rsidP="005B53E3">
      <w:pPr>
        <w:numPr>
          <w:ilvl w:val="0"/>
          <w:numId w:val="61"/>
        </w:numPr>
        <w:jc w:val="both"/>
        <w:rPr>
          <w:lang w:val="ru-RU"/>
        </w:rPr>
      </w:pPr>
      <w:r w:rsidRPr="008C32BE">
        <w:rPr>
          <w:rFonts w:ascii="Times New Roman" w:hAnsi="Times New Roman"/>
          <w:color w:val="000000"/>
          <w:lang w:val="ru-RU"/>
        </w:rPr>
        <w:t>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CustomerWalletManagementRequest</w:t>
      </w:r>
      <w:r w:rsidRPr="008C32BE">
        <w:rPr>
          <w:rFonts w:ascii="Times New Roman" w:hAnsi="Times New Roman"/>
          <w:color w:val="000000"/>
          <w:lang w:val="ru-RU"/>
        </w:rPr>
        <w:t>);</w:t>
      </w:r>
    </w:p>
    <w:p w:rsidR="00AA74FC" w:rsidRPr="008C32BE" w:rsidRDefault="004C0DE0" w:rsidP="005B53E3">
      <w:pPr>
        <w:numPr>
          <w:ilvl w:val="0"/>
          <w:numId w:val="61"/>
        </w:numPr>
        <w:jc w:val="both"/>
        <w:rPr>
          <w:lang w:val="ru-RU"/>
        </w:rPr>
      </w:pPr>
      <w:r w:rsidRPr="008C32BE">
        <w:rPr>
          <w:rFonts w:ascii="Times New Roman" w:hAnsi="Times New Roman"/>
          <w:color w:val="000000"/>
          <w:lang w:val="ru-RU"/>
        </w:rPr>
        <w:lastRenderedPageBreak/>
        <w:t>Уведомление об изменении статуса СЦР Клиента-ФЛ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CustomerWalletManagementNotification</w:t>
      </w:r>
      <w:r w:rsidRPr="008C32BE">
        <w:rPr>
          <w:rFonts w:ascii="Times New Roman" w:hAnsi="Times New Roman"/>
          <w:color w:val="000000"/>
          <w:lang w:val="ru-RU"/>
        </w:rPr>
        <w:t>);</w:t>
      </w:r>
    </w:p>
    <w:p w:rsidR="00AA74FC" w:rsidRPr="008C32BE" w:rsidRDefault="004C0DE0" w:rsidP="005B53E3">
      <w:pPr>
        <w:numPr>
          <w:ilvl w:val="0"/>
          <w:numId w:val="61"/>
        </w:numPr>
        <w:spacing w:after="400"/>
        <w:jc w:val="both"/>
        <w:rPr>
          <w:lang w:val="ru-RU"/>
        </w:rPr>
      </w:pPr>
      <w:r w:rsidRPr="008C32BE">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ClientWalletManagementFINotification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Клиент-ФЛ прошел авторизацию и аутентификацию в Приложении Клиента, имеет действующий СЦР</w:t>
      </w:r>
      <w:r w:rsidRPr="008C32BE">
        <w:rPr>
          <w:rFonts w:ascii="Calibri" w:hAnsi="Calibri"/>
          <w:color w:val="000000"/>
          <w:lang w:val="ru-RU"/>
        </w:rPr>
        <w:t xml:space="preserve"> </w:t>
      </w:r>
      <w:r w:rsidRPr="008C32BE">
        <w:rPr>
          <w:rFonts w:ascii="Times New Roman" w:hAnsi="Times New Roman"/>
          <w:color w:val="000000"/>
          <w:lang w:val="ru-RU"/>
        </w:rPr>
        <w:t>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Клиент-ФЛ формирует ЭС "Запрос возможности управления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CustomerWalletManagementPossibilityRequest</w:t>
      </w:r>
      <w:r w:rsidRPr="008C32BE">
        <w:rPr>
          <w:rFonts w:ascii="Times New Roman" w:hAnsi="Times New Roman"/>
          <w:color w:val="000000"/>
          <w:lang w:val="ru-RU"/>
        </w:rPr>
        <w:t>), указав целевой статус СЦР и направляет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"Запрос возможности управления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CustomerWalletManagementPossibilityRequest</w:t>
      </w:r>
      <w:r w:rsidRPr="008C32BE">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CustomerWalletManagementPossibilityRequest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контролей возможности исполнения запроса формирует Эталон ЭС "Запрос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CustomerWalletManagementRequest</w:t>
      </w:r>
      <w:r w:rsidRPr="008C32BE">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CustomerWalletManagementPossibilityResponse</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4. После получения ЭС "Ответ на запрос возможности управления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CustomerWalletManagementPossibilityResponse</w:t>
      </w:r>
      <w:r w:rsidRPr="008C32BE">
        <w:rPr>
          <w:rFonts w:ascii="Times New Roman" w:hAnsi="Times New Roman"/>
          <w:color w:val="000000"/>
          <w:lang w:val="ru-RU"/>
        </w:rPr>
        <w:t xml:space="preserve">) ФП осуществляет входные контроли. В случае успешного результата ФП передает далее Клиенту-ФЛ полученное от РОРД ЭС. </w:t>
      </w:r>
    </w:p>
    <w:p w:rsidR="00AA74FC" w:rsidRPr="008C32BE" w:rsidRDefault="004C0DE0">
      <w:pPr>
        <w:spacing w:after="269"/>
        <w:jc w:val="both"/>
        <w:rPr>
          <w:lang w:val="ru-RU"/>
        </w:rPr>
      </w:pPr>
      <w:r w:rsidRPr="008C32BE">
        <w:rPr>
          <w:rFonts w:ascii="Times New Roman" w:hAnsi="Times New Roman"/>
          <w:color w:val="000000"/>
          <w:lang w:val="ru-RU"/>
        </w:rPr>
        <w:t>5. Клиент ФЛ посредством Приложения Клиента осуществляет входные контроли ЭС "Ответ на запрос возможности управления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CustomerWalletManagementPossibilityResponse</w:t>
      </w:r>
      <w:r w:rsidRPr="008C32BE">
        <w:rPr>
          <w:rFonts w:ascii="Times New Roman" w:hAnsi="Times New Roman"/>
          <w:color w:val="000000"/>
          <w:lang w:val="ru-RU"/>
        </w:rPr>
        <w:t>) и при положительных результатах разбирает ЭС, получает эталон ЭС "Запрос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CustomerWalletManagementRequest</w:t>
      </w:r>
      <w:r w:rsidRPr="008C32BE">
        <w:rPr>
          <w:rFonts w:ascii="Times New Roman" w:hAnsi="Times New Roman"/>
          <w:color w:val="000000"/>
          <w:lang w:val="ru-RU"/>
        </w:rPr>
        <w:t>), визуализирует его для подписания.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Клиент-ФЛ направляет ФП ЭС "Запрос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CustomerWalletManagementRequest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lastRenderedPageBreak/>
        <w:t>6. ФП проводит входные контроли полученного ЭС "Запрос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CustomerWalletManagementRequest</w:t>
      </w:r>
      <w:r w:rsidRPr="008C32BE">
        <w:rPr>
          <w:rFonts w:ascii="Times New Roman" w:hAnsi="Times New Roman"/>
          <w:color w:val="000000"/>
          <w:lang w:val="ru-RU"/>
        </w:rPr>
        <w:t>) и, при положительных результатах, передает ЭС далее в РОРД.</w:t>
      </w:r>
    </w:p>
    <w:p w:rsidR="00AA74FC" w:rsidRPr="008C32BE" w:rsidRDefault="004C0DE0">
      <w:pPr>
        <w:spacing w:after="269"/>
        <w:jc w:val="both"/>
        <w:rPr>
          <w:lang w:val="ru-RU"/>
        </w:rPr>
      </w:pPr>
      <w:r w:rsidRPr="008C32BE">
        <w:rPr>
          <w:rFonts w:ascii="Times New Roman" w:hAnsi="Times New Roman"/>
          <w:color w:val="000000"/>
          <w:lang w:val="ru-RU"/>
        </w:rPr>
        <w:t>7. РОРД осуществляет входные контроли и контроли возможности исполнения полученного ЭС "Запрос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CustomerWalletManagementRequest</w:t>
      </w:r>
      <w:r w:rsidRPr="008C32BE">
        <w:rPr>
          <w:rFonts w:ascii="Times New Roman" w:hAnsi="Times New Roman"/>
          <w:color w:val="000000"/>
          <w:lang w:val="ru-RU"/>
        </w:rPr>
        <w:t>):</w:t>
      </w:r>
    </w:p>
    <w:p w:rsidR="00AA74FC" w:rsidRPr="008C32BE" w:rsidRDefault="004C0DE0" w:rsidP="005B53E3">
      <w:pPr>
        <w:numPr>
          <w:ilvl w:val="0"/>
          <w:numId w:val="62"/>
        </w:numPr>
        <w:jc w:val="both"/>
        <w:rPr>
          <w:lang w:val="ru-RU"/>
        </w:rPr>
      </w:pPr>
      <w:r w:rsidRPr="008C32BE">
        <w:rPr>
          <w:rFonts w:ascii="Times New Roman" w:hAnsi="Times New Roman"/>
          <w:color w:val="000000"/>
          <w:lang w:val="ru-RU"/>
        </w:rPr>
        <w:t>составитель ЭС имеет права в соответствии со своей ролью;</w:t>
      </w:r>
    </w:p>
    <w:p w:rsidR="00AA74FC" w:rsidRPr="008C32BE" w:rsidRDefault="004C0DE0" w:rsidP="005B53E3">
      <w:pPr>
        <w:numPr>
          <w:ilvl w:val="0"/>
          <w:numId w:val="62"/>
        </w:numPr>
        <w:jc w:val="both"/>
        <w:rPr>
          <w:lang w:val="ru-RU"/>
        </w:rPr>
      </w:pPr>
      <w:r w:rsidRPr="008C32BE">
        <w:rPr>
          <w:rFonts w:ascii="Times New Roman" w:hAnsi="Times New Roman"/>
          <w:color w:val="000000"/>
          <w:lang w:val="ru-RU"/>
        </w:rPr>
        <w:t>контроль наличия СЦР</w:t>
      </w:r>
      <w:r w:rsidRPr="008C32BE">
        <w:rPr>
          <w:rFonts w:ascii="Calibri" w:hAnsi="Calibri"/>
          <w:color w:val="000000"/>
          <w:lang w:val="ru-RU"/>
        </w:rPr>
        <w:t xml:space="preserve"> </w:t>
      </w:r>
      <w:r w:rsidRPr="008C32BE">
        <w:rPr>
          <w:rFonts w:ascii="Times New Roman" w:hAnsi="Times New Roman"/>
          <w:color w:val="000000"/>
          <w:lang w:val="ru-RU"/>
        </w:rPr>
        <w:t>в системе;</w:t>
      </w:r>
    </w:p>
    <w:p w:rsidR="00AA74FC" w:rsidRPr="008C32BE" w:rsidRDefault="004C0DE0" w:rsidP="005B53E3">
      <w:pPr>
        <w:numPr>
          <w:ilvl w:val="0"/>
          <w:numId w:val="62"/>
        </w:numPr>
        <w:jc w:val="both"/>
        <w:rPr>
          <w:lang w:val="ru-RU"/>
        </w:rPr>
      </w:pPr>
      <w:r w:rsidRPr="008C32BE">
        <w:rPr>
          <w:rFonts w:ascii="Times New Roman" w:hAnsi="Times New Roman"/>
          <w:color w:val="000000"/>
          <w:lang w:val="ru-RU"/>
        </w:rPr>
        <w:t>контроль отличия целевого статуса от текущего;</w:t>
      </w:r>
    </w:p>
    <w:p w:rsidR="00AA74FC" w:rsidRPr="008C32BE" w:rsidRDefault="004C0DE0" w:rsidP="005B53E3">
      <w:pPr>
        <w:numPr>
          <w:ilvl w:val="0"/>
          <w:numId w:val="62"/>
        </w:numPr>
        <w:jc w:val="both"/>
        <w:rPr>
          <w:lang w:val="ru-RU"/>
        </w:rPr>
      </w:pPr>
      <w:r w:rsidRPr="008C32BE">
        <w:rPr>
          <w:rFonts w:ascii="Times New Roman" w:hAnsi="Times New Roman"/>
          <w:color w:val="000000"/>
          <w:lang w:val="ru-RU"/>
        </w:rPr>
        <w:t>контроль отсутствия средств на СЦР (для кода запроса "закрыть СЦР");</w:t>
      </w:r>
    </w:p>
    <w:p w:rsidR="00AA74FC" w:rsidRPr="008C32BE" w:rsidRDefault="004C0DE0" w:rsidP="005B53E3">
      <w:pPr>
        <w:numPr>
          <w:ilvl w:val="0"/>
          <w:numId w:val="62"/>
        </w:numPr>
        <w:spacing w:after="400"/>
        <w:jc w:val="both"/>
        <w:rPr>
          <w:lang w:val="ru-RU"/>
        </w:rPr>
      </w:pPr>
      <w:r w:rsidRPr="008C32BE">
        <w:rPr>
          <w:rFonts w:ascii="Times New Roman" w:hAnsi="Times New Roman"/>
          <w:color w:val="000000"/>
          <w:lang w:val="ru-RU"/>
        </w:rPr>
        <w:t>текущий статус СЦР "заблокирован" (для кодов запроса "закрыть СЦР"/"разблокировать СЦР").</w:t>
      </w:r>
    </w:p>
    <w:p w:rsidR="00AA74FC" w:rsidRPr="008C32BE" w:rsidRDefault="004C0DE0">
      <w:pPr>
        <w:spacing w:after="269"/>
        <w:jc w:val="both"/>
        <w:rPr>
          <w:lang w:val="ru-RU"/>
        </w:rPr>
      </w:pPr>
      <w:r w:rsidRPr="008C32BE">
        <w:rPr>
          <w:rFonts w:ascii="Times New Roman" w:hAnsi="Times New Roman"/>
          <w:color w:val="000000"/>
          <w:lang w:val="ru-RU"/>
        </w:rPr>
        <w:t>В случае положительных результатов контролей РОРД устанавливает требуемый статус СЦР Клиента. При изменении статуса СЦР Клиента на "Закрыт" выполняет проверку на наличие самоисполняемой сделки (или сделок) в статусе "Действующий". При наличии такой сделки (или сделок) присваивается статус "Прекращено".</w:t>
      </w:r>
    </w:p>
    <w:p w:rsidR="00AA74FC" w:rsidRPr="008C32BE" w:rsidRDefault="004C0DE0">
      <w:pPr>
        <w:spacing w:after="269"/>
        <w:jc w:val="both"/>
        <w:rPr>
          <w:lang w:val="ru-RU"/>
        </w:rPr>
      </w:pPr>
      <w:r w:rsidRPr="008C32BE">
        <w:rPr>
          <w:rFonts w:ascii="Times New Roman" w:hAnsi="Times New Roman"/>
          <w:color w:val="000000"/>
          <w:lang w:val="ru-RU"/>
        </w:rPr>
        <w:t>8. РОРД формирует ЭС "Уведомление об изменении статуса СЦР Клиента-ФЛ"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CustomerWalletManagementNotification</w:t>
      </w:r>
      <w:r w:rsidRPr="008C32BE">
        <w:rPr>
          <w:rFonts w:ascii="Times New Roman" w:hAnsi="Times New Roman"/>
          <w:color w:val="000000"/>
          <w:lang w:val="ru-RU"/>
        </w:rPr>
        <w:t>), включая в том числе в ЭС информацию о СиС, прекративших действие (при изменении статуса СЦР на "закрыт").</w:t>
      </w:r>
    </w:p>
    <w:p w:rsidR="00AA74FC" w:rsidRPr="008C32BE" w:rsidRDefault="004C0DE0">
      <w:pPr>
        <w:spacing w:after="269"/>
        <w:jc w:val="both"/>
        <w:rPr>
          <w:lang w:val="ru-RU"/>
        </w:rPr>
      </w:pPr>
      <w:r w:rsidRPr="008C32BE">
        <w:rPr>
          <w:rFonts w:ascii="Times New Roman" w:hAnsi="Times New Roman"/>
          <w:color w:val="000000"/>
          <w:lang w:val="ru-RU"/>
        </w:rPr>
        <w:t>9. ФП, через которого Клиент-ФЛ направлял ЭС "Запрос возможности управления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CustomerWalletManagementPossibilityRequest</w:t>
      </w:r>
      <w:r w:rsidRPr="008C32BE">
        <w:rPr>
          <w:rFonts w:ascii="Times New Roman" w:hAnsi="Times New Roman"/>
          <w:color w:val="000000"/>
          <w:lang w:val="ru-RU"/>
        </w:rPr>
        <w:t>), осуществляет входные контроли полученного от РОРД ЭС "Уведомление об изменении статуса СЦР Клиента-ФЛ"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CustomerWalletManagementNotification</w:t>
      </w:r>
      <w:r w:rsidRPr="008C32BE">
        <w:rPr>
          <w:rFonts w:ascii="Times New Roman" w:hAnsi="Times New Roman"/>
          <w:color w:val="000000"/>
          <w:lang w:val="ru-RU"/>
        </w:rPr>
        <w:t>). В случае успешного результата контролей ФП передает ЭС Клиенту-ФЛ.</w:t>
      </w:r>
    </w:p>
    <w:p w:rsidR="00AA74FC" w:rsidRPr="008C32BE" w:rsidRDefault="004C0DE0">
      <w:pPr>
        <w:spacing w:after="269"/>
        <w:jc w:val="both"/>
        <w:rPr>
          <w:lang w:val="ru-RU"/>
        </w:rPr>
      </w:pPr>
      <w:r w:rsidRPr="008C32BE">
        <w:rPr>
          <w:rFonts w:ascii="Times New Roman" w:hAnsi="Times New Roman"/>
          <w:color w:val="000000"/>
          <w:lang w:val="ru-RU"/>
        </w:rPr>
        <w:t>10. РОРД формирует ЭС "Уведомление ФП об изменении статуса СЦР Клиента по запросу иных субъектов ПлЦР"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ClientWalletManagementFINotification</w:t>
      </w:r>
      <w:r w:rsidRPr="008C32BE">
        <w:rPr>
          <w:rFonts w:ascii="Times New Roman" w:hAnsi="Times New Roman"/>
          <w:color w:val="000000"/>
          <w:lang w:val="ru-RU"/>
        </w:rPr>
        <w:t xml:space="preserve">), включая в том числе в ЭС информацию о СиС, прекративших действие (при изменении статуса СЦР на "закрыт") и направляет в адрес всех ФП, обслуживающих Клиента-ФЛ,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CustomerWalletManagementRequest</w:t>
      </w:r>
      <w:r w:rsidRPr="008C32BE">
        <w:rPr>
          <w:rFonts w:ascii="Times New Roman" w:hAnsi="Times New Roman"/>
          <w:color w:val="000000"/>
          <w:lang w:val="ru-RU"/>
        </w:rPr>
        <w:t xml:space="preserve"> в рамках текущего процесса.</w:t>
      </w: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Default="004C0DE0">
      <w:pPr>
        <w:pStyle w:val="30"/>
      </w:pPr>
      <w:bookmarkStart w:id="198" w:name="_Toc224924558"/>
      <w:r>
        <w:lastRenderedPageBreak/>
        <w:t>Неуспешный сценарий обмена 1</w:t>
      </w:r>
      <w:bookmarkEnd w:id="198"/>
    </w:p>
    <w:p w:rsidR="00AA74FC" w:rsidRDefault="004C0DE0">
      <w:r>
        <w:rPr>
          <w:noProof/>
          <w:lang w:val="ru-RU" w:eastAsia="ru-RU"/>
        </w:rPr>
        <w:drawing>
          <wp:inline distT="0" distB="0" distL="0" distR="0">
            <wp:extent cx="6217920" cy="2663439"/>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
                    <pic:cNvPicPr/>
                  </pic:nvPicPr>
                  <pic:blipFill>
                    <a:blip r:embed="rId36"/>
                    <a:stretch>
                      <a:fillRect/>
                    </a:stretch>
                  </pic:blipFill>
                  <pic:spPr>
                    <a:xfrm>
                      <a:off x="0" y="0"/>
                      <a:ext cx="6217920" cy="2663439"/>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Клиента-ФЛ на блокировку/разблокировку/закрытие своего СЦР.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63"/>
        </w:numPr>
        <w:jc w:val="both"/>
      </w:pPr>
      <w:r>
        <w:rPr>
          <w:rFonts w:ascii="Times New Roman" w:hAnsi="Times New Roman"/>
          <w:color w:val="000000"/>
        </w:rPr>
        <w:t>Запрос возможности управления СЦР Клиента-ФЛ (cbdc.012 CustomerWalletManagementPossibilityRequest);</w:t>
      </w:r>
    </w:p>
    <w:p w:rsidR="00AA74FC" w:rsidRDefault="004C0DE0" w:rsidP="005B53E3">
      <w:pPr>
        <w:numPr>
          <w:ilvl w:val="0"/>
          <w:numId w:val="63"/>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Клиент-ФЛ прошел авторизацию и аутентификацию в Приложении Клиента, имеет действующий СЦР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 ФЛ формирует ЭС "Запрос возможности управления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CustomerWalletManagementPossibilityRequest</w:t>
      </w:r>
      <w:r w:rsidRPr="008C32BE">
        <w:rPr>
          <w:rFonts w:ascii="Times New Roman" w:hAnsi="Times New Roman"/>
          <w:color w:val="000000"/>
          <w:lang w:val="ru-RU"/>
        </w:rPr>
        <w:t>), указав целевой статус СЦР, и направляет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"Запрос возможности управления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CustomerWalletManagementPossibilityRequest</w:t>
      </w:r>
      <w:r w:rsidRPr="008C32BE">
        <w:rPr>
          <w:rFonts w:ascii="Times New Roman" w:hAnsi="Times New Roman"/>
          <w:color w:val="000000"/>
          <w:lang w:val="ru-RU"/>
        </w:rPr>
        <w:t>) и в случае успешного прохождения проверок передает в РОРД полученное от Клиента ЭС "Запрос возможности управления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CustomerWalletManagementPossibilityRequest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В случае неуспешного прохождения проверок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исполнения запроса.</w:t>
      </w:r>
      <w:r w:rsidRPr="008C32BE">
        <w:rPr>
          <w:rFonts w:ascii="Calibri" w:hAnsi="Calibri"/>
          <w:color w:val="000000"/>
          <w:lang w:val="ru-RU"/>
        </w:rPr>
        <w:t xml:space="preserve"> </w:t>
      </w:r>
    </w:p>
    <w:p w:rsidR="00AA74FC" w:rsidRDefault="004C0DE0">
      <w:pPr>
        <w:pStyle w:val="30"/>
      </w:pPr>
      <w:bookmarkStart w:id="199" w:name="_Toc224924559"/>
      <w:r>
        <w:t>Неуспешный сценарий обмена 2</w:t>
      </w:r>
      <w:bookmarkEnd w:id="199"/>
    </w:p>
    <w:p w:rsidR="00AA74FC" w:rsidRDefault="004C0DE0">
      <w:r>
        <w:rPr>
          <w:noProof/>
          <w:lang w:val="ru-RU" w:eastAsia="ru-RU"/>
        </w:rPr>
        <w:drawing>
          <wp:inline distT="0" distB="0" distL="0" distR="0">
            <wp:extent cx="6217920" cy="2878667"/>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37"/>
                    <a:stretch>
                      <a:fillRect/>
                    </a:stretch>
                  </pic:blipFill>
                  <pic:spPr>
                    <a:xfrm>
                      <a:off x="0" y="0"/>
                      <a:ext cx="6217920" cy="2878667"/>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Клиента-ФЛ на блокировку/разблокировку/закрытие своего СЦР.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64"/>
        </w:numPr>
        <w:jc w:val="both"/>
        <w:rPr>
          <w:lang w:val="ru-RU"/>
        </w:rPr>
      </w:pPr>
      <w:r w:rsidRPr="008C32BE">
        <w:rPr>
          <w:rFonts w:ascii="Times New Roman" w:hAnsi="Times New Roman"/>
          <w:color w:val="000000"/>
          <w:lang w:val="ru-RU"/>
        </w:rPr>
        <w:t>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CustomerWalletManagementRequest</w:t>
      </w:r>
      <w:r w:rsidRPr="008C32BE">
        <w:rPr>
          <w:rFonts w:ascii="Times New Roman" w:hAnsi="Times New Roman"/>
          <w:color w:val="000000"/>
          <w:lang w:val="ru-RU"/>
        </w:rPr>
        <w:t>);</w:t>
      </w:r>
    </w:p>
    <w:p w:rsidR="00AA74FC" w:rsidRDefault="004C0DE0" w:rsidP="005B53E3">
      <w:pPr>
        <w:numPr>
          <w:ilvl w:val="0"/>
          <w:numId w:val="64"/>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1525C4">
      <w:pPr>
        <w:spacing w:after="269"/>
        <w:jc w:val="both"/>
        <w:rPr>
          <w:lang w:val="ru-RU"/>
        </w:rPr>
      </w:pPr>
      <w:r>
        <w:rPr>
          <w:rFonts w:ascii="Times New Roman" w:hAnsi="Times New Roman"/>
          <w:color w:val="000000"/>
          <w:lang w:val="ru-RU"/>
        </w:rPr>
        <w:t>Клиент-ФЛ получил</w:t>
      </w:r>
      <w:r w:rsidR="00393496">
        <w:rPr>
          <w:rFonts w:ascii="Times New Roman" w:hAnsi="Times New Roman"/>
          <w:color w:val="000000"/>
          <w:lang w:val="ru-RU"/>
        </w:rPr>
        <w:t xml:space="preserve"> </w:t>
      </w:r>
      <w:r w:rsidR="004C0DE0" w:rsidRPr="008C32BE">
        <w:rPr>
          <w:rFonts w:ascii="Times New Roman" w:hAnsi="Times New Roman"/>
          <w:color w:val="000000"/>
          <w:lang w:val="ru-RU"/>
        </w:rPr>
        <w:t>положительный ответ от РОРД на Запрос возможности управления СЦР Клиента.</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 xml:space="preserve">&gt;, помещает значение ЭП в реквизит </w:t>
      </w:r>
      <w:r w:rsidRPr="008C32BE">
        <w:rPr>
          <w:rFonts w:ascii="Times New Roman" w:hAnsi="Times New Roman"/>
          <w:color w:val="000000"/>
          <w:lang w:val="ru-RU"/>
        </w:rPr>
        <w:lastRenderedPageBreak/>
        <w:t>&lt;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ФП ЭС "Запрос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CustomerWalletManagementRequest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полученного ЭС "Запрос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CustomerWalletManagementRequest</w:t>
      </w:r>
      <w:r w:rsidRPr="008C32BE">
        <w:rPr>
          <w:rFonts w:ascii="Times New Roman" w:hAnsi="Times New Roman"/>
          <w:color w:val="000000"/>
          <w:lang w:val="ru-RU"/>
        </w:rPr>
        <w:t>) и при положительных результатах передает ЭС далее в РОРД.</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и контроли возможности исполнения полученного ЭС "Запрос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CustomerWalletManagementRequest</w:t>
      </w:r>
      <w:r w:rsidRPr="008C32BE">
        <w:rPr>
          <w:rFonts w:ascii="Times New Roman" w:hAnsi="Times New Roman"/>
          <w:color w:val="000000"/>
          <w:lang w:val="ru-RU"/>
        </w:rPr>
        <w:t xml:space="preserve">): </w:t>
      </w:r>
    </w:p>
    <w:p w:rsidR="00AA74FC" w:rsidRPr="008C32BE" w:rsidRDefault="004C0DE0" w:rsidP="005B53E3">
      <w:pPr>
        <w:numPr>
          <w:ilvl w:val="0"/>
          <w:numId w:val="65"/>
        </w:numPr>
        <w:jc w:val="both"/>
        <w:rPr>
          <w:lang w:val="ru-RU"/>
        </w:rPr>
      </w:pPr>
      <w:r w:rsidRPr="008C32BE">
        <w:rPr>
          <w:rFonts w:ascii="Times New Roman" w:hAnsi="Times New Roman"/>
          <w:color w:val="000000"/>
          <w:lang w:val="ru-RU"/>
        </w:rPr>
        <w:t>составитель ЭС имеет права в соответствии со своей ролью;</w:t>
      </w:r>
    </w:p>
    <w:p w:rsidR="00AA74FC" w:rsidRPr="008C32BE" w:rsidRDefault="004C0DE0" w:rsidP="005B53E3">
      <w:pPr>
        <w:numPr>
          <w:ilvl w:val="0"/>
          <w:numId w:val="65"/>
        </w:numPr>
        <w:jc w:val="both"/>
        <w:rPr>
          <w:lang w:val="ru-RU"/>
        </w:rPr>
      </w:pPr>
      <w:r w:rsidRPr="008C32BE">
        <w:rPr>
          <w:rFonts w:ascii="Times New Roman" w:hAnsi="Times New Roman"/>
          <w:color w:val="000000"/>
          <w:lang w:val="ru-RU"/>
        </w:rPr>
        <w:t>контроль наличия СЦР в системе;</w:t>
      </w:r>
    </w:p>
    <w:p w:rsidR="00AA74FC" w:rsidRPr="008C32BE" w:rsidRDefault="004C0DE0" w:rsidP="005B53E3">
      <w:pPr>
        <w:numPr>
          <w:ilvl w:val="0"/>
          <w:numId w:val="65"/>
        </w:numPr>
        <w:jc w:val="both"/>
        <w:rPr>
          <w:lang w:val="ru-RU"/>
        </w:rPr>
      </w:pPr>
      <w:r w:rsidRPr="008C32BE">
        <w:rPr>
          <w:rFonts w:ascii="Times New Roman" w:hAnsi="Times New Roman"/>
          <w:color w:val="000000"/>
          <w:lang w:val="ru-RU"/>
        </w:rPr>
        <w:t>контроль отличия целевого статуса от текущего;</w:t>
      </w:r>
    </w:p>
    <w:p w:rsidR="00AA74FC" w:rsidRPr="008C32BE" w:rsidRDefault="004C0DE0" w:rsidP="005B53E3">
      <w:pPr>
        <w:numPr>
          <w:ilvl w:val="0"/>
          <w:numId w:val="65"/>
        </w:numPr>
        <w:jc w:val="both"/>
        <w:rPr>
          <w:lang w:val="ru-RU"/>
        </w:rPr>
      </w:pPr>
      <w:r w:rsidRPr="008C32BE">
        <w:rPr>
          <w:rFonts w:ascii="Times New Roman" w:hAnsi="Times New Roman"/>
          <w:color w:val="000000"/>
          <w:lang w:val="ru-RU"/>
        </w:rPr>
        <w:t>контроль отсутствия средств на СЦР (для кода запроса "закрыть СЦР");</w:t>
      </w:r>
    </w:p>
    <w:p w:rsidR="00AA74FC" w:rsidRPr="008C32BE" w:rsidRDefault="004C0DE0" w:rsidP="005B53E3">
      <w:pPr>
        <w:numPr>
          <w:ilvl w:val="0"/>
          <w:numId w:val="65"/>
        </w:numPr>
        <w:spacing w:after="400"/>
        <w:jc w:val="both"/>
        <w:rPr>
          <w:lang w:val="ru-RU"/>
        </w:rPr>
      </w:pPr>
      <w:r w:rsidRPr="008C32BE">
        <w:rPr>
          <w:rFonts w:ascii="Times New Roman" w:hAnsi="Times New Roman"/>
          <w:color w:val="000000"/>
          <w:lang w:val="ru-RU"/>
        </w:rPr>
        <w:t>текущий статус СЦР "заблокирован" (для кодов запроса "закрыть СЦР"/"разблокировать СЦР").</w:t>
      </w:r>
    </w:p>
    <w:p w:rsidR="00AA74FC" w:rsidRPr="008C32BE" w:rsidRDefault="004C0DE0">
      <w:pPr>
        <w:spacing w:after="269"/>
        <w:jc w:val="both"/>
        <w:rPr>
          <w:lang w:val="ru-RU"/>
        </w:rPr>
      </w:pPr>
      <w:r w:rsidRPr="008C32BE">
        <w:rPr>
          <w:rFonts w:ascii="Times New Roman" w:hAnsi="Times New Roman"/>
          <w:color w:val="000000"/>
          <w:lang w:val="ru-RU"/>
        </w:rPr>
        <w:t>При неуспешном завершении контролей возможности исполнения полученного ЭС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и направляет ФП.</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исполнения запроса на изменение статуса СЦР.</w:t>
      </w:r>
    </w:p>
    <w:p w:rsidR="00AA74FC" w:rsidRPr="008C32BE" w:rsidRDefault="004C0DE0">
      <w:pPr>
        <w:pStyle w:val="21"/>
        <w:rPr>
          <w:lang w:val="ru-RU"/>
        </w:rPr>
      </w:pPr>
      <w:bookmarkStart w:id="200" w:name="_Toc224924560"/>
      <w:r w:rsidRPr="008C32BE">
        <w:rPr>
          <w:lang w:val="ru-RU"/>
        </w:rPr>
        <w:t>Изменение Оператором статуса СЦР ФП</w:t>
      </w:r>
      <w:bookmarkEnd w:id="200"/>
    </w:p>
    <w:p w:rsidR="00AA74FC" w:rsidRDefault="004C0DE0">
      <w:pPr>
        <w:pStyle w:val="30"/>
      </w:pPr>
      <w:bookmarkStart w:id="201" w:name="_Toc224924561"/>
      <w:r>
        <w:t>Область применения</w:t>
      </w:r>
      <w:bookmarkEnd w:id="201"/>
    </w:p>
    <w:p w:rsidR="00AA74FC" w:rsidRPr="008C32BE" w:rsidRDefault="004C0DE0">
      <w:pPr>
        <w:spacing w:after="269"/>
        <w:rPr>
          <w:lang w:val="ru-RU"/>
        </w:rPr>
      </w:pPr>
      <w:r w:rsidRPr="008C32BE">
        <w:rPr>
          <w:rFonts w:ascii="Times New Roman" w:hAnsi="Times New Roman"/>
          <w:color w:val="000000"/>
          <w:lang w:val="ru-RU"/>
        </w:rPr>
        <w:t>При необходимости Оператор может изменить статус СЦР ФП (заблокировать/разблокировать/закрыть), направив запрос в РОРД.</w:t>
      </w:r>
    </w:p>
    <w:p w:rsidR="00AA74FC" w:rsidRDefault="004C0DE0">
      <w:pPr>
        <w:pStyle w:val="30"/>
      </w:pPr>
      <w:bookmarkStart w:id="202" w:name="_Toc224924562"/>
      <w:r>
        <w:lastRenderedPageBreak/>
        <w:t>Основной сценарий обмена</w:t>
      </w:r>
      <w:bookmarkEnd w:id="202"/>
    </w:p>
    <w:p w:rsidR="00AA74FC" w:rsidRDefault="004C0DE0">
      <w:r>
        <w:rPr>
          <w:noProof/>
          <w:lang w:val="ru-RU" w:eastAsia="ru-RU"/>
        </w:rPr>
        <w:drawing>
          <wp:inline distT="0" distB="0" distL="0" distR="0">
            <wp:extent cx="6217920" cy="2495459"/>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38"/>
                    <a:stretch>
                      <a:fillRect/>
                    </a:stretch>
                  </pic:blipFill>
                  <pic:spPr>
                    <a:xfrm>
                      <a:off x="0" y="0"/>
                      <a:ext cx="6217920" cy="2495459"/>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Оператора на блокировку/разблокировку/закрытие СЦР ФП.</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66"/>
        </w:numPr>
        <w:spacing w:after="400"/>
        <w:jc w:val="both"/>
        <w:rPr>
          <w:lang w:val="ru-RU"/>
        </w:rPr>
      </w:pPr>
      <w:r w:rsidRPr="008C32BE">
        <w:rPr>
          <w:rFonts w:ascii="Times New Roman" w:hAnsi="Times New Roman"/>
          <w:color w:val="000000"/>
          <w:lang w:val="ru-RU"/>
        </w:rPr>
        <w:t>Уведомление ФП об изменении статуса СЦР ФП по запросу Оператора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FIWalletAdmFINotification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Оператор принимает решение о блокировке/разблокировке/закрытии СЦР ФП.</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По запросу Оператора РОРД устанавливает требуемый статус СЦР ФП и формирует:</w:t>
      </w:r>
    </w:p>
    <w:p w:rsidR="00AA74FC" w:rsidRPr="008C32BE" w:rsidRDefault="004C0DE0" w:rsidP="005B53E3">
      <w:pPr>
        <w:numPr>
          <w:ilvl w:val="0"/>
          <w:numId w:val="67"/>
        </w:numPr>
        <w:spacing w:after="400"/>
        <w:jc w:val="both"/>
        <w:rPr>
          <w:lang w:val="ru-RU"/>
        </w:rPr>
      </w:pPr>
      <w:r w:rsidRPr="008C32BE">
        <w:rPr>
          <w:rFonts w:ascii="Times New Roman" w:hAnsi="Times New Roman"/>
          <w:color w:val="000000"/>
          <w:lang w:val="ru-RU"/>
        </w:rPr>
        <w:t>ЭС "Уведомление ФП об изменении статуса СЦР ФП по запросу Оператора"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FIWalletAdmFINotification</w:t>
      </w:r>
      <w:r w:rsidRPr="008C32BE">
        <w:rPr>
          <w:rFonts w:ascii="Times New Roman" w:hAnsi="Times New Roman"/>
          <w:color w:val="000000"/>
          <w:lang w:val="ru-RU"/>
        </w:rPr>
        <w:t>) и направляет ФП, статус СЦР которого был изменен.</w:t>
      </w:r>
    </w:p>
    <w:p w:rsidR="00AA74FC" w:rsidRDefault="004C0DE0">
      <w:pPr>
        <w:spacing w:after="269"/>
        <w:jc w:val="both"/>
      </w:pPr>
      <w:r w:rsidRPr="008C32BE">
        <w:rPr>
          <w:rFonts w:ascii="Times New Roman" w:hAnsi="Times New Roman"/>
          <w:color w:val="000000"/>
          <w:lang w:val="ru-RU"/>
        </w:rPr>
        <w:t xml:space="preserve">2. При изменении статуса СЦР ФП на "Закрыт" РОРД выполняет проверку на наличие Согласий в статусе "Действующее", в которых ФП является стороной Согласия. </w:t>
      </w:r>
      <w:r>
        <w:rPr>
          <w:rFonts w:ascii="Times New Roman" w:hAnsi="Times New Roman"/>
          <w:color w:val="000000"/>
        </w:rPr>
        <w:t>При наличии, таким Согласиям присваивается статус "Прекратившее действие".</w:t>
      </w:r>
    </w:p>
    <w:p w:rsidR="00AA74FC" w:rsidRDefault="00AA74FC">
      <w:pPr>
        <w:spacing w:after="269"/>
        <w:jc w:val="both"/>
      </w:pPr>
    </w:p>
    <w:p w:rsidR="00AA74FC" w:rsidRPr="008C32BE" w:rsidRDefault="004C0DE0">
      <w:pPr>
        <w:pStyle w:val="21"/>
        <w:rPr>
          <w:lang w:val="ru-RU"/>
        </w:rPr>
      </w:pPr>
      <w:bookmarkStart w:id="203" w:name="_Toc224924563"/>
      <w:r w:rsidRPr="008C32BE">
        <w:rPr>
          <w:lang w:val="ru-RU"/>
        </w:rPr>
        <w:lastRenderedPageBreak/>
        <w:t>Изменение Оператором статуса  СЦР  ФП и отмена самоисполняемых сделок на основании установления ограничения в ПС БР</w:t>
      </w:r>
      <w:bookmarkEnd w:id="203"/>
    </w:p>
    <w:p w:rsidR="00AA74FC" w:rsidRDefault="004C0DE0">
      <w:pPr>
        <w:pStyle w:val="30"/>
      </w:pPr>
      <w:bookmarkStart w:id="204" w:name="_Toc224924564"/>
      <w:r>
        <w:t>Область применения</w:t>
      </w:r>
      <w:bookmarkEnd w:id="204"/>
    </w:p>
    <w:p w:rsidR="00AA74FC" w:rsidRPr="008C32BE" w:rsidRDefault="004C0DE0">
      <w:pPr>
        <w:spacing w:after="269"/>
        <w:rPr>
          <w:lang w:val="ru-RU"/>
        </w:rPr>
      </w:pPr>
      <w:r w:rsidRPr="008C32BE">
        <w:rPr>
          <w:rFonts w:ascii="Times New Roman" w:hAnsi="Times New Roman"/>
          <w:color w:val="000000"/>
          <w:lang w:val="ru-RU"/>
        </w:rPr>
        <w:t>При получении от ПС БР информации об отзыве (аннулировании) лицензии у Финансового посредника</w:t>
      </w:r>
      <w:r>
        <w:rPr>
          <w:rFonts w:ascii="Times New Roman" w:hAnsi="Times New Roman"/>
          <w:color w:val="000000"/>
        </w:rPr>
        <w:t> </w:t>
      </w:r>
      <w:r w:rsidRPr="008C32BE">
        <w:rPr>
          <w:rFonts w:ascii="Times New Roman" w:hAnsi="Times New Roman"/>
          <w:color w:val="000000"/>
          <w:lang w:val="ru-RU"/>
        </w:rPr>
        <w:t>Оператор</w:t>
      </w:r>
      <w:r>
        <w:rPr>
          <w:rFonts w:ascii="Times New Roman" w:hAnsi="Times New Roman"/>
          <w:color w:val="000000"/>
        </w:rPr>
        <w:t> </w:t>
      </w:r>
      <w:r w:rsidRPr="008C32BE">
        <w:rPr>
          <w:rFonts w:ascii="Times New Roman" w:hAnsi="Times New Roman"/>
          <w:color w:val="000000"/>
          <w:lang w:val="ru-RU"/>
        </w:rPr>
        <w:t>изменяет</w:t>
      </w:r>
      <w:r>
        <w:rPr>
          <w:rFonts w:ascii="Times New Roman" w:hAnsi="Times New Roman"/>
          <w:color w:val="000000"/>
        </w:rPr>
        <w:t> </w:t>
      </w:r>
      <w:r w:rsidRPr="008C32BE">
        <w:rPr>
          <w:rFonts w:ascii="Times New Roman" w:hAnsi="Times New Roman"/>
          <w:color w:val="000000"/>
          <w:lang w:val="ru-RU"/>
        </w:rPr>
        <w:t>статус</w:t>
      </w:r>
      <w:r>
        <w:rPr>
          <w:rFonts w:ascii="Times New Roman" w:hAnsi="Times New Roman"/>
          <w:color w:val="000000"/>
        </w:rPr>
        <w:t> </w:t>
      </w:r>
      <w:r w:rsidRPr="008C32BE">
        <w:rPr>
          <w:rFonts w:ascii="Times New Roman" w:hAnsi="Times New Roman"/>
          <w:color w:val="000000"/>
          <w:lang w:val="ru-RU"/>
        </w:rPr>
        <w:t xml:space="preserve"> СЦР ФП с "Активен" или "Заблокирован" на "Приостановление операций", а также инициирует:</w:t>
      </w:r>
    </w:p>
    <w:p w:rsidR="00AA74FC" w:rsidRPr="008C32BE" w:rsidRDefault="004C0DE0" w:rsidP="005B53E3">
      <w:pPr>
        <w:numPr>
          <w:ilvl w:val="0"/>
          <w:numId w:val="68"/>
        </w:numPr>
        <w:rPr>
          <w:lang w:val="ru-RU"/>
        </w:rPr>
      </w:pPr>
      <w:r w:rsidRPr="008C32BE">
        <w:rPr>
          <w:rFonts w:ascii="Times New Roman" w:hAnsi="Times New Roman"/>
          <w:color w:val="000000"/>
          <w:lang w:val="ru-RU"/>
        </w:rPr>
        <w:t>отмену</w:t>
      </w:r>
      <w:r>
        <w:rPr>
          <w:rFonts w:ascii="Times New Roman" w:hAnsi="Times New Roman"/>
          <w:color w:val="000000"/>
        </w:rPr>
        <w:t> </w:t>
      </w:r>
      <w:r w:rsidRPr="008C32BE">
        <w:rPr>
          <w:rFonts w:ascii="Times New Roman" w:hAnsi="Times New Roman"/>
          <w:color w:val="000000"/>
          <w:lang w:val="ru-RU"/>
        </w:rPr>
        <w:t>самоисполняемых сделок, заключенных через данного ФП;</w:t>
      </w:r>
    </w:p>
    <w:p w:rsidR="00AA74FC" w:rsidRPr="008C32BE" w:rsidRDefault="004C0DE0" w:rsidP="005B53E3">
      <w:pPr>
        <w:numPr>
          <w:ilvl w:val="0"/>
          <w:numId w:val="68"/>
        </w:numPr>
        <w:rPr>
          <w:lang w:val="ru-RU"/>
        </w:rPr>
      </w:pPr>
      <w:r w:rsidRPr="008C32BE">
        <w:rPr>
          <w:rFonts w:ascii="Times New Roman" w:hAnsi="Times New Roman"/>
          <w:color w:val="000000"/>
          <w:lang w:val="ru-RU"/>
        </w:rPr>
        <w:t>прекращение действия Согласий, в которых данное ФП является стороной согласия;</w:t>
      </w:r>
    </w:p>
    <w:p w:rsidR="00AA74FC" w:rsidRPr="008C32BE" w:rsidRDefault="004C0DE0" w:rsidP="005B53E3">
      <w:pPr>
        <w:numPr>
          <w:ilvl w:val="0"/>
          <w:numId w:val="68"/>
        </w:numPr>
        <w:rPr>
          <w:lang w:val="ru-RU"/>
        </w:rPr>
      </w:pPr>
      <w:r w:rsidRPr="008C32BE">
        <w:rPr>
          <w:rFonts w:ascii="Times New Roman" w:hAnsi="Times New Roman"/>
          <w:color w:val="000000"/>
          <w:lang w:val="ru-RU"/>
        </w:rPr>
        <w:t>обмен ЦР, находящихся в СЦР ФП, на безналичные средства.</w:t>
      </w:r>
    </w:p>
    <w:p w:rsidR="00AA74FC" w:rsidRDefault="004C0DE0">
      <w:pPr>
        <w:pStyle w:val="30"/>
      </w:pPr>
      <w:bookmarkStart w:id="205" w:name="_Toc224924565"/>
      <w:r>
        <w:t>Основной сценарий обмена</w:t>
      </w:r>
      <w:bookmarkEnd w:id="205"/>
    </w:p>
    <w:p w:rsidR="00AA74FC" w:rsidRDefault="004C0DE0">
      <w:r>
        <w:rPr>
          <w:noProof/>
          <w:lang w:val="ru-RU" w:eastAsia="ru-RU"/>
        </w:rPr>
        <w:drawing>
          <wp:inline distT="0" distB="0" distL="0" distR="0">
            <wp:extent cx="6217920" cy="4486083"/>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
                    <pic:cNvPicPr/>
                  </pic:nvPicPr>
                  <pic:blipFill>
                    <a:blip r:embed="rId39"/>
                    <a:stretch>
                      <a:fillRect/>
                    </a:stretch>
                  </pic:blipFill>
                  <pic:spPr>
                    <a:xfrm>
                      <a:off x="0" y="0"/>
                      <a:ext cx="6217920" cy="4486083"/>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05091B">
        <w:rPr>
          <w:rFonts w:ascii="Times New Roman" w:hAnsi="Times New Roman"/>
          <w:color w:val="000000"/>
          <w:lang w:val="ru-RU"/>
        </w:rPr>
        <w:lastRenderedPageBreak/>
        <w:t>Успешное исполнение запроса Оператора ПлЦР на установление статуса "Приостановление операций"</w:t>
      </w:r>
      <w:r w:rsidRPr="008C32BE">
        <w:rPr>
          <w:rFonts w:ascii="Times New Roman" w:hAnsi="Times New Roman"/>
          <w:color w:val="000000"/>
          <w:lang w:val="ru-RU"/>
        </w:rPr>
        <w:t xml:space="preserve">  на СЦР ФП, отмена самоисполняемых сделок, заключенных через данного ФП, прекращение действия Согласий, в которых ФП является стороной, и изъятие ЦР на основании установления ограничения в ПС БР.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69"/>
        </w:numPr>
        <w:jc w:val="both"/>
        <w:rPr>
          <w:lang w:val="ru-RU"/>
        </w:rPr>
      </w:pPr>
      <w:r w:rsidRPr="008C32BE">
        <w:rPr>
          <w:rFonts w:ascii="Times New Roman" w:hAnsi="Times New Roman"/>
          <w:color w:val="000000"/>
          <w:lang w:val="ru-RU"/>
        </w:rPr>
        <w:t>Уведомление ФП об изменении статуса СЦР ФП на основании ограничений ПС БР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FIWalletManagementFINotification</w:t>
      </w:r>
      <w:r w:rsidRPr="008C32BE">
        <w:rPr>
          <w:rFonts w:ascii="Times New Roman" w:hAnsi="Times New Roman"/>
          <w:color w:val="000000"/>
          <w:lang w:val="ru-RU"/>
        </w:rPr>
        <w:t>);</w:t>
      </w:r>
    </w:p>
    <w:p w:rsidR="00AA74FC" w:rsidRPr="008C32BE" w:rsidRDefault="004C0DE0" w:rsidP="005B53E3">
      <w:pPr>
        <w:numPr>
          <w:ilvl w:val="0"/>
          <w:numId w:val="69"/>
        </w:numPr>
        <w:jc w:val="both"/>
        <w:rPr>
          <w:lang w:val="ru-RU"/>
        </w:rPr>
      </w:pPr>
      <w:r w:rsidRPr="008C32BE">
        <w:rPr>
          <w:rFonts w:ascii="Times New Roman" w:hAnsi="Times New Roman"/>
          <w:color w:val="000000"/>
          <w:lang w:val="ru-RU"/>
        </w:rPr>
        <w:t>Уведомление ФП об отмене самоисполняемых сделок на ПлЦР (</w:t>
      </w:r>
      <w:r>
        <w:rPr>
          <w:rFonts w:ascii="Times New Roman" w:hAnsi="Times New Roman"/>
          <w:color w:val="000000"/>
        </w:rPr>
        <w:t>cbdc</w:t>
      </w:r>
      <w:r w:rsidRPr="008C32BE">
        <w:rPr>
          <w:rFonts w:ascii="Times New Roman" w:hAnsi="Times New Roman"/>
          <w:color w:val="000000"/>
          <w:lang w:val="ru-RU"/>
        </w:rPr>
        <w:t xml:space="preserve">.111 </w:t>
      </w:r>
      <w:r>
        <w:rPr>
          <w:rFonts w:ascii="Times New Roman" w:hAnsi="Times New Roman"/>
          <w:color w:val="000000"/>
        </w:rPr>
        <w:t>SETCancelFINotification</w:t>
      </w:r>
      <w:r w:rsidRPr="008C32BE">
        <w:rPr>
          <w:rFonts w:ascii="Times New Roman" w:hAnsi="Times New Roman"/>
          <w:color w:val="000000"/>
          <w:lang w:val="ru-RU"/>
        </w:rPr>
        <w:t>);</w:t>
      </w:r>
    </w:p>
    <w:p w:rsidR="00AA74FC" w:rsidRPr="008C32BE" w:rsidRDefault="004C0DE0" w:rsidP="005B53E3">
      <w:pPr>
        <w:numPr>
          <w:ilvl w:val="0"/>
          <w:numId w:val="69"/>
        </w:numPr>
        <w:spacing w:after="400"/>
        <w:jc w:val="both"/>
        <w:rPr>
          <w:lang w:val="ru-RU"/>
        </w:rPr>
      </w:pPr>
      <w:r w:rsidRPr="008C32BE">
        <w:rPr>
          <w:rFonts w:ascii="Times New Roman" w:hAnsi="Times New Roman"/>
          <w:color w:val="000000"/>
          <w:lang w:val="ru-RU"/>
        </w:rPr>
        <w:t>Извещение ФП о проведении транзакции по СЦР ФП в рамках вывода средств с СЦР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FIDCSellingTransferNotification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После обработки поступившей информации от ПС БР Оператор ПлЦР принимает решение об изменении статуса СЦР ФП на "Приостановление операций", отмене самоисполняемых сделок, заключенных через данного ФП и изъятии 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При поступлении информации от ПС БР об установленных ограничениях Оператор ПлЦР инициирует изменение статуса СЦР ФП на "Приостановление операций". По факту установления требуемого статуса СЦР ФП, РОРД формирует ЭС "Уведомление ФП об изменении статуса СЦР ФП на основании ограничений ПС БР"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FIWalletManagementFINotification</w:t>
      </w:r>
      <w:r w:rsidRPr="008C32BE">
        <w:rPr>
          <w:rFonts w:ascii="Times New Roman" w:hAnsi="Times New Roman"/>
          <w:color w:val="000000"/>
          <w:lang w:val="ru-RU"/>
        </w:rPr>
        <w:t>) и направляет ФП, статус СЦР которого был изменен.</w:t>
      </w:r>
    </w:p>
    <w:p w:rsidR="00AA74FC" w:rsidRPr="008C32BE" w:rsidRDefault="004C0DE0">
      <w:pPr>
        <w:spacing w:after="269"/>
        <w:jc w:val="both"/>
        <w:rPr>
          <w:lang w:val="ru-RU"/>
        </w:rPr>
      </w:pPr>
      <w:r w:rsidRPr="008C32BE">
        <w:rPr>
          <w:rFonts w:ascii="Times New Roman" w:hAnsi="Times New Roman"/>
          <w:color w:val="000000"/>
          <w:lang w:val="ru-RU"/>
        </w:rPr>
        <w:t>2. РОРД ищет действующие самоисполняемые сделки, заключенные Клиентами через данного ФП. Если на ПлЦР есть такие самоисполняемые сделки, РОРД инициирует операцию по отмене действующих самоисполняемых сделок, заключенные через данного ФП. РОРД формирует и направляет в сторону всех ФП, через которых обслуживается Клиент, кроме ФП статус СЦР которого был изменен, ЭС "Уведомление ФП об отмене самоисполняемых сделок на ПлЦР" (</w:t>
      </w:r>
      <w:r>
        <w:rPr>
          <w:rFonts w:ascii="Times New Roman" w:hAnsi="Times New Roman"/>
          <w:color w:val="000000"/>
        </w:rPr>
        <w:t>cbdc</w:t>
      </w:r>
      <w:r w:rsidRPr="008C32BE">
        <w:rPr>
          <w:rFonts w:ascii="Times New Roman" w:hAnsi="Times New Roman"/>
          <w:color w:val="000000"/>
          <w:lang w:val="ru-RU"/>
        </w:rPr>
        <w:t xml:space="preserve">.111 </w:t>
      </w:r>
      <w:r>
        <w:rPr>
          <w:rFonts w:ascii="Times New Roman" w:hAnsi="Times New Roman"/>
          <w:color w:val="000000"/>
        </w:rPr>
        <w:t>SETCancelFINotification</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3. ФП, через которых обслуживается Клиент, кроме ФП статус СЦР которого был изменен, после получения ЭС "Уведомление ФП об отмене самоисполняемых сделок на ПлЦР" (</w:t>
      </w:r>
      <w:r>
        <w:rPr>
          <w:rFonts w:ascii="Times New Roman" w:hAnsi="Times New Roman"/>
          <w:color w:val="000000"/>
        </w:rPr>
        <w:t>cbdc</w:t>
      </w:r>
      <w:r w:rsidRPr="008C32BE">
        <w:rPr>
          <w:rFonts w:ascii="Times New Roman" w:hAnsi="Times New Roman"/>
          <w:color w:val="000000"/>
          <w:lang w:val="ru-RU"/>
        </w:rPr>
        <w:t xml:space="preserve">.111 </w:t>
      </w:r>
      <w:r>
        <w:rPr>
          <w:rFonts w:ascii="Times New Roman" w:hAnsi="Times New Roman"/>
          <w:color w:val="000000"/>
        </w:rPr>
        <w:t>SETCancelFINotification</w:t>
      </w:r>
      <w:r w:rsidRPr="008C32BE">
        <w:rPr>
          <w:rFonts w:ascii="Times New Roman" w:hAnsi="Times New Roman"/>
          <w:color w:val="000000"/>
          <w:lang w:val="ru-RU"/>
        </w:rPr>
        <w:t>) осуществляют входные контроли ЭС и в случае успешного прохождения контролей уведомляют Клиента об отмене его самоисполняемых сделок, заключенных через данного ФП.</w:t>
      </w:r>
    </w:p>
    <w:p w:rsidR="00AA74FC" w:rsidRPr="008C32BE" w:rsidRDefault="004C0DE0">
      <w:pPr>
        <w:spacing w:after="269"/>
        <w:jc w:val="both"/>
        <w:rPr>
          <w:lang w:val="ru-RU"/>
        </w:rPr>
      </w:pPr>
      <w:r w:rsidRPr="008C32BE">
        <w:rPr>
          <w:rFonts w:ascii="Times New Roman" w:hAnsi="Times New Roman"/>
          <w:color w:val="000000"/>
          <w:lang w:val="ru-RU"/>
        </w:rPr>
        <w:lastRenderedPageBreak/>
        <w:t>4. РОРД выполняет проверку на наличие Согласий в статусе "Действующее", в которых ФП является стороной Согласия. При наличии, таким Согласиям присваивается статус "Прекратившее действие".</w:t>
      </w:r>
    </w:p>
    <w:p w:rsidR="00AA74FC" w:rsidRPr="008C32BE" w:rsidRDefault="004C0DE0">
      <w:pPr>
        <w:spacing w:after="269"/>
        <w:jc w:val="both"/>
        <w:rPr>
          <w:lang w:val="ru-RU"/>
        </w:rPr>
      </w:pPr>
      <w:r w:rsidRPr="008C32BE">
        <w:rPr>
          <w:rFonts w:ascii="Times New Roman" w:hAnsi="Times New Roman"/>
          <w:color w:val="000000"/>
          <w:lang w:val="ru-RU"/>
        </w:rPr>
        <w:t>5. Если на СЦР ФП статус СЦР которого был изменен, имеется ненулевой остаток, Оператор инициирует:</w:t>
      </w:r>
    </w:p>
    <w:p w:rsidR="00AA74FC" w:rsidRPr="008C32BE" w:rsidRDefault="004C0DE0">
      <w:pPr>
        <w:spacing w:after="269"/>
        <w:jc w:val="both"/>
        <w:rPr>
          <w:lang w:val="ru-RU"/>
        </w:rPr>
      </w:pPr>
      <w:r w:rsidRPr="008C32BE">
        <w:rPr>
          <w:rFonts w:ascii="Times New Roman" w:hAnsi="Times New Roman"/>
          <w:color w:val="000000"/>
          <w:lang w:val="ru-RU"/>
        </w:rPr>
        <w:t>5.1 Операцию по списанию ЦР с СЦР ФП и зачислению на эмиссионный СЦР. РОРД направляет ФП, статус СЦР которого был изменен, ЭС "Извещение ФП о проведении транзакции по СЦР ФП в рамках вывода средств с СЦР"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FIDCSellingTransferNotification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 5.2 учет операций ЦВЦБ в ПС БР, в рамках которого </w:t>
      </w:r>
      <w:r w:rsidRPr="008C32BE">
        <w:rPr>
          <w:rFonts w:ascii="Times New Roman" w:hAnsi="Times New Roman"/>
          <w:i/>
          <w:color w:val="000000"/>
          <w:lang w:val="ru-RU"/>
        </w:rPr>
        <w:t>ПС БР формирует программное распоряжение (</w:t>
      </w:r>
      <w:r>
        <w:rPr>
          <w:rFonts w:ascii="Times New Roman" w:hAnsi="Times New Roman"/>
          <w:i/>
          <w:color w:val="000000"/>
        </w:rPr>
        <w:t>ED</w:t>
      </w:r>
      <w:r w:rsidRPr="008C32BE">
        <w:rPr>
          <w:rFonts w:ascii="Times New Roman" w:hAnsi="Times New Roman"/>
          <w:i/>
          <w:color w:val="000000"/>
          <w:lang w:val="ru-RU"/>
        </w:rPr>
        <w:t>101) на перевод денежных средств со счета учета ЦР в Банке России на корсчет ФП-КО на сумму, указанную в заявке, производит учет в ПС БР уничтожения ЦР</w:t>
      </w:r>
      <w:r w:rsidRPr="008C32BE">
        <w:rPr>
          <w:rFonts w:ascii="Times New Roman" w:hAnsi="Times New Roman"/>
          <w:color w:val="000000"/>
          <w:lang w:val="ru-RU"/>
        </w:rPr>
        <w:t xml:space="preserve">. </w:t>
      </w:r>
    </w:p>
    <w:p w:rsidR="00AA74FC" w:rsidRPr="008C32BE" w:rsidRDefault="004C0DE0">
      <w:pPr>
        <w:pStyle w:val="21"/>
        <w:rPr>
          <w:lang w:val="ru-RU"/>
        </w:rPr>
      </w:pPr>
      <w:bookmarkStart w:id="206" w:name="_Toc224924566"/>
      <w:r w:rsidRPr="008C32BE">
        <w:rPr>
          <w:lang w:val="ru-RU"/>
        </w:rPr>
        <w:t>Изменение ФП статуса СЦР Клиента-ФЛ или Клиента-ЮЛ</w:t>
      </w:r>
      <w:bookmarkEnd w:id="206"/>
    </w:p>
    <w:p w:rsidR="00AA74FC" w:rsidRDefault="004C0DE0">
      <w:pPr>
        <w:pStyle w:val="30"/>
      </w:pPr>
      <w:bookmarkStart w:id="207" w:name="_Toc224924567"/>
      <w:r>
        <w:t>Область применения</w:t>
      </w:r>
      <w:bookmarkEnd w:id="207"/>
    </w:p>
    <w:p w:rsidR="00AA74FC" w:rsidRPr="008C32BE" w:rsidRDefault="004C0DE0">
      <w:pPr>
        <w:spacing w:after="269"/>
        <w:rPr>
          <w:lang w:val="ru-RU"/>
        </w:rPr>
      </w:pPr>
      <w:r w:rsidRPr="008C32BE">
        <w:rPr>
          <w:rFonts w:ascii="Times New Roman" w:hAnsi="Times New Roman"/>
          <w:color w:val="000000"/>
          <w:lang w:val="ru-RU"/>
        </w:rPr>
        <w:t>При необходимости ФП</w:t>
      </w:r>
      <w:r>
        <w:rPr>
          <w:rFonts w:ascii="Times New Roman" w:hAnsi="Times New Roman"/>
          <w:color w:val="000000"/>
        </w:rPr>
        <w:t> </w:t>
      </w:r>
      <w:r w:rsidRPr="008C32BE">
        <w:rPr>
          <w:rFonts w:ascii="Times New Roman" w:hAnsi="Times New Roman"/>
          <w:color w:val="000000"/>
          <w:lang w:val="ru-RU"/>
        </w:rPr>
        <w:t>может изменить статус СЦР Клиента ФЛ, Клиента ЮЛ (заблокировать/разблокировать), направив запрос на ПлЦР.</w:t>
      </w:r>
    </w:p>
    <w:p w:rsidR="00AA74FC" w:rsidRDefault="004C0DE0">
      <w:pPr>
        <w:pStyle w:val="30"/>
      </w:pPr>
      <w:bookmarkStart w:id="208" w:name="_Toc224924568"/>
      <w:r>
        <w:t>Основной сценарий обмена</w:t>
      </w:r>
      <w:bookmarkEnd w:id="208"/>
    </w:p>
    <w:p w:rsidR="00AA74FC" w:rsidRDefault="004C0DE0">
      <w:r>
        <w:rPr>
          <w:noProof/>
          <w:lang w:val="ru-RU" w:eastAsia="ru-RU"/>
        </w:rPr>
        <w:drawing>
          <wp:inline distT="0" distB="0" distL="0" distR="0">
            <wp:extent cx="6217920" cy="3304604"/>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
                    <pic:cNvPicPr/>
                  </pic:nvPicPr>
                  <pic:blipFill>
                    <a:blip r:embed="rId40"/>
                    <a:stretch>
                      <a:fillRect/>
                    </a:stretch>
                  </pic:blipFill>
                  <pic:spPr>
                    <a:xfrm>
                      <a:off x="0" y="0"/>
                      <a:ext cx="6217920" cy="3304604"/>
                    </a:xfrm>
                    <a:prstGeom prst="rect">
                      <a:avLst/>
                    </a:prstGeom>
                  </pic:spPr>
                </pic:pic>
              </a:graphicData>
            </a:graphic>
          </wp:inline>
        </w:drawing>
      </w:r>
    </w:p>
    <w:p w:rsidR="00AA74FC" w:rsidRDefault="00AA74FC">
      <w:pPr>
        <w:spacing w:after="269"/>
        <w:jc w:val="both"/>
      </w:pPr>
    </w:p>
    <w:p w:rsidR="00AA74FC" w:rsidRPr="008C32BE" w:rsidRDefault="004C0DE0">
      <w:pPr>
        <w:spacing w:after="269"/>
        <w:jc w:val="both"/>
        <w:rPr>
          <w:lang w:val="ru-RU"/>
        </w:rPr>
      </w:pPr>
      <w:r w:rsidRPr="008C32BE">
        <w:rPr>
          <w:rFonts w:ascii="Times New Roman" w:hAnsi="Times New Roman"/>
          <w:b/>
          <w:color w:val="000000"/>
          <w:lang w:val="ru-RU"/>
        </w:rPr>
        <w:lastRenderedPageBreak/>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Финансового посредника на блокировку/разблокировку СЦР Клиента-ФЛ или Клиента-ЮЛ.</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70"/>
        </w:numPr>
        <w:jc w:val="both"/>
      </w:pPr>
      <w:r>
        <w:rPr>
          <w:rFonts w:ascii="Times New Roman" w:hAnsi="Times New Roman"/>
          <w:color w:val="000000"/>
        </w:rPr>
        <w:t>Запрос ФП возможности управления СЦР Клиента-ФЛ (cbdc.012 CustomerWalletFIManagementPossibilityRequest);</w:t>
      </w:r>
    </w:p>
    <w:p w:rsidR="00AA74FC" w:rsidRDefault="004C0DE0" w:rsidP="005B53E3">
      <w:pPr>
        <w:numPr>
          <w:ilvl w:val="0"/>
          <w:numId w:val="70"/>
        </w:numPr>
        <w:jc w:val="both"/>
      </w:pPr>
      <w:r>
        <w:rPr>
          <w:rFonts w:ascii="Times New Roman" w:hAnsi="Times New Roman"/>
          <w:color w:val="000000"/>
        </w:rPr>
        <w:t>Запрос ФП возможности управления СЦР Клиента-ЮЛ (cbdc.012 OrganisationWalletFIManagementPossibilityRequest);</w:t>
      </w:r>
    </w:p>
    <w:p w:rsidR="00AA74FC" w:rsidRDefault="004C0DE0" w:rsidP="005B53E3">
      <w:pPr>
        <w:numPr>
          <w:ilvl w:val="0"/>
          <w:numId w:val="70"/>
        </w:numPr>
        <w:jc w:val="both"/>
      </w:pPr>
      <w:r>
        <w:rPr>
          <w:rFonts w:ascii="Times New Roman" w:hAnsi="Times New Roman"/>
          <w:color w:val="000000"/>
        </w:rPr>
        <w:t>Ответ ФП на запрос возможности управления СЦР Клиента-ФЛ (cbdc.013 CustomerWalletFIManagementPossibilityResponse);</w:t>
      </w:r>
    </w:p>
    <w:p w:rsidR="00AA74FC" w:rsidRDefault="004C0DE0" w:rsidP="005B53E3">
      <w:pPr>
        <w:numPr>
          <w:ilvl w:val="0"/>
          <w:numId w:val="70"/>
        </w:numPr>
        <w:jc w:val="both"/>
      </w:pPr>
      <w:r>
        <w:rPr>
          <w:rFonts w:ascii="Times New Roman" w:hAnsi="Times New Roman"/>
          <w:color w:val="000000"/>
        </w:rPr>
        <w:t>Ответ ФП на запрос возможности управления СЦР Клиента-ЮЛ (cbdc.013 OrganisationWalletFIManagementPossibilityResponse);</w:t>
      </w:r>
    </w:p>
    <w:p w:rsidR="00AA74FC" w:rsidRDefault="004C0DE0" w:rsidP="005B53E3">
      <w:pPr>
        <w:numPr>
          <w:ilvl w:val="0"/>
          <w:numId w:val="70"/>
        </w:numPr>
        <w:jc w:val="both"/>
      </w:pPr>
      <w:r>
        <w:rPr>
          <w:rFonts w:ascii="Times New Roman" w:hAnsi="Times New Roman"/>
          <w:color w:val="000000"/>
        </w:rPr>
        <w:t>Запрос ФП на изменение статуса СЦР Клиента-ФЛ (cbdc.022 CustomerWalletFIManagementRequest);</w:t>
      </w:r>
    </w:p>
    <w:p w:rsidR="00AA74FC" w:rsidRDefault="004C0DE0" w:rsidP="005B53E3">
      <w:pPr>
        <w:numPr>
          <w:ilvl w:val="0"/>
          <w:numId w:val="70"/>
        </w:numPr>
        <w:jc w:val="both"/>
      </w:pPr>
      <w:r>
        <w:rPr>
          <w:rFonts w:ascii="Times New Roman" w:hAnsi="Times New Roman"/>
          <w:color w:val="000000"/>
        </w:rPr>
        <w:t>Запрос ФП на изменение статуса СЦР Клиента-ЮЛ (cbdc.022 OrganisationWalletFIManagementRequest);</w:t>
      </w:r>
    </w:p>
    <w:p w:rsidR="00AA74FC" w:rsidRDefault="004C0DE0" w:rsidP="005B53E3">
      <w:pPr>
        <w:numPr>
          <w:ilvl w:val="0"/>
          <w:numId w:val="70"/>
        </w:numPr>
        <w:jc w:val="both"/>
      </w:pPr>
      <w:r>
        <w:rPr>
          <w:rFonts w:ascii="Times New Roman" w:hAnsi="Times New Roman"/>
          <w:color w:val="000000"/>
        </w:rPr>
        <w:t>Уведомление ФП об изменении статуса СЦР Клиента-ФЛ (cbdc.023 CustomerWalletFIManagementNotification);</w:t>
      </w:r>
    </w:p>
    <w:p w:rsidR="00AA74FC" w:rsidRDefault="004C0DE0" w:rsidP="005B53E3">
      <w:pPr>
        <w:numPr>
          <w:ilvl w:val="0"/>
          <w:numId w:val="70"/>
        </w:numPr>
        <w:jc w:val="both"/>
      </w:pPr>
      <w:r>
        <w:rPr>
          <w:rFonts w:ascii="Times New Roman" w:hAnsi="Times New Roman"/>
          <w:color w:val="000000"/>
        </w:rPr>
        <w:t>Уведомление ФП об изменении статуса СЦР Клиента-ЮЛ (cbdc.023 OrganisationWalletFIManagementNotification);</w:t>
      </w:r>
    </w:p>
    <w:p w:rsidR="00AA74FC" w:rsidRPr="008C32BE" w:rsidRDefault="004C0DE0" w:rsidP="005B53E3">
      <w:pPr>
        <w:numPr>
          <w:ilvl w:val="0"/>
          <w:numId w:val="70"/>
        </w:numPr>
        <w:spacing w:after="400"/>
        <w:jc w:val="both"/>
        <w:rPr>
          <w:lang w:val="ru-RU"/>
        </w:rPr>
      </w:pPr>
      <w:r w:rsidRPr="008C32BE">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ClientWalletManagementFINotification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принимает решение о блокировке/разблокировке СЦР Клиента-ФЛ или Клиента-ЮЛ.</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"Запрос ФП возможности управления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CustomerWalletFIManagementPossibilityRequest</w:t>
      </w:r>
      <w:r w:rsidRPr="008C32BE">
        <w:rPr>
          <w:rFonts w:ascii="Times New Roman" w:hAnsi="Times New Roman"/>
          <w:color w:val="000000"/>
          <w:lang w:val="ru-RU"/>
        </w:rPr>
        <w:t>)/"Запрос ФП возможности управления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OrganisationWalletFIManagementPossibilityRequest</w:t>
      </w:r>
      <w:r w:rsidR="00B514F2">
        <w:rPr>
          <w:rFonts w:ascii="Times New Roman" w:hAnsi="Times New Roman"/>
          <w:color w:val="000000"/>
          <w:lang w:val="ru-RU"/>
        </w:rPr>
        <w:t>)</w:t>
      </w:r>
      <w:r w:rsidRPr="008C32BE">
        <w:rPr>
          <w:rFonts w:ascii="Times New Roman" w:hAnsi="Times New Roman"/>
          <w:color w:val="000000"/>
          <w:lang w:val="ru-RU"/>
        </w:rPr>
        <w:t>, указав целевой статус СЦР, и направляет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полученного ЭС и контроли возможности исполнения. При положительных результатах контролей формирует Эталон ЭС "Запрос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CustomerWalletFIManagementRequest</w:t>
      </w:r>
      <w:r w:rsidRPr="008C32BE">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OrganisationWalletFIManagementRequest</w:t>
      </w:r>
      <w:r w:rsidRPr="008C32BE">
        <w:rPr>
          <w:rFonts w:ascii="Times New Roman" w:hAnsi="Times New Roman"/>
          <w:color w:val="000000"/>
          <w:lang w:val="ru-RU"/>
        </w:rPr>
        <w:t xml:space="preserve">), который содержит Эталон транзакционного </w:t>
      </w:r>
      <w:r w:rsidRPr="008C32BE">
        <w:rPr>
          <w:rFonts w:ascii="Times New Roman" w:hAnsi="Times New Roman"/>
          <w:color w:val="000000"/>
          <w:lang w:val="ru-RU"/>
        </w:rPr>
        <w:lastRenderedPageBreak/>
        <w:t>сообщения РР, и передает ФП, инкапсулировав его в формируемый ЭС "Ответ ФП на запрос возможности управления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CustomerWalletFIManagementPossibilityResponse</w:t>
      </w:r>
      <w:r w:rsidRPr="008C32BE">
        <w:rPr>
          <w:rFonts w:ascii="Times New Roman" w:hAnsi="Times New Roman"/>
          <w:color w:val="000000"/>
          <w:lang w:val="ru-RU"/>
        </w:rPr>
        <w:t>) / "Ответ ФП на за</w:t>
      </w:r>
      <w:r w:rsidR="00021F25">
        <w:rPr>
          <w:rFonts w:ascii="Times New Roman" w:hAnsi="Times New Roman"/>
          <w:color w:val="000000"/>
          <w:lang w:val="ru-RU"/>
        </w:rPr>
        <w:t xml:space="preserve">прос возможности управления СЦР </w:t>
      </w:r>
      <w:r w:rsidRPr="008C32BE">
        <w:rPr>
          <w:rFonts w:ascii="Times New Roman" w:hAnsi="Times New Roman"/>
          <w:color w:val="000000"/>
          <w:lang w:val="ru-RU"/>
        </w:rPr>
        <w:t>Клиента-ЮЛ"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OrganisationWalletFIManagementPossibilityResponse</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3. ФП проводит входные контроли, после успешного проведения которых разбирает ЭС, получает эталон ЭС "Запрос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CustomerWalletFIManagementRequest</w:t>
      </w:r>
      <w:r w:rsidRPr="008C32BE">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OrganisationWalletFIManagementRequest</w:t>
      </w:r>
      <w:r w:rsidRPr="008C32BE">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и направляет в РОРД ЭС "Запрос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CustomerWalletFIManagementRequest</w:t>
      </w:r>
      <w:r w:rsidRPr="008C32BE">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OrganisationWalletFIManagementRequest</w:t>
      </w:r>
      <w:r w:rsidR="006B095D">
        <w:rPr>
          <w:rFonts w:ascii="Times New Roman" w:hAnsi="Times New Roman"/>
          <w:color w:val="000000"/>
          <w:lang w:val="ru-RU"/>
        </w:rPr>
        <w: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РОРД осуществляет входные контроли и контроли возможности исполнения полученного ЭС:</w:t>
      </w:r>
    </w:p>
    <w:p w:rsidR="00AA74FC" w:rsidRPr="008C32BE" w:rsidRDefault="004C0DE0" w:rsidP="005B53E3">
      <w:pPr>
        <w:numPr>
          <w:ilvl w:val="0"/>
          <w:numId w:val="71"/>
        </w:numPr>
        <w:jc w:val="both"/>
        <w:rPr>
          <w:lang w:val="ru-RU"/>
        </w:rPr>
      </w:pPr>
      <w:r w:rsidRPr="008C32BE">
        <w:rPr>
          <w:rFonts w:ascii="Times New Roman" w:hAnsi="Times New Roman"/>
          <w:color w:val="000000"/>
          <w:lang w:val="ru-RU"/>
        </w:rPr>
        <w:t xml:space="preserve">составитель ЭС имеет права в соответствии со своей ролью; </w:t>
      </w:r>
    </w:p>
    <w:p w:rsidR="00AA74FC" w:rsidRPr="008C32BE" w:rsidRDefault="004C0DE0" w:rsidP="005B53E3">
      <w:pPr>
        <w:numPr>
          <w:ilvl w:val="0"/>
          <w:numId w:val="71"/>
        </w:numPr>
        <w:jc w:val="both"/>
        <w:rPr>
          <w:lang w:val="ru-RU"/>
        </w:rPr>
      </w:pPr>
      <w:r w:rsidRPr="008C32BE">
        <w:rPr>
          <w:rFonts w:ascii="Times New Roman" w:hAnsi="Times New Roman"/>
          <w:color w:val="000000"/>
          <w:lang w:val="ru-RU"/>
        </w:rPr>
        <w:t>контроль наличия СЦР в системе;</w:t>
      </w:r>
    </w:p>
    <w:p w:rsidR="00AA74FC" w:rsidRPr="008C32BE" w:rsidRDefault="004C0DE0" w:rsidP="005B53E3">
      <w:pPr>
        <w:numPr>
          <w:ilvl w:val="0"/>
          <w:numId w:val="71"/>
        </w:numPr>
        <w:jc w:val="both"/>
        <w:rPr>
          <w:lang w:val="ru-RU"/>
        </w:rPr>
      </w:pPr>
      <w:r w:rsidRPr="008C32BE">
        <w:rPr>
          <w:rFonts w:ascii="Times New Roman" w:hAnsi="Times New Roman"/>
          <w:color w:val="000000"/>
          <w:lang w:val="ru-RU"/>
        </w:rPr>
        <w:t>контроль отличия целевого статуса от текущего;</w:t>
      </w:r>
    </w:p>
    <w:p w:rsidR="00AA74FC" w:rsidRPr="008C32BE" w:rsidRDefault="004C0DE0" w:rsidP="005B53E3">
      <w:pPr>
        <w:numPr>
          <w:ilvl w:val="0"/>
          <w:numId w:val="71"/>
        </w:numPr>
        <w:spacing w:after="400"/>
        <w:jc w:val="both"/>
        <w:rPr>
          <w:lang w:val="ru-RU"/>
        </w:rPr>
      </w:pPr>
      <w:r w:rsidRPr="008C32BE">
        <w:rPr>
          <w:rFonts w:ascii="Times New Roman" w:hAnsi="Times New Roman"/>
          <w:color w:val="000000"/>
          <w:lang w:val="ru-RU"/>
        </w:rPr>
        <w:t>текущий статус СЦР "заблокирован" (для кода запроса "разблокировать СЦР").</w:t>
      </w:r>
    </w:p>
    <w:p w:rsidR="00AA74FC" w:rsidRPr="008C32BE" w:rsidRDefault="004C0DE0">
      <w:pPr>
        <w:spacing w:after="269"/>
        <w:jc w:val="both"/>
        <w:rPr>
          <w:lang w:val="ru-RU"/>
        </w:rPr>
      </w:pPr>
      <w:r w:rsidRPr="008C32BE">
        <w:rPr>
          <w:rFonts w:ascii="Times New Roman" w:hAnsi="Times New Roman"/>
          <w:color w:val="000000"/>
          <w:lang w:val="ru-RU"/>
        </w:rPr>
        <w:t>В случае положительных результатов контролей устанавливает требуемый статус СЦР Клиента.</w:t>
      </w:r>
      <w:r w:rsidRPr="008C32BE">
        <w:rPr>
          <w:lang w:val="ru-RU"/>
        </w:rPr>
        <w:br/>
      </w:r>
      <w:r w:rsidRPr="008C32BE">
        <w:rPr>
          <w:rFonts w:ascii="Times New Roman" w:hAnsi="Times New Roman"/>
          <w:color w:val="000000"/>
          <w:lang w:val="ru-RU"/>
        </w:rPr>
        <w:t xml:space="preserve"> </w:t>
      </w:r>
      <w:r w:rsidRPr="008C32BE">
        <w:rPr>
          <w:lang w:val="ru-RU"/>
        </w:rPr>
        <w:br/>
      </w:r>
      <w:r w:rsidRPr="008C32BE">
        <w:rPr>
          <w:rFonts w:ascii="Times New Roman" w:hAnsi="Times New Roman"/>
          <w:color w:val="000000"/>
          <w:lang w:val="ru-RU"/>
        </w:rPr>
        <w:t xml:space="preserve"> При изменении статуса СЦР Клиента РОРД формирует и направляет ЭС "Уведомление ФП об изменении статуса СЦР Клиента-ФЛ"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CustomerWalletFIManagementNotification</w:t>
      </w:r>
      <w:r w:rsidRPr="008C32BE">
        <w:rPr>
          <w:rFonts w:ascii="Times New Roman" w:hAnsi="Times New Roman"/>
          <w:color w:val="000000"/>
          <w:lang w:val="ru-RU"/>
        </w:rPr>
        <w:t>) / "Уведомление ФП об изменении статуса СЦР Клиента-ЮЛ"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OrganisationWalletFIManagementNotification</w:t>
      </w:r>
      <w:r w:rsidR="00682F9B">
        <w:rPr>
          <w:rFonts w:ascii="Times New Roman" w:hAnsi="Times New Roman"/>
          <w:color w:val="000000"/>
          <w:lang w:val="ru-RU"/>
        </w:rPr>
        <w:t>)</w:t>
      </w:r>
      <w:r w:rsidRPr="008C32BE">
        <w:rPr>
          <w:rFonts w:ascii="Times New Roman" w:hAnsi="Times New Roman"/>
          <w:color w:val="000000"/>
          <w:lang w:val="ru-RU"/>
        </w:rPr>
        <w:t xml:space="preserve"> в адрес ФП, инициирующего изменение статуса СЦР.</w:t>
      </w:r>
    </w:p>
    <w:p w:rsidR="00AA74FC" w:rsidRPr="007E00BA" w:rsidRDefault="004C0DE0">
      <w:pPr>
        <w:spacing w:after="269"/>
        <w:jc w:val="both"/>
        <w:rPr>
          <w:lang w:val="ru-RU"/>
        </w:rPr>
      </w:pPr>
      <w:r w:rsidRPr="007E00BA">
        <w:rPr>
          <w:rFonts w:ascii="Times New Roman" w:hAnsi="Times New Roman"/>
          <w:color w:val="000000"/>
          <w:lang w:val="ru-RU"/>
        </w:rPr>
        <w:t>5. ФП после получения ЭС "Уведомление ФП об изменении статуса СЦР Клиента-ФЛ" (</w:t>
      </w:r>
      <w:r>
        <w:rPr>
          <w:rFonts w:ascii="Times New Roman" w:hAnsi="Times New Roman"/>
          <w:color w:val="000000"/>
        </w:rPr>
        <w:t>cbdc</w:t>
      </w:r>
      <w:r w:rsidRPr="007E00BA">
        <w:rPr>
          <w:rFonts w:ascii="Times New Roman" w:hAnsi="Times New Roman"/>
          <w:color w:val="000000"/>
          <w:lang w:val="ru-RU"/>
        </w:rPr>
        <w:t xml:space="preserve">.023 </w:t>
      </w:r>
      <w:r>
        <w:rPr>
          <w:rFonts w:ascii="Times New Roman" w:hAnsi="Times New Roman"/>
          <w:color w:val="000000"/>
        </w:rPr>
        <w:t>CustomerWalletFIManagementNotification</w:t>
      </w:r>
      <w:r w:rsidRPr="007E00BA">
        <w:rPr>
          <w:rFonts w:ascii="Times New Roman" w:hAnsi="Times New Roman"/>
          <w:color w:val="000000"/>
          <w:lang w:val="ru-RU"/>
        </w:rPr>
        <w:t>) / "Уведомление ФП об изменении статуса СЦР Клиента-ЮЛ" (</w:t>
      </w:r>
      <w:r>
        <w:rPr>
          <w:rFonts w:ascii="Times New Roman" w:hAnsi="Times New Roman"/>
          <w:color w:val="000000"/>
        </w:rPr>
        <w:t>cbdc</w:t>
      </w:r>
      <w:r w:rsidRPr="007E00BA">
        <w:rPr>
          <w:rFonts w:ascii="Times New Roman" w:hAnsi="Times New Roman"/>
          <w:color w:val="000000"/>
          <w:lang w:val="ru-RU"/>
        </w:rPr>
        <w:t xml:space="preserve">.023 </w:t>
      </w:r>
      <w:r>
        <w:rPr>
          <w:rFonts w:ascii="Times New Roman" w:hAnsi="Times New Roman"/>
          <w:color w:val="000000"/>
        </w:rPr>
        <w:t>OrganisationWalletFIManagementNotification</w:t>
      </w:r>
      <w:r w:rsidRPr="007E00BA">
        <w:rPr>
          <w:rFonts w:ascii="Times New Roman" w:hAnsi="Times New Roman"/>
          <w:color w:val="000000"/>
          <w:lang w:val="ru-RU"/>
        </w:rPr>
        <w:t>) осуществляет входные контроли ЭС и в случае успешного прохождения контролей уведомляет Клиента-ФЛ / Клиента-ЮЛ об изменении статуса его СЦР.</w:t>
      </w:r>
    </w:p>
    <w:p w:rsidR="00AA74FC" w:rsidRPr="008C32BE" w:rsidRDefault="004C0DE0">
      <w:pPr>
        <w:spacing w:after="269"/>
        <w:jc w:val="both"/>
        <w:rPr>
          <w:lang w:val="ru-RU"/>
        </w:rPr>
      </w:pPr>
      <w:r w:rsidRPr="008C32BE">
        <w:rPr>
          <w:rFonts w:ascii="Times New Roman" w:hAnsi="Times New Roman"/>
          <w:color w:val="000000"/>
          <w:lang w:val="ru-RU"/>
        </w:rPr>
        <w:t>6. РОРД формирует и направляет в сторону других ФП, через которых обслуживается Клиент, ЭС "Уведомление ФП об изменении статуса СЦР Клиента по запросу иных субъектов ПлЦР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ClientWalletManagementFINotification</w:t>
      </w:r>
      <w:r w:rsidRPr="008C32BE">
        <w:rPr>
          <w:rFonts w:ascii="Times New Roman" w:hAnsi="Times New Roman"/>
          <w:color w:val="000000"/>
          <w:lang w:val="ru-RU"/>
        </w:rPr>
        <w:t>)".</w:t>
      </w:r>
    </w:p>
    <w:p w:rsidR="00AA74FC" w:rsidRDefault="004C0DE0">
      <w:pPr>
        <w:pStyle w:val="30"/>
      </w:pPr>
      <w:bookmarkStart w:id="209" w:name="_Toc224924569"/>
      <w:r>
        <w:lastRenderedPageBreak/>
        <w:t>Неуспешный сценарий обмена 1</w:t>
      </w:r>
      <w:bookmarkEnd w:id="209"/>
    </w:p>
    <w:p w:rsidR="00AA74FC" w:rsidRDefault="004C0DE0">
      <w:r>
        <w:rPr>
          <w:noProof/>
          <w:lang w:val="ru-RU" w:eastAsia="ru-RU"/>
        </w:rPr>
        <w:drawing>
          <wp:inline distT="0" distB="0" distL="0" distR="0">
            <wp:extent cx="6217920" cy="275477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
                    <pic:cNvPicPr/>
                  </pic:nvPicPr>
                  <pic:blipFill>
                    <a:blip r:embed="rId41"/>
                    <a:stretch>
                      <a:fillRect/>
                    </a:stretch>
                  </pic:blipFill>
                  <pic:spPr>
                    <a:xfrm>
                      <a:off x="0" y="0"/>
                      <a:ext cx="6217920" cy="275477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ФП на блокировку/разблокировку СЦР Клиента-ФЛ или Клиента-ЮЛ.</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72"/>
        </w:numPr>
        <w:jc w:val="both"/>
      </w:pPr>
      <w:r>
        <w:rPr>
          <w:rFonts w:ascii="Times New Roman" w:hAnsi="Times New Roman"/>
          <w:color w:val="000000"/>
        </w:rPr>
        <w:t>Запрос ФП возможности управления СЦР Клиента-ФЛ (cbdc.012 CustomerWalletFIManagementPossibilityRequest);</w:t>
      </w:r>
    </w:p>
    <w:p w:rsidR="00AA74FC" w:rsidRDefault="004C0DE0" w:rsidP="005B53E3">
      <w:pPr>
        <w:numPr>
          <w:ilvl w:val="0"/>
          <w:numId w:val="72"/>
        </w:numPr>
        <w:jc w:val="both"/>
      </w:pPr>
      <w:r>
        <w:rPr>
          <w:rFonts w:ascii="Times New Roman" w:hAnsi="Times New Roman"/>
          <w:color w:val="000000"/>
        </w:rPr>
        <w:t>Запрос ФП возможности управления СЦР Клиента-ЮЛ (cbdc.012 OrganisationWalletFIManagementPossibilityRequest);</w:t>
      </w:r>
    </w:p>
    <w:p w:rsidR="00AA74FC" w:rsidRDefault="004C0DE0" w:rsidP="005B53E3">
      <w:pPr>
        <w:numPr>
          <w:ilvl w:val="0"/>
          <w:numId w:val="72"/>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принимает решение о блокировке/разблокировке СЦР Клиента ФЛ или Клиента ЮЛ.</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"Запрос ФП возможности управления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CustomerWalletFIManagementPossibilityRequest</w:t>
      </w:r>
      <w:r w:rsidRPr="008C32BE">
        <w:rPr>
          <w:rFonts w:ascii="Times New Roman" w:hAnsi="Times New Roman"/>
          <w:color w:val="000000"/>
          <w:lang w:val="ru-RU"/>
        </w:rPr>
        <w:t>)/"Запрос ФП возможности управления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OrganisationWalletFIManagementPossibilityRequest</w:t>
      </w:r>
      <w:r w:rsidRPr="008C32BE">
        <w:rPr>
          <w:rFonts w:ascii="Times New Roman" w:hAnsi="Times New Roman"/>
          <w:color w:val="000000"/>
          <w:lang w:val="ru-RU"/>
        </w:rPr>
        <w:t>), указав целевой статус СЦР, и направляет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и контроли возможности исполнения полученного ЭС. В случае неуспешного прохождения проверок РОРД направляет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Default="004C0DE0">
      <w:pPr>
        <w:pStyle w:val="30"/>
      </w:pPr>
      <w:bookmarkStart w:id="210" w:name="_Toc224924570"/>
      <w:r>
        <w:lastRenderedPageBreak/>
        <w:t>Неуспешный сценарий обмена 2</w:t>
      </w:r>
      <w:bookmarkEnd w:id="210"/>
    </w:p>
    <w:p w:rsidR="00AA74FC" w:rsidRDefault="004C0DE0">
      <w:r>
        <w:rPr>
          <w:noProof/>
          <w:lang w:val="ru-RU" w:eastAsia="ru-RU"/>
        </w:rPr>
        <w:drawing>
          <wp:inline distT="0" distB="0" distL="0" distR="0">
            <wp:extent cx="6217920" cy="2466398"/>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
                    <pic:cNvPicPr/>
                  </pic:nvPicPr>
                  <pic:blipFill>
                    <a:blip r:embed="rId42"/>
                    <a:stretch>
                      <a:fillRect/>
                    </a:stretch>
                  </pic:blipFill>
                  <pic:spPr>
                    <a:xfrm>
                      <a:off x="0" y="0"/>
                      <a:ext cx="6217920" cy="2466398"/>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ФП на блокировку/разблокировку СЦР Клиента-ФЛ или Клиента-ЮЛ.</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73"/>
        </w:numPr>
        <w:jc w:val="both"/>
      </w:pPr>
      <w:r>
        <w:rPr>
          <w:rFonts w:ascii="Times New Roman" w:hAnsi="Times New Roman"/>
          <w:color w:val="000000"/>
        </w:rPr>
        <w:t>Запрос ФП на изменение статуса СЦР Клиента-ФЛ (cbdc.022 CustomerWalletFIManagementRequest);</w:t>
      </w:r>
    </w:p>
    <w:p w:rsidR="00AA74FC" w:rsidRDefault="004C0DE0" w:rsidP="005B53E3">
      <w:pPr>
        <w:numPr>
          <w:ilvl w:val="0"/>
          <w:numId w:val="73"/>
        </w:numPr>
        <w:jc w:val="both"/>
      </w:pPr>
      <w:r>
        <w:rPr>
          <w:rFonts w:ascii="Times New Roman" w:hAnsi="Times New Roman"/>
          <w:color w:val="000000"/>
        </w:rPr>
        <w:t>Запрос ФП на изменение статуса СЦР Клиента-ЮЛ (cbdc.022 OrganisationWalletFIManagementRequest);</w:t>
      </w:r>
    </w:p>
    <w:p w:rsidR="00AA74FC" w:rsidRDefault="004C0DE0" w:rsidP="005B53E3">
      <w:pPr>
        <w:numPr>
          <w:ilvl w:val="0"/>
          <w:numId w:val="73"/>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Финансовый посредник получил положительный ответ на запрос возможности управления СЦР Клиента-ФЛ или Клиента-ЮЛ.</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3.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ФП направляет в РОРД ЭС "Запрос на изменение статуса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CustomerWalletManagementRequest</w:t>
      </w:r>
      <w:r w:rsidRPr="008C32BE">
        <w:rPr>
          <w:rFonts w:ascii="Times New Roman" w:hAnsi="Times New Roman"/>
          <w:color w:val="000000"/>
          <w:lang w:val="ru-RU"/>
        </w:rPr>
        <w:t>)/ "Запрос ФП на изменение статуса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OrganisationWalletFIManagementRequest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РОРД осуществляет входные контроли и контроли возможности исполнения полученного ЭС:</w:t>
      </w:r>
    </w:p>
    <w:p w:rsidR="00AA74FC" w:rsidRPr="008C32BE" w:rsidRDefault="004C0DE0" w:rsidP="005B53E3">
      <w:pPr>
        <w:numPr>
          <w:ilvl w:val="0"/>
          <w:numId w:val="74"/>
        </w:numPr>
        <w:jc w:val="both"/>
        <w:rPr>
          <w:lang w:val="ru-RU"/>
        </w:rPr>
      </w:pPr>
      <w:r w:rsidRPr="008C32BE">
        <w:rPr>
          <w:rFonts w:ascii="Times New Roman" w:hAnsi="Times New Roman"/>
          <w:color w:val="000000"/>
          <w:lang w:val="ru-RU"/>
        </w:rPr>
        <w:lastRenderedPageBreak/>
        <w:t xml:space="preserve">составитель ЭС имеет права в соответствии со своей ролью; </w:t>
      </w:r>
    </w:p>
    <w:p w:rsidR="00AA74FC" w:rsidRPr="008C32BE" w:rsidRDefault="004C0DE0" w:rsidP="005B53E3">
      <w:pPr>
        <w:numPr>
          <w:ilvl w:val="0"/>
          <w:numId w:val="74"/>
        </w:numPr>
        <w:jc w:val="both"/>
        <w:rPr>
          <w:lang w:val="ru-RU"/>
        </w:rPr>
      </w:pPr>
      <w:r w:rsidRPr="008C32BE">
        <w:rPr>
          <w:rFonts w:ascii="Times New Roman" w:hAnsi="Times New Roman"/>
          <w:color w:val="000000"/>
          <w:lang w:val="ru-RU"/>
        </w:rPr>
        <w:t>контроль наличия СЦР в системе;</w:t>
      </w:r>
    </w:p>
    <w:p w:rsidR="00AA74FC" w:rsidRPr="008C32BE" w:rsidRDefault="004C0DE0" w:rsidP="005B53E3">
      <w:pPr>
        <w:numPr>
          <w:ilvl w:val="0"/>
          <w:numId w:val="74"/>
        </w:numPr>
        <w:jc w:val="both"/>
        <w:rPr>
          <w:lang w:val="ru-RU"/>
        </w:rPr>
      </w:pPr>
      <w:r w:rsidRPr="008C32BE">
        <w:rPr>
          <w:rFonts w:ascii="Times New Roman" w:hAnsi="Times New Roman"/>
          <w:color w:val="000000"/>
          <w:lang w:val="ru-RU"/>
        </w:rPr>
        <w:t>контроль отличия целевого статуса от текущего;</w:t>
      </w:r>
    </w:p>
    <w:p w:rsidR="00AA74FC" w:rsidRPr="008C32BE" w:rsidRDefault="004C0DE0" w:rsidP="005B53E3">
      <w:pPr>
        <w:numPr>
          <w:ilvl w:val="0"/>
          <w:numId w:val="74"/>
        </w:numPr>
        <w:spacing w:after="400"/>
        <w:jc w:val="both"/>
        <w:rPr>
          <w:lang w:val="ru-RU"/>
        </w:rPr>
      </w:pPr>
      <w:r w:rsidRPr="008C32BE">
        <w:rPr>
          <w:rFonts w:ascii="Times New Roman" w:hAnsi="Times New Roman"/>
          <w:color w:val="000000"/>
          <w:lang w:val="ru-RU"/>
        </w:rPr>
        <w:t>текущий статус СЦР "заблокирован" (для кода запроса "разблокировать СЦР").</w:t>
      </w:r>
    </w:p>
    <w:p w:rsidR="00AA74FC" w:rsidRPr="008C32BE" w:rsidRDefault="004C0DE0">
      <w:pPr>
        <w:spacing w:after="269"/>
        <w:jc w:val="both"/>
        <w:rPr>
          <w:lang w:val="ru-RU"/>
        </w:rPr>
      </w:pPr>
      <w:r w:rsidRPr="008C32BE">
        <w:rPr>
          <w:rFonts w:ascii="Times New Roman" w:hAnsi="Times New Roman"/>
          <w:color w:val="000000"/>
          <w:lang w:val="ru-RU"/>
        </w:rPr>
        <w:t>В случае неуспешного результата контролей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r w:rsidRPr="008C32BE">
        <w:rPr>
          <w:rFonts w:ascii="Calibri" w:hAnsi="Calibri"/>
          <w:color w:val="000000"/>
          <w:lang w:val="ru-RU"/>
        </w:rPr>
        <w:t xml:space="preserve"> </w:t>
      </w:r>
      <w:r w:rsidRPr="008C32BE">
        <w:rPr>
          <w:rFonts w:ascii="Times New Roman" w:hAnsi="Times New Roman"/>
          <w:color w:val="000000"/>
          <w:lang w:val="ru-RU"/>
        </w:rPr>
        <w:t>и направляет ФП.</w:t>
      </w:r>
    </w:p>
    <w:p w:rsidR="00AA74FC" w:rsidRPr="008C32BE" w:rsidRDefault="004C0DE0">
      <w:pPr>
        <w:pStyle w:val="21"/>
        <w:rPr>
          <w:lang w:val="ru-RU"/>
        </w:rPr>
      </w:pPr>
      <w:bookmarkStart w:id="211" w:name="_Toc224924571"/>
      <w:r w:rsidRPr="008C32BE">
        <w:rPr>
          <w:lang w:val="ru-RU"/>
        </w:rPr>
        <w:t>Изменение ФП статуса своего СЦР</w:t>
      </w:r>
      <w:bookmarkEnd w:id="211"/>
    </w:p>
    <w:p w:rsidR="00AA74FC" w:rsidRDefault="004C0DE0">
      <w:pPr>
        <w:pStyle w:val="30"/>
      </w:pPr>
      <w:bookmarkStart w:id="212" w:name="_Toc224924572"/>
      <w:r>
        <w:t>Область применения</w:t>
      </w:r>
      <w:bookmarkEnd w:id="212"/>
    </w:p>
    <w:p w:rsidR="00AA74FC" w:rsidRPr="008C32BE" w:rsidRDefault="004C0DE0">
      <w:pPr>
        <w:spacing w:after="269"/>
        <w:rPr>
          <w:lang w:val="ru-RU"/>
        </w:rPr>
      </w:pPr>
      <w:r w:rsidRPr="008C32BE">
        <w:rPr>
          <w:rFonts w:ascii="Times New Roman" w:hAnsi="Times New Roman"/>
          <w:color w:val="000000"/>
          <w:lang w:val="ru-RU"/>
        </w:rPr>
        <w:t>При необходимости ФП</w:t>
      </w:r>
      <w:r>
        <w:rPr>
          <w:rFonts w:ascii="Times New Roman" w:hAnsi="Times New Roman"/>
          <w:color w:val="000000"/>
        </w:rPr>
        <w:t> </w:t>
      </w:r>
      <w:r w:rsidRPr="008C32BE">
        <w:rPr>
          <w:rFonts w:ascii="Times New Roman" w:hAnsi="Times New Roman"/>
          <w:color w:val="000000"/>
          <w:lang w:val="ru-RU"/>
        </w:rPr>
        <w:t>может изменить статус своего СЦР</w:t>
      </w:r>
      <w:r>
        <w:rPr>
          <w:rFonts w:ascii="Times New Roman" w:hAnsi="Times New Roman"/>
          <w:color w:val="000000"/>
        </w:rPr>
        <w:t> </w:t>
      </w:r>
      <w:r w:rsidRPr="008C32BE">
        <w:rPr>
          <w:rFonts w:ascii="Times New Roman" w:hAnsi="Times New Roman"/>
          <w:color w:val="000000"/>
          <w:lang w:val="ru-RU"/>
        </w:rPr>
        <w:t>(заблокировать), направив запрос на ПлЦР.</w:t>
      </w:r>
    </w:p>
    <w:p w:rsidR="00AA74FC" w:rsidRDefault="004C0DE0">
      <w:pPr>
        <w:pStyle w:val="30"/>
      </w:pPr>
      <w:bookmarkStart w:id="213" w:name="_Toc224924573"/>
      <w:r>
        <w:lastRenderedPageBreak/>
        <w:t>Основной сценарий обмена</w:t>
      </w:r>
      <w:bookmarkEnd w:id="213"/>
    </w:p>
    <w:p w:rsidR="00AA74FC" w:rsidRDefault="004C0DE0">
      <w:r>
        <w:rPr>
          <w:noProof/>
          <w:lang w:val="ru-RU" w:eastAsia="ru-RU"/>
        </w:rPr>
        <w:drawing>
          <wp:inline distT="0" distB="0" distL="0" distR="0">
            <wp:extent cx="6217920" cy="5326226"/>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43"/>
                    <a:stretch>
                      <a:fillRect/>
                    </a:stretch>
                  </pic:blipFill>
                  <pic:spPr>
                    <a:xfrm>
                      <a:off x="0" y="0"/>
                      <a:ext cx="6217920" cy="532622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Финансового посредника на блокировку своего СЦР.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75"/>
        </w:numPr>
        <w:jc w:val="both"/>
      </w:pPr>
      <w:r>
        <w:rPr>
          <w:rFonts w:ascii="Times New Roman" w:hAnsi="Times New Roman"/>
          <w:color w:val="000000"/>
        </w:rPr>
        <w:t>Запрос возможности управления СЦР ФП (cbdc.012 FIWalletManagementPossibilityRequest);</w:t>
      </w:r>
    </w:p>
    <w:p w:rsidR="00AA74FC" w:rsidRDefault="004C0DE0" w:rsidP="005B53E3">
      <w:pPr>
        <w:numPr>
          <w:ilvl w:val="0"/>
          <w:numId w:val="75"/>
        </w:numPr>
        <w:jc w:val="both"/>
      </w:pPr>
      <w:r>
        <w:rPr>
          <w:rFonts w:ascii="Times New Roman" w:hAnsi="Times New Roman"/>
          <w:color w:val="000000"/>
        </w:rPr>
        <w:t>Ответ на запрос возможности управления СЦР ФП (cbdc.013 FIWalletManagementPossibilityResponse);</w:t>
      </w:r>
    </w:p>
    <w:p w:rsidR="00AA74FC" w:rsidRPr="008C32BE" w:rsidRDefault="004C0DE0" w:rsidP="005B53E3">
      <w:pPr>
        <w:numPr>
          <w:ilvl w:val="0"/>
          <w:numId w:val="75"/>
        </w:numPr>
        <w:jc w:val="both"/>
        <w:rPr>
          <w:lang w:val="ru-RU"/>
        </w:rPr>
      </w:pPr>
      <w:r w:rsidRPr="008C32BE">
        <w:rPr>
          <w:rFonts w:ascii="Times New Roman" w:hAnsi="Times New Roman"/>
          <w:color w:val="000000"/>
          <w:lang w:val="ru-RU"/>
        </w:rPr>
        <w:t>Запрос на изменение статуса СЦР ФП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FIWalletManagementRequest</w:t>
      </w:r>
      <w:r w:rsidRPr="008C32BE">
        <w:rPr>
          <w:rFonts w:ascii="Times New Roman" w:hAnsi="Times New Roman"/>
          <w:color w:val="000000"/>
          <w:lang w:val="ru-RU"/>
        </w:rPr>
        <w:t>);</w:t>
      </w:r>
    </w:p>
    <w:p w:rsidR="00AA74FC" w:rsidRPr="008C32BE" w:rsidRDefault="004C0DE0" w:rsidP="005B53E3">
      <w:pPr>
        <w:numPr>
          <w:ilvl w:val="0"/>
          <w:numId w:val="75"/>
        </w:numPr>
        <w:spacing w:after="400"/>
        <w:jc w:val="both"/>
        <w:rPr>
          <w:lang w:val="ru-RU"/>
        </w:rPr>
      </w:pPr>
      <w:r w:rsidRPr="008C32BE">
        <w:rPr>
          <w:rFonts w:ascii="Times New Roman" w:hAnsi="Times New Roman"/>
          <w:color w:val="000000"/>
          <w:lang w:val="ru-RU"/>
        </w:rPr>
        <w:t>Уведомление об изменении статуса СЦР ФП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FIWalletManagementNotification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lastRenderedPageBreak/>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принимает решение о блокировке своего СЦР.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"Запрос возможности управления СЦР ФП"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FIWalletManagementPossibilityRequest</w:t>
      </w:r>
      <w:r w:rsidRPr="008C32BE">
        <w:rPr>
          <w:rFonts w:ascii="Times New Roman" w:hAnsi="Times New Roman"/>
          <w:color w:val="000000"/>
          <w:lang w:val="ru-RU"/>
        </w:rPr>
        <w:t>), указав целевой статус СЦР, и направляет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полученного ЭС и контроли возможности исполнения. При положительных результатах контролей формирует Эталон ЭС "Запрос на изменение статуса СЦР ФП"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FIWalletManagementRequest</w:t>
      </w:r>
      <w:r w:rsidRPr="008C32BE">
        <w:rPr>
          <w:rFonts w:ascii="Times New Roman" w:hAnsi="Times New Roman"/>
          <w:color w:val="000000"/>
          <w:lang w:val="ru-RU"/>
        </w:rPr>
        <w:t>), который содержит Эталон транзакционного сообщения РР, и передает ФП, инкапсулировав его в формируемый ЭС "Ответ на запрос возможности управления СЦР ФП"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FIWalletManagementPossibilityResponse</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3. ФП проводит входные контроли, после успешного проведения которых разбирает ЭС, получает эталон ЭС "Запрос на изменение статуса СЦР ФП"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FIWalletManagementRequest</w:t>
      </w:r>
      <w:r w:rsidRPr="008C32BE">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и направляет в РОРД ЭС "Запрос на изменение статуса СЦР ФП"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FIWalletManagementRequest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РОРД осуществляет входные контроли и контроли возможности исполнения полученного ЭС:</w:t>
      </w:r>
    </w:p>
    <w:p w:rsidR="00AA74FC" w:rsidRPr="008C32BE" w:rsidRDefault="004C0DE0" w:rsidP="005B53E3">
      <w:pPr>
        <w:numPr>
          <w:ilvl w:val="0"/>
          <w:numId w:val="76"/>
        </w:numPr>
        <w:jc w:val="both"/>
        <w:rPr>
          <w:lang w:val="ru-RU"/>
        </w:rPr>
      </w:pPr>
      <w:r w:rsidRPr="008C32BE">
        <w:rPr>
          <w:rFonts w:ascii="Times New Roman" w:hAnsi="Times New Roman"/>
          <w:color w:val="000000"/>
          <w:lang w:val="ru-RU"/>
        </w:rPr>
        <w:t xml:space="preserve">составитель ЭС имеет права в соответствии со своей ролью; </w:t>
      </w:r>
    </w:p>
    <w:p w:rsidR="00AA74FC" w:rsidRPr="008C32BE" w:rsidRDefault="004C0DE0" w:rsidP="005B53E3">
      <w:pPr>
        <w:numPr>
          <w:ilvl w:val="0"/>
          <w:numId w:val="76"/>
        </w:numPr>
        <w:jc w:val="both"/>
        <w:rPr>
          <w:lang w:val="ru-RU"/>
        </w:rPr>
      </w:pPr>
      <w:r w:rsidRPr="008C32BE">
        <w:rPr>
          <w:rFonts w:ascii="Times New Roman" w:hAnsi="Times New Roman"/>
          <w:color w:val="000000"/>
          <w:lang w:val="ru-RU"/>
        </w:rPr>
        <w:t>контроль отличия целевого статуса от текущего;</w:t>
      </w:r>
    </w:p>
    <w:p w:rsidR="00AA74FC" w:rsidRPr="008C32BE" w:rsidRDefault="004C0DE0" w:rsidP="005B53E3">
      <w:pPr>
        <w:numPr>
          <w:ilvl w:val="0"/>
          <w:numId w:val="76"/>
        </w:numPr>
        <w:spacing w:after="400"/>
        <w:jc w:val="both"/>
        <w:rPr>
          <w:lang w:val="ru-RU"/>
        </w:rPr>
      </w:pPr>
      <w:r w:rsidRPr="008C32BE">
        <w:rPr>
          <w:rFonts w:ascii="Times New Roman" w:hAnsi="Times New Roman"/>
          <w:color w:val="000000"/>
          <w:lang w:val="ru-RU"/>
        </w:rPr>
        <w:t>контроль наличия СЦР в системе.</w:t>
      </w:r>
    </w:p>
    <w:p w:rsidR="00AA74FC" w:rsidRPr="008C32BE" w:rsidRDefault="004C0DE0">
      <w:pPr>
        <w:spacing w:after="269"/>
        <w:jc w:val="both"/>
        <w:rPr>
          <w:lang w:val="ru-RU"/>
        </w:rPr>
      </w:pPr>
      <w:r w:rsidRPr="008C32BE">
        <w:rPr>
          <w:rFonts w:ascii="Times New Roman" w:hAnsi="Times New Roman"/>
          <w:color w:val="000000"/>
          <w:lang w:val="ru-RU"/>
        </w:rPr>
        <w:t>В случае положительных результатов контролей устанавливает требуемый статус СЦР ФП.</w:t>
      </w:r>
      <w:r w:rsidRPr="008C32BE">
        <w:rPr>
          <w:lang w:val="ru-RU"/>
        </w:rPr>
        <w:br/>
      </w:r>
      <w:r w:rsidRPr="008C32BE">
        <w:rPr>
          <w:rFonts w:ascii="Times New Roman" w:hAnsi="Times New Roman"/>
          <w:color w:val="000000"/>
          <w:lang w:val="ru-RU"/>
        </w:rPr>
        <w:t xml:space="preserve"> При изменении статуса СЦР ФП РОРД формирует ЭС "Уведомление об изменении статуса СЦР ФП"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FIWalletManagementNotification</w:t>
      </w:r>
      <w:r w:rsidRPr="008C32BE">
        <w:rPr>
          <w:rFonts w:ascii="Times New Roman" w:hAnsi="Times New Roman"/>
          <w:color w:val="000000"/>
          <w:lang w:val="ru-RU"/>
        </w:rPr>
        <w:t>) и направляет его ФП.</w:t>
      </w:r>
    </w:p>
    <w:p w:rsidR="00AA74FC" w:rsidRPr="008C32BE" w:rsidRDefault="00AA74FC">
      <w:pPr>
        <w:spacing w:after="269"/>
        <w:jc w:val="both"/>
        <w:rPr>
          <w:lang w:val="ru-RU"/>
        </w:rPr>
      </w:pPr>
    </w:p>
    <w:p w:rsidR="00AA74FC" w:rsidRDefault="004C0DE0">
      <w:pPr>
        <w:pStyle w:val="30"/>
      </w:pPr>
      <w:bookmarkStart w:id="214" w:name="_Toc224924574"/>
      <w:r>
        <w:lastRenderedPageBreak/>
        <w:t>Неуспешный сценарий обмена 1</w:t>
      </w:r>
      <w:bookmarkEnd w:id="214"/>
    </w:p>
    <w:p w:rsidR="00AA74FC" w:rsidRDefault="004C0DE0">
      <w:r>
        <w:rPr>
          <w:noProof/>
          <w:lang w:val="ru-RU" w:eastAsia="ru-RU"/>
        </w:rPr>
        <w:drawing>
          <wp:inline distT="0" distB="0" distL="0" distR="0">
            <wp:extent cx="6217920" cy="275477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r:embed="rId44"/>
                    <a:stretch>
                      <a:fillRect/>
                    </a:stretch>
                  </pic:blipFill>
                  <pic:spPr>
                    <a:xfrm>
                      <a:off x="0" y="0"/>
                      <a:ext cx="6217920" cy="275477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ФП на блокировку своего СЦР.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77"/>
        </w:numPr>
        <w:jc w:val="both"/>
      </w:pPr>
      <w:r>
        <w:rPr>
          <w:rFonts w:ascii="Times New Roman" w:hAnsi="Times New Roman"/>
          <w:color w:val="000000"/>
        </w:rPr>
        <w:t>Запрос возможности управления СЦР ФП (cbdc.012 FIWalletManagementPossibilityRequest);</w:t>
      </w:r>
    </w:p>
    <w:p w:rsidR="00AA74FC" w:rsidRDefault="004C0DE0" w:rsidP="005B53E3">
      <w:pPr>
        <w:numPr>
          <w:ilvl w:val="0"/>
          <w:numId w:val="77"/>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принимает решение о блокировке своего СЦР.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"Запрос возможности управления СЦР ФП"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FIWalletManagementPossibilityRequest</w:t>
      </w:r>
      <w:r w:rsidRPr="008C32BE">
        <w:rPr>
          <w:rFonts w:ascii="Times New Roman" w:hAnsi="Times New Roman"/>
          <w:color w:val="000000"/>
          <w:lang w:val="ru-RU"/>
        </w:rPr>
        <w:t>), указав целевой статус СЦР, и направляет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и контроли возможности исполнения полученного ЭС. В случае неуспешного прохождения проверок РОРД направляет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Default="004C0DE0">
      <w:pPr>
        <w:pStyle w:val="30"/>
      </w:pPr>
      <w:bookmarkStart w:id="215" w:name="_Toc224924575"/>
      <w:r>
        <w:lastRenderedPageBreak/>
        <w:t>Неуспешный сценарий обмена 2</w:t>
      </w:r>
      <w:bookmarkEnd w:id="215"/>
    </w:p>
    <w:p w:rsidR="00AA74FC" w:rsidRDefault="004C0DE0">
      <w:r>
        <w:rPr>
          <w:noProof/>
          <w:lang w:val="ru-RU" w:eastAsia="ru-RU"/>
        </w:rPr>
        <w:drawing>
          <wp:inline distT="0" distB="0" distL="0" distR="0">
            <wp:extent cx="6217920" cy="2466398"/>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
                    <pic:cNvPicPr/>
                  </pic:nvPicPr>
                  <pic:blipFill>
                    <a:blip r:embed="rId45"/>
                    <a:stretch>
                      <a:fillRect/>
                    </a:stretch>
                  </pic:blipFill>
                  <pic:spPr>
                    <a:xfrm>
                      <a:off x="0" y="0"/>
                      <a:ext cx="6217920" cy="2466398"/>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ФП на блокировку своего СЦР.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78"/>
        </w:numPr>
        <w:jc w:val="both"/>
        <w:rPr>
          <w:lang w:val="ru-RU"/>
        </w:rPr>
      </w:pPr>
      <w:r w:rsidRPr="008C32BE">
        <w:rPr>
          <w:rFonts w:ascii="Times New Roman" w:hAnsi="Times New Roman"/>
          <w:color w:val="000000"/>
          <w:lang w:val="ru-RU"/>
        </w:rPr>
        <w:t>Запрос на изменение статуса СЦР ФП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FIWalletManagementRequest</w:t>
      </w:r>
      <w:r w:rsidRPr="008C32BE">
        <w:rPr>
          <w:rFonts w:ascii="Times New Roman" w:hAnsi="Times New Roman"/>
          <w:color w:val="000000"/>
          <w:lang w:val="ru-RU"/>
        </w:rPr>
        <w:t>);</w:t>
      </w:r>
    </w:p>
    <w:p w:rsidR="00AA74FC" w:rsidRDefault="004C0DE0" w:rsidP="005B53E3">
      <w:pPr>
        <w:numPr>
          <w:ilvl w:val="0"/>
          <w:numId w:val="78"/>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Финансовый посредник получил положительный ответ на запрос возможности управления своим СЦР.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3.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ФП направляет в РОРД ЭС "Запрос на изменение статуса СЦР ФП"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FIWalletManagementRequest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РОРД осуществляет входные контроли и контроли возможности исполнения полученного ЭС:</w:t>
      </w:r>
    </w:p>
    <w:p w:rsidR="00AA74FC" w:rsidRPr="008C32BE" w:rsidRDefault="004C0DE0" w:rsidP="005B53E3">
      <w:pPr>
        <w:numPr>
          <w:ilvl w:val="0"/>
          <w:numId w:val="79"/>
        </w:numPr>
        <w:jc w:val="both"/>
        <w:rPr>
          <w:lang w:val="ru-RU"/>
        </w:rPr>
      </w:pPr>
      <w:r w:rsidRPr="008C32BE">
        <w:rPr>
          <w:rFonts w:ascii="Times New Roman" w:hAnsi="Times New Roman"/>
          <w:color w:val="000000"/>
          <w:lang w:val="ru-RU"/>
        </w:rPr>
        <w:t xml:space="preserve">составитель ЭС имеет права в соответствии со своей ролью; </w:t>
      </w:r>
    </w:p>
    <w:p w:rsidR="00AA74FC" w:rsidRPr="008C32BE" w:rsidRDefault="004C0DE0" w:rsidP="005B53E3">
      <w:pPr>
        <w:numPr>
          <w:ilvl w:val="0"/>
          <w:numId w:val="79"/>
        </w:numPr>
        <w:jc w:val="both"/>
        <w:rPr>
          <w:lang w:val="ru-RU"/>
        </w:rPr>
      </w:pPr>
      <w:r w:rsidRPr="008C32BE">
        <w:rPr>
          <w:rFonts w:ascii="Times New Roman" w:hAnsi="Times New Roman"/>
          <w:color w:val="000000"/>
          <w:lang w:val="ru-RU"/>
        </w:rPr>
        <w:t>контроль отличия целевого статуса от текущего;</w:t>
      </w:r>
    </w:p>
    <w:p w:rsidR="00AA74FC" w:rsidRPr="008C32BE" w:rsidRDefault="004C0DE0" w:rsidP="005B53E3">
      <w:pPr>
        <w:numPr>
          <w:ilvl w:val="0"/>
          <w:numId w:val="79"/>
        </w:numPr>
        <w:spacing w:after="400"/>
        <w:jc w:val="both"/>
        <w:rPr>
          <w:lang w:val="ru-RU"/>
        </w:rPr>
      </w:pPr>
      <w:r w:rsidRPr="008C32BE">
        <w:rPr>
          <w:rFonts w:ascii="Times New Roman" w:hAnsi="Times New Roman"/>
          <w:color w:val="000000"/>
          <w:lang w:val="ru-RU"/>
        </w:rPr>
        <w:t>контроль наличия СЦР в системе.</w:t>
      </w:r>
    </w:p>
    <w:p w:rsidR="00AA74FC" w:rsidRPr="008C32BE" w:rsidRDefault="004C0DE0">
      <w:pPr>
        <w:spacing w:after="269"/>
        <w:jc w:val="both"/>
        <w:rPr>
          <w:lang w:val="ru-RU"/>
        </w:rPr>
      </w:pPr>
      <w:r w:rsidRPr="008C32BE">
        <w:rPr>
          <w:rFonts w:ascii="Times New Roman" w:hAnsi="Times New Roman"/>
          <w:color w:val="000000"/>
          <w:lang w:val="ru-RU"/>
        </w:rPr>
        <w:lastRenderedPageBreak/>
        <w:t>В случае неуспешного результата контролей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r w:rsidRPr="008C32BE">
        <w:rPr>
          <w:rFonts w:ascii="Calibri" w:hAnsi="Calibri"/>
          <w:color w:val="000000"/>
          <w:lang w:val="ru-RU"/>
        </w:rPr>
        <w:t xml:space="preserve"> </w:t>
      </w:r>
      <w:r w:rsidRPr="008C32BE">
        <w:rPr>
          <w:rFonts w:ascii="Times New Roman" w:hAnsi="Times New Roman"/>
          <w:color w:val="000000"/>
          <w:lang w:val="ru-RU"/>
        </w:rPr>
        <w:t>и направляет ФП.</w:t>
      </w:r>
    </w:p>
    <w:p w:rsidR="00AA74FC" w:rsidRPr="008C32BE" w:rsidRDefault="004C0DE0">
      <w:pPr>
        <w:pStyle w:val="21"/>
        <w:rPr>
          <w:lang w:val="ru-RU"/>
        </w:rPr>
      </w:pPr>
      <w:bookmarkStart w:id="216" w:name="_Toc224924576"/>
      <w:r w:rsidRPr="008C32BE">
        <w:rPr>
          <w:lang w:val="ru-RU"/>
        </w:rPr>
        <w:t>Изменение Оператором статуса СЦР Клиента-ФЛ или Клиента-ЮЛ</w:t>
      </w:r>
      <w:bookmarkEnd w:id="216"/>
    </w:p>
    <w:p w:rsidR="00AA74FC" w:rsidRDefault="004C0DE0">
      <w:pPr>
        <w:pStyle w:val="30"/>
      </w:pPr>
      <w:bookmarkStart w:id="217" w:name="_Toc224924577"/>
      <w:r>
        <w:t>Область применения</w:t>
      </w:r>
      <w:bookmarkEnd w:id="217"/>
    </w:p>
    <w:p w:rsidR="00AA74FC" w:rsidRPr="008C32BE" w:rsidRDefault="004C0DE0">
      <w:pPr>
        <w:spacing w:after="269"/>
        <w:rPr>
          <w:lang w:val="ru-RU"/>
        </w:rPr>
      </w:pPr>
      <w:r w:rsidRPr="008C32BE">
        <w:rPr>
          <w:rFonts w:ascii="Times New Roman" w:hAnsi="Times New Roman"/>
          <w:color w:val="000000"/>
          <w:lang w:val="ru-RU"/>
        </w:rPr>
        <w:t>При необходимости Оператор может изменить статус</w:t>
      </w:r>
      <w:r>
        <w:rPr>
          <w:rFonts w:ascii="Times New Roman" w:hAnsi="Times New Roman"/>
          <w:color w:val="000000"/>
        </w:rPr>
        <w:t> </w:t>
      </w:r>
      <w:r w:rsidRPr="008C32BE">
        <w:rPr>
          <w:rFonts w:ascii="Times New Roman" w:hAnsi="Times New Roman"/>
          <w:color w:val="000000"/>
          <w:lang w:val="ru-RU"/>
        </w:rPr>
        <w:t>СЦР</w:t>
      </w:r>
      <w:r>
        <w:rPr>
          <w:rFonts w:ascii="Times New Roman" w:hAnsi="Times New Roman"/>
          <w:color w:val="000000"/>
        </w:rPr>
        <w:t> </w:t>
      </w:r>
      <w:r w:rsidRPr="008C32BE">
        <w:rPr>
          <w:rFonts w:ascii="Times New Roman" w:hAnsi="Times New Roman"/>
          <w:color w:val="000000"/>
          <w:lang w:val="ru-RU"/>
        </w:rPr>
        <w:t>Клиента-ФЛ или Клиента-ЮЛ (заблокировать/разблокировать/закрыть), направив запрос в РОРД.</w:t>
      </w:r>
    </w:p>
    <w:p w:rsidR="00AA74FC" w:rsidRDefault="004C0DE0">
      <w:pPr>
        <w:pStyle w:val="30"/>
      </w:pPr>
      <w:bookmarkStart w:id="218" w:name="_Toc224924578"/>
      <w:r>
        <w:t>Основной сценарий обмена</w:t>
      </w:r>
      <w:bookmarkEnd w:id="218"/>
    </w:p>
    <w:p w:rsidR="00AA74FC" w:rsidRDefault="004C0DE0">
      <w:r>
        <w:rPr>
          <w:noProof/>
          <w:lang w:val="ru-RU" w:eastAsia="ru-RU"/>
        </w:rPr>
        <w:drawing>
          <wp:inline distT="0" distB="0" distL="0" distR="0">
            <wp:extent cx="6217920" cy="202263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
                    <pic:cNvPicPr/>
                  </pic:nvPicPr>
                  <pic:blipFill>
                    <a:blip r:embed="rId46"/>
                    <a:stretch>
                      <a:fillRect/>
                    </a:stretch>
                  </pic:blipFill>
                  <pic:spPr>
                    <a:xfrm>
                      <a:off x="0" y="0"/>
                      <a:ext cx="6217920" cy="202263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Оператора на блокировку/разблокировку/закрытие СЦР Клиента-ФЛ/Клиента-ЮЛ.</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80"/>
        </w:numPr>
        <w:spacing w:after="400"/>
        <w:jc w:val="both"/>
        <w:rPr>
          <w:lang w:val="ru-RU"/>
        </w:rPr>
      </w:pPr>
      <w:r w:rsidRPr="008C32BE">
        <w:rPr>
          <w:rFonts w:ascii="Times New Roman" w:hAnsi="Times New Roman"/>
          <w:color w:val="000000"/>
          <w:lang w:val="ru-RU"/>
        </w:rPr>
        <w:t>Уведомление ФП об изменении статуса СЦР Клиента по запросу иных субъектов ПлЦР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ClientWalletManagementFINotification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Оператор принимает решение о блокировке/разблокировке/закрытии СЦР Клиента-ФЛ или Клиента-ЮЛ.</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 xml:space="preserve">1. По запросу Оператора РОРД устанавливает требуемый статус СЦР Клиента-ФЛ/ Клиента-ЮЛ. </w:t>
      </w:r>
    </w:p>
    <w:p w:rsidR="00AA74FC" w:rsidRPr="008C32BE" w:rsidRDefault="004C0DE0">
      <w:pPr>
        <w:spacing w:after="269"/>
        <w:jc w:val="both"/>
        <w:rPr>
          <w:lang w:val="ru-RU"/>
        </w:rPr>
      </w:pPr>
      <w:r w:rsidRPr="008C32BE">
        <w:rPr>
          <w:rFonts w:ascii="Times New Roman" w:hAnsi="Times New Roman"/>
          <w:color w:val="000000"/>
          <w:lang w:val="ru-RU"/>
        </w:rPr>
        <w:lastRenderedPageBreak/>
        <w:t xml:space="preserve">2. При изменении статуса СЦР Клиента-ФЛ на "Закрыт" РОРД выполняет проверку на наличие самоисполняемой сделки (или сделок) в статусе "Действующий". При наличии такой сделки (или сделок), присваивается статус "Прекращено". </w:t>
      </w:r>
    </w:p>
    <w:p w:rsidR="00AA74FC" w:rsidRPr="008C32BE" w:rsidRDefault="004C0DE0">
      <w:pPr>
        <w:spacing w:after="269"/>
        <w:jc w:val="both"/>
        <w:rPr>
          <w:lang w:val="ru-RU"/>
        </w:rPr>
      </w:pPr>
      <w:r w:rsidRPr="008C32BE">
        <w:rPr>
          <w:rFonts w:ascii="Times New Roman" w:hAnsi="Times New Roman"/>
          <w:color w:val="000000"/>
          <w:lang w:val="ru-RU"/>
        </w:rPr>
        <w:t>3. При изменении статуса СЦР Клиента-ЮЛ на "Закрыт" РОРД выполняет проверку на наличие Согласий в статусе "Действующее", в которых Клиент-ЮЛ является стороной Согласия. При наличии, таким Согласиям присваивается статус "Прекратившее действие".</w:t>
      </w:r>
    </w:p>
    <w:p w:rsidR="00AA74FC" w:rsidRPr="008C32BE" w:rsidRDefault="004C0DE0">
      <w:pPr>
        <w:spacing w:after="269"/>
        <w:jc w:val="both"/>
        <w:rPr>
          <w:lang w:val="ru-RU"/>
        </w:rPr>
      </w:pPr>
      <w:r w:rsidRPr="008C32BE">
        <w:rPr>
          <w:rFonts w:ascii="Times New Roman" w:hAnsi="Times New Roman"/>
          <w:color w:val="000000"/>
          <w:lang w:val="ru-RU"/>
        </w:rPr>
        <w:t>4. РОРД формирует ЭС " Уведомление ФП об изменении статуса СЦР Клиента по запросу иных субъектов ПлЦР"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ClientWalletManagementFINotification</w:t>
      </w:r>
      <w:r w:rsidRPr="008C32BE">
        <w:rPr>
          <w:rFonts w:ascii="Times New Roman" w:hAnsi="Times New Roman"/>
          <w:color w:val="000000"/>
          <w:lang w:val="ru-RU"/>
        </w:rPr>
        <w:t>), включает в ЭС информацию о прекративших действие СиС (при изменении статуса СЦР Клиента-ФЛ на "закрыт") и направляет всем ФП, обслуживающим Клиента-ФЛ /Клиента-ЮЛ, статус СЦР которого был изменен.</w:t>
      </w:r>
    </w:p>
    <w:p w:rsidR="00AA74FC" w:rsidRPr="008C32BE" w:rsidRDefault="004C0DE0">
      <w:pPr>
        <w:pStyle w:val="21"/>
        <w:rPr>
          <w:lang w:val="ru-RU"/>
        </w:rPr>
      </w:pPr>
      <w:bookmarkStart w:id="219" w:name="_Toc224924579"/>
      <w:r w:rsidRPr="008C32BE">
        <w:rPr>
          <w:lang w:val="ru-RU"/>
        </w:rPr>
        <w:t>Запрос баланса/истории операций СЦР Клиента-ФЛ</w:t>
      </w:r>
      <w:bookmarkEnd w:id="219"/>
    </w:p>
    <w:p w:rsidR="00AA74FC" w:rsidRDefault="004C0DE0">
      <w:pPr>
        <w:pStyle w:val="30"/>
      </w:pPr>
      <w:bookmarkStart w:id="220" w:name="_Toc224924580"/>
      <w:r>
        <w:t>Область применения</w:t>
      </w:r>
      <w:bookmarkEnd w:id="220"/>
    </w:p>
    <w:p w:rsidR="00AA74FC" w:rsidRPr="008C32BE" w:rsidRDefault="004C0DE0">
      <w:pPr>
        <w:spacing w:after="269"/>
        <w:rPr>
          <w:lang w:val="ru-RU"/>
        </w:rPr>
      </w:pPr>
      <w:r w:rsidRPr="008C32BE">
        <w:rPr>
          <w:rFonts w:ascii="Times New Roman" w:hAnsi="Times New Roman"/>
          <w:color w:val="000000"/>
          <w:lang w:val="ru-RU"/>
        </w:rPr>
        <w:t>Запрос данной информации предусмотрен</w:t>
      </w:r>
      <w:r>
        <w:rPr>
          <w:rFonts w:ascii="Times New Roman" w:hAnsi="Times New Roman"/>
          <w:color w:val="000000"/>
        </w:rPr>
        <w:t> </w:t>
      </w:r>
      <w:r w:rsidRPr="008C32BE">
        <w:rPr>
          <w:rFonts w:ascii="Times New Roman" w:hAnsi="Times New Roman"/>
          <w:color w:val="000000"/>
          <w:lang w:val="ru-RU"/>
        </w:rPr>
        <w:t>для возможности в Приложении Клиента</w:t>
      </w:r>
      <w:r>
        <w:rPr>
          <w:rFonts w:ascii="Times New Roman" w:hAnsi="Times New Roman"/>
          <w:color w:val="000000"/>
        </w:rPr>
        <w:t> </w:t>
      </w:r>
      <w:r w:rsidRPr="008C32BE">
        <w:rPr>
          <w:rFonts w:ascii="Times New Roman" w:hAnsi="Times New Roman"/>
          <w:color w:val="000000"/>
          <w:lang w:val="ru-RU"/>
        </w:rPr>
        <w:t>предоставить Клиенту-ФЛ</w:t>
      </w:r>
      <w:r>
        <w:rPr>
          <w:rFonts w:ascii="Times New Roman" w:hAnsi="Times New Roman"/>
          <w:color w:val="000000"/>
        </w:rPr>
        <w:t> </w:t>
      </w:r>
      <w:r w:rsidRPr="008C32BE">
        <w:rPr>
          <w:rFonts w:ascii="Times New Roman" w:hAnsi="Times New Roman"/>
          <w:color w:val="000000"/>
          <w:lang w:val="ru-RU"/>
        </w:rPr>
        <w:t>информацию</w:t>
      </w:r>
      <w:r>
        <w:rPr>
          <w:rFonts w:ascii="Times New Roman" w:hAnsi="Times New Roman"/>
          <w:color w:val="000000"/>
        </w:rPr>
        <w:t> </w:t>
      </w:r>
      <w:r w:rsidRPr="008C32BE">
        <w:rPr>
          <w:rFonts w:ascii="Times New Roman" w:hAnsi="Times New Roman"/>
          <w:color w:val="000000"/>
          <w:lang w:val="ru-RU"/>
        </w:rPr>
        <w:t>о его СЦР, в том числе закрытых СЦР.</w:t>
      </w:r>
    </w:p>
    <w:p w:rsidR="00AA74FC" w:rsidRDefault="004C0DE0">
      <w:pPr>
        <w:pStyle w:val="30"/>
      </w:pPr>
      <w:bookmarkStart w:id="221" w:name="_Toc224924581"/>
      <w:r>
        <w:t>Основной сценарий обмена</w:t>
      </w:r>
      <w:bookmarkEnd w:id="221"/>
    </w:p>
    <w:p w:rsidR="00AA74FC" w:rsidRDefault="004C0DE0">
      <w:r>
        <w:rPr>
          <w:noProof/>
          <w:lang w:val="ru-RU" w:eastAsia="ru-RU"/>
        </w:rPr>
        <w:drawing>
          <wp:inline distT="0" distB="0" distL="0" distR="0">
            <wp:extent cx="6217920" cy="3222702"/>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
                    <pic:cNvPicPr/>
                  </pic:nvPicPr>
                  <pic:blipFill>
                    <a:blip r:embed="rId47"/>
                    <a:stretch>
                      <a:fillRect/>
                    </a:stretch>
                  </pic:blipFill>
                  <pic:spPr>
                    <a:xfrm>
                      <a:off x="0" y="0"/>
                      <a:ext cx="6217920" cy="322270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о балансе/истории операций СЦР Клиента-ФЛ.</w:t>
      </w:r>
    </w:p>
    <w:p w:rsidR="00AA74FC" w:rsidRDefault="004C0DE0">
      <w:pPr>
        <w:spacing w:after="269"/>
        <w:jc w:val="both"/>
      </w:pPr>
      <w:r>
        <w:rPr>
          <w:rFonts w:ascii="Times New Roman" w:hAnsi="Times New Roman"/>
          <w:b/>
          <w:color w:val="000000"/>
        </w:rPr>
        <w:lastRenderedPageBreak/>
        <w:t>Применяемые форматы сообщений</w:t>
      </w:r>
    </w:p>
    <w:p w:rsidR="00AA74FC" w:rsidRPr="008C32BE" w:rsidRDefault="004C0DE0" w:rsidP="005B53E3">
      <w:pPr>
        <w:numPr>
          <w:ilvl w:val="0"/>
          <w:numId w:val="81"/>
        </w:numPr>
        <w:jc w:val="both"/>
        <w:rPr>
          <w:lang w:val="ru-RU"/>
        </w:rPr>
      </w:pPr>
      <w:r w:rsidRPr="008C32BE">
        <w:rPr>
          <w:rFonts w:ascii="Times New Roman" w:hAnsi="Times New Roman"/>
          <w:color w:val="000000"/>
          <w:lang w:val="ru-RU"/>
        </w:rPr>
        <w:t>Запрос информации о СЦР Клиента-ФЛ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GetCustomerWalletInfo</w:t>
      </w:r>
      <w:r w:rsidRPr="008C32BE">
        <w:rPr>
          <w:rFonts w:ascii="Times New Roman" w:hAnsi="Times New Roman"/>
          <w:color w:val="000000"/>
          <w:lang w:val="ru-RU"/>
        </w:rPr>
        <w:t>);</w:t>
      </w:r>
    </w:p>
    <w:p w:rsidR="00AA74FC" w:rsidRPr="008C32BE" w:rsidRDefault="004C0DE0" w:rsidP="005B53E3">
      <w:pPr>
        <w:numPr>
          <w:ilvl w:val="0"/>
          <w:numId w:val="81"/>
        </w:numPr>
        <w:spacing w:after="400"/>
        <w:jc w:val="both"/>
        <w:rPr>
          <w:lang w:val="ru-RU"/>
        </w:rPr>
      </w:pPr>
      <w:r w:rsidRPr="008C32BE">
        <w:rPr>
          <w:rFonts w:ascii="Times New Roman" w:hAnsi="Times New Roman"/>
          <w:color w:val="000000"/>
          <w:lang w:val="ru-RU"/>
        </w:rPr>
        <w:t>Предоставление информации о СЦР Клиента-ФЛ (</w:t>
      </w:r>
      <w:r>
        <w:rPr>
          <w:rFonts w:ascii="Times New Roman" w:hAnsi="Times New Roman"/>
          <w:color w:val="000000"/>
        </w:rPr>
        <w:t>cbdc</w:t>
      </w:r>
      <w:r w:rsidRPr="008C32BE">
        <w:rPr>
          <w:rFonts w:ascii="Times New Roman" w:hAnsi="Times New Roman"/>
          <w:color w:val="000000"/>
          <w:lang w:val="ru-RU"/>
        </w:rPr>
        <w:t xml:space="preserve">.011 </w:t>
      </w:r>
      <w:r>
        <w:rPr>
          <w:rFonts w:ascii="Times New Roman" w:hAnsi="Times New Roman"/>
          <w:color w:val="000000"/>
        </w:rPr>
        <w:t>ReturnCustomerWalletInfo</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При подключении к ПлЦР Клиент-ФЛ разрешил ФП иметь доступ к данным истории операций и баланса ЦР для ФП, у которого обслуживается.</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1.Клиент-ФЛ формирует ЭС "Запрос информации о СЦР Клиента-ФЛ"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GetCustomerWalletInfo</w:t>
      </w:r>
      <w:r w:rsidRPr="008C32BE">
        <w:rPr>
          <w:rFonts w:ascii="Times New Roman" w:hAnsi="Times New Roman"/>
          <w:color w:val="000000"/>
          <w:lang w:val="ru-RU"/>
        </w:rPr>
        <w:t>) и направляет ФП, указав требуемый код запроса.</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"Запрос информации о СЦР Клиента-ФЛ"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GetCustomerWalletInfo</w:t>
      </w:r>
      <w:r w:rsidRPr="008C32BE">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Клиента-ФЛ"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GetCustomerWalletInfo</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информации о СЦР Клиента-ФЛ" (</w:t>
      </w:r>
      <w:r>
        <w:rPr>
          <w:rFonts w:ascii="Times New Roman" w:hAnsi="Times New Roman"/>
          <w:color w:val="000000"/>
        </w:rPr>
        <w:t>cbdc</w:t>
      </w:r>
      <w:r w:rsidRPr="008C32BE">
        <w:rPr>
          <w:rFonts w:ascii="Times New Roman" w:hAnsi="Times New Roman"/>
          <w:color w:val="000000"/>
          <w:lang w:val="ru-RU"/>
        </w:rPr>
        <w:t xml:space="preserve">.011 </w:t>
      </w:r>
      <w:r>
        <w:rPr>
          <w:rFonts w:ascii="Times New Roman" w:hAnsi="Times New Roman"/>
          <w:color w:val="000000"/>
        </w:rPr>
        <w:t>ReturnCustomerWalletInfo</w:t>
      </w:r>
      <w:r w:rsidRPr="008C32BE">
        <w:rPr>
          <w:rFonts w:ascii="Times New Roman" w:hAnsi="Times New Roman"/>
          <w:color w:val="000000"/>
          <w:lang w:val="ru-RU"/>
        </w:rPr>
        <w:t xml:space="preserve">) с актуальной информацией о СЦР Клиента-ФЛ. </w:t>
      </w:r>
    </w:p>
    <w:p w:rsidR="00AA74FC" w:rsidRPr="008C32BE" w:rsidRDefault="004C0DE0">
      <w:pPr>
        <w:spacing w:after="269"/>
        <w:jc w:val="both"/>
        <w:rPr>
          <w:lang w:val="ru-RU"/>
        </w:rPr>
      </w:pPr>
      <w:r w:rsidRPr="008C32BE">
        <w:rPr>
          <w:rFonts w:ascii="Times New Roman" w:hAnsi="Times New Roman"/>
          <w:color w:val="000000"/>
          <w:lang w:val="ru-RU"/>
        </w:rPr>
        <w:t>4. ФП осуществляет входные контроли ЭС "Предоставление информации о СЦР Клиента-ФЛ" (</w:t>
      </w:r>
      <w:r>
        <w:rPr>
          <w:rFonts w:ascii="Times New Roman" w:hAnsi="Times New Roman"/>
          <w:color w:val="000000"/>
        </w:rPr>
        <w:t>cbdc</w:t>
      </w:r>
      <w:r w:rsidRPr="008C32BE">
        <w:rPr>
          <w:rFonts w:ascii="Times New Roman" w:hAnsi="Times New Roman"/>
          <w:color w:val="000000"/>
          <w:lang w:val="ru-RU"/>
        </w:rPr>
        <w:t xml:space="preserve">.011 </w:t>
      </w:r>
      <w:r>
        <w:rPr>
          <w:rFonts w:ascii="Times New Roman" w:hAnsi="Times New Roman"/>
          <w:color w:val="000000"/>
        </w:rPr>
        <w:t>ReturnCustomerWalletInfo</w:t>
      </w:r>
      <w:r w:rsidRPr="008C32BE">
        <w:rPr>
          <w:rFonts w:ascii="Times New Roman" w:hAnsi="Times New Roman"/>
          <w:color w:val="000000"/>
          <w:lang w:val="ru-RU"/>
        </w:rPr>
        <w:t>) и в случае положительного результата передает ЭС далее Клиенту-ФЛ.</w:t>
      </w:r>
    </w:p>
    <w:p w:rsidR="00AA74FC" w:rsidRPr="008C32BE" w:rsidRDefault="00AA74FC">
      <w:pPr>
        <w:spacing w:after="269"/>
        <w:jc w:val="both"/>
        <w:rPr>
          <w:lang w:val="ru-RU"/>
        </w:rPr>
      </w:pPr>
    </w:p>
    <w:p w:rsidR="00AA74FC" w:rsidRDefault="004C0DE0">
      <w:pPr>
        <w:pStyle w:val="30"/>
      </w:pPr>
      <w:bookmarkStart w:id="222" w:name="_Toc224924582"/>
      <w:r>
        <w:lastRenderedPageBreak/>
        <w:t>Неуспешный сценарий обмена</w:t>
      </w:r>
      <w:bookmarkEnd w:id="222"/>
    </w:p>
    <w:p w:rsidR="00AA74FC" w:rsidRDefault="004C0DE0">
      <w:r>
        <w:rPr>
          <w:noProof/>
          <w:lang w:val="ru-RU" w:eastAsia="ru-RU"/>
        </w:rPr>
        <w:drawing>
          <wp:inline distT="0" distB="0" distL="0" distR="0">
            <wp:extent cx="6217920" cy="30226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
                    <pic:cNvPicPr/>
                  </pic:nvPicPr>
                  <pic:blipFill>
                    <a:blip r:embed="rId48"/>
                    <a:stretch>
                      <a:fillRect/>
                    </a:stretch>
                  </pic:blipFill>
                  <pic:spPr>
                    <a:xfrm>
                      <a:off x="0" y="0"/>
                      <a:ext cx="6217920" cy="302260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Исполнение Запроса о балансе/истории операций СЦР Клиента-ФЛ завершилось неуспешно.</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82"/>
        </w:numPr>
        <w:jc w:val="both"/>
        <w:rPr>
          <w:lang w:val="ru-RU"/>
        </w:rPr>
      </w:pPr>
      <w:r w:rsidRPr="008C32BE">
        <w:rPr>
          <w:rFonts w:ascii="Times New Roman" w:hAnsi="Times New Roman"/>
          <w:color w:val="000000"/>
          <w:lang w:val="ru-RU"/>
        </w:rPr>
        <w:t>Запрос информации о СЦР Клиента-ФЛ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GetCustomerWalletInfo</w:t>
      </w:r>
      <w:r w:rsidRPr="008C32BE">
        <w:rPr>
          <w:rFonts w:ascii="Times New Roman" w:hAnsi="Times New Roman"/>
          <w:color w:val="000000"/>
          <w:lang w:val="ru-RU"/>
        </w:rPr>
        <w:t>);</w:t>
      </w:r>
    </w:p>
    <w:p w:rsidR="00AA74FC" w:rsidRDefault="004C0DE0" w:rsidP="005B53E3">
      <w:pPr>
        <w:numPr>
          <w:ilvl w:val="0"/>
          <w:numId w:val="82"/>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При подключении к ПлЦР Клиент-ФЛ разрешил ФП иметь доступ к данным истории операций и баланса ЦР для ФП, у которого обслуживается.</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Клиент-ФЛ формирует ЭС "Запрос информации о СЦР Клиента-ФЛ"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GetCustomerWalletInfo</w:t>
      </w:r>
      <w:r w:rsidRPr="008C32BE">
        <w:rPr>
          <w:rFonts w:ascii="Times New Roman" w:hAnsi="Times New Roman"/>
          <w:color w:val="000000"/>
          <w:lang w:val="ru-RU"/>
        </w:rPr>
        <w:t>) и направляет ФП, указав требуемый код запроса.</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"Запрос информации о СЦР Клиента-ФЛ"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GetCustomerWalletInfo</w:t>
      </w:r>
      <w:r w:rsidRPr="008C32BE">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Клиента-ФЛ"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GetCustomerWalletInfo</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w:t>
      </w:r>
      <w:r w:rsidRPr="008C32BE">
        <w:rPr>
          <w:rFonts w:ascii="Times New Roman" w:hAnsi="Times New Roman"/>
          <w:color w:val="000000"/>
          <w:lang w:val="ru-RU"/>
        </w:rPr>
        <w:lastRenderedPageBreak/>
        <w:t>неуспешно, РОРД формирует в адрес ФП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xml:space="preserve">) с указанием кода ошибки. </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исполнения Запроса баланса/истории операции СЦР Клиента-ФЛ.</w:t>
      </w:r>
    </w:p>
    <w:p w:rsidR="00AA74FC" w:rsidRPr="008C32BE" w:rsidRDefault="004C0DE0">
      <w:pPr>
        <w:pStyle w:val="21"/>
        <w:rPr>
          <w:lang w:val="ru-RU"/>
        </w:rPr>
      </w:pPr>
      <w:bookmarkStart w:id="223" w:name="_Toc224924583"/>
      <w:r w:rsidRPr="008C32BE">
        <w:rPr>
          <w:lang w:val="ru-RU"/>
        </w:rPr>
        <w:t>Запрос баланса/истории операций СЦР Клиента-ЮЛ</w:t>
      </w:r>
      <w:bookmarkEnd w:id="223"/>
    </w:p>
    <w:p w:rsidR="00AA74FC" w:rsidRDefault="004C0DE0">
      <w:pPr>
        <w:pStyle w:val="30"/>
      </w:pPr>
      <w:bookmarkStart w:id="224" w:name="_Toc224924584"/>
      <w:r>
        <w:t>Область применения</w:t>
      </w:r>
      <w:bookmarkEnd w:id="224"/>
    </w:p>
    <w:p w:rsidR="00AA74FC" w:rsidRPr="008C32BE" w:rsidRDefault="004C0DE0">
      <w:pPr>
        <w:spacing w:after="269"/>
        <w:rPr>
          <w:lang w:val="ru-RU"/>
        </w:rPr>
      </w:pPr>
      <w:r w:rsidRPr="008C32BE">
        <w:rPr>
          <w:rFonts w:ascii="Times New Roman" w:hAnsi="Times New Roman"/>
          <w:color w:val="000000"/>
          <w:lang w:val="ru-RU"/>
        </w:rPr>
        <w:t>Запрос данной информации предусмотрен для возможности в Приложении Клиента, ДБО ФП</w:t>
      </w:r>
      <w:r>
        <w:rPr>
          <w:rFonts w:ascii="Times New Roman" w:hAnsi="Times New Roman"/>
          <w:color w:val="000000"/>
        </w:rPr>
        <w:t> </w:t>
      </w:r>
      <w:r w:rsidRPr="008C32BE">
        <w:rPr>
          <w:rFonts w:ascii="Times New Roman" w:hAnsi="Times New Roman"/>
          <w:color w:val="000000"/>
          <w:lang w:val="ru-RU"/>
        </w:rPr>
        <w:t>предоставить Клиенту-ЮЛ</w:t>
      </w:r>
      <w:r>
        <w:rPr>
          <w:rFonts w:ascii="Times New Roman" w:hAnsi="Times New Roman"/>
          <w:color w:val="000000"/>
        </w:rPr>
        <w:t> </w:t>
      </w:r>
      <w:r w:rsidRPr="008C32BE">
        <w:rPr>
          <w:rFonts w:ascii="Times New Roman" w:hAnsi="Times New Roman"/>
          <w:color w:val="000000"/>
          <w:lang w:val="ru-RU"/>
        </w:rPr>
        <w:t>информацию о его СЦР, в том числе закрытых СЦР.</w:t>
      </w:r>
    </w:p>
    <w:p w:rsidR="00AA74FC" w:rsidRDefault="004C0DE0">
      <w:pPr>
        <w:pStyle w:val="30"/>
      </w:pPr>
      <w:bookmarkStart w:id="225" w:name="_Toc224924585"/>
      <w:r>
        <w:t>Основной сценарий обмена</w:t>
      </w:r>
      <w:bookmarkEnd w:id="225"/>
    </w:p>
    <w:p w:rsidR="00AA74FC" w:rsidRDefault="004C0DE0">
      <w:r>
        <w:rPr>
          <w:noProof/>
          <w:lang w:val="ru-RU" w:eastAsia="ru-RU"/>
        </w:rPr>
        <w:drawing>
          <wp:inline distT="0" distB="0" distL="0" distR="0">
            <wp:extent cx="6217920" cy="3222702"/>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
                    <pic:cNvPicPr/>
                  </pic:nvPicPr>
                  <pic:blipFill>
                    <a:blip r:embed="rId49"/>
                    <a:stretch>
                      <a:fillRect/>
                    </a:stretch>
                  </pic:blipFill>
                  <pic:spPr>
                    <a:xfrm>
                      <a:off x="0" y="0"/>
                      <a:ext cx="6217920" cy="322270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о балансе/истории операций СЦР Клиента-ЮЛ.</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83"/>
        </w:numPr>
        <w:jc w:val="both"/>
        <w:rPr>
          <w:lang w:val="ru-RU"/>
        </w:rPr>
      </w:pPr>
      <w:r w:rsidRPr="008C32BE">
        <w:rPr>
          <w:rFonts w:ascii="Times New Roman" w:hAnsi="Times New Roman"/>
          <w:color w:val="000000"/>
          <w:lang w:val="ru-RU"/>
        </w:rPr>
        <w:t>Запрос информации о СЦР Клиента-ЮЛ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GetOrganisationWalletInfo</w:t>
      </w:r>
      <w:r w:rsidRPr="008C32BE">
        <w:rPr>
          <w:rFonts w:ascii="Times New Roman" w:hAnsi="Times New Roman"/>
          <w:color w:val="000000"/>
          <w:lang w:val="ru-RU"/>
        </w:rPr>
        <w:t>);</w:t>
      </w:r>
    </w:p>
    <w:p w:rsidR="00AA74FC" w:rsidRPr="008C32BE" w:rsidRDefault="004C0DE0" w:rsidP="005B53E3">
      <w:pPr>
        <w:numPr>
          <w:ilvl w:val="0"/>
          <w:numId w:val="83"/>
        </w:numPr>
        <w:spacing w:after="400"/>
        <w:jc w:val="both"/>
        <w:rPr>
          <w:lang w:val="ru-RU"/>
        </w:rPr>
      </w:pPr>
      <w:r w:rsidRPr="008C32BE">
        <w:rPr>
          <w:rFonts w:ascii="Times New Roman" w:hAnsi="Times New Roman"/>
          <w:color w:val="000000"/>
          <w:lang w:val="ru-RU"/>
        </w:rPr>
        <w:t>Предоставление информации о СЦР Клиента-ЮЛ (</w:t>
      </w:r>
      <w:r>
        <w:rPr>
          <w:rFonts w:ascii="Times New Roman" w:hAnsi="Times New Roman"/>
          <w:color w:val="000000"/>
        </w:rPr>
        <w:t>cbdc</w:t>
      </w:r>
      <w:r w:rsidRPr="008C32BE">
        <w:rPr>
          <w:rFonts w:ascii="Times New Roman" w:hAnsi="Times New Roman"/>
          <w:color w:val="000000"/>
          <w:lang w:val="ru-RU"/>
        </w:rPr>
        <w:t xml:space="preserve">.011 </w:t>
      </w:r>
      <w:r>
        <w:rPr>
          <w:rFonts w:ascii="Times New Roman" w:hAnsi="Times New Roman"/>
          <w:color w:val="000000"/>
        </w:rPr>
        <w:t>ReturnOrganisationWalletInfo</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При подключении к ПлЦР Клиент-ЮЛ разрешил ФП иметь доступ к данным истории операций и баланса ЦР для ФП, у которого обслуживается.</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1.Клиент-ЮЛ формирует ЭС "Запрос информации о СЦР Клиента-ЮЛ"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GetOrganisationWalletInfo</w:t>
      </w:r>
      <w:r w:rsidRPr="008C32BE">
        <w:rPr>
          <w:rFonts w:ascii="Times New Roman" w:hAnsi="Times New Roman"/>
          <w:color w:val="000000"/>
          <w:lang w:val="ru-RU"/>
        </w:rPr>
        <w:t>) и направляет ФП, указав требуемый код запроса.</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"Запрос информации о СЦР Клиента-ЮЛ"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GetOrganisationWalletInfo</w:t>
      </w:r>
      <w:r w:rsidRPr="008C32BE">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Клиента-ЮЛ"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GetOrganisationWalletInfo</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информации о СЦР Клиента-ЮЛ" (</w:t>
      </w:r>
      <w:r>
        <w:rPr>
          <w:rFonts w:ascii="Times New Roman" w:hAnsi="Times New Roman"/>
          <w:color w:val="000000"/>
        </w:rPr>
        <w:t>cbdc</w:t>
      </w:r>
      <w:r w:rsidRPr="008C32BE">
        <w:rPr>
          <w:rFonts w:ascii="Times New Roman" w:hAnsi="Times New Roman"/>
          <w:color w:val="000000"/>
          <w:lang w:val="ru-RU"/>
        </w:rPr>
        <w:t xml:space="preserve">.011 </w:t>
      </w:r>
      <w:r>
        <w:rPr>
          <w:rFonts w:ascii="Times New Roman" w:hAnsi="Times New Roman"/>
          <w:color w:val="000000"/>
        </w:rPr>
        <w:t>ReturnOrganisationWalletInfo</w:t>
      </w:r>
      <w:r w:rsidRPr="008C32BE">
        <w:rPr>
          <w:rFonts w:ascii="Times New Roman" w:hAnsi="Times New Roman"/>
          <w:color w:val="000000"/>
          <w:lang w:val="ru-RU"/>
        </w:rPr>
        <w:t xml:space="preserve">) с актуальной информацией о СЦР Клиента-ЮЛ. </w:t>
      </w:r>
    </w:p>
    <w:p w:rsidR="00AA74FC" w:rsidRPr="008C32BE" w:rsidRDefault="004C0DE0">
      <w:pPr>
        <w:spacing w:after="269"/>
        <w:jc w:val="both"/>
        <w:rPr>
          <w:lang w:val="ru-RU"/>
        </w:rPr>
      </w:pPr>
      <w:r w:rsidRPr="008C32BE">
        <w:rPr>
          <w:rFonts w:ascii="Times New Roman" w:hAnsi="Times New Roman"/>
          <w:color w:val="000000"/>
          <w:lang w:val="ru-RU"/>
        </w:rPr>
        <w:t>4. ФП осуществляет входные контроли ЭС "Предоставление информации о СЦР Клиента-ЮЛ" (</w:t>
      </w:r>
      <w:r>
        <w:rPr>
          <w:rFonts w:ascii="Times New Roman" w:hAnsi="Times New Roman"/>
          <w:color w:val="000000"/>
        </w:rPr>
        <w:t>cbdc</w:t>
      </w:r>
      <w:r w:rsidRPr="008C32BE">
        <w:rPr>
          <w:rFonts w:ascii="Times New Roman" w:hAnsi="Times New Roman"/>
          <w:color w:val="000000"/>
          <w:lang w:val="ru-RU"/>
        </w:rPr>
        <w:t xml:space="preserve">.011 </w:t>
      </w:r>
      <w:r>
        <w:rPr>
          <w:rFonts w:ascii="Times New Roman" w:hAnsi="Times New Roman"/>
          <w:color w:val="000000"/>
        </w:rPr>
        <w:t>ReturnOrganisationWalletInfo</w:t>
      </w:r>
      <w:r w:rsidRPr="008C32BE">
        <w:rPr>
          <w:rFonts w:ascii="Times New Roman" w:hAnsi="Times New Roman"/>
          <w:color w:val="000000"/>
          <w:lang w:val="ru-RU"/>
        </w:rPr>
        <w:t>) и в случае положительного результата передает ЭС далее Клиенту-ЮЛ.</w:t>
      </w:r>
    </w:p>
    <w:p w:rsidR="00AA74FC" w:rsidRDefault="004C0DE0">
      <w:pPr>
        <w:pStyle w:val="30"/>
      </w:pPr>
      <w:bookmarkStart w:id="226" w:name="_Toc224924586"/>
      <w:r>
        <w:t>Неуспешный сценарий обмена</w:t>
      </w:r>
      <w:bookmarkEnd w:id="226"/>
    </w:p>
    <w:p w:rsidR="00AA74FC" w:rsidRDefault="004C0DE0">
      <w:r>
        <w:rPr>
          <w:noProof/>
          <w:lang w:val="ru-RU" w:eastAsia="ru-RU"/>
        </w:rPr>
        <w:drawing>
          <wp:inline distT="0" distB="0" distL="0" distR="0">
            <wp:extent cx="6217920" cy="30226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
                    <pic:cNvPicPr/>
                  </pic:nvPicPr>
                  <pic:blipFill>
                    <a:blip r:embed="rId50"/>
                    <a:stretch>
                      <a:fillRect/>
                    </a:stretch>
                  </pic:blipFill>
                  <pic:spPr>
                    <a:xfrm>
                      <a:off x="0" y="0"/>
                      <a:ext cx="6217920" cy="302260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Исполнение Запроса о балансе/истории операций СЦР Клиента-ЮЛ завершилось неуспешно.</w:t>
      </w:r>
    </w:p>
    <w:p w:rsidR="00AA74FC" w:rsidRDefault="004C0DE0">
      <w:pPr>
        <w:spacing w:after="269"/>
        <w:jc w:val="both"/>
      </w:pPr>
      <w:r>
        <w:rPr>
          <w:rFonts w:ascii="Times New Roman" w:hAnsi="Times New Roman"/>
          <w:b/>
          <w:color w:val="000000"/>
        </w:rPr>
        <w:lastRenderedPageBreak/>
        <w:t>Применяемые форматы сообщений</w:t>
      </w:r>
    </w:p>
    <w:p w:rsidR="00AA74FC" w:rsidRPr="008C32BE" w:rsidRDefault="004C0DE0" w:rsidP="005B53E3">
      <w:pPr>
        <w:numPr>
          <w:ilvl w:val="0"/>
          <w:numId w:val="84"/>
        </w:numPr>
        <w:jc w:val="both"/>
        <w:rPr>
          <w:lang w:val="ru-RU"/>
        </w:rPr>
      </w:pPr>
      <w:r w:rsidRPr="008C32BE">
        <w:rPr>
          <w:rFonts w:ascii="Times New Roman" w:hAnsi="Times New Roman"/>
          <w:color w:val="000000"/>
          <w:lang w:val="ru-RU"/>
        </w:rPr>
        <w:t>Запрос информации о СЦР Клиента-ЮЛ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GetOrganisationWalletInfo</w:t>
      </w:r>
      <w:r w:rsidRPr="008C32BE">
        <w:rPr>
          <w:rFonts w:ascii="Times New Roman" w:hAnsi="Times New Roman"/>
          <w:color w:val="000000"/>
          <w:lang w:val="ru-RU"/>
        </w:rPr>
        <w:t>);</w:t>
      </w:r>
    </w:p>
    <w:p w:rsidR="00AA74FC" w:rsidRDefault="004C0DE0" w:rsidP="005B53E3">
      <w:pPr>
        <w:numPr>
          <w:ilvl w:val="0"/>
          <w:numId w:val="84"/>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При подключении к ПлЦР Клиент-ЮЛ разрешил ФП иметь доступ к данным истории операций и баланса ЦР для ФП, у которого обслуживается.</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Клиент-ЮЛ формирует ЭС "Запрос информации о СЦР Клиента-ЮЛ"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GetOrganisationWalletInfo</w:t>
      </w:r>
      <w:r w:rsidRPr="008C32BE">
        <w:rPr>
          <w:rFonts w:ascii="Times New Roman" w:hAnsi="Times New Roman"/>
          <w:color w:val="000000"/>
          <w:lang w:val="ru-RU"/>
        </w:rPr>
        <w:t>) и направляет ФП, указав требуемый код запроса.</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"Запрос информации о СЦР Клиента-ЮЛ"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GetOrganisationWalletInfo</w:t>
      </w:r>
      <w:r w:rsidRPr="008C32BE">
        <w:rPr>
          <w:rFonts w:ascii="Times New Roman" w:hAnsi="Times New Roman"/>
          <w:color w:val="000000"/>
          <w:lang w:val="ru-RU"/>
        </w:rPr>
        <w:t>) и в случае успешного прохождения проверок перенаправляет в РОРД ЭС "Запрос информации о СЦР Клиента-ЮЛ"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GetOrganisationWalletInfo</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xml:space="preserve">) с указанием кода ошибки. </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Клиента-ЮЛ о невозможности исполнения Запроса баланса/истории операции СЦР Клиента.</w:t>
      </w:r>
    </w:p>
    <w:p w:rsidR="00AA74FC" w:rsidRPr="008C32BE" w:rsidRDefault="004C0DE0">
      <w:pPr>
        <w:pStyle w:val="21"/>
        <w:rPr>
          <w:lang w:val="ru-RU"/>
        </w:rPr>
      </w:pPr>
      <w:bookmarkStart w:id="227" w:name="_Toc224924587"/>
      <w:r w:rsidRPr="008C32BE">
        <w:rPr>
          <w:lang w:val="ru-RU"/>
        </w:rPr>
        <w:t>Запрос баланса/истории операций СЦР ФП</w:t>
      </w:r>
      <w:bookmarkEnd w:id="227"/>
    </w:p>
    <w:p w:rsidR="00AA74FC" w:rsidRDefault="004C0DE0">
      <w:pPr>
        <w:pStyle w:val="30"/>
      </w:pPr>
      <w:bookmarkStart w:id="228" w:name="_Toc224924588"/>
      <w:r>
        <w:t>Область применения</w:t>
      </w:r>
      <w:bookmarkEnd w:id="228"/>
    </w:p>
    <w:p w:rsidR="00AA74FC" w:rsidRPr="008C32BE" w:rsidRDefault="004C0DE0">
      <w:pPr>
        <w:spacing w:after="269"/>
        <w:rPr>
          <w:lang w:val="ru-RU"/>
        </w:rPr>
      </w:pPr>
      <w:r w:rsidRPr="008C32BE">
        <w:rPr>
          <w:rFonts w:ascii="Times New Roman" w:hAnsi="Times New Roman"/>
          <w:color w:val="000000"/>
          <w:lang w:val="ru-RU"/>
        </w:rPr>
        <w:t>Запрос данной информации предусмотрен для возможности предоставить ФП информацию</w:t>
      </w:r>
      <w:r>
        <w:rPr>
          <w:rFonts w:ascii="Times New Roman" w:hAnsi="Times New Roman"/>
          <w:color w:val="000000"/>
        </w:rPr>
        <w:t> </w:t>
      </w:r>
      <w:r w:rsidRPr="008C32BE">
        <w:rPr>
          <w:rFonts w:ascii="Times New Roman" w:hAnsi="Times New Roman"/>
          <w:color w:val="000000"/>
          <w:lang w:val="ru-RU"/>
        </w:rPr>
        <w:t>о его СЦР, в том числе закрытых СЦР.</w:t>
      </w:r>
    </w:p>
    <w:p w:rsidR="00AA74FC" w:rsidRDefault="004C0DE0">
      <w:pPr>
        <w:pStyle w:val="30"/>
      </w:pPr>
      <w:bookmarkStart w:id="229" w:name="_Toc224924589"/>
      <w:r>
        <w:lastRenderedPageBreak/>
        <w:t>Основной сценарий обмена</w:t>
      </w:r>
      <w:bookmarkEnd w:id="229"/>
    </w:p>
    <w:p w:rsidR="00AA74FC" w:rsidRDefault="004C0DE0">
      <w:r>
        <w:rPr>
          <w:noProof/>
          <w:lang w:val="ru-RU" w:eastAsia="ru-RU"/>
        </w:rPr>
        <w:drawing>
          <wp:inline distT="0" distB="0" distL="0" distR="0">
            <wp:extent cx="6217920" cy="3057993"/>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
                    <pic:cNvPicPr/>
                  </pic:nvPicPr>
                  <pic:blipFill>
                    <a:blip r:embed="rId51"/>
                    <a:stretch>
                      <a:fillRect/>
                    </a:stretch>
                  </pic:blipFill>
                  <pic:spPr>
                    <a:xfrm>
                      <a:off x="0" y="0"/>
                      <a:ext cx="6217920" cy="3057993"/>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ФП информации о балансе/истории операций своего СЦР.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85"/>
        </w:numPr>
        <w:jc w:val="both"/>
        <w:rPr>
          <w:lang w:val="ru-RU"/>
        </w:rPr>
      </w:pPr>
      <w:r w:rsidRPr="008C32BE">
        <w:rPr>
          <w:rFonts w:ascii="Times New Roman" w:hAnsi="Times New Roman"/>
          <w:color w:val="000000"/>
          <w:lang w:val="ru-RU"/>
        </w:rPr>
        <w:t>Запрос информации о СЦР ФП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GetFIWalletInfo</w:t>
      </w:r>
      <w:r w:rsidRPr="008C32BE">
        <w:rPr>
          <w:rFonts w:ascii="Times New Roman" w:hAnsi="Times New Roman"/>
          <w:color w:val="000000"/>
          <w:lang w:val="ru-RU"/>
        </w:rPr>
        <w:t>);</w:t>
      </w:r>
    </w:p>
    <w:p w:rsidR="00AA74FC" w:rsidRPr="008C32BE" w:rsidRDefault="004C0DE0" w:rsidP="005B53E3">
      <w:pPr>
        <w:numPr>
          <w:ilvl w:val="0"/>
          <w:numId w:val="85"/>
        </w:numPr>
        <w:spacing w:after="400"/>
        <w:jc w:val="both"/>
        <w:rPr>
          <w:lang w:val="ru-RU"/>
        </w:rPr>
      </w:pPr>
      <w:r w:rsidRPr="008C32BE">
        <w:rPr>
          <w:rFonts w:ascii="Times New Roman" w:hAnsi="Times New Roman"/>
          <w:color w:val="000000"/>
          <w:lang w:val="ru-RU"/>
        </w:rPr>
        <w:t>Предоставление информации о СЦР ФП (</w:t>
      </w:r>
      <w:r>
        <w:rPr>
          <w:rFonts w:ascii="Times New Roman" w:hAnsi="Times New Roman"/>
          <w:color w:val="000000"/>
        </w:rPr>
        <w:t>cbdc</w:t>
      </w:r>
      <w:r w:rsidRPr="008C32BE">
        <w:rPr>
          <w:rFonts w:ascii="Times New Roman" w:hAnsi="Times New Roman"/>
          <w:color w:val="000000"/>
          <w:lang w:val="ru-RU"/>
        </w:rPr>
        <w:t xml:space="preserve">.011 </w:t>
      </w:r>
      <w:r>
        <w:rPr>
          <w:rFonts w:ascii="Times New Roman" w:hAnsi="Times New Roman"/>
          <w:color w:val="000000"/>
        </w:rPr>
        <w:t>ReturnFIWalletInfo</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зарегистрирован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"Запрос информации о СЦР ФП"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GetFIWalletInfo</w:t>
      </w:r>
      <w:r w:rsidRPr="008C32BE">
        <w:rPr>
          <w:rFonts w:ascii="Times New Roman" w:hAnsi="Times New Roman"/>
          <w:color w:val="000000"/>
          <w:lang w:val="ru-RU"/>
        </w:rPr>
        <w:t>) и направляет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полученного ЭС и контроли возможности исполнения запроса. При положительных результатах направляет ФП актуальную информацию о его СЦР - ЭС "Предоставление информации о СЦР ФП" (</w:t>
      </w:r>
      <w:r>
        <w:rPr>
          <w:rFonts w:ascii="Times New Roman" w:hAnsi="Times New Roman"/>
          <w:color w:val="000000"/>
        </w:rPr>
        <w:t>cbdc</w:t>
      </w:r>
      <w:r w:rsidRPr="008C32BE">
        <w:rPr>
          <w:rFonts w:ascii="Times New Roman" w:hAnsi="Times New Roman"/>
          <w:color w:val="000000"/>
          <w:lang w:val="ru-RU"/>
        </w:rPr>
        <w:t xml:space="preserve">.011 </w:t>
      </w:r>
      <w:r>
        <w:rPr>
          <w:rFonts w:ascii="Times New Roman" w:hAnsi="Times New Roman"/>
          <w:color w:val="000000"/>
        </w:rPr>
        <w:t>ReturnFIWalletInfo</w:t>
      </w:r>
      <w:r w:rsidRPr="008C32BE">
        <w:rPr>
          <w:rFonts w:ascii="Times New Roman" w:hAnsi="Times New Roman"/>
          <w:color w:val="000000"/>
          <w:lang w:val="ru-RU"/>
        </w:rPr>
        <w:t xml:space="preserve">). </w:t>
      </w: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Default="004C0DE0">
      <w:pPr>
        <w:pStyle w:val="30"/>
      </w:pPr>
      <w:bookmarkStart w:id="230" w:name="_Toc224924590"/>
      <w:r>
        <w:lastRenderedPageBreak/>
        <w:t>Неуспешный сценарий обмена</w:t>
      </w:r>
      <w:bookmarkEnd w:id="230"/>
    </w:p>
    <w:p w:rsidR="00AA74FC" w:rsidRDefault="004C0DE0">
      <w:r>
        <w:rPr>
          <w:noProof/>
          <w:lang w:val="ru-RU" w:eastAsia="ru-RU"/>
        </w:rPr>
        <w:drawing>
          <wp:inline distT="0" distB="0" distL="0" distR="0">
            <wp:extent cx="6217920" cy="2877187"/>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
                    <pic:cNvPicPr/>
                  </pic:nvPicPr>
                  <pic:blipFill>
                    <a:blip r:embed="rId52"/>
                    <a:stretch>
                      <a:fillRect/>
                    </a:stretch>
                  </pic:blipFill>
                  <pic:spPr>
                    <a:xfrm>
                      <a:off x="0" y="0"/>
                      <a:ext cx="6217920" cy="2877187"/>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Исполнение Запроса о балансе/истории операций СЦР ФП завершилось неуспешно.</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86"/>
        </w:numPr>
        <w:jc w:val="both"/>
        <w:rPr>
          <w:lang w:val="ru-RU"/>
        </w:rPr>
      </w:pPr>
      <w:r w:rsidRPr="008C32BE">
        <w:rPr>
          <w:rFonts w:ascii="Times New Roman" w:hAnsi="Times New Roman"/>
          <w:color w:val="000000"/>
          <w:lang w:val="ru-RU"/>
        </w:rPr>
        <w:t>Запрос информации о СЦР ФП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GetFIWalletInfo</w:t>
      </w:r>
      <w:r w:rsidRPr="008C32BE">
        <w:rPr>
          <w:rFonts w:ascii="Times New Roman" w:hAnsi="Times New Roman"/>
          <w:color w:val="000000"/>
          <w:lang w:val="ru-RU"/>
        </w:rPr>
        <w:t>);</w:t>
      </w:r>
    </w:p>
    <w:p w:rsidR="00AA74FC" w:rsidRDefault="004C0DE0" w:rsidP="005B53E3">
      <w:pPr>
        <w:numPr>
          <w:ilvl w:val="0"/>
          <w:numId w:val="86"/>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Default="004C0DE0">
      <w:pPr>
        <w:spacing w:after="269"/>
        <w:jc w:val="both"/>
      </w:pPr>
      <w:r>
        <w:rPr>
          <w:rFonts w:ascii="Times New Roman" w:hAnsi="Times New Roman"/>
          <w:color w:val="000000"/>
        </w:rPr>
        <w:t>ФП зарегистрирован на ПлЦР.</w:t>
      </w:r>
    </w:p>
    <w:p w:rsidR="00AA74FC" w:rsidRDefault="004C0DE0">
      <w:pPr>
        <w:spacing w:after="269"/>
        <w:jc w:val="both"/>
      </w:pPr>
      <w:r>
        <w:rPr>
          <w:rFonts w:ascii="Times New Roman" w:hAnsi="Times New Roman"/>
          <w:b/>
          <w:color w:val="000000"/>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"Запрос информации о СЦР ФП"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GetFIWalletInfo</w:t>
      </w:r>
      <w:r w:rsidRPr="008C32BE">
        <w:rPr>
          <w:rFonts w:ascii="Times New Roman" w:hAnsi="Times New Roman"/>
          <w:color w:val="000000"/>
          <w:lang w:val="ru-RU"/>
        </w:rPr>
        <w:t>) и направляется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4C0DE0" w:rsidRPr="004C0DE0" w:rsidRDefault="004C0DE0" w:rsidP="004C0DE0">
      <w:pPr>
        <w:pStyle w:val="21"/>
        <w:rPr>
          <w:lang w:val="ru-RU"/>
        </w:rPr>
      </w:pPr>
      <w:bookmarkStart w:id="231" w:name="_Toc224924591"/>
      <w:r w:rsidRPr="004C0DE0">
        <w:rPr>
          <w:lang w:val="ru-RU"/>
        </w:rPr>
        <w:lastRenderedPageBreak/>
        <w:t>Запрос перечня з</w:t>
      </w:r>
      <w:r w:rsidR="004B58A7">
        <w:rPr>
          <w:lang w:val="ru-RU"/>
        </w:rPr>
        <w:t>акрытых СЦР</w:t>
      </w:r>
      <w:r>
        <w:rPr>
          <w:lang w:val="ru-RU"/>
        </w:rPr>
        <w:t>_анонс</w:t>
      </w:r>
      <w:bookmarkEnd w:id="231"/>
    </w:p>
    <w:p w:rsidR="00AA74FC" w:rsidRDefault="004C0DE0">
      <w:pPr>
        <w:pStyle w:val="30"/>
      </w:pPr>
      <w:bookmarkStart w:id="232" w:name="_Toc224924592"/>
      <w:r>
        <w:t>Область применения</w:t>
      </w:r>
      <w:bookmarkEnd w:id="232"/>
    </w:p>
    <w:p w:rsidR="00AA74FC" w:rsidRDefault="004C0DE0">
      <w:pPr>
        <w:pStyle w:val="30"/>
      </w:pPr>
      <w:bookmarkStart w:id="233" w:name="_Toc224924593"/>
      <w:r>
        <w:t>Основной сценарий обмена</w:t>
      </w:r>
      <w:bookmarkEnd w:id="233"/>
    </w:p>
    <w:p w:rsidR="00AA74FC" w:rsidRDefault="004C0DE0">
      <w:r>
        <w:rPr>
          <w:noProof/>
          <w:lang w:val="ru-RU" w:eastAsia="ru-RU"/>
        </w:rPr>
        <w:drawing>
          <wp:inline distT="0" distB="0" distL="0" distR="0">
            <wp:extent cx="6217920" cy="3746854"/>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
                    <pic:cNvPicPr/>
                  </pic:nvPicPr>
                  <pic:blipFill>
                    <a:blip r:embed="rId53"/>
                    <a:stretch>
                      <a:fillRect/>
                    </a:stretch>
                  </pic:blipFill>
                  <pic:spPr>
                    <a:xfrm>
                      <a:off x="0" y="0"/>
                      <a:ext cx="6217920" cy="3746854"/>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предоставление перечня закрытых СЦР Клиенту-ФЛ/ЮЛ/ИП.</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87"/>
        </w:numPr>
        <w:jc w:val="both"/>
        <w:rPr>
          <w:lang w:val="ru-RU"/>
        </w:rPr>
      </w:pPr>
      <w:r w:rsidRPr="008C32BE">
        <w:rPr>
          <w:rFonts w:ascii="Times New Roman" w:hAnsi="Times New Roman"/>
          <w:color w:val="000000"/>
          <w:lang w:val="ru-RU"/>
        </w:rPr>
        <w:t>Запрос предоставления закрытых СЦР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GetClosedAccountInfo</w:t>
      </w:r>
      <w:r w:rsidRPr="008C32BE">
        <w:rPr>
          <w:rFonts w:ascii="Times New Roman" w:hAnsi="Times New Roman"/>
          <w:color w:val="000000"/>
          <w:lang w:val="ru-RU"/>
        </w:rPr>
        <w:t>);</w:t>
      </w:r>
    </w:p>
    <w:p w:rsidR="00AA74FC" w:rsidRPr="008C32BE" w:rsidRDefault="004C0DE0" w:rsidP="005B53E3">
      <w:pPr>
        <w:numPr>
          <w:ilvl w:val="0"/>
          <w:numId w:val="87"/>
        </w:numPr>
        <w:spacing w:after="400"/>
        <w:jc w:val="both"/>
        <w:rPr>
          <w:lang w:val="ru-RU"/>
        </w:rPr>
      </w:pPr>
      <w:r w:rsidRPr="008C32BE">
        <w:rPr>
          <w:rFonts w:ascii="Times New Roman" w:hAnsi="Times New Roman"/>
          <w:color w:val="000000"/>
          <w:lang w:val="ru-RU"/>
        </w:rPr>
        <w:t>Предоставление перечня закрытых СЦР (</w:t>
      </w:r>
      <w:r>
        <w:rPr>
          <w:rFonts w:ascii="Times New Roman" w:hAnsi="Times New Roman"/>
          <w:color w:val="000000"/>
        </w:rPr>
        <w:t>cbdc</w:t>
      </w:r>
      <w:r w:rsidRPr="008C32BE">
        <w:rPr>
          <w:rFonts w:ascii="Times New Roman" w:hAnsi="Times New Roman"/>
          <w:color w:val="000000"/>
          <w:lang w:val="ru-RU"/>
        </w:rPr>
        <w:t xml:space="preserve">.011 </w:t>
      </w:r>
      <w:r>
        <w:rPr>
          <w:rFonts w:ascii="Times New Roman" w:hAnsi="Times New Roman"/>
          <w:color w:val="000000"/>
        </w:rPr>
        <w:t>ReturnClosedAccountInfo</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У Клиента-ФЛ/ЮЛ/ИП появилась необходимость получить перечень закрытых СЦР.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 в интерфейсе Приложения Клиента/ДБО выбирает функцию получения перечня закрытых СЦР, формирует ЭС "Запрос предоставления закрытых СЦР"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GetClosedAccountInfo</w:t>
      </w:r>
      <w:r w:rsidRPr="008C32BE">
        <w:rPr>
          <w:rFonts w:ascii="Times New Roman" w:hAnsi="Times New Roman"/>
          <w:color w:val="000000"/>
          <w:lang w:val="ru-RU"/>
        </w:rPr>
        <w:t>) и направляет его ФП.</w:t>
      </w:r>
    </w:p>
    <w:p w:rsidR="00AA74FC" w:rsidRPr="008C32BE" w:rsidRDefault="004C0DE0">
      <w:pPr>
        <w:spacing w:after="269"/>
        <w:jc w:val="both"/>
        <w:rPr>
          <w:lang w:val="ru-RU"/>
        </w:rPr>
      </w:pPr>
      <w:r w:rsidRPr="008C32BE">
        <w:rPr>
          <w:rFonts w:ascii="Times New Roman" w:hAnsi="Times New Roman"/>
          <w:color w:val="000000"/>
          <w:lang w:val="ru-RU"/>
        </w:rPr>
        <w:lastRenderedPageBreak/>
        <w:t>2. ФП проводит входные контроли ЭС "Запрос предоставления закрытых СЦР"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GetClosedAccountInfo</w:t>
      </w:r>
      <w:r w:rsidRPr="008C32BE">
        <w:rPr>
          <w:rFonts w:ascii="Times New Roman" w:hAnsi="Times New Roman"/>
          <w:color w:val="000000"/>
          <w:lang w:val="ru-RU"/>
        </w:rPr>
        <w:t>) и в случае успешного прохождения проверок перенаправляет его в РОРД.</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перечня закрытых СЦР" (</w:t>
      </w:r>
      <w:r>
        <w:rPr>
          <w:rFonts w:ascii="Times New Roman" w:hAnsi="Times New Roman"/>
          <w:color w:val="000000"/>
        </w:rPr>
        <w:t>cbdc</w:t>
      </w:r>
      <w:r w:rsidRPr="008C32BE">
        <w:rPr>
          <w:rFonts w:ascii="Times New Roman" w:hAnsi="Times New Roman"/>
          <w:color w:val="000000"/>
          <w:lang w:val="ru-RU"/>
        </w:rPr>
        <w:t xml:space="preserve">.011 </w:t>
      </w:r>
      <w:r>
        <w:rPr>
          <w:rFonts w:ascii="Times New Roman" w:hAnsi="Times New Roman"/>
          <w:color w:val="000000"/>
        </w:rPr>
        <w:t>ReturnClosedAccountInfo</w:t>
      </w:r>
      <w:r w:rsidRPr="008C32BE">
        <w:rPr>
          <w:rFonts w:ascii="Times New Roman" w:hAnsi="Times New Roman"/>
          <w:color w:val="000000"/>
          <w:lang w:val="ru-RU"/>
        </w:rPr>
        <w:t>) с актуальной информацией о всех закрытых СЦР Клиента, или их отсутствие.</w:t>
      </w:r>
    </w:p>
    <w:p w:rsidR="00AA74FC" w:rsidRPr="008C32BE" w:rsidRDefault="004C0DE0">
      <w:pPr>
        <w:spacing w:after="269"/>
        <w:jc w:val="both"/>
        <w:rPr>
          <w:lang w:val="ru-RU"/>
        </w:rPr>
      </w:pPr>
      <w:r w:rsidRPr="008C32BE">
        <w:rPr>
          <w:rFonts w:ascii="Times New Roman" w:hAnsi="Times New Roman"/>
          <w:color w:val="000000"/>
          <w:lang w:val="ru-RU"/>
        </w:rPr>
        <w:t>4. ФП осуществляет входные контроли ЭС "Предоставление перечня закрытых СЦР" (</w:t>
      </w:r>
      <w:r>
        <w:rPr>
          <w:rFonts w:ascii="Times New Roman" w:hAnsi="Times New Roman"/>
          <w:color w:val="000000"/>
        </w:rPr>
        <w:t>cbdc</w:t>
      </w:r>
      <w:r w:rsidRPr="008C32BE">
        <w:rPr>
          <w:rFonts w:ascii="Times New Roman" w:hAnsi="Times New Roman"/>
          <w:color w:val="000000"/>
          <w:lang w:val="ru-RU"/>
        </w:rPr>
        <w:t xml:space="preserve">.011 </w:t>
      </w:r>
      <w:r>
        <w:rPr>
          <w:rFonts w:ascii="Times New Roman" w:hAnsi="Times New Roman"/>
          <w:color w:val="000000"/>
        </w:rPr>
        <w:t>ReturnClosedAccountInfo</w:t>
      </w:r>
      <w:r w:rsidRPr="008C32BE">
        <w:rPr>
          <w:rFonts w:ascii="Times New Roman" w:hAnsi="Times New Roman"/>
          <w:color w:val="000000"/>
          <w:lang w:val="ru-RU"/>
        </w:rPr>
        <w:t>) и, в случае положительного результата, передает ЭС далее Клиенту.</w:t>
      </w:r>
    </w:p>
    <w:p w:rsidR="00AA74FC" w:rsidRDefault="004C0DE0">
      <w:pPr>
        <w:pStyle w:val="30"/>
      </w:pPr>
      <w:bookmarkStart w:id="234" w:name="_Toc224924594"/>
      <w:r>
        <w:t>Неуспешный сценарий обмена 1</w:t>
      </w:r>
      <w:bookmarkEnd w:id="234"/>
    </w:p>
    <w:p w:rsidR="00AA74FC" w:rsidRDefault="004C0DE0">
      <w:r>
        <w:rPr>
          <w:noProof/>
          <w:lang w:val="ru-RU" w:eastAsia="ru-RU"/>
        </w:rPr>
        <w:drawing>
          <wp:inline distT="0" distB="0" distL="0" distR="0">
            <wp:extent cx="6217920" cy="3599127"/>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
                    <pic:cNvPicPr/>
                  </pic:nvPicPr>
                  <pic:blipFill>
                    <a:blip r:embed="rId54"/>
                    <a:stretch>
                      <a:fillRect/>
                    </a:stretch>
                  </pic:blipFill>
                  <pic:spPr>
                    <a:xfrm>
                      <a:off x="0" y="0"/>
                      <a:ext cx="6217920" cy="3599127"/>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Исполнение запроса перечня закрытых СЦР завершилось неуспешно.</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88"/>
        </w:numPr>
        <w:jc w:val="both"/>
        <w:rPr>
          <w:lang w:val="ru-RU"/>
        </w:rPr>
      </w:pPr>
      <w:r w:rsidRPr="008C32BE">
        <w:rPr>
          <w:rFonts w:ascii="Times New Roman" w:hAnsi="Times New Roman"/>
          <w:color w:val="000000"/>
          <w:lang w:val="ru-RU"/>
        </w:rPr>
        <w:t>Запрос предоставления закрытых СЦР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GetClosedAccountInfo</w:t>
      </w:r>
      <w:r w:rsidRPr="008C32BE">
        <w:rPr>
          <w:rFonts w:ascii="Times New Roman" w:hAnsi="Times New Roman"/>
          <w:color w:val="000000"/>
          <w:lang w:val="ru-RU"/>
        </w:rPr>
        <w:t>);</w:t>
      </w:r>
    </w:p>
    <w:p w:rsidR="00AA74FC" w:rsidRDefault="004C0DE0" w:rsidP="005B53E3">
      <w:pPr>
        <w:numPr>
          <w:ilvl w:val="0"/>
          <w:numId w:val="88"/>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У Клиента-ФЛ/ЮЛ/ИП появилась необходимость получить перечень закрытых СЦР.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 в интерфейсе Приложения Клиента/ДБО выбирает функцию получения перечня закрытых СЦР, формирует ЭС "Запрос предоставления закрытых СЦР"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GetClosedAccountInfo</w:t>
      </w:r>
      <w:r w:rsidRPr="008C32BE">
        <w:rPr>
          <w:rFonts w:ascii="Times New Roman" w:hAnsi="Times New Roman"/>
          <w:color w:val="000000"/>
          <w:lang w:val="ru-RU"/>
        </w:rPr>
        <w:t>) и направляет его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"Запрос предоставления закрытых СЦР"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GetClosedAccountInfo</w:t>
      </w:r>
      <w:r w:rsidRPr="008C32BE">
        <w:rPr>
          <w:rFonts w:ascii="Times New Roman" w:hAnsi="Times New Roman"/>
          <w:color w:val="000000"/>
          <w:lang w:val="ru-RU"/>
        </w:rPr>
        <w:t>) и в случае успешного прохождения проверок перенаправляет его в РОРД.</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5.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Клиента-ФЛ/ЮЛ о невозможности исполнения Запроса баланса/истории операции СЦР Клиента-ФЛ/ЮЛ/ИП.</w:t>
      </w:r>
    </w:p>
    <w:p w:rsidR="00AA74FC" w:rsidRPr="004C0DE0" w:rsidRDefault="004C0DE0">
      <w:pPr>
        <w:pStyle w:val="21"/>
        <w:rPr>
          <w:lang w:val="ru-RU"/>
        </w:rPr>
      </w:pPr>
      <w:bookmarkStart w:id="235" w:name="_Toc224924595"/>
      <w:r w:rsidRPr="004C0DE0">
        <w:rPr>
          <w:lang w:val="ru-RU"/>
        </w:rPr>
        <w:lastRenderedPageBreak/>
        <w:t>Зап</w:t>
      </w:r>
      <w:r w:rsidR="004B58A7">
        <w:rPr>
          <w:lang w:val="ru-RU"/>
        </w:rPr>
        <w:t>рос справок и документов</w:t>
      </w:r>
      <w:r>
        <w:rPr>
          <w:lang w:val="ru-RU"/>
        </w:rPr>
        <w:t>_анонс</w:t>
      </w:r>
      <w:bookmarkEnd w:id="235"/>
    </w:p>
    <w:p w:rsidR="00AA74FC" w:rsidRDefault="004C0DE0">
      <w:pPr>
        <w:pStyle w:val="30"/>
      </w:pPr>
      <w:bookmarkStart w:id="236" w:name="_Toc224924596"/>
      <w:r>
        <w:t>Область применения</w:t>
      </w:r>
      <w:bookmarkEnd w:id="236"/>
    </w:p>
    <w:p w:rsidR="00AA74FC" w:rsidRDefault="004C0DE0">
      <w:pPr>
        <w:pStyle w:val="30"/>
      </w:pPr>
      <w:bookmarkStart w:id="237" w:name="_Toc224924597"/>
      <w:r>
        <w:t>Основной сценарий обмена</w:t>
      </w:r>
      <w:bookmarkEnd w:id="237"/>
    </w:p>
    <w:p w:rsidR="00AA74FC" w:rsidRDefault="004C0DE0">
      <w:r>
        <w:rPr>
          <w:noProof/>
          <w:lang w:val="ru-RU" w:eastAsia="ru-RU"/>
        </w:rPr>
        <w:drawing>
          <wp:inline distT="0" distB="0" distL="0" distR="0">
            <wp:extent cx="6217920" cy="438912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
                    <pic:cNvPicPr/>
                  </pic:nvPicPr>
                  <pic:blipFill>
                    <a:blip r:embed="rId55"/>
                    <a:stretch>
                      <a:fillRect/>
                    </a:stretch>
                  </pic:blipFill>
                  <pic:spPr>
                    <a:xfrm>
                      <a:off x="0" y="0"/>
                      <a:ext cx="6217920" cy="438912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предоставление требуемого документа (извещения, распоряжения, справки) Клиенту-ФЛ/ЮЛ/ИП.</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89"/>
        </w:numPr>
        <w:jc w:val="both"/>
        <w:rPr>
          <w:lang w:val="ru-RU"/>
        </w:rPr>
      </w:pPr>
      <w:r w:rsidRPr="008C32BE">
        <w:rPr>
          <w:rFonts w:ascii="Times New Roman" w:hAnsi="Times New Roman"/>
          <w:color w:val="000000"/>
          <w:lang w:val="ru-RU"/>
        </w:rPr>
        <w:t>Запрос на предоставление документа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GetDocument</w:t>
      </w:r>
      <w:r w:rsidRPr="008C32BE">
        <w:rPr>
          <w:rFonts w:ascii="Times New Roman" w:hAnsi="Times New Roman"/>
          <w:color w:val="000000"/>
          <w:lang w:val="ru-RU"/>
        </w:rPr>
        <w:t>);</w:t>
      </w:r>
    </w:p>
    <w:p w:rsidR="00AA74FC" w:rsidRDefault="004C0DE0" w:rsidP="005B53E3">
      <w:pPr>
        <w:numPr>
          <w:ilvl w:val="0"/>
          <w:numId w:val="89"/>
        </w:numPr>
        <w:spacing w:after="400"/>
        <w:jc w:val="both"/>
      </w:pPr>
      <w:r>
        <w:rPr>
          <w:rFonts w:ascii="Times New Roman" w:hAnsi="Times New Roman"/>
          <w:color w:val="000000"/>
        </w:rPr>
        <w:t>Предоставление документа (cbdc.011 ReturnDocument).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У Клиента-ФЛ/ЮЛ/ИП появилась необходимость получить документ (извещение, распоряжение, справка).</w:t>
      </w:r>
    </w:p>
    <w:p w:rsidR="00AA74FC" w:rsidRPr="008C32BE" w:rsidRDefault="004C0DE0">
      <w:pPr>
        <w:spacing w:after="269"/>
        <w:jc w:val="both"/>
        <w:rPr>
          <w:lang w:val="ru-RU"/>
        </w:rPr>
      </w:pPr>
      <w:r w:rsidRPr="008C32BE">
        <w:rPr>
          <w:rFonts w:ascii="Times New Roman" w:hAnsi="Times New Roman"/>
          <w:b/>
          <w:color w:val="000000"/>
          <w:lang w:val="ru-RU"/>
        </w:rPr>
        <w:lastRenderedPageBreak/>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 в интерфейсе Приложения Клиента/ДБО выбирает необходимый документ (извещение, распоряжение, справка), задает необходимые параметры, и направляет</w:t>
      </w:r>
      <w:r w:rsidR="001E427A">
        <w:rPr>
          <w:rFonts w:ascii="Times New Roman" w:hAnsi="Times New Roman"/>
          <w:color w:val="000000"/>
          <w:lang w:val="ru-RU"/>
        </w:rPr>
        <w:t xml:space="preserve"> ФП</w:t>
      </w:r>
      <w:r w:rsidRPr="008C32BE">
        <w:rPr>
          <w:rFonts w:ascii="Times New Roman" w:hAnsi="Times New Roman"/>
          <w:color w:val="000000"/>
          <w:lang w:val="ru-RU"/>
        </w:rPr>
        <w:t xml:space="preserve"> сформированное ЭС "Запрос на предоставление документа"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GetDocument</w:t>
      </w:r>
      <w:r w:rsidR="001E427A">
        <w:rPr>
          <w:rFonts w:ascii="Times New Roman" w:hAnsi="Times New Roman"/>
          <w:color w:val="000000"/>
          <w:lang w:val="ru-RU"/>
        </w:rPr>
        <w: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"Запрос на предоставление документа"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GetDocument</w:t>
      </w:r>
      <w:r w:rsidRPr="008C32BE">
        <w:rPr>
          <w:rFonts w:ascii="Times New Roman" w:hAnsi="Times New Roman"/>
          <w:color w:val="000000"/>
          <w:lang w:val="ru-RU"/>
        </w:rPr>
        <w:t>) и, в случае успешного прохождения проверок, перенаправляет его в РОРД.</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контроли возможности исполнения запроса. При положительных результатах направляет ФП ЭС "Предоставление документа" (</w:t>
      </w:r>
      <w:r>
        <w:rPr>
          <w:rFonts w:ascii="Times New Roman" w:hAnsi="Times New Roman"/>
          <w:color w:val="000000"/>
        </w:rPr>
        <w:t>cbdc</w:t>
      </w:r>
      <w:r w:rsidRPr="008C32BE">
        <w:rPr>
          <w:rFonts w:ascii="Times New Roman" w:hAnsi="Times New Roman"/>
          <w:color w:val="000000"/>
          <w:lang w:val="ru-RU"/>
        </w:rPr>
        <w:t xml:space="preserve">.011 </w:t>
      </w:r>
      <w:r>
        <w:rPr>
          <w:rFonts w:ascii="Times New Roman" w:hAnsi="Times New Roman"/>
          <w:color w:val="000000"/>
        </w:rPr>
        <w:t>ReturnDocument</w:t>
      </w:r>
      <w:r w:rsidRPr="008C32BE">
        <w:rPr>
          <w:rFonts w:ascii="Times New Roman" w:hAnsi="Times New Roman"/>
          <w:color w:val="000000"/>
          <w:lang w:val="ru-RU"/>
        </w:rPr>
        <w:t xml:space="preserve">), которое содержит подписанный УКЭП документ. </w:t>
      </w:r>
    </w:p>
    <w:p w:rsidR="00AA74FC" w:rsidRPr="008C32BE" w:rsidRDefault="004C0DE0">
      <w:pPr>
        <w:spacing w:after="269"/>
        <w:jc w:val="both"/>
        <w:rPr>
          <w:lang w:val="ru-RU"/>
        </w:rPr>
      </w:pPr>
      <w:r w:rsidRPr="008C32BE">
        <w:rPr>
          <w:rFonts w:ascii="Times New Roman" w:hAnsi="Times New Roman"/>
          <w:color w:val="000000"/>
          <w:lang w:val="ru-RU"/>
        </w:rPr>
        <w:t>4. ФП, получив документ, сохраняет его, и уведомляет Клиента о готовности документа для скачивания.</w:t>
      </w:r>
    </w:p>
    <w:p w:rsidR="00AA74FC" w:rsidRDefault="004C0DE0">
      <w:pPr>
        <w:pStyle w:val="30"/>
      </w:pPr>
      <w:bookmarkStart w:id="238" w:name="_Toc224924598"/>
      <w:r>
        <w:lastRenderedPageBreak/>
        <w:t>Неуспешный сценарий обмена 1</w:t>
      </w:r>
      <w:bookmarkEnd w:id="238"/>
    </w:p>
    <w:p w:rsidR="00AA74FC" w:rsidRDefault="004C0DE0">
      <w:r>
        <w:rPr>
          <w:noProof/>
          <w:lang w:val="ru-RU" w:eastAsia="ru-RU"/>
        </w:rPr>
        <w:drawing>
          <wp:inline distT="0" distB="0" distL="0" distR="0">
            <wp:extent cx="6217920" cy="5747657"/>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
                    <pic:cNvPicPr/>
                  </pic:nvPicPr>
                  <pic:blipFill>
                    <a:blip r:embed="rId56"/>
                    <a:stretch>
                      <a:fillRect/>
                    </a:stretch>
                  </pic:blipFill>
                  <pic:spPr>
                    <a:xfrm>
                      <a:off x="0" y="0"/>
                      <a:ext cx="6217920" cy="5747657"/>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Исполнение запроса на предоставление документа завершилось неуспешно.</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90"/>
        </w:numPr>
        <w:jc w:val="both"/>
        <w:rPr>
          <w:lang w:val="ru-RU"/>
        </w:rPr>
      </w:pPr>
      <w:r w:rsidRPr="008C32BE">
        <w:rPr>
          <w:rFonts w:ascii="Times New Roman" w:hAnsi="Times New Roman"/>
          <w:color w:val="000000"/>
          <w:lang w:val="ru-RU"/>
        </w:rPr>
        <w:t>Запрос на предоставление документа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GetDocument</w:t>
      </w:r>
      <w:r w:rsidRPr="008C32BE">
        <w:rPr>
          <w:rFonts w:ascii="Times New Roman" w:hAnsi="Times New Roman"/>
          <w:color w:val="000000"/>
          <w:lang w:val="ru-RU"/>
        </w:rPr>
        <w:t>);</w:t>
      </w:r>
    </w:p>
    <w:p w:rsidR="00AA74FC" w:rsidRDefault="004C0DE0" w:rsidP="005B53E3">
      <w:pPr>
        <w:numPr>
          <w:ilvl w:val="0"/>
          <w:numId w:val="90"/>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У Клиента-ФЛ/ЮЛ/ИП появилась необходимость получить документ (извещение, распоряжение, справка).</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 в интерфейсе Приложения Клиента/ДБО выбирает необходимый документ (извещение, распоряжение, справка), задает необходимые параметры, и направляет </w:t>
      </w:r>
      <w:r w:rsidR="001B6727">
        <w:rPr>
          <w:rFonts w:ascii="Times New Roman" w:hAnsi="Times New Roman"/>
          <w:color w:val="000000"/>
          <w:lang w:val="ru-RU"/>
        </w:rPr>
        <w:t xml:space="preserve">ФП </w:t>
      </w:r>
      <w:r w:rsidRPr="008C32BE">
        <w:rPr>
          <w:rFonts w:ascii="Times New Roman" w:hAnsi="Times New Roman"/>
          <w:color w:val="000000"/>
          <w:lang w:val="ru-RU"/>
        </w:rPr>
        <w:t>сформированное ЭС "Запрос на предоставление документа"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GetDocument</w:t>
      </w:r>
      <w:r w:rsidR="001B6727">
        <w:rPr>
          <w:rFonts w:ascii="Times New Roman" w:hAnsi="Times New Roman"/>
          <w:color w:val="000000"/>
          <w:lang w:val="ru-RU"/>
        </w:rPr>
        <w: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"Запрос на предоставление документа" (</w:t>
      </w:r>
      <w:r>
        <w:rPr>
          <w:rFonts w:ascii="Times New Roman" w:hAnsi="Times New Roman"/>
          <w:color w:val="000000"/>
        </w:rPr>
        <w:t>cbdc</w:t>
      </w:r>
      <w:r w:rsidRPr="008C32BE">
        <w:rPr>
          <w:rFonts w:ascii="Times New Roman" w:hAnsi="Times New Roman"/>
          <w:color w:val="000000"/>
          <w:lang w:val="ru-RU"/>
        </w:rPr>
        <w:t xml:space="preserve">.010 </w:t>
      </w:r>
      <w:r>
        <w:rPr>
          <w:rFonts w:ascii="Times New Roman" w:hAnsi="Times New Roman"/>
          <w:color w:val="000000"/>
        </w:rPr>
        <w:t>GetDocument</w:t>
      </w:r>
      <w:r w:rsidRPr="008C32BE">
        <w:rPr>
          <w:rFonts w:ascii="Times New Roman" w:hAnsi="Times New Roman"/>
          <w:color w:val="000000"/>
          <w:lang w:val="ru-RU"/>
        </w:rPr>
        <w:t>) и, в случае успешного прохождения проверок, перенаправляет его в РОРД.</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контроли возможности исполнения запроса. Если контроли возможности исполнения запроса завершились неуспешно,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5.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Клиента-ФЛ/ЮЛ/ИП о невозможности исполнения запроса на предоставление документа.</w:t>
      </w:r>
    </w:p>
    <w:p w:rsidR="00AA74FC" w:rsidRPr="008C32BE" w:rsidRDefault="004C0DE0">
      <w:pPr>
        <w:spacing w:after="269"/>
        <w:jc w:val="both"/>
        <w:rPr>
          <w:lang w:val="ru-RU"/>
        </w:rPr>
      </w:pPr>
      <w:r w:rsidRPr="008C32BE">
        <w:rPr>
          <w:rFonts w:ascii="Times New Roman" w:hAnsi="Times New Roman"/>
          <w:color w:val="000000"/>
          <w:lang w:val="ru-RU"/>
        </w:rPr>
        <w:t>6. Если входной контроль прошел успешно, но возникла ошибка при формировании документа,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7.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Клиента-ФЛ/ЮЛ/ИП о невозможности исполнения запроса на предоставление документа.</w:t>
      </w:r>
    </w:p>
    <w:p w:rsidR="00AA74FC" w:rsidRDefault="004C0DE0">
      <w:pPr>
        <w:pStyle w:val="21"/>
      </w:pPr>
      <w:bookmarkStart w:id="239" w:name="_Toc224924599"/>
      <w:r>
        <w:t>Перевод C2C</w:t>
      </w:r>
      <w:bookmarkEnd w:id="239"/>
    </w:p>
    <w:p w:rsidR="00AA74FC" w:rsidRDefault="004C0DE0">
      <w:pPr>
        <w:pStyle w:val="30"/>
      </w:pPr>
      <w:bookmarkStart w:id="240" w:name="_Toc224924600"/>
      <w:r>
        <w:t>Область применения</w:t>
      </w:r>
      <w:bookmarkEnd w:id="240"/>
    </w:p>
    <w:p w:rsidR="00AA74FC" w:rsidRPr="008C32BE" w:rsidRDefault="004C0DE0">
      <w:pPr>
        <w:spacing w:after="269"/>
        <w:rPr>
          <w:lang w:val="ru-RU"/>
        </w:rPr>
      </w:pPr>
      <w:r w:rsidRPr="008C32BE">
        <w:rPr>
          <w:rFonts w:ascii="Times New Roman" w:hAnsi="Times New Roman"/>
          <w:color w:val="000000"/>
          <w:lang w:val="ru-RU"/>
        </w:rPr>
        <w:t>Перевод средств от ФЛ-отправителя ФЛ-получателю.</w:t>
      </w:r>
    </w:p>
    <w:p w:rsidR="00AA74FC" w:rsidRPr="008C32BE" w:rsidRDefault="004C0DE0">
      <w:pPr>
        <w:spacing w:after="269"/>
        <w:rPr>
          <w:lang w:val="ru-RU"/>
        </w:rPr>
      </w:pPr>
      <w:r>
        <w:rPr>
          <w:rFonts w:ascii="Times New Roman" w:hAnsi="Times New Roman"/>
          <w:color w:val="000000"/>
        </w:rPr>
        <w:t> </w:t>
      </w:r>
    </w:p>
    <w:p w:rsidR="00AA74FC" w:rsidRPr="008C32BE" w:rsidRDefault="004C0DE0">
      <w:pPr>
        <w:spacing w:after="269"/>
        <w:rPr>
          <w:lang w:val="ru-RU"/>
        </w:rPr>
      </w:pPr>
      <w:r>
        <w:rPr>
          <w:rFonts w:ascii="Times New Roman" w:hAnsi="Times New Roman"/>
          <w:color w:val="000000"/>
        </w:rPr>
        <w:t> </w:t>
      </w:r>
    </w:p>
    <w:p w:rsidR="00AA74FC" w:rsidRDefault="004C0DE0">
      <w:pPr>
        <w:pStyle w:val="30"/>
      </w:pPr>
      <w:bookmarkStart w:id="241" w:name="_Toc224924601"/>
      <w:r>
        <w:lastRenderedPageBreak/>
        <w:t>Основной сценарий обмена</w:t>
      </w:r>
      <w:bookmarkEnd w:id="241"/>
    </w:p>
    <w:p w:rsidR="00AA74FC" w:rsidRDefault="004C0DE0">
      <w:r>
        <w:rPr>
          <w:noProof/>
          <w:lang w:val="ru-RU" w:eastAsia="ru-RU"/>
        </w:rPr>
        <w:drawing>
          <wp:inline distT="0" distB="0" distL="0" distR="0">
            <wp:extent cx="6217920" cy="4190649"/>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
                    <pic:cNvPicPr/>
                  </pic:nvPicPr>
                  <pic:blipFill>
                    <a:blip r:embed="rId57"/>
                    <a:stretch>
                      <a:fillRect/>
                    </a:stretch>
                  </pic:blipFill>
                  <pic:spPr>
                    <a:xfrm>
                      <a:off x="0" y="0"/>
                      <a:ext cx="6217920" cy="4190649"/>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Успешный процесс перевода средств между СЦР клиентов ФЛ.</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91"/>
        </w:numPr>
        <w:jc w:val="both"/>
        <w:rPr>
          <w:lang w:val="ru-RU"/>
        </w:rPr>
      </w:pPr>
      <w:r w:rsidRPr="008C32BE">
        <w:rPr>
          <w:rFonts w:ascii="Times New Roman" w:hAnsi="Times New Roman"/>
          <w:color w:val="000000"/>
          <w:lang w:val="ru-RU"/>
        </w:rPr>
        <w:t xml:space="preserve">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CPossibilityRequest</w:t>
      </w:r>
      <w:r w:rsidRPr="008C32BE">
        <w:rPr>
          <w:rFonts w:ascii="Times New Roman" w:hAnsi="Times New Roman"/>
          <w:color w:val="000000"/>
          <w:lang w:val="ru-RU"/>
        </w:rPr>
        <w:t xml:space="preserve">); </w:t>
      </w:r>
    </w:p>
    <w:p w:rsidR="00AA74FC" w:rsidRPr="008C32BE" w:rsidRDefault="004C0DE0" w:rsidP="005B53E3">
      <w:pPr>
        <w:numPr>
          <w:ilvl w:val="0"/>
          <w:numId w:val="91"/>
        </w:numPr>
        <w:jc w:val="both"/>
        <w:rPr>
          <w:lang w:val="ru-RU"/>
        </w:rPr>
      </w:pPr>
      <w:r w:rsidRPr="008C32BE">
        <w:rPr>
          <w:rFonts w:ascii="Times New Roman" w:hAnsi="Times New Roman"/>
          <w:color w:val="000000"/>
          <w:lang w:val="ru-RU"/>
        </w:rPr>
        <w:t xml:space="preserve">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CPossibilityResponse</w:t>
      </w:r>
      <w:r w:rsidRPr="008C32BE">
        <w:rPr>
          <w:rFonts w:ascii="Times New Roman" w:hAnsi="Times New Roman"/>
          <w:color w:val="000000"/>
          <w:lang w:val="ru-RU"/>
        </w:rPr>
        <w:t>);</w:t>
      </w:r>
    </w:p>
    <w:p w:rsidR="00AA74FC" w:rsidRPr="008C32BE" w:rsidRDefault="004C0DE0" w:rsidP="005B53E3">
      <w:pPr>
        <w:numPr>
          <w:ilvl w:val="0"/>
          <w:numId w:val="91"/>
        </w:numPr>
        <w:jc w:val="both"/>
        <w:rPr>
          <w:lang w:val="ru-RU"/>
        </w:rPr>
      </w:pPr>
      <w:r w:rsidRPr="008C32BE">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91"/>
        </w:numPr>
        <w:jc w:val="both"/>
        <w:rPr>
          <w:lang w:val="ru-RU"/>
        </w:rPr>
      </w:pPr>
      <w:r w:rsidRPr="008C32BE">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w:t>
      </w:r>
    </w:p>
    <w:p w:rsidR="00AA74FC" w:rsidRPr="008C32BE" w:rsidRDefault="004C0DE0" w:rsidP="005B53E3">
      <w:pPr>
        <w:numPr>
          <w:ilvl w:val="0"/>
          <w:numId w:val="91"/>
        </w:numPr>
        <w:jc w:val="both"/>
        <w:rPr>
          <w:lang w:val="ru-RU"/>
        </w:rPr>
      </w:pPr>
      <w:r w:rsidRPr="008C32BE">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DCTransferC</w:t>
      </w:r>
      <w:r w:rsidRPr="008C32BE">
        <w:rPr>
          <w:rFonts w:ascii="Times New Roman" w:hAnsi="Times New Roman"/>
          <w:color w:val="000000"/>
          <w:lang w:val="ru-RU"/>
        </w:rPr>
        <w:t>2</w:t>
      </w:r>
      <w:r>
        <w:rPr>
          <w:rFonts w:ascii="Times New Roman" w:hAnsi="Times New Roman"/>
          <w:color w:val="000000"/>
        </w:rPr>
        <w:t>CRecipientNotification</w:t>
      </w:r>
      <w:r w:rsidRPr="008C32BE">
        <w:rPr>
          <w:rFonts w:ascii="Times New Roman" w:hAnsi="Times New Roman"/>
          <w:color w:val="000000"/>
          <w:lang w:val="ru-RU"/>
        </w:rPr>
        <w:t>);</w:t>
      </w:r>
    </w:p>
    <w:p w:rsidR="00AA74FC" w:rsidRPr="008C32BE" w:rsidRDefault="004C0DE0" w:rsidP="005B53E3">
      <w:pPr>
        <w:numPr>
          <w:ilvl w:val="0"/>
          <w:numId w:val="91"/>
        </w:numPr>
        <w:jc w:val="both"/>
        <w:rPr>
          <w:lang w:val="ru-RU"/>
        </w:rPr>
      </w:pPr>
      <w:r w:rsidRPr="008C32BE">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Pr="008C32BE" w:rsidRDefault="004C0DE0" w:rsidP="005B53E3">
      <w:pPr>
        <w:numPr>
          <w:ilvl w:val="0"/>
          <w:numId w:val="91"/>
        </w:numPr>
        <w:spacing w:after="400"/>
        <w:jc w:val="both"/>
        <w:rPr>
          <w:lang w:val="ru-RU"/>
        </w:rPr>
      </w:pPr>
      <w:r w:rsidRPr="008C32BE">
        <w:rPr>
          <w:rFonts w:ascii="Times New Roman" w:hAnsi="Times New Roman"/>
          <w:color w:val="000000"/>
          <w:lang w:val="ru-RU"/>
        </w:rPr>
        <w:t>Извещение Клиента - плательщика об исполнении перевода ЦР (С2С)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DCTransferC</w:t>
      </w:r>
      <w:r w:rsidRPr="008C32BE">
        <w:rPr>
          <w:rFonts w:ascii="Times New Roman" w:hAnsi="Times New Roman"/>
          <w:color w:val="000000"/>
          <w:lang w:val="ru-RU"/>
        </w:rPr>
        <w:t>2</w:t>
      </w:r>
      <w:r>
        <w:rPr>
          <w:rFonts w:ascii="Times New Roman" w:hAnsi="Times New Roman"/>
          <w:color w:val="000000"/>
        </w:rPr>
        <w:t>CSenderNotification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Намерение Клиента-ФЛ по переводу ЦР с СЦР Клиента-ФЛ-плательщика на СЦР Клиента-Ф</w:t>
      </w:r>
      <w:r w:rsidR="00574457">
        <w:rPr>
          <w:rFonts w:ascii="Times New Roman" w:hAnsi="Times New Roman"/>
          <w:color w:val="000000"/>
          <w:lang w:val="ru-RU"/>
        </w:rPr>
        <w:t xml:space="preserve">Л-получателя по </w:t>
      </w:r>
      <w:r w:rsidR="00622BF3">
        <w:rPr>
          <w:rFonts w:ascii="Times New Roman" w:hAnsi="Times New Roman"/>
          <w:color w:val="000000"/>
          <w:lang w:val="ru-RU"/>
        </w:rPr>
        <w:t>идентификатору</w:t>
      </w:r>
      <w:r w:rsidR="001F5B67">
        <w:rPr>
          <w:rFonts w:ascii="Times New Roman" w:hAnsi="Times New Roman"/>
          <w:color w:val="000000"/>
          <w:lang w:val="ru-RU"/>
        </w:rPr>
        <w:t xml:space="preserve"> </w:t>
      </w:r>
      <w:r w:rsidR="00622BF3">
        <w:rPr>
          <w:rFonts w:ascii="Times New Roman" w:hAnsi="Times New Roman"/>
          <w:color w:val="000000"/>
          <w:lang w:val="ru-RU"/>
        </w:rPr>
        <w:t>(</w:t>
      </w:r>
      <w:r w:rsidR="00574457">
        <w:rPr>
          <w:rFonts w:ascii="Times New Roman" w:hAnsi="Times New Roman"/>
          <w:color w:val="000000"/>
          <w:lang w:val="ru-RU"/>
        </w:rPr>
        <w:t>номеру телефона</w:t>
      </w:r>
      <w:r w:rsidR="00622BF3">
        <w:rPr>
          <w:rFonts w:ascii="Times New Roman" w:hAnsi="Times New Roman"/>
          <w:color w:val="000000"/>
          <w:lang w:val="ru-RU"/>
        </w:rPr>
        <w:t>) или</w:t>
      </w:r>
      <w:r w:rsidR="00574457">
        <w:rPr>
          <w:rFonts w:ascii="Times New Roman" w:hAnsi="Times New Roman"/>
          <w:color w:val="000000"/>
          <w:lang w:val="ru-RU"/>
        </w:rPr>
        <w:t xml:space="preserve"> </w:t>
      </w:r>
      <w:r w:rsidRPr="008C32BE">
        <w:rPr>
          <w:rFonts w:ascii="Times New Roman" w:hAnsi="Times New Roman"/>
          <w:color w:val="000000"/>
          <w:lang w:val="ru-RU"/>
        </w:rPr>
        <w:t>идентификатору СЦР или номеру СЦР Клиента-получателя.</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Клиент-ФЛ направляет в адрес ФП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CPossibilityRequest</w:t>
      </w:r>
      <w:r w:rsidRPr="008C32BE">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92"/>
        </w:numPr>
        <w:jc w:val="both"/>
        <w:rPr>
          <w:lang w:val="ru-RU"/>
        </w:rPr>
      </w:pPr>
      <w:r w:rsidRPr="008C32BE">
        <w:rPr>
          <w:rFonts w:ascii="Times New Roman" w:hAnsi="Times New Roman"/>
          <w:color w:val="000000"/>
          <w:lang w:val="ru-RU"/>
        </w:rPr>
        <w:t>контроль соответствия роли составителя запроса типу совершаемой операции;</w:t>
      </w:r>
    </w:p>
    <w:p w:rsidR="00AA74FC" w:rsidRPr="008C32BE" w:rsidRDefault="004C0DE0" w:rsidP="005B53E3">
      <w:pPr>
        <w:numPr>
          <w:ilvl w:val="0"/>
          <w:numId w:val="92"/>
        </w:numPr>
        <w:jc w:val="both"/>
        <w:rPr>
          <w:lang w:val="ru-RU"/>
        </w:rPr>
      </w:pPr>
      <w:r w:rsidRPr="008C32BE">
        <w:rPr>
          <w:rFonts w:ascii="Times New Roman" w:hAnsi="Times New Roman"/>
          <w:color w:val="000000"/>
          <w:lang w:val="ru-RU"/>
        </w:rPr>
        <w:t>контроль наличия Клиента ФЛ-получателя в реестре Клиентов в соответствии с переданным идентификатором;</w:t>
      </w:r>
    </w:p>
    <w:p w:rsidR="00AA74FC" w:rsidRPr="008C32BE" w:rsidRDefault="004C0DE0" w:rsidP="005B53E3">
      <w:pPr>
        <w:numPr>
          <w:ilvl w:val="0"/>
          <w:numId w:val="92"/>
        </w:numPr>
        <w:jc w:val="both"/>
        <w:rPr>
          <w:lang w:val="ru-RU"/>
        </w:rPr>
      </w:pPr>
      <w:r w:rsidRPr="008C32BE">
        <w:rPr>
          <w:rFonts w:ascii="Times New Roman" w:hAnsi="Times New Roman"/>
          <w:color w:val="000000"/>
          <w:lang w:val="ru-RU"/>
        </w:rPr>
        <w:t>контроль наличия и текущего статуса СЦР Клиента ФЛ-плательщика и Клиента ФЛ-получателя;</w:t>
      </w:r>
    </w:p>
    <w:p w:rsidR="00AA74FC" w:rsidRPr="008C32BE" w:rsidRDefault="004C0DE0" w:rsidP="005B53E3">
      <w:pPr>
        <w:numPr>
          <w:ilvl w:val="0"/>
          <w:numId w:val="92"/>
        </w:numPr>
        <w:jc w:val="both"/>
        <w:rPr>
          <w:lang w:val="ru-RU"/>
        </w:rPr>
      </w:pPr>
      <w:r w:rsidRPr="008C32BE">
        <w:rPr>
          <w:rFonts w:ascii="Times New Roman" w:hAnsi="Times New Roman"/>
          <w:color w:val="000000"/>
          <w:lang w:val="ru-RU"/>
        </w:rPr>
        <w:t>контроль на несовпадение СЦР Клиента ФЛ-плательщика и СЦР Клиента ФЛ-получателя;</w:t>
      </w:r>
    </w:p>
    <w:p w:rsidR="00AA74FC" w:rsidRDefault="004C0DE0" w:rsidP="005B53E3">
      <w:pPr>
        <w:numPr>
          <w:ilvl w:val="0"/>
          <w:numId w:val="92"/>
        </w:numPr>
        <w:spacing w:after="400"/>
        <w:jc w:val="both"/>
      </w:pPr>
      <w:r>
        <w:rPr>
          <w:rFonts w:ascii="Times New Roman" w:hAnsi="Times New Roman"/>
          <w:color w:val="000000"/>
        </w:rPr>
        <w:t>антифрод-контроль.</w:t>
      </w:r>
    </w:p>
    <w:p w:rsidR="00AA74FC" w:rsidRDefault="004C0DE0">
      <w:pPr>
        <w:spacing w:after="269"/>
        <w:jc w:val="both"/>
      </w:pPr>
      <w:r w:rsidRPr="008C32BE">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w:t>
      </w:r>
      <w:r>
        <w:rPr>
          <w:rFonts w:ascii="Times New Roman" w:hAnsi="Times New Roman"/>
          <w:color w:val="000000"/>
        </w:rPr>
        <w:t>РОРД направляет в адрес ФП:</w:t>
      </w:r>
    </w:p>
    <w:p w:rsidR="00AA74FC" w:rsidRDefault="004C0DE0" w:rsidP="005B53E3">
      <w:pPr>
        <w:numPr>
          <w:ilvl w:val="0"/>
          <w:numId w:val="93"/>
        </w:numPr>
        <w:jc w:val="both"/>
      </w:pPr>
      <w:r w:rsidRPr="008C32BE">
        <w:rPr>
          <w:rFonts w:ascii="Times New Roman" w:hAnsi="Times New Roman"/>
          <w:color w:val="000000"/>
          <w:lang w:val="ru-RU"/>
        </w:rPr>
        <w:t xml:space="preserve"> 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CPossibilityResponse</w:t>
      </w:r>
      <w:r w:rsidRPr="008C32BE">
        <w:rPr>
          <w:rFonts w:ascii="Times New Roman" w:hAnsi="Times New Roman"/>
          <w:color w:val="000000"/>
          <w:lang w:val="ru-RU"/>
        </w:rPr>
        <w:t xml:space="preserve">) для подтверждения перевода 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AA74FC" w:rsidRPr="008C32BE" w:rsidRDefault="004C0DE0" w:rsidP="005B53E3">
      <w:pPr>
        <w:numPr>
          <w:ilvl w:val="0"/>
          <w:numId w:val="93"/>
        </w:numPr>
        <w:spacing w:after="400"/>
        <w:jc w:val="both"/>
        <w:rPr>
          <w:lang w:val="ru-RU"/>
        </w:rPr>
      </w:pPr>
      <w:r w:rsidRPr="008C32BE">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rsidR="00AA74FC" w:rsidRPr="008C32BE" w:rsidRDefault="004C0DE0">
      <w:pPr>
        <w:spacing w:after="269"/>
        <w:jc w:val="both"/>
        <w:rPr>
          <w:lang w:val="ru-RU"/>
        </w:rPr>
      </w:pPr>
      <w:r w:rsidRPr="008C32BE">
        <w:rPr>
          <w:rFonts w:ascii="Times New Roman" w:hAnsi="Times New Roman"/>
          <w:color w:val="000000"/>
          <w:lang w:val="ru-RU"/>
        </w:rPr>
        <w:lastRenderedPageBreak/>
        <w:t xml:space="preserve">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AA74FC" w:rsidRPr="008C32BE" w:rsidRDefault="004C0DE0">
      <w:pPr>
        <w:spacing w:after="269"/>
        <w:jc w:val="both"/>
        <w:rPr>
          <w:lang w:val="ru-RU"/>
        </w:rPr>
      </w:pPr>
      <w:r w:rsidRPr="008C32BE">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rsidR="00AA74FC" w:rsidRPr="008C32BE" w:rsidRDefault="004C0DE0" w:rsidP="005B53E3">
      <w:pPr>
        <w:numPr>
          <w:ilvl w:val="0"/>
          <w:numId w:val="94"/>
        </w:numPr>
        <w:jc w:val="both"/>
        <w:rPr>
          <w:lang w:val="ru-RU"/>
        </w:rPr>
      </w:pPr>
      <w:r w:rsidRPr="008C32BE">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CPossibilityResponse</w:t>
      </w:r>
      <w:r w:rsidRPr="008C32BE">
        <w:rPr>
          <w:rFonts w:ascii="Times New Roman" w:hAnsi="Times New Roman"/>
          <w:color w:val="000000"/>
          <w:lang w:val="ru-RU"/>
        </w:rPr>
        <w:t xml:space="preserve">) Клиенту-ФЛ-плательщику; </w:t>
      </w:r>
    </w:p>
    <w:p w:rsidR="00AA74FC" w:rsidRPr="008C32BE" w:rsidRDefault="004C0DE0" w:rsidP="005B53E3">
      <w:pPr>
        <w:numPr>
          <w:ilvl w:val="0"/>
          <w:numId w:val="94"/>
        </w:numPr>
        <w:spacing w:after="400"/>
        <w:jc w:val="both"/>
        <w:rPr>
          <w:lang w:val="ru-RU"/>
        </w:rPr>
      </w:pPr>
      <w:r w:rsidRPr="008C32BE">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AA74FC" w:rsidRPr="008C32BE" w:rsidRDefault="004C0DE0">
      <w:pPr>
        <w:spacing w:after="269"/>
        <w:jc w:val="both"/>
        <w:rPr>
          <w:lang w:val="ru-RU"/>
        </w:rPr>
      </w:pPr>
      <w:r w:rsidRPr="008C32BE">
        <w:rPr>
          <w:rFonts w:ascii="Times New Roman" w:hAnsi="Times New Roman"/>
          <w:color w:val="000000"/>
          <w:lang w:val="ru-RU"/>
        </w:rPr>
        <w:t>6. Клиент-ФЛ-плательщик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в адрес ФП ЭС "Распоряжение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7.ФП при получении. ЭС "Распоряжение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перенаправляется в РОРД.</w:t>
      </w:r>
    </w:p>
    <w:p w:rsidR="00AA74FC" w:rsidRPr="008C32BE" w:rsidRDefault="004C0DE0">
      <w:pPr>
        <w:spacing w:after="269"/>
        <w:jc w:val="both"/>
        <w:rPr>
          <w:lang w:val="ru-RU"/>
        </w:rPr>
      </w:pPr>
      <w:r w:rsidRPr="008C32BE">
        <w:rPr>
          <w:rFonts w:ascii="Times New Roman" w:hAnsi="Times New Roman"/>
          <w:color w:val="000000"/>
          <w:lang w:val="ru-RU"/>
        </w:rPr>
        <w:t>8. РОРД проводит входной контроль полученного распоряжения и осуществляет контроль на:</w:t>
      </w:r>
    </w:p>
    <w:p w:rsidR="00AA74FC" w:rsidRPr="008C32BE" w:rsidRDefault="004C0DE0" w:rsidP="005B53E3">
      <w:pPr>
        <w:numPr>
          <w:ilvl w:val="0"/>
          <w:numId w:val="95"/>
        </w:numPr>
        <w:jc w:val="both"/>
        <w:rPr>
          <w:lang w:val="ru-RU"/>
        </w:rPr>
      </w:pPr>
      <w:r w:rsidRPr="008C32BE">
        <w:rPr>
          <w:rFonts w:ascii="Times New Roman" w:hAnsi="Times New Roman"/>
          <w:color w:val="000000"/>
          <w:lang w:val="ru-RU"/>
        </w:rPr>
        <w:t>соответствие роли составителя запроса типу совершаемой операции;</w:t>
      </w:r>
    </w:p>
    <w:p w:rsidR="00AA74FC" w:rsidRPr="008C32BE" w:rsidRDefault="004C0DE0" w:rsidP="005B53E3">
      <w:pPr>
        <w:numPr>
          <w:ilvl w:val="0"/>
          <w:numId w:val="95"/>
        </w:numPr>
        <w:jc w:val="both"/>
        <w:rPr>
          <w:lang w:val="ru-RU"/>
        </w:rPr>
      </w:pPr>
      <w:r w:rsidRPr="008C32BE">
        <w:rPr>
          <w:rFonts w:ascii="Times New Roman" w:hAnsi="Times New Roman"/>
          <w:color w:val="000000"/>
          <w:lang w:val="ru-RU"/>
        </w:rPr>
        <w:t>наличие и текущий статус СЦР Клиента ФЛ-плательщика и Клиента ФЛ-получателя;</w:t>
      </w:r>
    </w:p>
    <w:p w:rsidR="00AA74FC" w:rsidRPr="008C32BE" w:rsidRDefault="004C0DE0" w:rsidP="005B53E3">
      <w:pPr>
        <w:numPr>
          <w:ilvl w:val="0"/>
          <w:numId w:val="95"/>
        </w:numPr>
        <w:jc w:val="both"/>
        <w:rPr>
          <w:lang w:val="ru-RU"/>
        </w:rPr>
      </w:pPr>
      <w:r w:rsidRPr="008C32BE">
        <w:rPr>
          <w:rFonts w:ascii="Times New Roman" w:hAnsi="Times New Roman"/>
          <w:color w:val="000000"/>
          <w:lang w:val="ru-RU"/>
        </w:rPr>
        <w:t>достаточность ЦР на СЦР Клиента ФЛ-плательщика;</w:t>
      </w:r>
    </w:p>
    <w:p w:rsidR="00AA74FC" w:rsidRPr="008C32BE" w:rsidRDefault="004C0DE0" w:rsidP="005B53E3">
      <w:pPr>
        <w:numPr>
          <w:ilvl w:val="0"/>
          <w:numId w:val="95"/>
        </w:numPr>
        <w:jc w:val="both"/>
        <w:rPr>
          <w:lang w:val="ru-RU"/>
        </w:rPr>
      </w:pPr>
      <w:r w:rsidRPr="008C32BE">
        <w:rPr>
          <w:rFonts w:ascii="Times New Roman" w:hAnsi="Times New Roman"/>
          <w:color w:val="000000"/>
          <w:lang w:val="ru-RU"/>
        </w:rPr>
        <w:t>непревышение установленных лимитов для данного типа операции (при наличии), в том числе по лимиту максимальной суммы остатка ЦР на СЦР получателя перевода;</w:t>
      </w:r>
    </w:p>
    <w:p w:rsidR="00AA74FC" w:rsidRPr="008C32BE" w:rsidRDefault="004C0DE0" w:rsidP="005B53E3">
      <w:pPr>
        <w:numPr>
          <w:ilvl w:val="0"/>
          <w:numId w:val="95"/>
        </w:numPr>
        <w:spacing w:after="400"/>
        <w:jc w:val="both"/>
        <w:rPr>
          <w:lang w:val="ru-RU"/>
        </w:rPr>
      </w:pPr>
      <w:r w:rsidRPr="008C32BE">
        <w:rPr>
          <w:rFonts w:ascii="Times New Roman" w:hAnsi="Times New Roman"/>
          <w:color w:val="000000"/>
          <w:lang w:val="ru-RU"/>
        </w:rPr>
        <w:t>контроль ограничений на операции по СЦР ФЛ-плательщика и ФЛ-получателя.</w:t>
      </w:r>
    </w:p>
    <w:p w:rsidR="00AA74FC" w:rsidRPr="008C32BE" w:rsidRDefault="004C0DE0">
      <w:pPr>
        <w:spacing w:after="269"/>
        <w:jc w:val="both"/>
        <w:rPr>
          <w:lang w:val="ru-RU"/>
        </w:rPr>
      </w:pPr>
      <w:r w:rsidRPr="008C32BE">
        <w:rPr>
          <w:rFonts w:ascii="Times New Roman" w:hAnsi="Times New Roman"/>
          <w:color w:val="000000"/>
          <w:lang w:val="ru-RU"/>
        </w:rPr>
        <w:lastRenderedPageBreak/>
        <w:t>В случае успешного завершения проверок РОРД:</w:t>
      </w:r>
    </w:p>
    <w:p w:rsidR="00AA74FC" w:rsidRPr="008C32BE" w:rsidRDefault="004C0DE0" w:rsidP="005B53E3">
      <w:pPr>
        <w:numPr>
          <w:ilvl w:val="0"/>
          <w:numId w:val="96"/>
        </w:numPr>
        <w:jc w:val="both"/>
        <w:rPr>
          <w:lang w:val="ru-RU"/>
        </w:rPr>
      </w:pPr>
      <w:r w:rsidRPr="008C32BE">
        <w:rPr>
          <w:rFonts w:ascii="Times New Roman" w:hAnsi="Times New Roman"/>
          <w:color w:val="000000"/>
          <w:lang w:val="ru-RU"/>
        </w:rPr>
        <w:t>исполняет распоряжение, операция фиксируется в реестре операций,</w:t>
      </w:r>
    </w:p>
    <w:p w:rsidR="00AA74FC" w:rsidRPr="008C32BE" w:rsidRDefault="004C0DE0" w:rsidP="005B53E3">
      <w:pPr>
        <w:numPr>
          <w:ilvl w:val="0"/>
          <w:numId w:val="96"/>
        </w:numPr>
        <w:jc w:val="both"/>
        <w:rPr>
          <w:lang w:val="ru-RU"/>
        </w:rPr>
      </w:pPr>
      <w:r w:rsidRPr="008C32BE">
        <w:rPr>
          <w:rFonts w:ascii="Times New Roman" w:hAnsi="Times New Roman"/>
          <w:color w:val="000000"/>
          <w:lang w:val="ru-RU"/>
        </w:rPr>
        <w:t>направляет ЭС "Извещение Клиента - плательщика об исполнении перевода ЦР (С2С)"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DCTransferC</w:t>
      </w:r>
      <w:r w:rsidRPr="008C32BE">
        <w:rPr>
          <w:rFonts w:ascii="Times New Roman" w:hAnsi="Times New Roman"/>
          <w:color w:val="000000"/>
          <w:lang w:val="ru-RU"/>
        </w:rPr>
        <w:t>2</w:t>
      </w:r>
      <w:r>
        <w:rPr>
          <w:rFonts w:ascii="Times New Roman" w:hAnsi="Times New Roman"/>
          <w:color w:val="000000"/>
        </w:rPr>
        <w:t>CSenderNotification</w:t>
      </w:r>
      <w:r w:rsidRPr="008C32BE">
        <w:rPr>
          <w:rFonts w:ascii="Times New Roman" w:hAnsi="Times New Roman"/>
          <w:color w:val="000000"/>
          <w:lang w:val="ru-RU"/>
        </w:rPr>
        <w:t>) в адрес ФП, обслуживающего Клиента-плательщика,</w:t>
      </w:r>
    </w:p>
    <w:p w:rsidR="00AA74FC" w:rsidRPr="008C32BE" w:rsidRDefault="004C0DE0" w:rsidP="005B53E3">
      <w:pPr>
        <w:numPr>
          <w:ilvl w:val="0"/>
          <w:numId w:val="96"/>
        </w:numPr>
        <w:jc w:val="both"/>
        <w:rPr>
          <w:lang w:val="ru-RU"/>
        </w:rPr>
      </w:pPr>
      <w:r w:rsidRPr="008C32BE">
        <w:rPr>
          <w:rFonts w:ascii="Times New Roman" w:hAnsi="Times New Roman"/>
          <w:color w:val="000000"/>
          <w:lang w:val="ru-RU"/>
        </w:rPr>
        <w:t>направляет ЭС "Извещение Клиента - получателя об исполнении перевода ЦР (С2С)"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DCTransferC</w:t>
      </w:r>
      <w:r w:rsidRPr="008C32BE">
        <w:rPr>
          <w:rFonts w:ascii="Times New Roman" w:hAnsi="Times New Roman"/>
          <w:color w:val="000000"/>
          <w:lang w:val="ru-RU"/>
        </w:rPr>
        <w:t>2</w:t>
      </w:r>
      <w:r>
        <w:rPr>
          <w:rFonts w:ascii="Times New Roman" w:hAnsi="Times New Roman"/>
          <w:color w:val="000000"/>
        </w:rPr>
        <w:t>CRecipientNotification</w:t>
      </w:r>
      <w:r w:rsidRPr="008C32BE">
        <w:rPr>
          <w:rFonts w:ascii="Times New Roman" w:hAnsi="Times New Roman"/>
          <w:color w:val="000000"/>
          <w:lang w:val="ru-RU"/>
        </w:rPr>
        <w:t>) в адрес всех ФП, обслуживающих Клиента-получателя,</w:t>
      </w:r>
    </w:p>
    <w:p w:rsidR="00AA74FC" w:rsidRPr="008C32BE" w:rsidRDefault="004C0DE0" w:rsidP="005B53E3">
      <w:pPr>
        <w:numPr>
          <w:ilvl w:val="0"/>
          <w:numId w:val="96"/>
        </w:numPr>
        <w:spacing w:after="400"/>
        <w:jc w:val="both"/>
        <w:rPr>
          <w:lang w:val="ru-RU"/>
        </w:rPr>
      </w:pPr>
      <w:r w:rsidRPr="008C32BE">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(С2С)"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DCTransferC</w:t>
      </w:r>
      <w:r w:rsidRPr="008C32BE">
        <w:rPr>
          <w:rFonts w:ascii="Times New Roman" w:hAnsi="Times New Roman"/>
          <w:color w:val="000000"/>
          <w:lang w:val="ru-RU"/>
        </w:rPr>
        <w:t>2</w:t>
      </w:r>
      <w:r>
        <w:rPr>
          <w:rFonts w:ascii="Times New Roman" w:hAnsi="Times New Roman"/>
          <w:color w:val="000000"/>
        </w:rPr>
        <w:t>CRecipientNotification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rsidR="00AA74FC" w:rsidRPr="008C32BE" w:rsidRDefault="004C0DE0">
      <w:pPr>
        <w:spacing w:after="269"/>
        <w:jc w:val="both"/>
        <w:rPr>
          <w:lang w:val="ru-RU"/>
        </w:rPr>
      </w:pPr>
      <w:r w:rsidRPr="008C32BE">
        <w:rPr>
          <w:rFonts w:ascii="Times New Roman" w:hAnsi="Times New Roman"/>
          <w:color w:val="000000"/>
          <w:lang w:val="ru-RU"/>
        </w:rPr>
        <w:t>ЭС "Извещение Клиента - получателя об исполнении перевода ЦР (С2С)"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DCTransferC</w:t>
      </w:r>
      <w:r w:rsidRPr="008C32BE">
        <w:rPr>
          <w:rFonts w:ascii="Times New Roman" w:hAnsi="Times New Roman"/>
          <w:color w:val="000000"/>
          <w:lang w:val="ru-RU"/>
        </w:rPr>
        <w:t>2</w:t>
      </w:r>
      <w:r>
        <w:rPr>
          <w:rFonts w:ascii="Times New Roman" w:hAnsi="Times New Roman"/>
          <w:color w:val="000000"/>
        </w:rPr>
        <w:t>CRecipientNotification</w:t>
      </w:r>
      <w:r w:rsidRPr="008C32BE">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9.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DCTransferC</w:t>
      </w:r>
      <w:r w:rsidRPr="008C32BE">
        <w:rPr>
          <w:rFonts w:ascii="Times New Roman" w:hAnsi="Times New Roman"/>
          <w:color w:val="000000"/>
          <w:lang w:val="ru-RU"/>
        </w:rPr>
        <w:t>2</w:t>
      </w:r>
      <w:r>
        <w:rPr>
          <w:rFonts w:ascii="Times New Roman" w:hAnsi="Times New Roman"/>
          <w:color w:val="000000"/>
        </w:rPr>
        <w:t>CRecipientNotification</w:t>
      </w:r>
      <w:r w:rsidRPr="008C32BE">
        <w:rPr>
          <w:rFonts w:ascii="Times New Roman" w:hAnsi="Times New Roman"/>
          <w:color w:val="000000"/>
          <w:lang w:val="ru-RU"/>
        </w:rPr>
        <w:t xml:space="preserve">) и проведения входного контроля перенаправляет ЭС Клиенту-ФЛ-получателю. </w:t>
      </w:r>
    </w:p>
    <w:p w:rsidR="00AA74FC" w:rsidRPr="008C32BE" w:rsidRDefault="004C0DE0">
      <w:pPr>
        <w:spacing w:after="269"/>
        <w:jc w:val="both"/>
        <w:rPr>
          <w:lang w:val="ru-RU"/>
        </w:rPr>
      </w:pPr>
      <w:r w:rsidRPr="008C32BE">
        <w:rPr>
          <w:rFonts w:ascii="Times New Roman" w:hAnsi="Times New Roman"/>
          <w:color w:val="000000"/>
          <w:lang w:val="ru-RU"/>
        </w:rPr>
        <w:t>10. ФП Клиента-плательщика после получения подтверждения в виде ЭС "Извещение Клиента - плательщика об исполнении перевода ЦР (С2С)"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DCTransferC</w:t>
      </w:r>
      <w:r w:rsidRPr="008C32BE">
        <w:rPr>
          <w:rFonts w:ascii="Times New Roman" w:hAnsi="Times New Roman"/>
          <w:color w:val="000000"/>
          <w:lang w:val="ru-RU"/>
        </w:rPr>
        <w:t>2</w:t>
      </w:r>
      <w:r>
        <w:rPr>
          <w:rFonts w:ascii="Times New Roman" w:hAnsi="Times New Roman"/>
          <w:color w:val="000000"/>
        </w:rPr>
        <w:t>CSenderNotification</w:t>
      </w:r>
      <w:r w:rsidRPr="008C32BE">
        <w:rPr>
          <w:rFonts w:ascii="Times New Roman" w:hAnsi="Times New Roman"/>
          <w:color w:val="000000"/>
          <w:lang w:val="ru-RU"/>
        </w:rPr>
        <w:t>) и проведения входного контроля перенаправляет ЭС Клиенту-ФЛ-плательщику.</w:t>
      </w:r>
    </w:p>
    <w:p w:rsidR="00AA74FC" w:rsidRPr="008C32BE" w:rsidRDefault="004C0DE0">
      <w:pPr>
        <w:spacing w:after="269"/>
        <w:jc w:val="both"/>
        <w:rPr>
          <w:lang w:val="ru-RU"/>
        </w:rPr>
      </w:pPr>
      <w:r w:rsidRPr="008C32BE">
        <w:rPr>
          <w:rFonts w:ascii="Times New Roman" w:hAnsi="Times New Roman"/>
          <w:color w:val="000000"/>
          <w:lang w:val="ru-RU"/>
        </w:rPr>
        <w:t>11.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Default="004C0DE0">
      <w:pPr>
        <w:pStyle w:val="30"/>
      </w:pPr>
      <w:bookmarkStart w:id="242" w:name="_Toc224924602"/>
      <w:r>
        <w:lastRenderedPageBreak/>
        <w:t>Неуспешный сценарий обмена 1</w:t>
      </w:r>
      <w:bookmarkEnd w:id="242"/>
    </w:p>
    <w:p w:rsidR="00AA74FC" w:rsidRDefault="004C0DE0">
      <w:r>
        <w:rPr>
          <w:noProof/>
          <w:lang w:val="ru-RU" w:eastAsia="ru-RU"/>
        </w:rPr>
        <w:drawing>
          <wp:inline distT="0" distB="0" distL="0" distR="0">
            <wp:extent cx="6217920" cy="3596063"/>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
                    <pic:cNvPicPr/>
                  </pic:nvPicPr>
                  <pic:blipFill>
                    <a:blip r:embed="rId58"/>
                    <a:stretch>
                      <a:fillRect/>
                    </a:stretch>
                  </pic:blipFill>
                  <pic:spPr>
                    <a:xfrm>
                      <a:off x="0" y="0"/>
                      <a:ext cx="6217920" cy="3596063"/>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перевода средств между СЦР Клиентов-ФЛ.</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97"/>
        </w:numPr>
        <w:jc w:val="both"/>
        <w:rPr>
          <w:lang w:val="ru-RU"/>
        </w:rPr>
      </w:pPr>
      <w:r w:rsidRPr="008C32BE">
        <w:rPr>
          <w:rFonts w:ascii="Times New Roman" w:hAnsi="Times New Roman"/>
          <w:color w:val="000000"/>
          <w:lang w:val="ru-RU"/>
        </w:rPr>
        <w:t xml:space="preserve">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CPossibilityRequest</w:t>
      </w:r>
      <w:r w:rsidRPr="008C32BE">
        <w:rPr>
          <w:rFonts w:ascii="Times New Roman" w:hAnsi="Times New Roman"/>
          <w:color w:val="000000"/>
          <w:lang w:val="ru-RU"/>
        </w:rPr>
        <w:t>);</w:t>
      </w:r>
    </w:p>
    <w:p w:rsidR="00AA74FC" w:rsidRDefault="004C0DE0" w:rsidP="005B53E3">
      <w:pPr>
        <w:numPr>
          <w:ilvl w:val="0"/>
          <w:numId w:val="97"/>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Клиент-ФЛ-плательщик направляет в адрес ФП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CPossibilityRequest</w:t>
      </w:r>
      <w:r w:rsidRPr="008C32BE">
        <w:rPr>
          <w:rFonts w:ascii="Times New Roman" w:hAnsi="Times New Roman"/>
          <w:color w:val="000000"/>
          <w:lang w:val="ru-RU"/>
        </w:rPr>
        <w:t xml:space="preserve">) и в случае успешного прохождения проверок перенаправляет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lastRenderedPageBreak/>
        <w:t>3.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98"/>
        </w:numPr>
        <w:jc w:val="both"/>
        <w:rPr>
          <w:lang w:val="ru-RU"/>
        </w:rPr>
      </w:pPr>
      <w:r w:rsidRPr="008C32BE">
        <w:rPr>
          <w:rFonts w:ascii="Times New Roman" w:hAnsi="Times New Roman"/>
          <w:color w:val="000000"/>
          <w:lang w:val="ru-RU"/>
        </w:rPr>
        <w:t>контроль соответствия роли составителя запроса типу совершаемой операции;</w:t>
      </w:r>
    </w:p>
    <w:p w:rsidR="00AA74FC" w:rsidRPr="008C32BE" w:rsidRDefault="004C0DE0" w:rsidP="005B53E3">
      <w:pPr>
        <w:numPr>
          <w:ilvl w:val="0"/>
          <w:numId w:val="98"/>
        </w:numPr>
        <w:jc w:val="both"/>
        <w:rPr>
          <w:lang w:val="ru-RU"/>
        </w:rPr>
      </w:pPr>
      <w:r w:rsidRPr="008C32BE">
        <w:rPr>
          <w:rFonts w:ascii="Times New Roman" w:hAnsi="Times New Roman"/>
          <w:color w:val="000000"/>
          <w:lang w:val="ru-RU"/>
        </w:rPr>
        <w:t>контроль наличия Клиента ФЛ-получателя в реестре Клиентов ПлЦР, в соответствии с переданным идентификатором;</w:t>
      </w:r>
    </w:p>
    <w:p w:rsidR="00AA74FC" w:rsidRPr="008C32BE" w:rsidRDefault="004C0DE0" w:rsidP="005B53E3">
      <w:pPr>
        <w:numPr>
          <w:ilvl w:val="0"/>
          <w:numId w:val="98"/>
        </w:numPr>
        <w:jc w:val="both"/>
        <w:rPr>
          <w:lang w:val="ru-RU"/>
        </w:rPr>
      </w:pPr>
      <w:r w:rsidRPr="008C32BE">
        <w:rPr>
          <w:rFonts w:ascii="Times New Roman" w:hAnsi="Times New Roman"/>
          <w:color w:val="000000"/>
          <w:lang w:val="ru-RU"/>
        </w:rPr>
        <w:t>контроль наличия и текущего статуса СЦР Клиента ФЛ-плательщика и Клиента ФЛ-получателя;</w:t>
      </w:r>
    </w:p>
    <w:p w:rsidR="00AA74FC" w:rsidRPr="008C32BE" w:rsidRDefault="004C0DE0" w:rsidP="005B53E3">
      <w:pPr>
        <w:numPr>
          <w:ilvl w:val="0"/>
          <w:numId w:val="98"/>
        </w:numPr>
        <w:jc w:val="both"/>
        <w:rPr>
          <w:lang w:val="ru-RU"/>
        </w:rPr>
      </w:pPr>
      <w:r w:rsidRPr="008C32BE">
        <w:rPr>
          <w:rFonts w:ascii="Times New Roman" w:hAnsi="Times New Roman"/>
          <w:color w:val="000000"/>
          <w:lang w:val="ru-RU"/>
        </w:rPr>
        <w:t>контроль на несовпадение СЦР Клиента ФЛ-плательщика и СЦР Клиента ФЛ-получателя;</w:t>
      </w:r>
    </w:p>
    <w:p w:rsidR="00AA74FC" w:rsidRDefault="004C0DE0" w:rsidP="005B53E3">
      <w:pPr>
        <w:numPr>
          <w:ilvl w:val="0"/>
          <w:numId w:val="98"/>
        </w:numPr>
        <w:spacing w:after="400"/>
        <w:jc w:val="both"/>
      </w:pPr>
      <w:r>
        <w:rPr>
          <w:rFonts w:ascii="Times New Roman" w:hAnsi="Times New Roman"/>
          <w:color w:val="000000"/>
        </w:rPr>
        <w:t>антифрод-контроль.</w:t>
      </w:r>
    </w:p>
    <w:p w:rsidR="00AA74FC" w:rsidRPr="008C32BE" w:rsidRDefault="004C0DE0">
      <w:pPr>
        <w:spacing w:after="269"/>
        <w:jc w:val="both"/>
        <w:rPr>
          <w:lang w:val="ru-RU"/>
        </w:rPr>
      </w:pPr>
      <w:r w:rsidRPr="008C32BE">
        <w:rPr>
          <w:rFonts w:ascii="Times New Roman" w:hAnsi="Times New Roman"/>
          <w:color w:val="000000"/>
          <w:lang w:val="ru-RU"/>
        </w:rPr>
        <w:t>В случае неуспешного прохождения проверок РОРД направляет в адрес ФП, обслуживающего Клиента ФЛ-плательщика,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 ФЛ-плательщика о невозможности исполнения Запроса.</w:t>
      </w:r>
    </w:p>
    <w:p w:rsidR="00AA74FC" w:rsidRDefault="004C0DE0">
      <w:pPr>
        <w:pStyle w:val="30"/>
      </w:pPr>
      <w:bookmarkStart w:id="243" w:name="_Toc224924603"/>
      <w:r>
        <w:lastRenderedPageBreak/>
        <w:t>Неуспешный сценарий обмена 2</w:t>
      </w:r>
      <w:bookmarkEnd w:id="243"/>
    </w:p>
    <w:p w:rsidR="00AA74FC" w:rsidRDefault="004C0DE0">
      <w:r>
        <w:rPr>
          <w:noProof/>
          <w:lang w:val="ru-RU" w:eastAsia="ru-RU"/>
        </w:rPr>
        <w:drawing>
          <wp:inline distT="0" distB="0" distL="0" distR="0">
            <wp:extent cx="6217920" cy="5493502"/>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
                    <pic:cNvPicPr/>
                  </pic:nvPicPr>
                  <pic:blipFill>
                    <a:blip r:embed="rId59"/>
                    <a:stretch>
                      <a:fillRect/>
                    </a:stretch>
                  </pic:blipFill>
                  <pic:spPr>
                    <a:xfrm>
                      <a:off x="0" y="0"/>
                      <a:ext cx="6217920" cy="549350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перевода средств между СЦР клиентов ФЛ. По результатам контроля операции по ПОД/ФТ (онлайн-контроль) ФП выявил риски/потенциальные риски.</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99"/>
        </w:numPr>
        <w:jc w:val="both"/>
        <w:rPr>
          <w:lang w:val="ru-RU"/>
        </w:rPr>
      </w:pPr>
      <w:r w:rsidRPr="008C32BE">
        <w:rPr>
          <w:rFonts w:ascii="Times New Roman" w:hAnsi="Times New Roman"/>
          <w:color w:val="000000"/>
          <w:lang w:val="ru-RU"/>
        </w:rPr>
        <w:t xml:space="preserve">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CPossibilityRequest</w:t>
      </w:r>
      <w:r w:rsidRPr="008C32BE">
        <w:rPr>
          <w:rFonts w:ascii="Times New Roman" w:hAnsi="Times New Roman"/>
          <w:color w:val="000000"/>
          <w:lang w:val="ru-RU"/>
        </w:rPr>
        <w:t xml:space="preserve">); </w:t>
      </w:r>
    </w:p>
    <w:p w:rsidR="00AA74FC" w:rsidRPr="008C32BE" w:rsidRDefault="004C0DE0" w:rsidP="005B53E3">
      <w:pPr>
        <w:numPr>
          <w:ilvl w:val="0"/>
          <w:numId w:val="99"/>
        </w:numPr>
        <w:jc w:val="both"/>
        <w:rPr>
          <w:lang w:val="ru-RU"/>
        </w:rPr>
      </w:pPr>
      <w:r w:rsidRPr="008C32BE">
        <w:rPr>
          <w:rFonts w:ascii="Times New Roman" w:hAnsi="Times New Roman"/>
          <w:color w:val="000000"/>
          <w:lang w:val="ru-RU"/>
        </w:rPr>
        <w:t xml:space="preserve">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CPossibilityResponse</w:t>
      </w:r>
      <w:r w:rsidRPr="008C32BE">
        <w:rPr>
          <w:rFonts w:ascii="Times New Roman" w:hAnsi="Times New Roman"/>
          <w:color w:val="000000"/>
          <w:lang w:val="ru-RU"/>
        </w:rPr>
        <w:t>);</w:t>
      </w:r>
    </w:p>
    <w:p w:rsidR="00AA74FC" w:rsidRPr="008C32BE" w:rsidRDefault="004C0DE0" w:rsidP="005B53E3">
      <w:pPr>
        <w:numPr>
          <w:ilvl w:val="0"/>
          <w:numId w:val="99"/>
        </w:numPr>
        <w:jc w:val="both"/>
        <w:rPr>
          <w:lang w:val="ru-RU"/>
        </w:rPr>
      </w:pPr>
      <w:r w:rsidRPr="008C32BE">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99"/>
        </w:numPr>
        <w:spacing w:after="400"/>
        <w:jc w:val="both"/>
        <w:rPr>
          <w:lang w:val="ru-RU"/>
        </w:rPr>
      </w:pPr>
      <w:r w:rsidRPr="008C32BE">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lastRenderedPageBreak/>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Клиента-ФЛ по переводу ЦР с СЦР Клиента-ФЛ-плательщика на СЦР Клиента-ФЛ-получателя по идентификатору (номеру телефона) или идентификатору СЦР или номеру СЦР Клиента-получателя.</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Клиент-ФЛ направляет в адрес ФП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CPossibilityRequest</w:t>
      </w:r>
      <w:r w:rsidRPr="008C32BE">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100"/>
        </w:numPr>
        <w:jc w:val="both"/>
        <w:rPr>
          <w:lang w:val="ru-RU"/>
        </w:rPr>
      </w:pPr>
      <w:r w:rsidRPr="008C32BE">
        <w:rPr>
          <w:rFonts w:ascii="Times New Roman" w:hAnsi="Times New Roman"/>
          <w:color w:val="000000"/>
          <w:lang w:val="ru-RU"/>
        </w:rPr>
        <w:t>контроль соответствия роли составителя запроса типу совершаемой операции;</w:t>
      </w:r>
    </w:p>
    <w:p w:rsidR="00AA74FC" w:rsidRPr="008C32BE" w:rsidRDefault="004C0DE0" w:rsidP="005B53E3">
      <w:pPr>
        <w:numPr>
          <w:ilvl w:val="0"/>
          <w:numId w:val="100"/>
        </w:numPr>
        <w:jc w:val="both"/>
        <w:rPr>
          <w:lang w:val="ru-RU"/>
        </w:rPr>
      </w:pPr>
      <w:r w:rsidRPr="008C32BE">
        <w:rPr>
          <w:rFonts w:ascii="Times New Roman" w:hAnsi="Times New Roman"/>
          <w:color w:val="000000"/>
          <w:lang w:val="ru-RU"/>
        </w:rPr>
        <w:t>контроль наличия Клиента ФЛ-получателя в реестре Клиентов в соответствии с переданным идентификатором;</w:t>
      </w:r>
    </w:p>
    <w:p w:rsidR="00AA74FC" w:rsidRPr="008C32BE" w:rsidRDefault="004C0DE0" w:rsidP="005B53E3">
      <w:pPr>
        <w:numPr>
          <w:ilvl w:val="0"/>
          <w:numId w:val="100"/>
        </w:numPr>
        <w:jc w:val="both"/>
        <w:rPr>
          <w:lang w:val="ru-RU"/>
        </w:rPr>
      </w:pPr>
      <w:r w:rsidRPr="008C32BE">
        <w:rPr>
          <w:rFonts w:ascii="Times New Roman" w:hAnsi="Times New Roman"/>
          <w:color w:val="000000"/>
          <w:lang w:val="ru-RU"/>
        </w:rPr>
        <w:t>контроль наличия и текущего статуса СЦР Клиента ФЛ-плательщика и Клиента ФЛ-получателя;</w:t>
      </w:r>
    </w:p>
    <w:p w:rsidR="00AA74FC" w:rsidRPr="008C32BE" w:rsidRDefault="004C0DE0" w:rsidP="005B53E3">
      <w:pPr>
        <w:numPr>
          <w:ilvl w:val="0"/>
          <w:numId w:val="100"/>
        </w:numPr>
        <w:jc w:val="both"/>
        <w:rPr>
          <w:lang w:val="ru-RU"/>
        </w:rPr>
      </w:pPr>
      <w:r w:rsidRPr="008C32BE">
        <w:rPr>
          <w:rFonts w:ascii="Times New Roman" w:hAnsi="Times New Roman"/>
          <w:color w:val="000000"/>
          <w:lang w:val="ru-RU"/>
        </w:rPr>
        <w:t>контроль на несовпадение СЦР Клиента ФЛ-плательщика и СЦР Клиента ФЛ-получателя;</w:t>
      </w:r>
    </w:p>
    <w:p w:rsidR="00AA74FC" w:rsidRDefault="004C0DE0" w:rsidP="005B53E3">
      <w:pPr>
        <w:numPr>
          <w:ilvl w:val="0"/>
          <w:numId w:val="100"/>
        </w:numPr>
        <w:spacing w:after="400"/>
        <w:jc w:val="both"/>
      </w:pPr>
      <w:r>
        <w:rPr>
          <w:rFonts w:ascii="Times New Roman" w:hAnsi="Times New Roman"/>
          <w:color w:val="000000"/>
        </w:rPr>
        <w:t>антифрод-контроль.</w:t>
      </w:r>
    </w:p>
    <w:p w:rsidR="00AA74FC" w:rsidRDefault="004C0DE0">
      <w:pPr>
        <w:spacing w:after="269"/>
        <w:jc w:val="both"/>
      </w:pPr>
      <w:r w:rsidRPr="008C32BE">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w:t>
      </w:r>
      <w:r>
        <w:rPr>
          <w:rFonts w:ascii="Times New Roman" w:hAnsi="Times New Roman"/>
          <w:color w:val="000000"/>
        </w:rPr>
        <w:t>РОРД направляет в адрес ФП:</w:t>
      </w:r>
    </w:p>
    <w:p w:rsidR="00AA74FC" w:rsidRDefault="004C0DE0" w:rsidP="005B53E3">
      <w:pPr>
        <w:numPr>
          <w:ilvl w:val="0"/>
          <w:numId w:val="101"/>
        </w:numPr>
        <w:jc w:val="both"/>
      </w:pPr>
      <w:r w:rsidRPr="008C32BE">
        <w:rPr>
          <w:rFonts w:ascii="Times New Roman" w:hAnsi="Times New Roman"/>
          <w:color w:val="000000"/>
          <w:lang w:val="ru-RU"/>
        </w:rPr>
        <w:t xml:space="preserve"> 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CPossibilityResponse</w:t>
      </w:r>
      <w:r w:rsidRPr="008C32BE">
        <w:rPr>
          <w:rFonts w:ascii="Times New Roman" w:hAnsi="Times New Roman"/>
          <w:color w:val="000000"/>
          <w:lang w:val="ru-RU"/>
        </w:rPr>
        <w:t xml:space="preserve">) для подтверждения перевода 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AA74FC" w:rsidRPr="008C32BE" w:rsidRDefault="004C0DE0" w:rsidP="005B53E3">
      <w:pPr>
        <w:numPr>
          <w:ilvl w:val="0"/>
          <w:numId w:val="101"/>
        </w:numPr>
        <w:spacing w:after="400"/>
        <w:jc w:val="both"/>
        <w:rPr>
          <w:lang w:val="ru-RU"/>
        </w:rPr>
      </w:pPr>
      <w:r w:rsidRPr="008C32BE">
        <w:rPr>
          <w:rFonts w:ascii="Times New Roman" w:hAnsi="Times New Roman"/>
          <w:color w:val="000000"/>
          <w:lang w:val="ru-RU"/>
        </w:rPr>
        <w:lastRenderedPageBreak/>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rsidR="00AA74FC" w:rsidRPr="008C32BE" w:rsidRDefault="004C0DE0">
      <w:pPr>
        <w:spacing w:after="269"/>
        <w:jc w:val="both"/>
        <w:rPr>
          <w:lang w:val="ru-RU"/>
        </w:rPr>
      </w:pPr>
      <w:r w:rsidRPr="008C32BE">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 </w:t>
      </w:r>
    </w:p>
    <w:p w:rsidR="00AA74FC" w:rsidRPr="008C32BE" w:rsidRDefault="004C0DE0">
      <w:pPr>
        <w:spacing w:after="269"/>
        <w:jc w:val="both"/>
        <w:rPr>
          <w:lang w:val="ru-RU"/>
        </w:rPr>
      </w:pPr>
      <w:r w:rsidRPr="008C32BE">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rsidR="00AA74FC" w:rsidRPr="008C32BE" w:rsidRDefault="004C0DE0" w:rsidP="005B53E3">
      <w:pPr>
        <w:numPr>
          <w:ilvl w:val="0"/>
          <w:numId w:val="102"/>
        </w:numPr>
        <w:jc w:val="both"/>
        <w:rPr>
          <w:lang w:val="ru-RU"/>
        </w:rPr>
      </w:pPr>
      <w:r w:rsidRPr="008C32BE">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CPossibilityResponse</w:t>
      </w:r>
      <w:r w:rsidRPr="008C32BE">
        <w:rPr>
          <w:rFonts w:ascii="Times New Roman" w:hAnsi="Times New Roman"/>
          <w:color w:val="000000"/>
          <w:lang w:val="ru-RU"/>
        </w:rPr>
        <w:t xml:space="preserve">) Клиенту-ФЛ-плательщику или </w:t>
      </w:r>
    </w:p>
    <w:p w:rsidR="00AA74FC" w:rsidRPr="008C32BE" w:rsidRDefault="004C0DE0" w:rsidP="005B53E3">
      <w:pPr>
        <w:numPr>
          <w:ilvl w:val="0"/>
          <w:numId w:val="102"/>
        </w:numPr>
        <w:spacing w:after="400"/>
        <w:jc w:val="both"/>
        <w:rPr>
          <w:lang w:val="ru-RU"/>
        </w:rPr>
      </w:pPr>
      <w:r w:rsidRPr="008C32BE">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AA74FC" w:rsidRPr="008C32BE" w:rsidRDefault="004C0DE0">
      <w:pPr>
        <w:spacing w:after="269"/>
        <w:jc w:val="both"/>
        <w:rPr>
          <w:lang w:val="ru-RU"/>
        </w:rPr>
      </w:pPr>
      <w:r w:rsidRPr="008C32BE">
        <w:rPr>
          <w:rFonts w:ascii="Times New Roman" w:hAnsi="Times New Roman"/>
          <w:color w:val="000000"/>
          <w:lang w:val="ru-RU"/>
        </w:rPr>
        <w:t>6. Клиент-ФЛ-плательщик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в адрес ФП ЭС "Распоряжение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7.При получении ЭС "Распоряжение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ФП проводит входной контроль ЭС.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8C32BE">
        <w:rPr>
          <w:rFonts w:ascii="Times New Roman" w:hAnsi="Times New Roman"/>
          <w:color w:val="000000"/>
          <w:lang w:val="ru-RU"/>
        </w:rPr>
        <w:t>/</w:t>
      </w:r>
      <w:r>
        <w:rPr>
          <w:rFonts w:ascii="Times New Roman" w:hAnsi="Times New Roman"/>
          <w:color w:val="000000"/>
        </w:rPr>
        <w:t>OprId</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Default="004C0DE0">
      <w:pPr>
        <w:pStyle w:val="30"/>
      </w:pPr>
      <w:bookmarkStart w:id="244" w:name="_Toc224924604"/>
      <w:r>
        <w:t>Неуспешный сценарий обмена 3</w:t>
      </w:r>
      <w:bookmarkEnd w:id="244"/>
    </w:p>
    <w:p w:rsidR="00AA74FC" w:rsidRDefault="004C0DE0">
      <w:r>
        <w:rPr>
          <w:noProof/>
          <w:lang w:val="ru-RU" w:eastAsia="ru-RU"/>
        </w:rPr>
        <w:drawing>
          <wp:inline distT="0" distB="0" distL="0" distR="0">
            <wp:extent cx="6217920" cy="5110872"/>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
                    <pic:cNvPicPr/>
                  </pic:nvPicPr>
                  <pic:blipFill>
                    <a:blip r:embed="rId60"/>
                    <a:stretch>
                      <a:fillRect/>
                    </a:stretch>
                  </pic:blipFill>
                  <pic:spPr>
                    <a:xfrm>
                      <a:off x="0" y="0"/>
                      <a:ext cx="6217920" cy="511087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перевода средств между СЦР Клиентов ФЛ.</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103"/>
        </w:numPr>
        <w:jc w:val="both"/>
        <w:rPr>
          <w:lang w:val="ru-RU"/>
        </w:rPr>
      </w:pPr>
      <w:r w:rsidRPr="008C32BE">
        <w:rPr>
          <w:rFonts w:ascii="Times New Roman" w:hAnsi="Times New Roman"/>
          <w:color w:val="000000"/>
          <w:lang w:val="ru-RU"/>
        </w:rPr>
        <w:t>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w:t>
      </w:r>
    </w:p>
    <w:p w:rsidR="00AA74FC" w:rsidRDefault="004C0DE0" w:rsidP="005B53E3">
      <w:pPr>
        <w:numPr>
          <w:ilvl w:val="0"/>
          <w:numId w:val="103"/>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 xml:space="preserve">Клиент ФЛ-плательщик получил положительный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CPossibilityResponse</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 ФЛ-плательщик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 ФЛ-плательщик направляет в адрес ФП ЭС "Распоряжение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при получении ЭС "Распоряжение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перенаправляется в РОРД.</w:t>
      </w:r>
    </w:p>
    <w:p w:rsidR="00AA74FC" w:rsidRPr="008C32BE" w:rsidRDefault="004C0DE0">
      <w:pPr>
        <w:spacing w:after="269"/>
        <w:jc w:val="both"/>
        <w:rPr>
          <w:lang w:val="ru-RU"/>
        </w:rPr>
      </w:pPr>
      <w:r w:rsidRPr="008C32BE">
        <w:rPr>
          <w:rFonts w:ascii="Times New Roman" w:hAnsi="Times New Roman"/>
          <w:color w:val="000000"/>
          <w:lang w:val="ru-RU"/>
        </w:rPr>
        <w:t>3. РОРД проводит входной контроль полученного распоряжения, после успешного завершения которого осуществляет контроль на:</w:t>
      </w:r>
    </w:p>
    <w:p w:rsidR="00AA74FC" w:rsidRPr="008C32BE" w:rsidRDefault="004C0DE0" w:rsidP="005B53E3">
      <w:pPr>
        <w:numPr>
          <w:ilvl w:val="0"/>
          <w:numId w:val="104"/>
        </w:numPr>
        <w:jc w:val="both"/>
        <w:rPr>
          <w:lang w:val="ru-RU"/>
        </w:rPr>
      </w:pPr>
      <w:r w:rsidRPr="008C32BE">
        <w:rPr>
          <w:rFonts w:ascii="Times New Roman" w:hAnsi="Times New Roman"/>
          <w:color w:val="000000"/>
          <w:lang w:val="ru-RU"/>
        </w:rPr>
        <w:t>соответствие роли составителя запроса типу совершаемой операции;</w:t>
      </w:r>
    </w:p>
    <w:p w:rsidR="00AA74FC" w:rsidRPr="008C32BE" w:rsidRDefault="004C0DE0" w:rsidP="005B53E3">
      <w:pPr>
        <w:numPr>
          <w:ilvl w:val="0"/>
          <w:numId w:val="104"/>
        </w:numPr>
        <w:jc w:val="both"/>
        <w:rPr>
          <w:lang w:val="ru-RU"/>
        </w:rPr>
      </w:pPr>
      <w:r w:rsidRPr="008C32BE">
        <w:rPr>
          <w:rFonts w:ascii="Times New Roman" w:hAnsi="Times New Roman"/>
          <w:color w:val="000000"/>
          <w:lang w:val="ru-RU"/>
        </w:rPr>
        <w:t>наличие и текущий статус СЦР Клиента ФЛ-плательщика и Клиента ФЛ-получателя;</w:t>
      </w:r>
    </w:p>
    <w:p w:rsidR="00AA74FC" w:rsidRPr="008C32BE" w:rsidRDefault="004C0DE0" w:rsidP="005B53E3">
      <w:pPr>
        <w:numPr>
          <w:ilvl w:val="0"/>
          <w:numId w:val="104"/>
        </w:numPr>
        <w:jc w:val="both"/>
        <w:rPr>
          <w:lang w:val="ru-RU"/>
        </w:rPr>
      </w:pPr>
      <w:r w:rsidRPr="008C32BE">
        <w:rPr>
          <w:rFonts w:ascii="Times New Roman" w:hAnsi="Times New Roman"/>
          <w:color w:val="000000"/>
          <w:lang w:val="ru-RU"/>
        </w:rPr>
        <w:t>достаточность ЦР на СЦР ФЛ-плательщика;</w:t>
      </w:r>
    </w:p>
    <w:p w:rsidR="00AA74FC" w:rsidRPr="008C32BE" w:rsidRDefault="004C0DE0" w:rsidP="005B53E3">
      <w:pPr>
        <w:numPr>
          <w:ilvl w:val="0"/>
          <w:numId w:val="104"/>
        </w:numPr>
        <w:jc w:val="both"/>
        <w:rPr>
          <w:lang w:val="ru-RU"/>
        </w:rPr>
      </w:pPr>
      <w:r w:rsidRPr="008C32BE">
        <w:rPr>
          <w:rFonts w:ascii="Times New Roman" w:hAnsi="Times New Roman"/>
          <w:color w:val="000000"/>
          <w:lang w:val="ru-RU"/>
        </w:rPr>
        <w:t>непревышение установленных лимитов для данного типа операции (при наличии), в том числе по лимиту максимальной суммы остатка ЦР на СЦР получателя перевода;</w:t>
      </w:r>
    </w:p>
    <w:p w:rsidR="00AA74FC" w:rsidRPr="008C32BE" w:rsidRDefault="004C0DE0" w:rsidP="005B53E3">
      <w:pPr>
        <w:numPr>
          <w:ilvl w:val="0"/>
          <w:numId w:val="104"/>
        </w:numPr>
        <w:spacing w:after="400"/>
        <w:jc w:val="both"/>
        <w:rPr>
          <w:lang w:val="ru-RU"/>
        </w:rPr>
      </w:pPr>
      <w:r w:rsidRPr="008C32BE">
        <w:rPr>
          <w:rFonts w:ascii="Times New Roman" w:hAnsi="Times New Roman"/>
          <w:color w:val="000000"/>
          <w:lang w:val="ru-RU"/>
        </w:rPr>
        <w:t>контроль ограничений на операции по СЦР ФЛ-плательщика и СЦР ФЛ-получателя.</w:t>
      </w:r>
    </w:p>
    <w:p w:rsidR="00AA74FC" w:rsidRPr="008C32BE" w:rsidRDefault="004C0DE0">
      <w:pPr>
        <w:spacing w:after="269"/>
        <w:jc w:val="both"/>
        <w:rPr>
          <w:lang w:val="ru-RU"/>
        </w:rPr>
      </w:pPr>
      <w:r w:rsidRPr="008C32BE">
        <w:rPr>
          <w:rFonts w:ascii="Times New Roman" w:hAnsi="Times New Roman"/>
          <w:color w:val="000000"/>
          <w:lang w:val="ru-RU"/>
        </w:rPr>
        <w:t>4. В случае неуспешного прохождения проверок РОРД формирует в адрес ФП, обслуживающего Клиента-плательщика,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Клиента-ФЛ-плательщика о невозможности исполнения распоряжения.</w:t>
      </w:r>
    </w:p>
    <w:p w:rsidR="00AA74FC" w:rsidRPr="008C32BE" w:rsidRDefault="004C0DE0">
      <w:pPr>
        <w:spacing w:after="269"/>
        <w:jc w:val="both"/>
        <w:rPr>
          <w:lang w:val="ru-RU"/>
        </w:rPr>
      </w:pPr>
      <w:r w:rsidRPr="008C32BE">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 ФЛ-плательщика о невозможности исполнения распоряжения.</w:t>
      </w:r>
    </w:p>
    <w:p w:rsidR="00AA74FC" w:rsidRDefault="004C0DE0">
      <w:pPr>
        <w:pStyle w:val="21"/>
      </w:pPr>
      <w:bookmarkStart w:id="245" w:name="_Toc224924605"/>
      <w:r>
        <w:lastRenderedPageBreak/>
        <w:t>Перевод C2B</w:t>
      </w:r>
      <w:bookmarkEnd w:id="245"/>
    </w:p>
    <w:p w:rsidR="00AA74FC" w:rsidRDefault="004C0DE0">
      <w:pPr>
        <w:pStyle w:val="30"/>
      </w:pPr>
      <w:bookmarkStart w:id="246" w:name="_Toc224924606"/>
      <w:r>
        <w:t>Область применения</w:t>
      </w:r>
      <w:bookmarkEnd w:id="246"/>
    </w:p>
    <w:p w:rsidR="00AA74FC" w:rsidRPr="008C32BE" w:rsidRDefault="004C0DE0">
      <w:pPr>
        <w:spacing w:after="269"/>
        <w:rPr>
          <w:lang w:val="ru-RU"/>
        </w:rPr>
      </w:pPr>
      <w:r w:rsidRPr="008C32BE">
        <w:rPr>
          <w:rFonts w:ascii="Times New Roman" w:hAnsi="Times New Roman"/>
          <w:color w:val="000000"/>
          <w:lang w:val="ru-RU"/>
        </w:rPr>
        <w:t>Перевод с СЦР</w:t>
      </w:r>
      <w:r>
        <w:rPr>
          <w:rFonts w:ascii="Times New Roman" w:hAnsi="Times New Roman"/>
          <w:color w:val="000000"/>
        </w:rPr>
        <w:t> </w:t>
      </w:r>
      <w:r w:rsidRPr="008C32BE">
        <w:rPr>
          <w:rFonts w:ascii="Times New Roman" w:hAnsi="Times New Roman"/>
          <w:color w:val="000000"/>
          <w:lang w:val="ru-RU"/>
        </w:rPr>
        <w:t>Клиента-ФЛ (плательщика)</w:t>
      </w:r>
      <w:r>
        <w:rPr>
          <w:rFonts w:ascii="Times New Roman" w:hAnsi="Times New Roman"/>
          <w:color w:val="000000"/>
        </w:rPr>
        <w:t> </w:t>
      </w:r>
      <w:r w:rsidRPr="008C32BE">
        <w:rPr>
          <w:rFonts w:ascii="Times New Roman" w:hAnsi="Times New Roman"/>
          <w:color w:val="000000"/>
          <w:lang w:val="ru-RU"/>
        </w:rPr>
        <w:t xml:space="preserve"> на СЦР Клиента-ЮЛ</w:t>
      </w:r>
      <w:r>
        <w:rPr>
          <w:rFonts w:ascii="Times New Roman" w:hAnsi="Times New Roman"/>
          <w:color w:val="000000"/>
        </w:rPr>
        <w:t> </w:t>
      </w:r>
      <w:r w:rsidRPr="008C32BE">
        <w:rPr>
          <w:rFonts w:ascii="Times New Roman" w:hAnsi="Times New Roman"/>
          <w:color w:val="000000"/>
          <w:lang w:val="ru-RU"/>
        </w:rPr>
        <w:t xml:space="preserve">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w:t>
      </w:r>
      <w:r>
        <w:rPr>
          <w:rFonts w:ascii="Times New Roman" w:hAnsi="Times New Roman"/>
          <w:color w:val="000000"/>
        </w:rPr>
        <w:t> </w:t>
      </w:r>
      <w:r w:rsidR="001B4B68">
        <w:rPr>
          <w:rFonts w:ascii="Times New Roman" w:hAnsi="Times New Roman"/>
          <w:color w:val="000000"/>
          <w:lang w:val="ru-RU"/>
        </w:rPr>
        <w:t>с использованием статического</w:t>
      </w:r>
      <w:r w:rsidRPr="008C32BE">
        <w:rPr>
          <w:rFonts w:ascii="Times New Roman" w:hAnsi="Times New Roman"/>
          <w:color w:val="000000"/>
          <w:lang w:val="ru-RU"/>
        </w:rPr>
        <w:t>,</w:t>
      </w:r>
      <w:r w:rsidR="000E5C46">
        <w:rPr>
          <w:rFonts w:ascii="Times New Roman" w:hAnsi="Times New Roman"/>
          <w:color w:val="000000"/>
        </w:rPr>
        <w:t> </w:t>
      </w:r>
      <w:r w:rsidR="001B4B68">
        <w:rPr>
          <w:rFonts w:ascii="Times New Roman" w:hAnsi="Times New Roman"/>
          <w:color w:val="000000"/>
          <w:lang w:val="ru-RU"/>
        </w:rPr>
        <w:t>динамического или кассового УПК</w:t>
      </w:r>
      <w:r w:rsidRPr="008C32BE">
        <w:rPr>
          <w:rFonts w:ascii="Times New Roman" w:hAnsi="Times New Roman"/>
          <w:color w:val="000000"/>
          <w:lang w:val="ru-RU"/>
        </w:rPr>
        <w:t>.</w:t>
      </w:r>
    </w:p>
    <w:p w:rsidR="00AA74FC" w:rsidRDefault="004C0DE0">
      <w:pPr>
        <w:pStyle w:val="30"/>
      </w:pPr>
      <w:bookmarkStart w:id="247" w:name="_Toc224924607"/>
      <w:r>
        <w:t>Основной сценарий обмена</w:t>
      </w:r>
      <w:bookmarkEnd w:id="247"/>
    </w:p>
    <w:p w:rsidR="00AA74FC" w:rsidRDefault="004C0DE0">
      <w:r>
        <w:rPr>
          <w:noProof/>
          <w:lang w:val="ru-RU" w:eastAsia="ru-RU"/>
        </w:rPr>
        <w:drawing>
          <wp:inline distT="0" distB="0" distL="0" distR="0">
            <wp:extent cx="6217920" cy="4541133"/>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
                    <pic:cNvPicPr/>
                  </pic:nvPicPr>
                  <pic:blipFill>
                    <a:blip r:embed="rId61"/>
                    <a:stretch>
                      <a:fillRect/>
                    </a:stretch>
                  </pic:blipFill>
                  <pic:spPr>
                    <a:xfrm>
                      <a:off x="0" y="0"/>
                      <a:ext cx="6217920" cy="4541133"/>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0E5C46" w:rsidRDefault="004C0DE0">
      <w:pPr>
        <w:spacing w:after="269"/>
        <w:jc w:val="both"/>
        <w:rPr>
          <w:rFonts w:ascii="Times New Roman" w:hAnsi="Times New Roman"/>
          <w:color w:val="000000"/>
          <w:lang w:val="ru-RU"/>
        </w:rPr>
      </w:pPr>
      <w:r w:rsidRPr="008C32BE">
        <w:rPr>
          <w:rFonts w:ascii="Times New Roman" w:hAnsi="Times New Roman"/>
          <w:color w:val="000000"/>
          <w:lang w:val="ru-RU"/>
        </w:rPr>
        <w:t xml:space="preserve">Успешный процесс перевода средств С2В с использованием </w:t>
      </w:r>
      <w:r w:rsidR="000E5C46">
        <w:rPr>
          <w:rFonts w:ascii="Times New Roman" w:hAnsi="Times New Roman"/>
          <w:color w:val="000000"/>
          <w:lang w:val="ru-RU"/>
        </w:rPr>
        <w:t>статического</w:t>
      </w:r>
      <w:r w:rsidR="000E5C46" w:rsidRPr="008C32BE">
        <w:rPr>
          <w:rFonts w:ascii="Times New Roman" w:hAnsi="Times New Roman"/>
          <w:color w:val="000000"/>
          <w:lang w:val="ru-RU"/>
        </w:rPr>
        <w:t>,</w:t>
      </w:r>
      <w:r w:rsidR="000E5C46">
        <w:rPr>
          <w:rFonts w:ascii="Times New Roman" w:hAnsi="Times New Roman"/>
          <w:color w:val="000000"/>
        </w:rPr>
        <w:t> </w:t>
      </w:r>
      <w:r w:rsidR="000E5C46">
        <w:rPr>
          <w:rFonts w:ascii="Times New Roman" w:hAnsi="Times New Roman"/>
          <w:color w:val="000000"/>
          <w:lang w:val="ru-RU"/>
        </w:rPr>
        <w:t>динамического или кассового УПК</w:t>
      </w:r>
      <w:r w:rsidR="000E5C46" w:rsidRPr="008C32BE">
        <w:rPr>
          <w:rFonts w:ascii="Times New Roman" w:hAnsi="Times New Roman"/>
          <w:color w:val="000000"/>
          <w:lang w:val="ru-RU"/>
        </w:rPr>
        <w:t>.</w:t>
      </w:r>
    </w:p>
    <w:p w:rsidR="00AA74FC" w:rsidRPr="000E5C46" w:rsidRDefault="004C0DE0">
      <w:pPr>
        <w:spacing w:after="269"/>
        <w:jc w:val="both"/>
        <w:rPr>
          <w:lang w:val="ru-RU"/>
        </w:rPr>
      </w:pPr>
      <w:r w:rsidRPr="000E5C46">
        <w:rPr>
          <w:rFonts w:ascii="Times New Roman" w:hAnsi="Times New Roman"/>
          <w:b/>
          <w:color w:val="000000"/>
          <w:lang w:val="ru-RU"/>
        </w:rPr>
        <w:t>Применяемые форматы сообщений</w:t>
      </w:r>
    </w:p>
    <w:p w:rsidR="00AA74FC" w:rsidRPr="00574457" w:rsidRDefault="004C0DE0" w:rsidP="005B53E3">
      <w:pPr>
        <w:numPr>
          <w:ilvl w:val="0"/>
          <w:numId w:val="105"/>
        </w:numPr>
        <w:jc w:val="both"/>
        <w:rPr>
          <w:lang w:val="ru-RU"/>
        </w:rPr>
      </w:pPr>
      <w:r w:rsidRPr="00574457">
        <w:rPr>
          <w:rFonts w:ascii="Times New Roman" w:hAnsi="Times New Roman"/>
          <w:color w:val="000000"/>
          <w:lang w:val="ru-RU"/>
        </w:rPr>
        <w:t xml:space="preserve">Запрос возможности </w:t>
      </w:r>
      <w:r>
        <w:rPr>
          <w:rFonts w:ascii="Times New Roman" w:hAnsi="Times New Roman"/>
          <w:color w:val="000000"/>
        </w:rPr>
        <w:t>C</w:t>
      </w:r>
      <w:r w:rsidRPr="00574457">
        <w:rPr>
          <w:rFonts w:ascii="Times New Roman" w:hAnsi="Times New Roman"/>
          <w:color w:val="000000"/>
          <w:lang w:val="ru-RU"/>
        </w:rPr>
        <w:t>2</w:t>
      </w:r>
      <w:r>
        <w:rPr>
          <w:rFonts w:ascii="Times New Roman" w:hAnsi="Times New Roman"/>
          <w:color w:val="000000"/>
        </w:rPr>
        <w:t>B</w:t>
      </w:r>
      <w:r w:rsidRPr="00574457">
        <w:rPr>
          <w:rFonts w:ascii="Times New Roman" w:hAnsi="Times New Roman"/>
          <w:color w:val="000000"/>
          <w:lang w:val="ru-RU"/>
        </w:rPr>
        <w:t xml:space="preserve"> перевода ЦР (</w:t>
      </w:r>
      <w:r>
        <w:rPr>
          <w:rFonts w:ascii="Times New Roman" w:hAnsi="Times New Roman"/>
          <w:color w:val="000000"/>
        </w:rPr>
        <w:t>cbdc</w:t>
      </w:r>
      <w:r w:rsidRPr="00574457">
        <w:rPr>
          <w:rFonts w:ascii="Times New Roman" w:hAnsi="Times New Roman"/>
          <w:color w:val="000000"/>
          <w:lang w:val="ru-RU"/>
        </w:rPr>
        <w:t xml:space="preserve">.012 </w:t>
      </w:r>
      <w:r>
        <w:rPr>
          <w:rFonts w:ascii="Times New Roman" w:hAnsi="Times New Roman"/>
          <w:color w:val="000000"/>
        </w:rPr>
        <w:t>C</w:t>
      </w:r>
      <w:r w:rsidRPr="00574457">
        <w:rPr>
          <w:rFonts w:ascii="Times New Roman" w:hAnsi="Times New Roman"/>
          <w:color w:val="000000"/>
          <w:lang w:val="ru-RU"/>
        </w:rPr>
        <w:t>2</w:t>
      </w:r>
      <w:r>
        <w:rPr>
          <w:rFonts w:ascii="Times New Roman" w:hAnsi="Times New Roman"/>
          <w:color w:val="000000"/>
        </w:rPr>
        <w:t>BPossibilityRequest</w:t>
      </w:r>
      <w:r w:rsidRPr="00574457">
        <w:rPr>
          <w:rFonts w:ascii="Times New Roman" w:hAnsi="Times New Roman"/>
          <w:color w:val="000000"/>
          <w:lang w:val="ru-RU"/>
        </w:rPr>
        <w:t xml:space="preserve">); </w:t>
      </w:r>
    </w:p>
    <w:p w:rsidR="00AA74FC" w:rsidRPr="008C32BE" w:rsidRDefault="004C0DE0" w:rsidP="005B53E3">
      <w:pPr>
        <w:numPr>
          <w:ilvl w:val="0"/>
          <w:numId w:val="105"/>
        </w:numPr>
        <w:jc w:val="both"/>
        <w:rPr>
          <w:lang w:val="ru-RU"/>
        </w:rPr>
      </w:pPr>
      <w:r w:rsidRPr="008C32BE">
        <w:rPr>
          <w:rFonts w:ascii="Times New Roman" w:hAnsi="Times New Roman"/>
          <w:color w:val="000000"/>
          <w:lang w:val="ru-RU"/>
        </w:rPr>
        <w:t xml:space="preserve">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w:t>
      </w:r>
    </w:p>
    <w:p w:rsidR="00AA74FC" w:rsidRPr="008C32BE" w:rsidRDefault="004C0DE0" w:rsidP="005B53E3">
      <w:pPr>
        <w:numPr>
          <w:ilvl w:val="0"/>
          <w:numId w:val="105"/>
        </w:numPr>
        <w:jc w:val="both"/>
        <w:rPr>
          <w:lang w:val="ru-RU"/>
        </w:rPr>
      </w:pPr>
      <w:r w:rsidRPr="008C32BE">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105"/>
        </w:numPr>
        <w:jc w:val="both"/>
        <w:rPr>
          <w:lang w:val="ru-RU"/>
        </w:rPr>
      </w:pPr>
      <w:r w:rsidRPr="008C32BE">
        <w:rPr>
          <w:rFonts w:ascii="Times New Roman" w:hAnsi="Times New Roman"/>
          <w:color w:val="000000"/>
          <w:lang w:val="ru-RU"/>
        </w:rPr>
        <w:lastRenderedPageBreak/>
        <w:t>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w:t>
      </w:r>
    </w:p>
    <w:p w:rsidR="00AA74FC" w:rsidRPr="008C32BE" w:rsidRDefault="004C0DE0" w:rsidP="005B53E3">
      <w:pPr>
        <w:numPr>
          <w:ilvl w:val="0"/>
          <w:numId w:val="105"/>
        </w:numPr>
        <w:jc w:val="both"/>
        <w:rPr>
          <w:lang w:val="ru-RU"/>
        </w:rPr>
      </w:pPr>
      <w:r w:rsidRPr="008C32BE">
        <w:rPr>
          <w:rFonts w:ascii="Times New Roman" w:hAnsi="Times New Roman"/>
          <w:color w:val="000000"/>
          <w:lang w:val="ru-RU"/>
        </w:rPr>
        <w:t>Извещение Клиента - плательщика об исполнении перевода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BCustomerNotification</w:t>
      </w:r>
      <w:r w:rsidRPr="008C32BE">
        <w:rPr>
          <w:rFonts w:ascii="Times New Roman" w:hAnsi="Times New Roman"/>
          <w:color w:val="000000"/>
          <w:lang w:val="ru-RU"/>
        </w:rPr>
        <w:t>);</w:t>
      </w:r>
    </w:p>
    <w:p w:rsidR="00AA74FC" w:rsidRPr="008C32BE" w:rsidRDefault="004C0DE0" w:rsidP="005B53E3">
      <w:pPr>
        <w:numPr>
          <w:ilvl w:val="0"/>
          <w:numId w:val="105"/>
        </w:numPr>
        <w:jc w:val="both"/>
        <w:rPr>
          <w:lang w:val="ru-RU"/>
        </w:rPr>
      </w:pPr>
      <w:r w:rsidRPr="008C32BE">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Pr="008C32BE" w:rsidRDefault="004C0DE0" w:rsidP="005B53E3">
      <w:pPr>
        <w:numPr>
          <w:ilvl w:val="0"/>
          <w:numId w:val="105"/>
        </w:numPr>
        <w:spacing w:after="400"/>
        <w:jc w:val="both"/>
        <w:rPr>
          <w:lang w:val="ru-RU"/>
        </w:rPr>
      </w:pPr>
      <w:r w:rsidRPr="008C32BE">
        <w:rPr>
          <w:rFonts w:ascii="Times New Roman" w:hAnsi="Times New Roman"/>
          <w:color w:val="000000"/>
          <w:lang w:val="ru-RU"/>
        </w:rPr>
        <w:t>Извещение Клиента - получателя об исполнении перевода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BBusinessNotification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7D078B" w:rsidRDefault="004C0DE0">
      <w:pPr>
        <w:spacing w:after="269"/>
        <w:jc w:val="both"/>
        <w:rPr>
          <w:rFonts w:ascii="Times New Roman" w:hAnsi="Times New Roman"/>
          <w:color w:val="000000"/>
          <w:lang w:val="ru-RU"/>
        </w:rPr>
      </w:pPr>
      <w:r w:rsidRPr="008C32BE">
        <w:rPr>
          <w:rFonts w:ascii="Times New Roman" w:hAnsi="Times New Roman"/>
          <w:color w:val="000000"/>
          <w:lang w:val="ru-RU"/>
        </w:rPr>
        <w:t xml:space="preserve">Клиенту-ФЛ необходимо осуществить перевод на СЦР Клиента-ЮЛ (С2В). Предусловием выполнения Операции перевода С2В с использованием </w:t>
      </w:r>
      <w:r w:rsidR="007D078B">
        <w:rPr>
          <w:rFonts w:ascii="Times New Roman" w:hAnsi="Times New Roman"/>
          <w:color w:val="000000"/>
          <w:lang w:val="ru-RU"/>
        </w:rPr>
        <w:t>статического</w:t>
      </w:r>
      <w:r w:rsidR="007D078B" w:rsidRPr="008C32BE">
        <w:rPr>
          <w:rFonts w:ascii="Times New Roman" w:hAnsi="Times New Roman"/>
          <w:color w:val="000000"/>
          <w:lang w:val="ru-RU"/>
        </w:rPr>
        <w:t>,</w:t>
      </w:r>
      <w:r w:rsidR="007D078B">
        <w:rPr>
          <w:rFonts w:ascii="Times New Roman" w:hAnsi="Times New Roman"/>
          <w:color w:val="000000"/>
        </w:rPr>
        <w:t> </w:t>
      </w:r>
      <w:r w:rsidR="007D078B">
        <w:rPr>
          <w:rFonts w:ascii="Times New Roman" w:hAnsi="Times New Roman"/>
          <w:color w:val="000000"/>
          <w:lang w:val="ru-RU"/>
        </w:rPr>
        <w:t>динамического или кассового УПК</w:t>
      </w:r>
      <w:r w:rsidRPr="008C32BE">
        <w:rPr>
          <w:rFonts w:ascii="Times New Roman" w:hAnsi="Times New Roman"/>
          <w:color w:val="000000"/>
          <w:lang w:val="ru-RU"/>
        </w:rPr>
        <w:t xml:space="preserve"> является успеш</w:t>
      </w:r>
      <w:r w:rsidR="00AE7373">
        <w:rPr>
          <w:rFonts w:ascii="Times New Roman" w:hAnsi="Times New Roman"/>
          <w:color w:val="000000"/>
          <w:lang w:val="ru-RU"/>
        </w:rPr>
        <w:t>ная регистрация</w:t>
      </w:r>
      <w:r w:rsidR="007D078B">
        <w:rPr>
          <w:rFonts w:ascii="Times New Roman" w:hAnsi="Times New Roman"/>
          <w:color w:val="000000"/>
          <w:lang w:val="ru-RU"/>
        </w:rPr>
        <w:t xml:space="preserve"> УПК</w:t>
      </w:r>
      <w:r w:rsidRPr="008C32BE">
        <w:rPr>
          <w:rFonts w:ascii="Times New Roman" w:hAnsi="Times New Roman"/>
          <w:color w:val="000000"/>
          <w:lang w:val="ru-RU"/>
        </w:rPr>
        <w:t xml:space="preserve"> в </w:t>
      </w:r>
      <w:r w:rsidR="00277C56" w:rsidRPr="00277C56">
        <w:rPr>
          <w:rFonts w:ascii="Times New Roman" w:hAnsi="Times New Roman"/>
          <w:bCs/>
          <w:color w:val="000000" w:themeColor="text1"/>
          <w:lang w:val="ru-RU"/>
        </w:rPr>
        <w:t>сервис</w:t>
      </w:r>
      <w:r w:rsidR="00277C56">
        <w:rPr>
          <w:rFonts w:ascii="Times New Roman" w:hAnsi="Times New Roman"/>
          <w:bCs/>
          <w:color w:val="000000" w:themeColor="text1"/>
          <w:lang w:val="ru-RU"/>
        </w:rPr>
        <w:t>е</w:t>
      </w:r>
      <w:r w:rsidR="00277C56" w:rsidRPr="00277C56">
        <w:rPr>
          <w:rFonts w:ascii="Times New Roman" w:hAnsi="Times New Roman"/>
          <w:bCs/>
          <w:color w:val="000000" w:themeColor="text1"/>
          <w:lang w:val="ru-RU"/>
        </w:rPr>
        <w:t xml:space="preserve"> УПК</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Клиент-ФЛ сканирует </w:t>
      </w:r>
      <w:r>
        <w:rPr>
          <w:rFonts w:ascii="Times New Roman" w:hAnsi="Times New Roman"/>
          <w:color w:val="000000"/>
        </w:rPr>
        <w:t>QR</w:t>
      </w:r>
      <w:r w:rsidRPr="008C32BE">
        <w:rPr>
          <w:rFonts w:ascii="Times New Roman" w:hAnsi="Times New Roman"/>
          <w:color w:val="000000"/>
          <w:lang w:val="ru-RU"/>
        </w:rPr>
        <w:t xml:space="preserve">/считывает </w:t>
      </w:r>
      <w:r>
        <w:rPr>
          <w:rFonts w:ascii="Times New Roman" w:hAnsi="Times New Roman"/>
          <w:color w:val="000000"/>
        </w:rPr>
        <w:t>NFC</w:t>
      </w:r>
      <w:r w:rsidRPr="008C32BE">
        <w:rPr>
          <w:rFonts w:ascii="Times New Roman" w:hAnsi="Times New Roman"/>
          <w:color w:val="000000"/>
          <w:lang w:val="ru-RU"/>
        </w:rPr>
        <w:t xml:space="preserve"> метку в Приложении Кл</w:t>
      </w:r>
      <w:r w:rsidR="00103116">
        <w:rPr>
          <w:rFonts w:ascii="Times New Roman" w:hAnsi="Times New Roman"/>
          <w:color w:val="000000"/>
          <w:lang w:val="ru-RU"/>
        </w:rPr>
        <w:t>и</w:t>
      </w:r>
      <w:r w:rsidR="00415DCD">
        <w:rPr>
          <w:rFonts w:ascii="Times New Roman" w:hAnsi="Times New Roman"/>
          <w:color w:val="000000"/>
          <w:lang w:val="ru-RU"/>
        </w:rPr>
        <w:t>ента и</w:t>
      </w:r>
      <w:r w:rsidR="00464444">
        <w:rPr>
          <w:rFonts w:ascii="Times New Roman" w:hAnsi="Times New Roman"/>
          <w:color w:val="000000"/>
          <w:lang w:val="ru-RU"/>
        </w:rPr>
        <w:t>ли переходит по УПК</w:t>
      </w:r>
      <w:r w:rsidRPr="008C32BE">
        <w:rPr>
          <w:rFonts w:ascii="Times New Roman" w:hAnsi="Times New Roman"/>
          <w:color w:val="000000"/>
          <w:lang w:val="ru-RU"/>
        </w:rPr>
        <w:t xml:space="preserve"> в смартфоне/ПК (без использования Приложения Клиента). </w:t>
      </w:r>
    </w:p>
    <w:p w:rsidR="00AA74FC" w:rsidRPr="008C32BE" w:rsidRDefault="004C0DE0">
      <w:pPr>
        <w:spacing w:after="269"/>
        <w:jc w:val="both"/>
        <w:rPr>
          <w:lang w:val="ru-RU"/>
        </w:rPr>
      </w:pPr>
      <w:r w:rsidRPr="008C32BE">
        <w:rPr>
          <w:rFonts w:ascii="Times New Roman" w:hAnsi="Times New Roman"/>
          <w:color w:val="000000"/>
          <w:lang w:val="ru-RU"/>
        </w:rPr>
        <w:t xml:space="preserve">2. ФП Клиента-ФЛ-плательщика формирует и направляет в </w:t>
      </w:r>
      <w:r w:rsidR="00277C56" w:rsidRPr="00277C56">
        <w:rPr>
          <w:rFonts w:ascii="Times New Roman" w:hAnsi="Times New Roman"/>
          <w:bCs/>
          <w:color w:val="000000" w:themeColor="text1"/>
          <w:lang w:val="ru-RU"/>
        </w:rPr>
        <w:t>сервис УПК</w:t>
      </w:r>
      <w:r w:rsidRPr="008C32BE">
        <w:rPr>
          <w:rFonts w:ascii="Times New Roman" w:hAnsi="Times New Roman"/>
          <w:color w:val="000000"/>
          <w:lang w:val="ru-RU"/>
        </w:rPr>
        <w:t xml:space="preserve"> запрос реквизитов</w:t>
      </w:r>
      <w:r w:rsidR="00AE7373">
        <w:rPr>
          <w:rFonts w:ascii="Times New Roman" w:hAnsi="Times New Roman"/>
          <w:color w:val="000000"/>
          <w:lang w:val="ru-RU"/>
        </w:rPr>
        <w:t xml:space="preserve"> перевода, содержащий номер</w:t>
      </w:r>
      <w:r w:rsidRPr="008C32BE">
        <w:rPr>
          <w:rFonts w:ascii="Times New Roman" w:hAnsi="Times New Roman"/>
          <w:color w:val="000000"/>
          <w:lang w:val="ru-RU"/>
        </w:rPr>
        <w:t xml:space="preserve"> </w:t>
      </w:r>
      <w:r w:rsidR="00103116">
        <w:rPr>
          <w:rFonts w:ascii="Times New Roman" w:hAnsi="Times New Roman"/>
          <w:color w:val="000000"/>
          <w:lang w:val="ru-RU"/>
        </w:rPr>
        <w:t>УПК</w:t>
      </w:r>
      <w:r w:rsidRPr="008C32BE">
        <w:rPr>
          <w:rFonts w:ascii="Times New Roman" w:hAnsi="Times New Roman"/>
          <w:color w:val="000000"/>
          <w:lang w:val="ru-RU"/>
        </w:rPr>
        <w:t xml:space="preserve"> для получения реквизитов перевода.</w:t>
      </w:r>
    </w:p>
    <w:p w:rsidR="00AA74FC" w:rsidRPr="008C32BE" w:rsidRDefault="004C0DE0">
      <w:pPr>
        <w:spacing w:after="269"/>
        <w:jc w:val="both"/>
        <w:rPr>
          <w:lang w:val="ru-RU"/>
        </w:rPr>
      </w:pPr>
      <w:r w:rsidRPr="008C32BE">
        <w:rPr>
          <w:rFonts w:ascii="Times New Roman" w:hAnsi="Times New Roman"/>
          <w:color w:val="000000"/>
          <w:lang w:val="ru-RU"/>
        </w:rPr>
        <w:t>3. После полу</w:t>
      </w:r>
      <w:r w:rsidR="00465688">
        <w:rPr>
          <w:rFonts w:ascii="Times New Roman" w:hAnsi="Times New Roman"/>
          <w:color w:val="000000"/>
          <w:lang w:val="ru-RU"/>
        </w:rPr>
        <w:t xml:space="preserve">чения реквизитов перевода от </w:t>
      </w:r>
      <w:r w:rsidR="00465688" w:rsidRPr="00277C56">
        <w:rPr>
          <w:rFonts w:ascii="Times New Roman" w:hAnsi="Times New Roman"/>
          <w:bCs/>
          <w:color w:val="000000" w:themeColor="text1"/>
          <w:lang w:val="ru-RU"/>
        </w:rPr>
        <w:t>сервис</w:t>
      </w:r>
      <w:r w:rsidR="00465688">
        <w:rPr>
          <w:rFonts w:ascii="Times New Roman" w:hAnsi="Times New Roman"/>
          <w:bCs/>
          <w:color w:val="000000" w:themeColor="text1"/>
          <w:lang w:val="ru-RU"/>
        </w:rPr>
        <w:t>а</w:t>
      </w:r>
      <w:r w:rsidR="00465688" w:rsidRPr="00277C56">
        <w:rPr>
          <w:rFonts w:ascii="Times New Roman" w:hAnsi="Times New Roman"/>
          <w:bCs/>
          <w:color w:val="000000" w:themeColor="text1"/>
          <w:lang w:val="ru-RU"/>
        </w:rPr>
        <w:t xml:space="preserve"> УПК</w:t>
      </w:r>
      <w:r w:rsidRPr="008C32BE">
        <w:rPr>
          <w:rFonts w:ascii="Times New Roman" w:hAnsi="Times New Roman"/>
          <w:color w:val="000000"/>
          <w:lang w:val="ru-RU"/>
        </w:rPr>
        <w:t xml:space="preserve">,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а также сверяет рекви</w:t>
      </w:r>
      <w:r w:rsidR="00465688">
        <w:rPr>
          <w:rFonts w:ascii="Times New Roman" w:hAnsi="Times New Roman"/>
          <w:color w:val="000000"/>
          <w:lang w:val="ru-RU"/>
        </w:rPr>
        <w:t xml:space="preserve">зиты перевода, полученные от </w:t>
      </w:r>
      <w:r w:rsidR="00465688" w:rsidRPr="00277C56">
        <w:rPr>
          <w:rFonts w:ascii="Times New Roman" w:hAnsi="Times New Roman"/>
          <w:bCs/>
          <w:color w:val="000000" w:themeColor="text1"/>
          <w:lang w:val="ru-RU"/>
        </w:rPr>
        <w:t>сервис</w:t>
      </w:r>
      <w:r w:rsidR="00465688">
        <w:rPr>
          <w:rFonts w:ascii="Times New Roman" w:hAnsi="Times New Roman"/>
          <w:bCs/>
          <w:color w:val="000000" w:themeColor="text1"/>
          <w:lang w:val="ru-RU"/>
        </w:rPr>
        <w:t>а</w:t>
      </w:r>
      <w:r w:rsidR="00465688" w:rsidRPr="00277C56">
        <w:rPr>
          <w:rFonts w:ascii="Times New Roman" w:hAnsi="Times New Roman"/>
          <w:bCs/>
          <w:color w:val="000000" w:themeColor="text1"/>
          <w:lang w:val="ru-RU"/>
        </w:rPr>
        <w:t xml:space="preserve"> УПК</w:t>
      </w:r>
      <w:r w:rsidRPr="008C32BE">
        <w:rPr>
          <w:rFonts w:ascii="Times New Roman" w:hAnsi="Times New Roman"/>
          <w:color w:val="000000"/>
          <w:lang w:val="ru-RU"/>
        </w:rPr>
        <w:t xml:space="preserve">, с реквизитами, указанными в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106"/>
        </w:numPr>
        <w:jc w:val="both"/>
        <w:rPr>
          <w:lang w:val="ru-RU"/>
        </w:rPr>
      </w:pPr>
      <w:r w:rsidRPr="008C32BE">
        <w:rPr>
          <w:rFonts w:ascii="Times New Roman" w:hAnsi="Times New Roman"/>
          <w:color w:val="000000"/>
          <w:lang w:val="ru-RU"/>
        </w:rPr>
        <w:t>контроль наличия Клиента-ЮЛ — получателя в реестре Клиентов;</w:t>
      </w:r>
    </w:p>
    <w:p w:rsidR="00AA74FC" w:rsidRPr="008C32BE" w:rsidRDefault="004C0DE0" w:rsidP="005B53E3">
      <w:pPr>
        <w:numPr>
          <w:ilvl w:val="0"/>
          <w:numId w:val="106"/>
        </w:numPr>
        <w:jc w:val="both"/>
        <w:rPr>
          <w:lang w:val="ru-RU"/>
        </w:rPr>
      </w:pPr>
      <w:r w:rsidRPr="008C32BE">
        <w:rPr>
          <w:rFonts w:ascii="Times New Roman" w:hAnsi="Times New Roman"/>
          <w:color w:val="000000"/>
          <w:lang w:val="ru-RU"/>
        </w:rPr>
        <w:t>контроль соответствия роли составителя запроса типу совершаемой операции;</w:t>
      </w:r>
    </w:p>
    <w:p w:rsidR="00AA74FC" w:rsidRPr="008C32BE" w:rsidRDefault="004C0DE0" w:rsidP="005B53E3">
      <w:pPr>
        <w:numPr>
          <w:ilvl w:val="0"/>
          <w:numId w:val="106"/>
        </w:numPr>
        <w:jc w:val="both"/>
        <w:rPr>
          <w:lang w:val="ru-RU"/>
        </w:rPr>
      </w:pPr>
      <w:r w:rsidRPr="008C32BE">
        <w:rPr>
          <w:rFonts w:ascii="Times New Roman" w:hAnsi="Times New Roman"/>
          <w:color w:val="000000"/>
          <w:lang w:val="ru-RU"/>
        </w:rPr>
        <w:lastRenderedPageBreak/>
        <w:t>контроль на несовпадение СЦР Клиента ФЛ-плательщика и СЦР Клиента ЮЛ-получателя;</w:t>
      </w:r>
    </w:p>
    <w:p w:rsidR="00AA74FC" w:rsidRPr="008C32BE" w:rsidRDefault="004C0DE0" w:rsidP="005B53E3">
      <w:pPr>
        <w:numPr>
          <w:ilvl w:val="0"/>
          <w:numId w:val="106"/>
        </w:numPr>
        <w:jc w:val="both"/>
        <w:rPr>
          <w:lang w:val="ru-RU"/>
        </w:rPr>
      </w:pPr>
      <w:r w:rsidRPr="008C32BE">
        <w:rPr>
          <w:rFonts w:ascii="Times New Roman" w:hAnsi="Times New Roman"/>
          <w:color w:val="000000"/>
          <w:lang w:val="ru-RU"/>
        </w:rPr>
        <w:t>контроль наличия и текущего статуса СЦР Клиента-ФЛ - плательщика и Клиента-ЮЛ - получателя;</w:t>
      </w:r>
    </w:p>
    <w:p w:rsidR="00AA74FC" w:rsidRDefault="004C0DE0" w:rsidP="005B53E3">
      <w:pPr>
        <w:numPr>
          <w:ilvl w:val="0"/>
          <w:numId w:val="106"/>
        </w:numPr>
        <w:spacing w:after="400"/>
        <w:jc w:val="both"/>
      </w:pPr>
      <w:r>
        <w:rPr>
          <w:rFonts w:ascii="Times New Roman" w:hAnsi="Times New Roman"/>
          <w:color w:val="000000"/>
        </w:rPr>
        <w:t>антифрод-контроль.</w:t>
      </w:r>
    </w:p>
    <w:p w:rsidR="00AA74FC" w:rsidRDefault="004C0DE0">
      <w:pPr>
        <w:spacing w:after="269"/>
        <w:jc w:val="both"/>
      </w:pPr>
      <w:r w:rsidRPr="008C32BE">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w:t>
      </w:r>
      <w:r>
        <w:rPr>
          <w:rFonts w:ascii="Times New Roman" w:hAnsi="Times New Roman"/>
          <w:color w:val="000000"/>
        </w:rPr>
        <w:t>РОРД направляет в адрес ФП:</w:t>
      </w:r>
    </w:p>
    <w:p w:rsidR="00AA74FC" w:rsidRDefault="004C0DE0" w:rsidP="005B53E3">
      <w:pPr>
        <w:numPr>
          <w:ilvl w:val="0"/>
          <w:numId w:val="107"/>
        </w:numPr>
        <w:jc w:val="both"/>
      </w:pPr>
      <w:r w:rsidRPr="008C32BE">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xml:space="preserve">) для подтверждения перевода Клиентом-ФЛ-плательщиком.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Клиентом-ФЛ, определяется настраиваемым параметром в ПлЦР (по умолчанию </w:t>
      </w:r>
      <w:r>
        <w:rPr>
          <w:rFonts w:ascii="Times New Roman" w:hAnsi="Times New Roman"/>
          <w:color w:val="000000"/>
        </w:rPr>
        <w:t>= 900 сек.);</w:t>
      </w:r>
    </w:p>
    <w:p w:rsidR="00AA74FC" w:rsidRPr="008C32BE" w:rsidRDefault="004C0DE0" w:rsidP="005B53E3">
      <w:pPr>
        <w:numPr>
          <w:ilvl w:val="0"/>
          <w:numId w:val="107"/>
        </w:numPr>
        <w:spacing w:after="400"/>
        <w:jc w:val="both"/>
        <w:rPr>
          <w:lang w:val="ru-RU"/>
        </w:rPr>
      </w:pPr>
      <w:r w:rsidRPr="008C32BE">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rsidR="00AA74FC" w:rsidRPr="008C32BE" w:rsidRDefault="004C0DE0">
      <w:pPr>
        <w:spacing w:after="269"/>
        <w:jc w:val="both"/>
        <w:rPr>
          <w:lang w:val="ru-RU"/>
        </w:rPr>
      </w:pPr>
      <w:r w:rsidRPr="008C32BE">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7. По мере поступления ЭС ФП проводит входной контроль и, в случае успешного прохождения контроля:</w:t>
      </w:r>
    </w:p>
    <w:p w:rsidR="00AA74FC" w:rsidRPr="008C32BE" w:rsidRDefault="004C0DE0" w:rsidP="005B53E3">
      <w:pPr>
        <w:numPr>
          <w:ilvl w:val="0"/>
          <w:numId w:val="108"/>
        </w:numPr>
        <w:jc w:val="both"/>
        <w:rPr>
          <w:lang w:val="ru-RU"/>
        </w:rPr>
      </w:pPr>
      <w:r w:rsidRPr="008C32BE">
        <w:rPr>
          <w:rFonts w:ascii="Times New Roman" w:hAnsi="Times New Roman"/>
          <w:color w:val="000000"/>
          <w:lang w:val="ru-RU"/>
        </w:rPr>
        <w:t xml:space="preserve">перенаправляет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xml:space="preserve">) Клиенту-ФЛ-плательщику; </w:t>
      </w:r>
    </w:p>
    <w:p w:rsidR="00AA74FC" w:rsidRPr="008C32BE" w:rsidRDefault="004C0DE0" w:rsidP="005B53E3">
      <w:pPr>
        <w:numPr>
          <w:ilvl w:val="0"/>
          <w:numId w:val="108"/>
        </w:numPr>
        <w:spacing w:after="400"/>
        <w:jc w:val="both"/>
        <w:rPr>
          <w:lang w:val="ru-RU"/>
        </w:rPr>
      </w:pPr>
      <w:r w:rsidRPr="008C32BE">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AA74FC" w:rsidRPr="008C32BE" w:rsidRDefault="004C0DE0">
      <w:pPr>
        <w:spacing w:after="269"/>
        <w:jc w:val="both"/>
        <w:rPr>
          <w:lang w:val="ru-RU"/>
        </w:rPr>
      </w:pPr>
      <w:r w:rsidRPr="008C32BE">
        <w:rPr>
          <w:rFonts w:ascii="Times New Roman" w:hAnsi="Times New Roman"/>
          <w:color w:val="000000"/>
          <w:lang w:val="ru-RU"/>
        </w:rPr>
        <w:t xml:space="preserve">8.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w:t>
      </w:r>
      <w:r w:rsidRPr="008C32BE">
        <w:rPr>
          <w:rFonts w:ascii="Times New Roman" w:hAnsi="Times New Roman"/>
          <w:color w:val="000000"/>
          <w:lang w:val="ru-RU"/>
        </w:rPr>
        <w:lastRenderedPageBreak/>
        <w:t>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9. ФП при получении ЭС "Распоряжение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перенаправляется в РОРД.</w:t>
      </w:r>
    </w:p>
    <w:p w:rsidR="00AA74FC" w:rsidRPr="008C32BE" w:rsidRDefault="004C0DE0">
      <w:pPr>
        <w:spacing w:after="269"/>
        <w:jc w:val="both"/>
        <w:rPr>
          <w:lang w:val="ru-RU"/>
        </w:rPr>
      </w:pPr>
      <w:r w:rsidRPr="008C32BE">
        <w:rPr>
          <w:rFonts w:ascii="Times New Roman" w:hAnsi="Times New Roman"/>
          <w:color w:val="000000"/>
          <w:lang w:val="ru-RU"/>
        </w:rPr>
        <w:t>10. РОРД проводит входной контроль полученного распоряжения и осуществляет контроль на:</w:t>
      </w:r>
    </w:p>
    <w:p w:rsidR="00AA74FC" w:rsidRPr="008C32BE" w:rsidRDefault="004C0DE0" w:rsidP="005B53E3">
      <w:pPr>
        <w:numPr>
          <w:ilvl w:val="0"/>
          <w:numId w:val="109"/>
        </w:numPr>
        <w:jc w:val="both"/>
        <w:rPr>
          <w:lang w:val="ru-RU"/>
        </w:rPr>
      </w:pPr>
      <w:r w:rsidRPr="008C32BE">
        <w:rPr>
          <w:rFonts w:ascii="Times New Roman" w:hAnsi="Times New Roman"/>
          <w:color w:val="000000"/>
          <w:lang w:val="ru-RU"/>
        </w:rPr>
        <w:t>соответствие роли составителя запроса типу совершаемой операции;</w:t>
      </w:r>
    </w:p>
    <w:p w:rsidR="00AA74FC" w:rsidRPr="008C32BE" w:rsidRDefault="004C0DE0" w:rsidP="005B53E3">
      <w:pPr>
        <w:numPr>
          <w:ilvl w:val="0"/>
          <w:numId w:val="109"/>
        </w:numPr>
        <w:jc w:val="both"/>
        <w:rPr>
          <w:lang w:val="ru-RU"/>
        </w:rPr>
      </w:pPr>
      <w:r w:rsidRPr="008C32BE">
        <w:rPr>
          <w:rFonts w:ascii="Times New Roman" w:hAnsi="Times New Roman"/>
          <w:color w:val="000000"/>
          <w:lang w:val="ru-RU"/>
        </w:rPr>
        <w:t>наличие и текущий статус СЦР Клиента-ФЛ - плательщика и Клиента-ЮЛ — получателя;</w:t>
      </w:r>
    </w:p>
    <w:p w:rsidR="00AA74FC" w:rsidRPr="008C32BE" w:rsidRDefault="004C0DE0" w:rsidP="005B53E3">
      <w:pPr>
        <w:numPr>
          <w:ilvl w:val="0"/>
          <w:numId w:val="109"/>
        </w:numPr>
        <w:jc w:val="both"/>
        <w:rPr>
          <w:lang w:val="ru-RU"/>
        </w:rPr>
      </w:pPr>
      <w:r w:rsidRPr="008C32BE">
        <w:rPr>
          <w:rFonts w:ascii="Times New Roman" w:hAnsi="Times New Roman"/>
          <w:color w:val="000000"/>
          <w:lang w:val="ru-RU"/>
        </w:rPr>
        <w:t>достаточность ЦР на СЦР Клиента-ФЛ - плательщика;</w:t>
      </w:r>
    </w:p>
    <w:p w:rsidR="00AA74FC" w:rsidRPr="008C32BE" w:rsidRDefault="004C0DE0" w:rsidP="005B53E3">
      <w:pPr>
        <w:numPr>
          <w:ilvl w:val="0"/>
          <w:numId w:val="109"/>
        </w:numPr>
        <w:jc w:val="both"/>
        <w:rPr>
          <w:lang w:val="ru-RU"/>
        </w:rPr>
      </w:pPr>
      <w:r w:rsidRPr="008C32BE">
        <w:rPr>
          <w:rFonts w:ascii="Times New Roman" w:hAnsi="Times New Roman"/>
          <w:color w:val="000000"/>
          <w:lang w:val="ru-RU"/>
        </w:rPr>
        <w:t>непревышение установленных лимитов, актуальных при данном типе операции (при наличии), в том числе контроль лимита максимальной суммы остатка ЦР на СЦР Клиента-ЮЛ-получателя перевода;</w:t>
      </w:r>
    </w:p>
    <w:p w:rsidR="00AA74FC" w:rsidRPr="008C32BE" w:rsidRDefault="004C0DE0" w:rsidP="005B53E3">
      <w:pPr>
        <w:numPr>
          <w:ilvl w:val="0"/>
          <w:numId w:val="109"/>
        </w:numPr>
        <w:jc w:val="both"/>
        <w:rPr>
          <w:lang w:val="ru-RU"/>
        </w:rPr>
      </w:pPr>
      <w:r w:rsidRPr="008C32BE">
        <w:rPr>
          <w:rFonts w:ascii="Times New Roman" w:hAnsi="Times New Roman"/>
          <w:color w:val="000000"/>
          <w:lang w:val="ru-RU"/>
        </w:rPr>
        <w:t>отсутствие ограничений на операции по СЦР ФП-плательщика и СЦР ЮЛ-получателя;</w:t>
      </w:r>
    </w:p>
    <w:p w:rsidR="00AA74FC" w:rsidRPr="008C32BE" w:rsidRDefault="004C0DE0" w:rsidP="005B53E3">
      <w:pPr>
        <w:numPr>
          <w:ilvl w:val="0"/>
          <w:numId w:val="109"/>
        </w:numPr>
        <w:spacing w:after="400"/>
        <w:jc w:val="both"/>
        <w:rPr>
          <w:lang w:val="ru-RU"/>
        </w:rPr>
      </w:pPr>
      <w:r w:rsidRPr="008C32BE">
        <w:rPr>
          <w:rFonts w:ascii="Times New Roman" w:hAnsi="Times New Roman"/>
          <w:color w:val="000000"/>
          <w:lang w:val="ru-RU"/>
        </w:rPr>
        <w:t>совпадение реквизитов перевода, полученных от Клиента-ФЛ-плательщика с реквизитами п</w:t>
      </w:r>
      <w:r w:rsidR="00465688">
        <w:rPr>
          <w:rFonts w:ascii="Times New Roman" w:hAnsi="Times New Roman"/>
          <w:color w:val="000000"/>
          <w:lang w:val="ru-RU"/>
        </w:rPr>
        <w:t xml:space="preserve">еревода, полученными ПлЦР от </w:t>
      </w:r>
      <w:r w:rsidR="00465688" w:rsidRPr="00277C56">
        <w:rPr>
          <w:rFonts w:ascii="Times New Roman" w:hAnsi="Times New Roman"/>
          <w:bCs/>
          <w:color w:val="000000" w:themeColor="text1"/>
          <w:lang w:val="ru-RU"/>
        </w:rPr>
        <w:t>сервис</w:t>
      </w:r>
      <w:r w:rsidR="00465688">
        <w:rPr>
          <w:rFonts w:ascii="Times New Roman" w:hAnsi="Times New Roman"/>
          <w:bCs/>
          <w:color w:val="000000" w:themeColor="text1"/>
          <w:lang w:val="ru-RU"/>
        </w:rPr>
        <w:t>а</w:t>
      </w:r>
      <w:r w:rsidR="00465688" w:rsidRPr="00277C56">
        <w:rPr>
          <w:rFonts w:ascii="Times New Roman" w:hAnsi="Times New Roman"/>
          <w:bCs/>
          <w:color w:val="000000" w:themeColor="text1"/>
          <w:lang w:val="ru-RU"/>
        </w:rPr>
        <w:t xml:space="preserve"> УПК</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завершения проверок РОРД:</w:t>
      </w:r>
    </w:p>
    <w:p w:rsidR="00AA74FC" w:rsidRPr="008C32BE" w:rsidRDefault="004C0DE0" w:rsidP="005B53E3">
      <w:pPr>
        <w:numPr>
          <w:ilvl w:val="0"/>
          <w:numId w:val="110"/>
        </w:numPr>
        <w:jc w:val="both"/>
        <w:rPr>
          <w:lang w:val="ru-RU"/>
        </w:rPr>
      </w:pPr>
      <w:r w:rsidRPr="008C32BE">
        <w:rPr>
          <w:rFonts w:ascii="Times New Roman" w:hAnsi="Times New Roman"/>
          <w:color w:val="000000"/>
          <w:lang w:val="ru-RU"/>
        </w:rPr>
        <w:t>исполняет распоряжение, операция фиксируется в реестре операций,</w:t>
      </w:r>
    </w:p>
    <w:p w:rsidR="00AA74FC" w:rsidRPr="008C32BE" w:rsidRDefault="004C0DE0" w:rsidP="005B53E3">
      <w:pPr>
        <w:numPr>
          <w:ilvl w:val="0"/>
          <w:numId w:val="110"/>
        </w:numPr>
        <w:jc w:val="both"/>
        <w:rPr>
          <w:lang w:val="ru-RU"/>
        </w:rPr>
      </w:pPr>
      <w:r w:rsidRPr="008C32BE">
        <w:rPr>
          <w:rFonts w:ascii="Times New Roman" w:hAnsi="Times New Roman"/>
          <w:color w:val="000000"/>
          <w:lang w:val="ru-RU"/>
        </w:rPr>
        <w:t>направляет ЭС "Извещение Клиента - плательщика об исполнении перевода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BCustomerNotification</w:t>
      </w:r>
      <w:r w:rsidRPr="008C32BE">
        <w:rPr>
          <w:rFonts w:ascii="Times New Roman" w:hAnsi="Times New Roman"/>
          <w:color w:val="000000"/>
          <w:lang w:val="ru-RU"/>
        </w:rPr>
        <w:t>) в адрес ФП, обслуживающего Клиента-ФЛ-плательщика,</w:t>
      </w:r>
    </w:p>
    <w:p w:rsidR="00AA74FC" w:rsidRPr="008C32BE" w:rsidRDefault="004C0DE0" w:rsidP="005B53E3">
      <w:pPr>
        <w:numPr>
          <w:ilvl w:val="0"/>
          <w:numId w:val="110"/>
        </w:numPr>
        <w:jc w:val="both"/>
        <w:rPr>
          <w:lang w:val="ru-RU"/>
        </w:rPr>
      </w:pPr>
      <w:r w:rsidRPr="008C32BE">
        <w:rPr>
          <w:rFonts w:ascii="Times New Roman" w:hAnsi="Times New Roman"/>
          <w:color w:val="000000"/>
          <w:lang w:val="ru-RU"/>
        </w:rPr>
        <w:t>направляет ЭС "Извещение Клиента - получателя об исполнении перевода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BBusinessNotification</w:t>
      </w:r>
      <w:r w:rsidRPr="008C32BE">
        <w:rPr>
          <w:rFonts w:ascii="Times New Roman" w:hAnsi="Times New Roman"/>
          <w:color w:val="000000"/>
          <w:lang w:val="ru-RU"/>
        </w:rPr>
        <w:t>) в адрес всех ФП, обслуживающих Клиента-ЮЛ-получателя;</w:t>
      </w:r>
    </w:p>
    <w:p w:rsidR="00AA74FC" w:rsidRPr="008C32BE" w:rsidRDefault="004C0DE0" w:rsidP="005B53E3">
      <w:pPr>
        <w:numPr>
          <w:ilvl w:val="0"/>
          <w:numId w:val="110"/>
        </w:numPr>
        <w:spacing w:after="400"/>
        <w:jc w:val="both"/>
        <w:rPr>
          <w:lang w:val="ru-RU"/>
        </w:rPr>
      </w:pPr>
      <w:r w:rsidRPr="008C32BE">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BBusinessNotification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Клиента-ЮЛ-получателя.</w:t>
      </w:r>
    </w:p>
    <w:p w:rsidR="00AA74FC" w:rsidRPr="008C32BE" w:rsidRDefault="004C0DE0">
      <w:pPr>
        <w:spacing w:after="269"/>
        <w:jc w:val="both"/>
        <w:rPr>
          <w:lang w:val="ru-RU"/>
        </w:rPr>
      </w:pPr>
      <w:r w:rsidRPr="008C32BE">
        <w:rPr>
          <w:rFonts w:ascii="Times New Roman" w:hAnsi="Times New Roman"/>
          <w:color w:val="000000"/>
          <w:lang w:val="ru-RU"/>
        </w:rPr>
        <w:lastRenderedPageBreak/>
        <w:t>ЭС "Извещение Клиента - получателя об исполнении перевода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BBusinessNotification</w:t>
      </w:r>
      <w:r w:rsidRPr="008C32BE">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AA74FC" w:rsidRPr="008C32BE" w:rsidRDefault="004C0DE0">
      <w:pPr>
        <w:spacing w:after="269"/>
        <w:jc w:val="both"/>
        <w:rPr>
          <w:lang w:val="ru-RU"/>
        </w:rPr>
      </w:pPr>
      <w:r w:rsidRPr="008C32BE">
        <w:rPr>
          <w:rFonts w:ascii="Times New Roman" w:hAnsi="Times New Roman"/>
          <w:color w:val="000000"/>
          <w:lang w:val="ru-RU"/>
        </w:rPr>
        <w:t>11. ФП Клиента-ЮЛ-получателя после получения ЭС "Извещение Клиента - получателя об исполнении перевода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BBusinessNotification</w:t>
      </w:r>
      <w:r w:rsidRPr="008C32BE">
        <w:rPr>
          <w:rFonts w:ascii="Times New Roman" w:hAnsi="Times New Roman"/>
          <w:color w:val="000000"/>
          <w:lang w:val="ru-RU"/>
        </w:rPr>
        <w:t>) и проведения входного контроля перенаправляет ЭС Клиенту-ЮЛ.</w:t>
      </w:r>
    </w:p>
    <w:p w:rsidR="00AA74FC" w:rsidRPr="008C32BE" w:rsidRDefault="004C0DE0">
      <w:pPr>
        <w:spacing w:after="269"/>
        <w:jc w:val="both"/>
        <w:rPr>
          <w:lang w:val="ru-RU"/>
        </w:rPr>
      </w:pPr>
      <w:r w:rsidRPr="008C32BE">
        <w:rPr>
          <w:rFonts w:ascii="Times New Roman" w:hAnsi="Times New Roman"/>
          <w:color w:val="000000"/>
          <w:lang w:val="ru-RU"/>
        </w:rPr>
        <w:t>12. ФП Клиента-ФЛ-плательщика после получения ЭС "Извещение Клиента - плательщика об исполнении перевода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BCustomerNotification</w:t>
      </w:r>
      <w:r w:rsidRPr="008C32BE">
        <w:rPr>
          <w:rFonts w:ascii="Times New Roman" w:hAnsi="Times New Roman"/>
          <w:color w:val="000000"/>
          <w:lang w:val="ru-RU"/>
        </w:rPr>
        <w:t>) и успешного проведения входного контроля перенаправляет ЭС "Извещение Клиента - плательщика об исполнении перевода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BCustomerNotification</w:t>
      </w:r>
      <w:r w:rsidRPr="008C32BE">
        <w:rPr>
          <w:rFonts w:ascii="Times New Roman" w:hAnsi="Times New Roman"/>
          <w:color w:val="000000"/>
          <w:lang w:val="ru-RU"/>
        </w:rPr>
        <w:t>) Клиенту-ФЛ.</w:t>
      </w:r>
    </w:p>
    <w:p w:rsidR="00AA74FC" w:rsidRPr="008C32BE" w:rsidRDefault="004C0DE0">
      <w:pPr>
        <w:spacing w:after="269"/>
        <w:jc w:val="both"/>
        <w:rPr>
          <w:lang w:val="ru-RU"/>
        </w:rPr>
      </w:pPr>
      <w:r w:rsidRPr="008C32BE">
        <w:rPr>
          <w:rFonts w:ascii="Times New Roman" w:hAnsi="Times New Roman"/>
          <w:color w:val="000000"/>
          <w:lang w:val="ru-RU"/>
        </w:rPr>
        <w:t>13. ФП Клиента-ФЛ-плательщика и ФП Клиента-ЮЛ-получателя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Default="004C0DE0">
      <w:pPr>
        <w:pStyle w:val="30"/>
      </w:pPr>
      <w:bookmarkStart w:id="248" w:name="_Toc224924608"/>
      <w:r>
        <w:lastRenderedPageBreak/>
        <w:t>Неуспешный сценарий обмена 1</w:t>
      </w:r>
      <w:bookmarkEnd w:id="248"/>
    </w:p>
    <w:p w:rsidR="00AA74FC" w:rsidRDefault="004C0DE0">
      <w:r>
        <w:rPr>
          <w:noProof/>
          <w:lang w:val="ru-RU" w:eastAsia="ru-RU"/>
        </w:rPr>
        <w:drawing>
          <wp:inline distT="0" distB="0" distL="0" distR="0">
            <wp:extent cx="5248275" cy="467677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
                    <pic:cNvPicPr/>
                  </pic:nvPicPr>
                  <pic:blipFill>
                    <a:blip r:embed="rId62"/>
                    <a:stretch>
                      <a:fillRect/>
                    </a:stretch>
                  </pic:blipFill>
                  <pic:spPr>
                    <a:xfrm>
                      <a:off x="0" y="0"/>
                      <a:ext cx="5248275" cy="467677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EF5E5B" w:rsidRDefault="004C0DE0">
      <w:pPr>
        <w:spacing w:after="269"/>
        <w:jc w:val="both"/>
        <w:rPr>
          <w:rFonts w:ascii="Times New Roman" w:hAnsi="Times New Roman"/>
          <w:color w:val="000000"/>
          <w:lang w:val="ru-RU"/>
        </w:rPr>
      </w:pPr>
      <w:r w:rsidRPr="008C32BE">
        <w:rPr>
          <w:rFonts w:ascii="Times New Roman" w:hAnsi="Times New Roman"/>
          <w:color w:val="000000"/>
          <w:lang w:val="ru-RU"/>
        </w:rPr>
        <w:t xml:space="preserve">Неуспешный процесс перевода средств С2В с использованием </w:t>
      </w:r>
      <w:r w:rsidR="00EF5E5B">
        <w:rPr>
          <w:rFonts w:ascii="Times New Roman" w:hAnsi="Times New Roman"/>
          <w:color w:val="000000"/>
          <w:lang w:val="ru-RU"/>
        </w:rPr>
        <w:t>статического</w:t>
      </w:r>
      <w:r w:rsidR="00EF5E5B" w:rsidRPr="008C32BE">
        <w:rPr>
          <w:rFonts w:ascii="Times New Roman" w:hAnsi="Times New Roman"/>
          <w:color w:val="000000"/>
          <w:lang w:val="ru-RU"/>
        </w:rPr>
        <w:t>,</w:t>
      </w:r>
      <w:r w:rsidR="00EF5E5B">
        <w:rPr>
          <w:rFonts w:ascii="Times New Roman" w:hAnsi="Times New Roman"/>
          <w:color w:val="000000"/>
        </w:rPr>
        <w:t> </w:t>
      </w:r>
      <w:r w:rsidR="00EF5E5B">
        <w:rPr>
          <w:rFonts w:ascii="Times New Roman" w:hAnsi="Times New Roman"/>
          <w:color w:val="000000"/>
          <w:lang w:val="ru-RU"/>
        </w:rPr>
        <w:t>динамического или кассового УПК</w:t>
      </w:r>
      <w:r w:rsidR="00EF5E5B" w:rsidRPr="008C32BE">
        <w:rPr>
          <w:rFonts w:ascii="Times New Roman" w:hAnsi="Times New Roman"/>
          <w:color w:val="000000"/>
          <w:lang w:val="ru-RU"/>
        </w:rPr>
        <w:t>.</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11"/>
        </w:numPr>
        <w:spacing w:after="400"/>
        <w:jc w:val="both"/>
      </w:pPr>
      <w:r>
        <w:rPr>
          <w:rFonts w:ascii="Times New Roman" w:hAnsi="Times New Roman"/>
          <w:color w:val="000000"/>
        </w:rPr>
        <w:t xml:space="preserve">Запрос возможности C2B перевода ЦР (cbdc.012 C2BPossibilityRequest); </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EF5E5B" w:rsidRDefault="004C0DE0">
      <w:pPr>
        <w:spacing w:after="269"/>
        <w:jc w:val="both"/>
        <w:rPr>
          <w:rFonts w:ascii="Times New Roman" w:hAnsi="Times New Roman"/>
          <w:color w:val="000000"/>
          <w:lang w:val="ru-RU"/>
        </w:rPr>
      </w:pPr>
      <w:r w:rsidRPr="008C32BE">
        <w:rPr>
          <w:rFonts w:ascii="Times New Roman" w:hAnsi="Times New Roman"/>
          <w:color w:val="000000"/>
          <w:lang w:val="ru-RU"/>
        </w:rPr>
        <w:t xml:space="preserve">Клиенту-ФЛ необходимо осуществить перевод на СЦР Клиента-ЮЛ (С2В). Предусловием выполнения Операции перевода С2В с использованием </w:t>
      </w:r>
      <w:r w:rsidR="00EF5E5B">
        <w:rPr>
          <w:rFonts w:ascii="Times New Roman" w:hAnsi="Times New Roman"/>
          <w:color w:val="000000"/>
          <w:lang w:val="ru-RU"/>
        </w:rPr>
        <w:t>статического</w:t>
      </w:r>
      <w:r w:rsidR="00EF5E5B" w:rsidRPr="008C32BE">
        <w:rPr>
          <w:rFonts w:ascii="Times New Roman" w:hAnsi="Times New Roman"/>
          <w:color w:val="000000"/>
          <w:lang w:val="ru-RU"/>
        </w:rPr>
        <w:t>,</w:t>
      </w:r>
      <w:r w:rsidR="00EF5E5B">
        <w:rPr>
          <w:rFonts w:ascii="Times New Roman" w:hAnsi="Times New Roman"/>
          <w:color w:val="000000"/>
        </w:rPr>
        <w:t> </w:t>
      </w:r>
      <w:r w:rsidR="00EF5E5B">
        <w:rPr>
          <w:rFonts w:ascii="Times New Roman" w:hAnsi="Times New Roman"/>
          <w:color w:val="000000"/>
          <w:lang w:val="ru-RU"/>
        </w:rPr>
        <w:t xml:space="preserve">динамического или кассового УПК </w:t>
      </w:r>
      <w:r w:rsidRPr="008C32BE">
        <w:rPr>
          <w:rFonts w:ascii="Times New Roman" w:hAnsi="Times New Roman"/>
          <w:color w:val="000000"/>
          <w:lang w:val="ru-RU"/>
        </w:rPr>
        <w:t>является успешн</w:t>
      </w:r>
      <w:r w:rsidR="00AE7373">
        <w:rPr>
          <w:rFonts w:ascii="Times New Roman" w:hAnsi="Times New Roman"/>
          <w:color w:val="000000"/>
          <w:lang w:val="ru-RU"/>
        </w:rPr>
        <w:t>ая регистрация</w:t>
      </w:r>
      <w:r w:rsidR="00EF5E5B">
        <w:rPr>
          <w:rFonts w:ascii="Times New Roman" w:hAnsi="Times New Roman"/>
          <w:color w:val="000000"/>
          <w:lang w:val="ru-RU"/>
        </w:rPr>
        <w:t xml:space="preserve"> УПК</w:t>
      </w:r>
      <w:r w:rsidR="00341553">
        <w:rPr>
          <w:rFonts w:ascii="Times New Roman" w:hAnsi="Times New Roman"/>
          <w:color w:val="000000"/>
          <w:lang w:val="ru-RU"/>
        </w:rPr>
        <w:t xml:space="preserve"> в </w:t>
      </w:r>
      <w:r w:rsidR="00341553" w:rsidRPr="00277C56">
        <w:rPr>
          <w:rFonts w:ascii="Times New Roman" w:hAnsi="Times New Roman"/>
          <w:bCs/>
          <w:color w:val="000000" w:themeColor="text1"/>
          <w:lang w:val="ru-RU"/>
        </w:rPr>
        <w:t>сервис</w:t>
      </w:r>
      <w:r w:rsidR="00341553">
        <w:rPr>
          <w:rFonts w:ascii="Times New Roman" w:hAnsi="Times New Roman"/>
          <w:bCs/>
          <w:color w:val="000000" w:themeColor="text1"/>
          <w:lang w:val="ru-RU"/>
        </w:rPr>
        <w:t>е</w:t>
      </w:r>
      <w:r w:rsidR="00341553" w:rsidRPr="00277C56">
        <w:rPr>
          <w:rFonts w:ascii="Times New Roman" w:hAnsi="Times New Roman"/>
          <w:bCs/>
          <w:color w:val="000000" w:themeColor="text1"/>
          <w:lang w:val="ru-RU"/>
        </w:rPr>
        <w:t xml:space="preserve"> УПК</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lastRenderedPageBreak/>
        <w:t xml:space="preserve">1. Клиент-ФЛ сканирует </w:t>
      </w:r>
      <w:r>
        <w:rPr>
          <w:rFonts w:ascii="Times New Roman" w:hAnsi="Times New Roman"/>
          <w:color w:val="000000"/>
        </w:rPr>
        <w:t>QR</w:t>
      </w:r>
      <w:r w:rsidRPr="008C32BE">
        <w:rPr>
          <w:rFonts w:ascii="Times New Roman" w:hAnsi="Times New Roman"/>
          <w:color w:val="000000"/>
          <w:lang w:val="ru-RU"/>
        </w:rPr>
        <w:t xml:space="preserve">/считывает </w:t>
      </w:r>
      <w:r>
        <w:rPr>
          <w:rFonts w:ascii="Times New Roman" w:hAnsi="Times New Roman"/>
          <w:color w:val="000000"/>
        </w:rPr>
        <w:t>NFC</w:t>
      </w:r>
      <w:r w:rsidRPr="008C32BE">
        <w:rPr>
          <w:rFonts w:ascii="Times New Roman" w:hAnsi="Times New Roman"/>
          <w:color w:val="000000"/>
          <w:lang w:val="ru-RU"/>
        </w:rPr>
        <w:t xml:space="preserve"> метку в Приложении Кл</w:t>
      </w:r>
      <w:r w:rsidR="00464444">
        <w:rPr>
          <w:rFonts w:ascii="Times New Roman" w:hAnsi="Times New Roman"/>
          <w:color w:val="000000"/>
          <w:lang w:val="ru-RU"/>
        </w:rPr>
        <w:t>иента или переходит по УПК</w:t>
      </w:r>
      <w:r w:rsidRPr="008C32BE">
        <w:rPr>
          <w:rFonts w:ascii="Times New Roman" w:hAnsi="Times New Roman"/>
          <w:color w:val="000000"/>
          <w:lang w:val="ru-RU"/>
        </w:rPr>
        <w:t xml:space="preserve"> в смартфоне/ПК (без использования Приложения Клиента). </w:t>
      </w:r>
    </w:p>
    <w:p w:rsidR="00AA74FC" w:rsidRPr="008C32BE" w:rsidRDefault="004C0DE0">
      <w:pPr>
        <w:spacing w:after="269"/>
        <w:jc w:val="both"/>
        <w:rPr>
          <w:lang w:val="ru-RU"/>
        </w:rPr>
      </w:pPr>
      <w:r w:rsidRPr="008C32BE">
        <w:rPr>
          <w:rFonts w:ascii="Times New Roman" w:hAnsi="Times New Roman"/>
          <w:color w:val="000000"/>
          <w:lang w:val="ru-RU"/>
        </w:rPr>
        <w:t>2. ФП Клиента-ФЛ-плательщ</w:t>
      </w:r>
      <w:r w:rsidR="00341553">
        <w:rPr>
          <w:rFonts w:ascii="Times New Roman" w:hAnsi="Times New Roman"/>
          <w:color w:val="000000"/>
          <w:lang w:val="ru-RU"/>
        </w:rPr>
        <w:t xml:space="preserve">ика формирует и направляет в </w:t>
      </w:r>
      <w:r w:rsidR="00341553" w:rsidRPr="00277C56">
        <w:rPr>
          <w:rFonts w:ascii="Times New Roman" w:hAnsi="Times New Roman"/>
          <w:bCs/>
          <w:color w:val="000000" w:themeColor="text1"/>
          <w:lang w:val="ru-RU"/>
        </w:rPr>
        <w:t>сервис УПК</w:t>
      </w:r>
      <w:r w:rsidRPr="008C32BE">
        <w:rPr>
          <w:rFonts w:ascii="Times New Roman" w:hAnsi="Times New Roman"/>
          <w:color w:val="000000"/>
          <w:lang w:val="ru-RU"/>
        </w:rPr>
        <w:t xml:space="preserve"> запрос реквизитов пере</w:t>
      </w:r>
      <w:r w:rsidR="00AE7373">
        <w:rPr>
          <w:rFonts w:ascii="Times New Roman" w:hAnsi="Times New Roman"/>
          <w:color w:val="000000"/>
          <w:lang w:val="ru-RU"/>
        </w:rPr>
        <w:t>вода, содержащий номер</w:t>
      </w:r>
      <w:r w:rsidR="000937D0">
        <w:rPr>
          <w:rFonts w:ascii="Times New Roman" w:hAnsi="Times New Roman"/>
          <w:color w:val="000000"/>
          <w:lang w:val="ru-RU"/>
        </w:rPr>
        <w:t xml:space="preserve"> УПК</w:t>
      </w:r>
      <w:r w:rsidRPr="008C32BE">
        <w:rPr>
          <w:rFonts w:ascii="Times New Roman" w:hAnsi="Times New Roman"/>
          <w:color w:val="000000"/>
          <w:lang w:val="ru-RU"/>
        </w:rPr>
        <w:t xml:space="preserve"> для получения реквизитов перевода.</w:t>
      </w:r>
    </w:p>
    <w:p w:rsidR="00AA74FC" w:rsidRPr="008C32BE" w:rsidRDefault="004C0DE0">
      <w:pPr>
        <w:spacing w:after="269"/>
        <w:jc w:val="both"/>
        <w:rPr>
          <w:lang w:val="ru-RU"/>
        </w:rPr>
      </w:pPr>
      <w:r w:rsidRPr="008C32BE">
        <w:rPr>
          <w:rFonts w:ascii="Times New Roman" w:hAnsi="Times New Roman"/>
          <w:color w:val="000000"/>
          <w:lang w:val="ru-RU"/>
        </w:rPr>
        <w:t>3. После полу</w:t>
      </w:r>
      <w:r w:rsidR="00643CE4">
        <w:rPr>
          <w:rFonts w:ascii="Times New Roman" w:hAnsi="Times New Roman"/>
          <w:color w:val="000000"/>
          <w:lang w:val="ru-RU"/>
        </w:rPr>
        <w:t xml:space="preserve">чения реквизитов перевода от </w:t>
      </w:r>
      <w:r w:rsidR="00643CE4" w:rsidRPr="00277C56">
        <w:rPr>
          <w:rFonts w:ascii="Times New Roman" w:hAnsi="Times New Roman"/>
          <w:bCs/>
          <w:color w:val="000000" w:themeColor="text1"/>
          <w:lang w:val="ru-RU"/>
        </w:rPr>
        <w:t>сервис</w:t>
      </w:r>
      <w:r w:rsidR="00643CE4">
        <w:rPr>
          <w:rFonts w:ascii="Times New Roman" w:hAnsi="Times New Roman"/>
          <w:bCs/>
          <w:color w:val="000000" w:themeColor="text1"/>
          <w:lang w:val="ru-RU"/>
        </w:rPr>
        <w:t>а</w:t>
      </w:r>
      <w:r w:rsidR="00643CE4" w:rsidRPr="00277C56">
        <w:rPr>
          <w:rFonts w:ascii="Times New Roman" w:hAnsi="Times New Roman"/>
          <w:bCs/>
          <w:color w:val="000000" w:themeColor="text1"/>
          <w:lang w:val="ru-RU"/>
        </w:rPr>
        <w:t xml:space="preserve"> УПК</w:t>
      </w:r>
      <w:r w:rsidRPr="008C32BE">
        <w:rPr>
          <w:rFonts w:ascii="Times New Roman" w:hAnsi="Times New Roman"/>
          <w:color w:val="000000"/>
          <w:lang w:val="ru-RU"/>
        </w:rPr>
        <w:t xml:space="preserve">,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4. ФП-плательщика проводит входной контроль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а также сверяет рекви</w:t>
      </w:r>
      <w:r w:rsidR="00643CE4">
        <w:rPr>
          <w:rFonts w:ascii="Times New Roman" w:hAnsi="Times New Roman"/>
          <w:color w:val="000000"/>
          <w:lang w:val="ru-RU"/>
        </w:rPr>
        <w:t xml:space="preserve">зиты перевода, полученные от </w:t>
      </w:r>
      <w:r w:rsidR="00643CE4" w:rsidRPr="00277C56">
        <w:rPr>
          <w:rFonts w:ascii="Times New Roman" w:hAnsi="Times New Roman"/>
          <w:bCs/>
          <w:color w:val="000000" w:themeColor="text1"/>
          <w:lang w:val="ru-RU"/>
        </w:rPr>
        <w:t>сервис</w:t>
      </w:r>
      <w:r w:rsidR="00643CE4">
        <w:rPr>
          <w:rFonts w:ascii="Times New Roman" w:hAnsi="Times New Roman"/>
          <w:bCs/>
          <w:color w:val="000000" w:themeColor="text1"/>
          <w:lang w:val="ru-RU"/>
        </w:rPr>
        <w:t>а</w:t>
      </w:r>
      <w:r w:rsidR="00643CE4" w:rsidRPr="00277C56">
        <w:rPr>
          <w:rFonts w:ascii="Times New Roman" w:hAnsi="Times New Roman"/>
          <w:bCs/>
          <w:color w:val="000000" w:themeColor="text1"/>
          <w:lang w:val="ru-RU"/>
        </w:rPr>
        <w:t xml:space="preserve"> УПК</w:t>
      </w:r>
      <w:r w:rsidRPr="008C32BE">
        <w:rPr>
          <w:rFonts w:ascii="Times New Roman" w:hAnsi="Times New Roman"/>
          <w:color w:val="000000"/>
          <w:lang w:val="ru-RU"/>
        </w:rPr>
        <w:t xml:space="preserve">, с реквизитами, указанными в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5. В случае неуспешных результатов контроля ФП-плательщика формирует отказ и завершает процесс.</w:t>
      </w:r>
    </w:p>
    <w:p w:rsidR="00AA74FC" w:rsidRDefault="004C0DE0">
      <w:pPr>
        <w:pStyle w:val="30"/>
      </w:pPr>
      <w:bookmarkStart w:id="249" w:name="_Toc224924609"/>
      <w:r>
        <w:t>Неуспешный сценарий обмена 2</w:t>
      </w:r>
      <w:bookmarkEnd w:id="249"/>
    </w:p>
    <w:p w:rsidR="00AA74FC" w:rsidRDefault="004C0DE0">
      <w:r>
        <w:rPr>
          <w:noProof/>
          <w:lang w:val="ru-RU" w:eastAsia="ru-RU"/>
        </w:rPr>
        <w:drawing>
          <wp:inline distT="0" distB="0" distL="0" distR="0">
            <wp:extent cx="6217920" cy="4214286"/>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
                    <pic:cNvPicPr/>
                  </pic:nvPicPr>
                  <pic:blipFill>
                    <a:blip r:embed="rId63"/>
                    <a:stretch>
                      <a:fillRect/>
                    </a:stretch>
                  </pic:blipFill>
                  <pic:spPr>
                    <a:xfrm>
                      <a:off x="0" y="0"/>
                      <a:ext cx="6217920" cy="421428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lastRenderedPageBreak/>
        <w:t>Описание</w:t>
      </w:r>
    </w:p>
    <w:p w:rsidR="00AA74FC" w:rsidRPr="00406617" w:rsidRDefault="004C0DE0">
      <w:pPr>
        <w:spacing w:after="269"/>
        <w:jc w:val="both"/>
        <w:rPr>
          <w:rFonts w:ascii="Times New Roman" w:hAnsi="Times New Roman"/>
          <w:color w:val="000000"/>
          <w:lang w:val="ru-RU"/>
        </w:rPr>
      </w:pPr>
      <w:r w:rsidRPr="008C32BE">
        <w:rPr>
          <w:rFonts w:ascii="Times New Roman" w:hAnsi="Times New Roman"/>
          <w:color w:val="000000"/>
          <w:lang w:val="ru-RU"/>
        </w:rPr>
        <w:t xml:space="preserve">Неуспешный процесс перевода средств С2В с использованием </w:t>
      </w:r>
      <w:r w:rsidR="00406617">
        <w:rPr>
          <w:rFonts w:ascii="Times New Roman" w:hAnsi="Times New Roman"/>
          <w:color w:val="000000"/>
          <w:lang w:val="ru-RU"/>
        </w:rPr>
        <w:t>статического</w:t>
      </w:r>
      <w:r w:rsidR="00406617" w:rsidRPr="008C32BE">
        <w:rPr>
          <w:rFonts w:ascii="Times New Roman" w:hAnsi="Times New Roman"/>
          <w:color w:val="000000"/>
          <w:lang w:val="ru-RU"/>
        </w:rPr>
        <w:t>,</w:t>
      </w:r>
      <w:r w:rsidR="00406617">
        <w:rPr>
          <w:rFonts w:ascii="Times New Roman" w:hAnsi="Times New Roman"/>
          <w:color w:val="000000"/>
        </w:rPr>
        <w:t> </w:t>
      </w:r>
      <w:r w:rsidR="00406617">
        <w:rPr>
          <w:rFonts w:ascii="Times New Roman" w:hAnsi="Times New Roman"/>
          <w:color w:val="000000"/>
          <w:lang w:val="ru-RU"/>
        </w:rPr>
        <w:t>динамического или кассового УПК</w:t>
      </w:r>
      <w:r w:rsidR="00406617" w:rsidRPr="008C32BE">
        <w:rPr>
          <w:rFonts w:ascii="Times New Roman" w:hAnsi="Times New Roman"/>
          <w:color w:val="000000"/>
          <w:lang w:val="ru-RU"/>
        </w:rPr>
        <w:t>.</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12"/>
        </w:numPr>
        <w:jc w:val="both"/>
      </w:pPr>
      <w:r>
        <w:rPr>
          <w:rFonts w:ascii="Times New Roman" w:hAnsi="Times New Roman"/>
          <w:color w:val="000000"/>
        </w:rPr>
        <w:t xml:space="preserve">Запрос возможности C2B перевода ЦР (cbdc.012 C2BPossibilityRequest); </w:t>
      </w:r>
    </w:p>
    <w:p w:rsidR="00AA74FC" w:rsidRDefault="004C0DE0" w:rsidP="005B53E3">
      <w:pPr>
        <w:numPr>
          <w:ilvl w:val="0"/>
          <w:numId w:val="112"/>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Клиенту-ФЛ необходимо осуществить перевод на СЦР Клиента-ЮЛ (С2В). Предусловием выполнения Операции перевода С2В с испо</w:t>
      </w:r>
      <w:r w:rsidR="00CE251D">
        <w:rPr>
          <w:rFonts w:ascii="Times New Roman" w:hAnsi="Times New Roman"/>
          <w:color w:val="000000"/>
          <w:lang w:val="ru-RU"/>
        </w:rPr>
        <w:t>льзованием статического, динамического или кассового УПК</w:t>
      </w:r>
      <w:r w:rsidRPr="008C32BE">
        <w:rPr>
          <w:rFonts w:ascii="Times New Roman" w:hAnsi="Times New Roman"/>
          <w:color w:val="000000"/>
          <w:lang w:val="ru-RU"/>
        </w:rPr>
        <w:t xml:space="preserve"> является успеш</w:t>
      </w:r>
      <w:r w:rsidR="00AE7373">
        <w:rPr>
          <w:rFonts w:ascii="Times New Roman" w:hAnsi="Times New Roman"/>
          <w:color w:val="000000"/>
          <w:lang w:val="ru-RU"/>
        </w:rPr>
        <w:t>ная регистрация</w:t>
      </w:r>
      <w:r w:rsidR="00CE251D">
        <w:rPr>
          <w:rFonts w:ascii="Times New Roman" w:hAnsi="Times New Roman"/>
          <w:color w:val="000000"/>
          <w:lang w:val="ru-RU"/>
        </w:rPr>
        <w:t>УПК</w:t>
      </w:r>
      <w:r w:rsidR="00643CE4">
        <w:rPr>
          <w:rFonts w:ascii="Times New Roman" w:hAnsi="Times New Roman"/>
          <w:color w:val="000000"/>
          <w:lang w:val="ru-RU"/>
        </w:rPr>
        <w:t xml:space="preserve"> в </w:t>
      </w:r>
      <w:r w:rsidR="00643CE4" w:rsidRPr="00277C56">
        <w:rPr>
          <w:rFonts w:ascii="Times New Roman" w:hAnsi="Times New Roman"/>
          <w:bCs/>
          <w:color w:val="000000" w:themeColor="text1"/>
          <w:lang w:val="ru-RU"/>
        </w:rPr>
        <w:t>сервис</w:t>
      </w:r>
      <w:r w:rsidR="00643CE4">
        <w:rPr>
          <w:rFonts w:ascii="Times New Roman" w:hAnsi="Times New Roman"/>
          <w:bCs/>
          <w:color w:val="000000" w:themeColor="text1"/>
          <w:lang w:val="ru-RU"/>
        </w:rPr>
        <w:t>е</w:t>
      </w:r>
      <w:r w:rsidR="00643CE4" w:rsidRPr="00277C56">
        <w:rPr>
          <w:rFonts w:ascii="Times New Roman" w:hAnsi="Times New Roman"/>
          <w:bCs/>
          <w:color w:val="000000" w:themeColor="text1"/>
          <w:lang w:val="ru-RU"/>
        </w:rPr>
        <w:t xml:space="preserve"> УПК</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Клиент-ФЛ сканирует </w:t>
      </w:r>
      <w:r>
        <w:rPr>
          <w:rFonts w:ascii="Times New Roman" w:hAnsi="Times New Roman"/>
          <w:color w:val="000000"/>
        </w:rPr>
        <w:t>QR</w:t>
      </w:r>
      <w:r w:rsidRPr="008C32BE">
        <w:rPr>
          <w:rFonts w:ascii="Times New Roman" w:hAnsi="Times New Roman"/>
          <w:color w:val="000000"/>
          <w:lang w:val="ru-RU"/>
        </w:rPr>
        <w:t xml:space="preserve">/считывает </w:t>
      </w:r>
      <w:r>
        <w:rPr>
          <w:rFonts w:ascii="Times New Roman" w:hAnsi="Times New Roman"/>
          <w:color w:val="000000"/>
        </w:rPr>
        <w:t>NFC</w:t>
      </w:r>
      <w:r w:rsidRPr="008C32BE">
        <w:rPr>
          <w:rFonts w:ascii="Times New Roman" w:hAnsi="Times New Roman"/>
          <w:color w:val="000000"/>
          <w:lang w:val="ru-RU"/>
        </w:rPr>
        <w:t xml:space="preserve"> метку в Приложении Клиента и</w:t>
      </w:r>
      <w:r w:rsidR="00464444">
        <w:rPr>
          <w:rFonts w:ascii="Times New Roman" w:hAnsi="Times New Roman"/>
          <w:color w:val="000000"/>
          <w:lang w:val="ru-RU"/>
        </w:rPr>
        <w:t>ли переходит по УПК</w:t>
      </w:r>
      <w:r w:rsidRPr="008C32BE">
        <w:rPr>
          <w:rFonts w:ascii="Times New Roman" w:hAnsi="Times New Roman"/>
          <w:color w:val="000000"/>
          <w:lang w:val="ru-RU"/>
        </w:rPr>
        <w:t xml:space="preserve"> в смартфоне/ПК (без использования Приложения Клиента). </w:t>
      </w:r>
    </w:p>
    <w:p w:rsidR="00AA74FC" w:rsidRPr="008C32BE" w:rsidRDefault="004C0DE0">
      <w:pPr>
        <w:spacing w:after="269"/>
        <w:jc w:val="both"/>
        <w:rPr>
          <w:lang w:val="ru-RU"/>
        </w:rPr>
      </w:pPr>
      <w:r w:rsidRPr="008C32BE">
        <w:rPr>
          <w:rFonts w:ascii="Times New Roman" w:hAnsi="Times New Roman"/>
          <w:color w:val="000000"/>
          <w:lang w:val="ru-RU"/>
        </w:rPr>
        <w:t>2. ФП Клиента-плательщика ф</w:t>
      </w:r>
      <w:r w:rsidR="002C678D">
        <w:rPr>
          <w:rFonts w:ascii="Times New Roman" w:hAnsi="Times New Roman"/>
          <w:color w:val="000000"/>
          <w:lang w:val="ru-RU"/>
        </w:rPr>
        <w:t xml:space="preserve">ормирует и направляет в </w:t>
      </w:r>
      <w:r w:rsidR="002C678D" w:rsidRPr="00277C56">
        <w:rPr>
          <w:rFonts w:ascii="Times New Roman" w:hAnsi="Times New Roman"/>
          <w:bCs/>
          <w:color w:val="000000" w:themeColor="text1"/>
          <w:lang w:val="ru-RU"/>
        </w:rPr>
        <w:t>сервис УПК</w:t>
      </w:r>
      <w:r w:rsidRPr="008C32BE">
        <w:rPr>
          <w:rFonts w:ascii="Times New Roman" w:hAnsi="Times New Roman"/>
          <w:color w:val="000000"/>
          <w:lang w:val="ru-RU"/>
        </w:rPr>
        <w:t xml:space="preserve"> запрос реквизитов перевода, с</w:t>
      </w:r>
      <w:r w:rsidR="00AE7373">
        <w:rPr>
          <w:rFonts w:ascii="Times New Roman" w:hAnsi="Times New Roman"/>
          <w:color w:val="000000"/>
          <w:lang w:val="ru-RU"/>
        </w:rPr>
        <w:t>одержащий номер</w:t>
      </w:r>
      <w:r w:rsidR="000D7A75">
        <w:rPr>
          <w:rFonts w:ascii="Times New Roman" w:hAnsi="Times New Roman"/>
          <w:color w:val="000000"/>
          <w:lang w:val="ru-RU"/>
        </w:rPr>
        <w:t xml:space="preserve"> УПК</w:t>
      </w:r>
      <w:r w:rsidRPr="008C32BE">
        <w:rPr>
          <w:rFonts w:ascii="Times New Roman" w:hAnsi="Times New Roman"/>
          <w:color w:val="000000"/>
          <w:lang w:val="ru-RU"/>
        </w:rPr>
        <w:t xml:space="preserve"> для получения реквизитов перевода.</w:t>
      </w:r>
    </w:p>
    <w:p w:rsidR="00AA74FC" w:rsidRPr="008C32BE" w:rsidRDefault="004C0DE0">
      <w:pPr>
        <w:spacing w:after="269"/>
        <w:jc w:val="both"/>
        <w:rPr>
          <w:lang w:val="ru-RU"/>
        </w:rPr>
      </w:pPr>
      <w:r w:rsidRPr="008C32BE">
        <w:rPr>
          <w:rFonts w:ascii="Times New Roman" w:hAnsi="Times New Roman"/>
          <w:color w:val="000000"/>
          <w:lang w:val="ru-RU"/>
        </w:rPr>
        <w:t>3. После полу</w:t>
      </w:r>
      <w:r w:rsidR="002C678D">
        <w:rPr>
          <w:rFonts w:ascii="Times New Roman" w:hAnsi="Times New Roman"/>
          <w:color w:val="000000"/>
          <w:lang w:val="ru-RU"/>
        </w:rPr>
        <w:t xml:space="preserve">чения реквизитов перевода от </w:t>
      </w:r>
      <w:r w:rsidR="002C678D" w:rsidRPr="00277C56">
        <w:rPr>
          <w:rFonts w:ascii="Times New Roman" w:hAnsi="Times New Roman"/>
          <w:bCs/>
          <w:color w:val="000000" w:themeColor="text1"/>
          <w:lang w:val="ru-RU"/>
        </w:rPr>
        <w:t>сервис</w:t>
      </w:r>
      <w:r w:rsidR="002C678D">
        <w:rPr>
          <w:rFonts w:ascii="Times New Roman" w:hAnsi="Times New Roman"/>
          <w:bCs/>
          <w:color w:val="000000" w:themeColor="text1"/>
          <w:lang w:val="ru-RU"/>
        </w:rPr>
        <w:t xml:space="preserve">а </w:t>
      </w:r>
      <w:r w:rsidR="002C678D" w:rsidRPr="00277C56">
        <w:rPr>
          <w:rFonts w:ascii="Times New Roman" w:hAnsi="Times New Roman"/>
          <w:bCs/>
          <w:color w:val="000000" w:themeColor="text1"/>
          <w:lang w:val="ru-RU"/>
        </w:rPr>
        <w:t>УПК</w:t>
      </w:r>
      <w:r w:rsidRPr="008C32BE">
        <w:rPr>
          <w:rFonts w:ascii="Times New Roman" w:hAnsi="Times New Roman"/>
          <w:color w:val="000000"/>
          <w:lang w:val="ru-RU"/>
        </w:rPr>
        <w:t xml:space="preserve">,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а также сверяет рекви</w:t>
      </w:r>
      <w:r w:rsidR="002C678D">
        <w:rPr>
          <w:rFonts w:ascii="Times New Roman" w:hAnsi="Times New Roman"/>
          <w:color w:val="000000"/>
          <w:lang w:val="ru-RU"/>
        </w:rPr>
        <w:t xml:space="preserve">зиты перевода, полученные от </w:t>
      </w:r>
      <w:r w:rsidR="002C678D" w:rsidRPr="00277C56">
        <w:rPr>
          <w:rFonts w:ascii="Times New Roman" w:hAnsi="Times New Roman"/>
          <w:bCs/>
          <w:color w:val="000000" w:themeColor="text1"/>
          <w:lang w:val="ru-RU"/>
        </w:rPr>
        <w:t>сервис</w:t>
      </w:r>
      <w:r w:rsidR="002C678D">
        <w:rPr>
          <w:rFonts w:ascii="Times New Roman" w:hAnsi="Times New Roman"/>
          <w:bCs/>
          <w:color w:val="000000" w:themeColor="text1"/>
          <w:lang w:val="ru-RU"/>
        </w:rPr>
        <w:t>а</w:t>
      </w:r>
      <w:r w:rsidR="002C678D" w:rsidRPr="00277C56">
        <w:rPr>
          <w:rFonts w:ascii="Times New Roman" w:hAnsi="Times New Roman"/>
          <w:bCs/>
          <w:color w:val="000000" w:themeColor="text1"/>
          <w:lang w:val="ru-RU"/>
        </w:rPr>
        <w:t xml:space="preserve"> УПК</w:t>
      </w:r>
      <w:r w:rsidRPr="008C32BE">
        <w:rPr>
          <w:rFonts w:ascii="Times New Roman" w:hAnsi="Times New Roman"/>
          <w:color w:val="000000"/>
          <w:lang w:val="ru-RU"/>
        </w:rPr>
        <w:t xml:space="preserve">, с реквизитами, указанными в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6.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113"/>
        </w:numPr>
        <w:jc w:val="both"/>
        <w:rPr>
          <w:lang w:val="ru-RU"/>
        </w:rPr>
      </w:pPr>
      <w:r w:rsidRPr="008C32BE">
        <w:rPr>
          <w:rFonts w:ascii="Times New Roman" w:hAnsi="Times New Roman"/>
          <w:color w:val="000000"/>
          <w:lang w:val="ru-RU"/>
        </w:rPr>
        <w:t>контроль наличия Клиента-ЮЛ — получателя в реестре Клиентов;</w:t>
      </w:r>
    </w:p>
    <w:p w:rsidR="00AA74FC" w:rsidRPr="008C32BE" w:rsidRDefault="004C0DE0" w:rsidP="005B53E3">
      <w:pPr>
        <w:numPr>
          <w:ilvl w:val="0"/>
          <w:numId w:val="113"/>
        </w:numPr>
        <w:jc w:val="both"/>
        <w:rPr>
          <w:lang w:val="ru-RU"/>
        </w:rPr>
      </w:pPr>
      <w:r w:rsidRPr="008C32BE">
        <w:rPr>
          <w:rFonts w:ascii="Times New Roman" w:hAnsi="Times New Roman"/>
          <w:color w:val="000000"/>
          <w:lang w:val="ru-RU"/>
        </w:rPr>
        <w:t>контроль соответствия роли составителя запроса типу совершаемой операции;</w:t>
      </w:r>
    </w:p>
    <w:p w:rsidR="00AA74FC" w:rsidRPr="008C32BE" w:rsidRDefault="004C0DE0" w:rsidP="005B53E3">
      <w:pPr>
        <w:numPr>
          <w:ilvl w:val="0"/>
          <w:numId w:val="113"/>
        </w:numPr>
        <w:jc w:val="both"/>
        <w:rPr>
          <w:lang w:val="ru-RU"/>
        </w:rPr>
      </w:pPr>
      <w:r w:rsidRPr="008C32BE">
        <w:rPr>
          <w:rFonts w:ascii="Times New Roman" w:hAnsi="Times New Roman"/>
          <w:color w:val="000000"/>
          <w:lang w:val="ru-RU"/>
        </w:rPr>
        <w:lastRenderedPageBreak/>
        <w:t>контроль несовпадения СЦР Клиента ФЛ-плательщика и СЦР Клиента ЮЛ-получателя;</w:t>
      </w:r>
    </w:p>
    <w:p w:rsidR="00AA74FC" w:rsidRPr="008C32BE" w:rsidRDefault="004C0DE0" w:rsidP="005B53E3">
      <w:pPr>
        <w:numPr>
          <w:ilvl w:val="0"/>
          <w:numId w:val="113"/>
        </w:numPr>
        <w:jc w:val="both"/>
        <w:rPr>
          <w:lang w:val="ru-RU"/>
        </w:rPr>
      </w:pPr>
      <w:r w:rsidRPr="008C32BE">
        <w:rPr>
          <w:rFonts w:ascii="Times New Roman" w:hAnsi="Times New Roman"/>
          <w:color w:val="000000"/>
          <w:lang w:val="ru-RU"/>
        </w:rPr>
        <w:t>контроль наличия и текущего статуса СЦР Клиента-ФЛ - плательщика и Клиента-ЮЛ - получателя;</w:t>
      </w:r>
    </w:p>
    <w:p w:rsidR="00AA74FC" w:rsidRDefault="004C0DE0" w:rsidP="005B53E3">
      <w:pPr>
        <w:numPr>
          <w:ilvl w:val="0"/>
          <w:numId w:val="113"/>
        </w:numPr>
        <w:spacing w:after="400"/>
        <w:jc w:val="both"/>
      </w:pPr>
      <w:r>
        <w:rPr>
          <w:rFonts w:ascii="Times New Roman" w:hAnsi="Times New Roman"/>
          <w:color w:val="000000"/>
        </w:rPr>
        <w:t>антифрод-контроль.</w:t>
      </w:r>
    </w:p>
    <w:p w:rsidR="00AA74FC" w:rsidRPr="008C32BE" w:rsidRDefault="004C0DE0">
      <w:pPr>
        <w:spacing w:after="269"/>
        <w:jc w:val="both"/>
        <w:rPr>
          <w:lang w:val="ru-RU"/>
        </w:rPr>
      </w:pPr>
      <w:r w:rsidRPr="008C32BE">
        <w:rPr>
          <w:rFonts w:ascii="Times New Roman" w:hAnsi="Times New Roman"/>
          <w:color w:val="000000"/>
          <w:lang w:val="ru-RU"/>
        </w:rPr>
        <w:t>В случае неуспешного прохождения проверок РОРД направляет в адрес ФП, обслуживающего Клиента-ФЛ - 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7.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исполнения Запроса.</w:t>
      </w:r>
    </w:p>
    <w:p w:rsidR="00AA74FC" w:rsidRDefault="004C0DE0">
      <w:pPr>
        <w:pStyle w:val="30"/>
      </w:pPr>
      <w:bookmarkStart w:id="250" w:name="_Toc224924610"/>
      <w:r>
        <w:t>Неуспешный сценарий обмена 3</w:t>
      </w:r>
      <w:bookmarkEnd w:id="250"/>
    </w:p>
    <w:p w:rsidR="00AA74FC" w:rsidRDefault="004C0DE0">
      <w:r>
        <w:rPr>
          <w:noProof/>
          <w:lang w:val="ru-RU" w:eastAsia="ru-RU"/>
        </w:rPr>
        <w:drawing>
          <wp:inline distT="0" distB="0" distL="0" distR="0">
            <wp:extent cx="6217920" cy="4923868"/>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
                    <pic:cNvPicPr/>
                  </pic:nvPicPr>
                  <pic:blipFill>
                    <a:blip r:embed="rId64"/>
                    <a:stretch>
                      <a:fillRect/>
                    </a:stretch>
                  </pic:blipFill>
                  <pic:spPr>
                    <a:xfrm>
                      <a:off x="0" y="0"/>
                      <a:ext cx="6217920" cy="4923868"/>
                    </a:xfrm>
                    <a:prstGeom prst="rect">
                      <a:avLst/>
                    </a:prstGeom>
                  </pic:spPr>
                </pic:pic>
              </a:graphicData>
            </a:graphic>
          </wp:inline>
        </w:drawing>
      </w:r>
    </w:p>
    <w:p w:rsidR="002244A4" w:rsidRDefault="002244A4">
      <w:pPr>
        <w:spacing w:after="269"/>
        <w:jc w:val="both"/>
        <w:rPr>
          <w:rFonts w:ascii="Times New Roman" w:hAnsi="Times New Roman"/>
          <w:b/>
          <w:color w:val="000000"/>
          <w:lang w:val="ru-RU"/>
        </w:rPr>
      </w:pPr>
    </w:p>
    <w:p w:rsidR="002244A4" w:rsidRDefault="002244A4">
      <w:pPr>
        <w:spacing w:after="269"/>
        <w:jc w:val="both"/>
        <w:rPr>
          <w:rFonts w:ascii="Times New Roman" w:hAnsi="Times New Roman"/>
          <w:b/>
          <w:color w:val="000000"/>
          <w:lang w:val="ru-RU"/>
        </w:rPr>
      </w:pPr>
    </w:p>
    <w:p w:rsidR="00AA74FC" w:rsidRPr="008C32BE" w:rsidRDefault="004C0DE0">
      <w:pPr>
        <w:spacing w:after="269"/>
        <w:jc w:val="both"/>
        <w:rPr>
          <w:lang w:val="ru-RU"/>
        </w:rPr>
      </w:pPr>
      <w:r w:rsidRPr="008C32BE">
        <w:rPr>
          <w:rFonts w:ascii="Times New Roman" w:hAnsi="Times New Roman"/>
          <w:b/>
          <w:color w:val="000000"/>
          <w:lang w:val="ru-RU"/>
        </w:rPr>
        <w:lastRenderedPageBreak/>
        <w:t>Описание</w:t>
      </w:r>
    </w:p>
    <w:p w:rsidR="00AA74FC" w:rsidRPr="003E553B" w:rsidRDefault="004C0DE0">
      <w:pPr>
        <w:spacing w:after="269"/>
        <w:jc w:val="both"/>
        <w:rPr>
          <w:rFonts w:ascii="Times New Roman" w:hAnsi="Times New Roman"/>
          <w:color w:val="000000"/>
          <w:lang w:val="ru-RU"/>
        </w:rPr>
      </w:pPr>
      <w:r w:rsidRPr="008C32BE">
        <w:rPr>
          <w:rFonts w:ascii="Times New Roman" w:hAnsi="Times New Roman"/>
          <w:color w:val="000000"/>
          <w:lang w:val="ru-RU"/>
        </w:rPr>
        <w:t xml:space="preserve">Неуспешный процесс перевода средств С2В с использованием </w:t>
      </w:r>
      <w:r w:rsidR="003E553B">
        <w:rPr>
          <w:rFonts w:ascii="Times New Roman" w:hAnsi="Times New Roman"/>
          <w:color w:val="000000"/>
          <w:lang w:val="ru-RU"/>
        </w:rPr>
        <w:t>статического</w:t>
      </w:r>
      <w:r w:rsidR="003E553B" w:rsidRPr="008C32BE">
        <w:rPr>
          <w:rFonts w:ascii="Times New Roman" w:hAnsi="Times New Roman"/>
          <w:color w:val="000000"/>
          <w:lang w:val="ru-RU"/>
        </w:rPr>
        <w:t>,</w:t>
      </w:r>
      <w:r w:rsidR="003E553B">
        <w:rPr>
          <w:rFonts w:ascii="Times New Roman" w:hAnsi="Times New Roman"/>
          <w:color w:val="000000"/>
        </w:rPr>
        <w:t> </w:t>
      </w:r>
      <w:r w:rsidR="003E553B">
        <w:rPr>
          <w:rFonts w:ascii="Times New Roman" w:hAnsi="Times New Roman"/>
          <w:color w:val="000000"/>
          <w:lang w:val="ru-RU"/>
        </w:rPr>
        <w:t>динамического или кассового УПК</w:t>
      </w:r>
      <w:r w:rsidRPr="008C32BE">
        <w:rPr>
          <w:rFonts w:ascii="Times New Roman" w:hAnsi="Times New Roman"/>
          <w:color w:val="000000"/>
          <w:lang w:val="ru-RU"/>
        </w:rPr>
        <w:t>. По результатам контроля операции по ПОД/ФТ (онлайн-контроль) ФП выявил риски/потенциальные риски</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14"/>
        </w:numPr>
        <w:jc w:val="both"/>
      </w:pPr>
      <w:r>
        <w:rPr>
          <w:rFonts w:ascii="Times New Roman" w:hAnsi="Times New Roman"/>
          <w:color w:val="000000"/>
        </w:rPr>
        <w:t xml:space="preserve">Запрос возможности C2B перевода ЦР (cbdc.012 C2BPossibilityRequest); </w:t>
      </w:r>
    </w:p>
    <w:p w:rsidR="00AA74FC" w:rsidRPr="008C32BE" w:rsidRDefault="004C0DE0" w:rsidP="005B53E3">
      <w:pPr>
        <w:numPr>
          <w:ilvl w:val="0"/>
          <w:numId w:val="114"/>
        </w:numPr>
        <w:jc w:val="both"/>
        <w:rPr>
          <w:lang w:val="ru-RU"/>
        </w:rPr>
      </w:pPr>
      <w:r w:rsidRPr="008C32BE">
        <w:rPr>
          <w:rFonts w:ascii="Times New Roman" w:hAnsi="Times New Roman"/>
          <w:color w:val="000000"/>
          <w:lang w:val="ru-RU"/>
        </w:rPr>
        <w:t xml:space="preserve">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w:t>
      </w:r>
    </w:p>
    <w:p w:rsidR="00AA74FC" w:rsidRPr="008C32BE" w:rsidRDefault="004C0DE0" w:rsidP="005B53E3">
      <w:pPr>
        <w:numPr>
          <w:ilvl w:val="0"/>
          <w:numId w:val="114"/>
        </w:numPr>
        <w:jc w:val="both"/>
        <w:rPr>
          <w:lang w:val="ru-RU"/>
        </w:rPr>
      </w:pPr>
      <w:r w:rsidRPr="008C32BE">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114"/>
        </w:numPr>
        <w:spacing w:after="400"/>
        <w:jc w:val="both"/>
        <w:rPr>
          <w:lang w:val="ru-RU"/>
        </w:rPr>
      </w:pPr>
      <w:r w:rsidRPr="008C32BE">
        <w:rPr>
          <w:rFonts w:ascii="Times New Roman" w:hAnsi="Times New Roman"/>
          <w:color w:val="000000"/>
          <w:lang w:val="ru-RU"/>
        </w:rPr>
        <w:t>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3E553B" w:rsidRDefault="004C0DE0">
      <w:pPr>
        <w:spacing w:after="269"/>
        <w:jc w:val="both"/>
        <w:rPr>
          <w:rFonts w:ascii="Times New Roman" w:hAnsi="Times New Roman"/>
          <w:color w:val="000000"/>
          <w:lang w:val="ru-RU"/>
        </w:rPr>
      </w:pPr>
      <w:r w:rsidRPr="008C32BE">
        <w:rPr>
          <w:rFonts w:ascii="Times New Roman" w:hAnsi="Times New Roman"/>
          <w:color w:val="000000"/>
          <w:lang w:val="ru-RU"/>
        </w:rPr>
        <w:t xml:space="preserve">Клиенту-ФЛ необходимо осуществить перевод на СЦР Клиента-ЮЛ (С2В). Предусловием выполнения Операции перевода С2В с использованием </w:t>
      </w:r>
      <w:r w:rsidR="003E553B">
        <w:rPr>
          <w:rFonts w:ascii="Times New Roman" w:hAnsi="Times New Roman"/>
          <w:color w:val="000000"/>
          <w:lang w:val="ru-RU"/>
        </w:rPr>
        <w:t>статического</w:t>
      </w:r>
      <w:r w:rsidR="003E553B" w:rsidRPr="008C32BE">
        <w:rPr>
          <w:rFonts w:ascii="Times New Roman" w:hAnsi="Times New Roman"/>
          <w:color w:val="000000"/>
          <w:lang w:val="ru-RU"/>
        </w:rPr>
        <w:t>,</w:t>
      </w:r>
      <w:r w:rsidR="003E553B">
        <w:rPr>
          <w:rFonts w:ascii="Times New Roman" w:hAnsi="Times New Roman"/>
          <w:color w:val="000000"/>
        </w:rPr>
        <w:t> </w:t>
      </w:r>
      <w:r w:rsidR="003E553B">
        <w:rPr>
          <w:rFonts w:ascii="Times New Roman" w:hAnsi="Times New Roman"/>
          <w:color w:val="000000"/>
          <w:lang w:val="ru-RU"/>
        </w:rPr>
        <w:t>динамического или кассового УПК</w:t>
      </w:r>
      <w:r w:rsidRPr="008C32BE">
        <w:rPr>
          <w:rFonts w:ascii="Times New Roman" w:hAnsi="Times New Roman"/>
          <w:color w:val="000000"/>
          <w:lang w:val="ru-RU"/>
        </w:rPr>
        <w:t xml:space="preserve"> являетс</w:t>
      </w:r>
      <w:r w:rsidR="00AE7373">
        <w:rPr>
          <w:rFonts w:ascii="Times New Roman" w:hAnsi="Times New Roman"/>
          <w:color w:val="000000"/>
          <w:lang w:val="ru-RU"/>
        </w:rPr>
        <w:t>я успешная регистрация</w:t>
      </w:r>
      <w:r w:rsidRPr="008C32BE">
        <w:rPr>
          <w:rFonts w:ascii="Times New Roman" w:hAnsi="Times New Roman"/>
          <w:color w:val="000000"/>
          <w:lang w:val="ru-RU"/>
        </w:rPr>
        <w:t xml:space="preserve"> </w:t>
      </w:r>
      <w:r w:rsidR="003E553B">
        <w:rPr>
          <w:rFonts w:ascii="Times New Roman" w:hAnsi="Times New Roman"/>
          <w:color w:val="000000"/>
          <w:lang w:val="ru-RU"/>
        </w:rPr>
        <w:t>УПК</w:t>
      </w:r>
      <w:r w:rsidR="002C678D">
        <w:rPr>
          <w:rFonts w:ascii="Times New Roman" w:hAnsi="Times New Roman"/>
          <w:color w:val="000000"/>
          <w:lang w:val="ru-RU"/>
        </w:rPr>
        <w:t xml:space="preserve"> в </w:t>
      </w:r>
      <w:r w:rsidR="002C678D" w:rsidRPr="00277C56">
        <w:rPr>
          <w:rFonts w:ascii="Times New Roman" w:hAnsi="Times New Roman"/>
          <w:bCs/>
          <w:color w:val="000000" w:themeColor="text1"/>
          <w:lang w:val="ru-RU"/>
        </w:rPr>
        <w:t>сервис</w:t>
      </w:r>
      <w:r w:rsidR="002C678D">
        <w:rPr>
          <w:rFonts w:ascii="Times New Roman" w:hAnsi="Times New Roman"/>
          <w:bCs/>
          <w:color w:val="000000" w:themeColor="text1"/>
          <w:lang w:val="ru-RU"/>
        </w:rPr>
        <w:t>е</w:t>
      </w:r>
      <w:r w:rsidR="002C678D" w:rsidRPr="00277C56">
        <w:rPr>
          <w:rFonts w:ascii="Times New Roman" w:hAnsi="Times New Roman"/>
          <w:bCs/>
          <w:color w:val="000000" w:themeColor="text1"/>
          <w:lang w:val="ru-RU"/>
        </w:rPr>
        <w:t xml:space="preserve"> УПК</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Клиент-ФЛ сканирует </w:t>
      </w:r>
      <w:r>
        <w:rPr>
          <w:rFonts w:ascii="Times New Roman" w:hAnsi="Times New Roman"/>
          <w:color w:val="000000"/>
        </w:rPr>
        <w:t>QR</w:t>
      </w:r>
      <w:r w:rsidRPr="008C32BE">
        <w:rPr>
          <w:rFonts w:ascii="Times New Roman" w:hAnsi="Times New Roman"/>
          <w:color w:val="000000"/>
          <w:lang w:val="ru-RU"/>
        </w:rPr>
        <w:t xml:space="preserve">/считывает </w:t>
      </w:r>
      <w:r>
        <w:rPr>
          <w:rFonts w:ascii="Times New Roman" w:hAnsi="Times New Roman"/>
          <w:color w:val="000000"/>
        </w:rPr>
        <w:t>NFC</w:t>
      </w:r>
      <w:r w:rsidRPr="008C32BE">
        <w:rPr>
          <w:rFonts w:ascii="Times New Roman" w:hAnsi="Times New Roman"/>
          <w:color w:val="000000"/>
          <w:lang w:val="ru-RU"/>
        </w:rPr>
        <w:t xml:space="preserve"> метку в Приложении Клиента и</w:t>
      </w:r>
      <w:r w:rsidR="00464444">
        <w:rPr>
          <w:rFonts w:ascii="Times New Roman" w:hAnsi="Times New Roman"/>
          <w:color w:val="000000"/>
          <w:lang w:val="ru-RU"/>
        </w:rPr>
        <w:t>ли переходит по УПК</w:t>
      </w:r>
      <w:r w:rsidRPr="008C32BE">
        <w:rPr>
          <w:rFonts w:ascii="Times New Roman" w:hAnsi="Times New Roman"/>
          <w:color w:val="000000"/>
          <w:lang w:val="ru-RU"/>
        </w:rPr>
        <w:t xml:space="preserve"> в смартфоне/ПК (без использования Приложения Клиента). </w:t>
      </w:r>
    </w:p>
    <w:p w:rsidR="00AA74FC" w:rsidRPr="008C32BE" w:rsidRDefault="004C0DE0">
      <w:pPr>
        <w:spacing w:after="269"/>
        <w:jc w:val="both"/>
        <w:rPr>
          <w:lang w:val="ru-RU"/>
        </w:rPr>
      </w:pPr>
      <w:r w:rsidRPr="008C32BE">
        <w:rPr>
          <w:rFonts w:ascii="Times New Roman" w:hAnsi="Times New Roman"/>
          <w:color w:val="000000"/>
          <w:lang w:val="ru-RU"/>
        </w:rPr>
        <w:t>2. ФП Клиента-ФЛ-плательщика формирует и направляет</w:t>
      </w:r>
      <w:r w:rsidR="00FC397B">
        <w:rPr>
          <w:rFonts w:ascii="Times New Roman" w:hAnsi="Times New Roman"/>
          <w:color w:val="000000"/>
          <w:lang w:val="ru-RU"/>
        </w:rPr>
        <w:t xml:space="preserve"> в </w:t>
      </w:r>
      <w:r w:rsidR="00FC397B" w:rsidRPr="00277C56">
        <w:rPr>
          <w:rFonts w:ascii="Times New Roman" w:hAnsi="Times New Roman"/>
          <w:bCs/>
          <w:color w:val="000000" w:themeColor="text1"/>
          <w:lang w:val="ru-RU"/>
        </w:rPr>
        <w:t>сервис УПК</w:t>
      </w:r>
      <w:r w:rsidRPr="008C32BE">
        <w:rPr>
          <w:rFonts w:ascii="Times New Roman" w:hAnsi="Times New Roman"/>
          <w:color w:val="000000"/>
          <w:lang w:val="ru-RU"/>
        </w:rPr>
        <w:t xml:space="preserve"> запрос реквизитов пере</w:t>
      </w:r>
      <w:r w:rsidR="003E553B">
        <w:rPr>
          <w:rFonts w:ascii="Times New Roman" w:hAnsi="Times New Roman"/>
          <w:color w:val="000000"/>
          <w:lang w:val="ru-RU"/>
        </w:rPr>
        <w:t>в</w:t>
      </w:r>
      <w:r w:rsidR="00437386">
        <w:rPr>
          <w:rFonts w:ascii="Times New Roman" w:hAnsi="Times New Roman"/>
          <w:color w:val="000000"/>
          <w:lang w:val="ru-RU"/>
        </w:rPr>
        <w:t>ода, содержащий номер</w:t>
      </w:r>
      <w:r w:rsidRPr="008C32BE">
        <w:rPr>
          <w:rFonts w:ascii="Times New Roman" w:hAnsi="Times New Roman"/>
          <w:color w:val="000000"/>
          <w:lang w:val="ru-RU"/>
        </w:rPr>
        <w:t xml:space="preserve"> </w:t>
      </w:r>
      <w:r w:rsidR="003E553B">
        <w:rPr>
          <w:rFonts w:ascii="Times New Roman" w:hAnsi="Times New Roman"/>
          <w:color w:val="000000"/>
          <w:lang w:val="ru-RU"/>
        </w:rPr>
        <w:t>УПК</w:t>
      </w:r>
      <w:r w:rsidRPr="008C32BE">
        <w:rPr>
          <w:rFonts w:ascii="Times New Roman" w:hAnsi="Times New Roman"/>
          <w:color w:val="000000"/>
          <w:lang w:val="ru-RU"/>
        </w:rPr>
        <w:t xml:space="preserve"> для получения реквизитов перевода.</w:t>
      </w:r>
    </w:p>
    <w:p w:rsidR="00AA74FC" w:rsidRPr="008C32BE" w:rsidRDefault="004C0DE0">
      <w:pPr>
        <w:spacing w:after="269"/>
        <w:jc w:val="both"/>
        <w:rPr>
          <w:lang w:val="ru-RU"/>
        </w:rPr>
      </w:pPr>
      <w:r w:rsidRPr="008C32BE">
        <w:rPr>
          <w:rFonts w:ascii="Times New Roman" w:hAnsi="Times New Roman"/>
          <w:color w:val="000000"/>
          <w:lang w:val="ru-RU"/>
        </w:rPr>
        <w:t>3. После полу</w:t>
      </w:r>
      <w:r w:rsidR="00FC397B">
        <w:rPr>
          <w:rFonts w:ascii="Times New Roman" w:hAnsi="Times New Roman"/>
          <w:color w:val="000000"/>
          <w:lang w:val="ru-RU"/>
        </w:rPr>
        <w:t xml:space="preserve">чения реквизитов перевода от </w:t>
      </w:r>
      <w:r w:rsidR="00FC397B" w:rsidRPr="00277C56">
        <w:rPr>
          <w:rFonts w:ascii="Times New Roman" w:hAnsi="Times New Roman"/>
          <w:bCs/>
          <w:color w:val="000000" w:themeColor="text1"/>
          <w:lang w:val="ru-RU"/>
        </w:rPr>
        <w:t>сервис</w:t>
      </w:r>
      <w:r w:rsidR="00FC397B">
        <w:rPr>
          <w:rFonts w:ascii="Times New Roman" w:hAnsi="Times New Roman"/>
          <w:bCs/>
          <w:color w:val="000000" w:themeColor="text1"/>
          <w:lang w:val="ru-RU"/>
        </w:rPr>
        <w:t>а</w:t>
      </w:r>
      <w:r w:rsidR="00FC397B" w:rsidRPr="00277C56">
        <w:rPr>
          <w:rFonts w:ascii="Times New Roman" w:hAnsi="Times New Roman"/>
          <w:bCs/>
          <w:color w:val="000000" w:themeColor="text1"/>
          <w:lang w:val="ru-RU"/>
        </w:rPr>
        <w:t xml:space="preserve"> УПК</w:t>
      </w:r>
      <w:r w:rsidRPr="008C32BE">
        <w:rPr>
          <w:rFonts w:ascii="Times New Roman" w:hAnsi="Times New Roman"/>
          <w:color w:val="000000"/>
          <w:lang w:val="ru-RU"/>
        </w:rPr>
        <w:t xml:space="preserve">, в Приложении Клиента -ФЛ плательщика отображаются реквизиты перевода. Клиент-ФЛ выбирает ЦР в качестве оплаты. Плательщик проверяет и подтверждает реквизиты перевода, при необходимости вводит сумму покупки. Направляет в адрес ФП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4. ФП Клиента-плательщика проводит входной контроль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а также сверяет рекви</w:t>
      </w:r>
      <w:r w:rsidR="00FC397B">
        <w:rPr>
          <w:rFonts w:ascii="Times New Roman" w:hAnsi="Times New Roman"/>
          <w:color w:val="000000"/>
          <w:lang w:val="ru-RU"/>
        </w:rPr>
        <w:t xml:space="preserve">зиты перевода, полученные от </w:t>
      </w:r>
      <w:r w:rsidR="00FC397B" w:rsidRPr="00277C56">
        <w:rPr>
          <w:rFonts w:ascii="Times New Roman" w:hAnsi="Times New Roman"/>
          <w:bCs/>
          <w:color w:val="000000" w:themeColor="text1"/>
          <w:lang w:val="ru-RU"/>
        </w:rPr>
        <w:t>сервис</w:t>
      </w:r>
      <w:r w:rsidR="00FC397B">
        <w:rPr>
          <w:rFonts w:ascii="Times New Roman" w:hAnsi="Times New Roman"/>
          <w:bCs/>
          <w:color w:val="000000" w:themeColor="text1"/>
          <w:lang w:val="ru-RU"/>
        </w:rPr>
        <w:t>а</w:t>
      </w:r>
      <w:r w:rsidR="00FC397B" w:rsidRPr="00277C56">
        <w:rPr>
          <w:rFonts w:ascii="Times New Roman" w:hAnsi="Times New Roman"/>
          <w:bCs/>
          <w:color w:val="000000" w:themeColor="text1"/>
          <w:lang w:val="ru-RU"/>
        </w:rPr>
        <w:t xml:space="preserve"> УПК</w:t>
      </w:r>
      <w:r w:rsidRPr="008C32BE">
        <w:rPr>
          <w:rFonts w:ascii="Times New Roman" w:hAnsi="Times New Roman"/>
          <w:color w:val="000000"/>
          <w:lang w:val="ru-RU"/>
        </w:rPr>
        <w:t xml:space="preserve">, с реквизитами, указанными в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 xml:space="preserve">5. В случае успешного прохождения проверок ФП-плательщика перенаправляет ЭС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lastRenderedPageBreak/>
        <w:t>6.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115"/>
        </w:numPr>
        <w:jc w:val="both"/>
        <w:rPr>
          <w:lang w:val="ru-RU"/>
        </w:rPr>
      </w:pPr>
      <w:r w:rsidRPr="008C32BE">
        <w:rPr>
          <w:rFonts w:ascii="Times New Roman" w:hAnsi="Times New Roman"/>
          <w:color w:val="000000"/>
          <w:lang w:val="ru-RU"/>
        </w:rPr>
        <w:t>контроль наличия Клиента-ЮЛ — получателя в реестре Клиентов;</w:t>
      </w:r>
    </w:p>
    <w:p w:rsidR="00AA74FC" w:rsidRPr="008C32BE" w:rsidRDefault="004C0DE0" w:rsidP="005B53E3">
      <w:pPr>
        <w:numPr>
          <w:ilvl w:val="0"/>
          <w:numId w:val="115"/>
        </w:numPr>
        <w:jc w:val="both"/>
        <w:rPr>
          <w:lang w:val="ru-RU"/>
        </w:rPr>
      </w:pPr>
      <w:r w:rsidRPr="008C32BE">
        <w:rPr>
          <w:rFonts w:ascii="Times New Roman" w:hAnsi="Times New Roman"/>
          <w:color w:val="000000"/>
          <w:lang w:val="ru-RU"/>
        </w:rPr>
        <w:t>контроль соответствия роли составителя запроса типу совершаемой операции;</w:t>
      </w:r>
    </w:p>
    <w:p w:rsidR="00AA74FC" w:rsidRPr="008C32BE" w:rsidRDefault="004C0DE0" w:rsidP="005B53E3">
      <w:pPr>
        <w:numPr>
          <w:ilvl w:val="0"/>
          <w:numId w:val="115"/>
        </w:numPr>
        <w:jc w:val="both"/>
        <w:rPr>
          <w:lang w:val="ru-RU"/>
        </w:rPr>
      </w:pPr>
      <w:r w:rsidRPr="008C32BE">
        <w:rPr>
          <w:rFonts w:ascii="Times New Roman" w:hAnsi="Times New Roman"/>
          <w:color w:val="000000"/>
          <w:lang w:val="ru-RU"/>
        </w:rPr>
        <w:t>контроль на несовпадение СЦР Клиента ФЛ-плательщика и СЦР Клиента ЮЛ-получателя;</w:t>
      </w:r>
    </w:p>
    <w:p w:rsidR="00AA74FC" w:rsidRPr="008C32BE" w:rsidRDefault="004C0DE0" w:rsidP="005B53E3">
      <w:pPr>
        <w:numPr>
          <w:ilvl w:val="0"/>
          <w:numId w:val="115"/>
        </w:numPr>
        <w:jc w:val="both"/>
        <w:rPr>
          <w:lang w:val="ru-RU"/>
        </w:rPr>
      </w:pPr>
      <w:r w:rsidRPr="008C32BE">
        <w:rPr>
          <w:rFonts w:ascii="Times New Roman" w:hAnsi="Times New Roman"/>
          <w:color w:val="000000"/>
          <w:lang w:val="ru-RU"/>
        </w:rPr>
        <w:t>контроль наличия и текущего статуса СЦР Клиента-ФЛ - плательщика и Клиента-ЮЛ - получателя;</w:t>
      </w:r>
    </w:p>
    <w:p w:rsidR="00AA74FC" w:rsidRDefault="004C0DE0" w:rsidP="005B53E3">
      <w:pPr>
        <w:numPr>
          <w:ilvl w:val="0"/>
          <w:numId w:val="115"/>
        </w:numPr>
        <w:spacing w:after="400"/>
        <w:jc w:val="both"/>
      </w:pPr>
      <w:r>
        <w:rPr>
          <w:rFonts w:ascii="Times New Roman" w:hAnsi="Times New Roman"/>
          <w:color w:val="000000"/>
        </w:rPr>
        <w:t>антифрод-контроль.</w:t>
      </w:r>
    </w:p>
    <w:p w:rsidR="00AA74FC" w:rsidRDefault="004C0DE0">
      <w:pPr>
        <w:spacing w:after="269"/>
        <w:jc w:val="both"/>
      </w:pPr>
      <w:r w:rsidRPr="008C32BE">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формируемое 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w:t>
      </w:r>
      <w:r>
        <w:rPr>
          <w:rFonts w:ascii="Times New Roman" w:hAnsi="Times New Roman"/>
          <w:color w:val="000000"/>
        </w:rPr>
        <w:t>РОРД направляет в адрес ФП:</w:t>
      </w:r>
    </w:p>
    <w:p w:rsidR="00AA74FC" w:rsidRDefault="004C0DE0" w:rsidP="005B53E3">
      <w:pPr>
        <w:numPr>
          <w:ilvl w:val="0"/>
          <w:numId w:val="116"/>
        </w:numPr>
        <w:jc w:val="both"/>
      </w:pPr>
      <w:r w:rsidRPr="008C32BE">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xml:space="preserve">) для подтверждения перевода Клиентом-ФЛ-плательщиком.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Клиентом-ФЛ, определяется настраиваемым параметром в ПлЦР (по умолчанию </w:t>
      </w:r>
      <w:r>
        <w:rPr>
          <w:rFonts w:ascii="Times New Roman" w:hAnsi="Times New Roman"/>
          <w:color w:val="000000"/>
        </w:rPr>
        <w:t>= 900 сек.);</w:t>
      </w:r>
    </w:p>
    <w:p w:rsidR="00AA74FC" w:rsidRPr="008C32BE" w:rsidRDefault="004C0DE0" w:rsidP="005B53E3">
      <w:pPr>
        <w:numPr>
          <w:ilvl w:val="0"/>
          <w:numId w:val="116"/>
        </w:numPr>
        <w:spacing w:after="400"/>
        <w:jc w:val="both"/>
        <w:rPr>
          <w:lang w:val="ru-RU"/>
        </w:rPr>
      </w:pPr>
      <w:r w:rsidRPr="008C32BE">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rsidR="00AA74FC" w:rsidRPr="008C32BE" w:rsidRDefault="004C0DE0">
      <w:pPr>
        <w:spacing w:after="269"/>
        <w:jc w:val="both"/>
        <w:rPr>
          <w:lang w:val="ru-RU"/>
        </w:rPr>
      </w:pPr>
      <w:r w:rsidRPr="008C32BE">
        <w:rPr>
          <w:rFonts w:ascii="Times New Roman" w:hAnsi="Times New Roman"/>
          <w:color w:val="000000"/>
          <w:lang w:val="ru-RU"/>
        </w:rPr>
        <w:t xml:space="preserve">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7. По мере поступления ЭС ФП проводит входной контроль и, в случае успешного прохождения контроля:</w:t>
      </w:r>
    </w:p>
    <w:p w:rsidR="00AA74FC" w:rsidRPr="008C32BE" w:rsidRDefault="004C0DE0" w:rsidP="005B53E3">
      <w:pPr>
        <w:numPr>
          <w:ilvl w:val="0"/>
          <w:numId w:val="117"/>
        </w:numPr>
        <w:jc w:val="both"/>
        <w:rPr>
          <w:lang w:val="ru-RU"/>
        </w:rPr>
      </w:pPr>
      <w:r w:rsidRPr="008C32BE">
        <w:rPr>
          <w:rFonts w:ascii="Times New Roman" w:hAnsi="Times New Roman"/>
          <w:color w:val="000000"/>
          <w:lang w:val="ru-RU"/>
        </w:rPr>
        <w:t xml:space="preserve">перенаправляет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xml:space="preserve">) Клиенту-ФЛ-плательщику; </w:t>
      </w:r>
    </w:p>
    <w:p w:rsidR="00AA74FC" w:rsidRPr="008C32BE" w:rsidRDefault="004C0DE0" w:rsidP="005B53E3">
      <w:pPr>
        <w:numPr>
          <w:ilvl w:val="0"/>
          <w:numId w:val="117"/>
        </w:numPr>
        <w:spacing w:after="400"/>
        <w:jc w:val="both"/>
        <w:rPr>
          <w:lang w:val="ru-RU"/>
        </w:rPr>
      </w:pPr>
      <w:r w:rsidRPr="008C32BE">
        <w:rPr>
          <w:rFonts w:ascii="Times New Roman" w:hAnsi="Times New Roman"/>
          <w:color w:val="000000"/>
          <w:lang w:val="ru-RU"/>
        </w:rPr>
        <w:lastRenderedPageBreak/>
        <w:t>получает из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AA74FC" w:rsidRPr="008C32BE" w:rsidRDefault="004C0DE0">
      <w:pPr>
        <w:spacing w:after="269"/>
        <w:jc w:val="both"/>
        <w:rPr>
          <w:lang w:val="ru-RU"/>
        </w:rPr>
      </w:pPr>
      <w:r w:rsidRPr="008C32BE">
        <w:rPr>
          <w:rFonts w:ascii="Times New Roman" w:hAnsi="Times New Roman"/>
          <w:color w:val="000000"/>
          <w:lang w:val="ru-RU"/>
        </w:rPr>
        <w:t>8.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9. При получении ЭС "Распоряжение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ФП проводит входной контроль.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8C32BE">
        <w:rPr>
          <w:rFonts w:ascii="Times New Roman" w:hAnsi="Times New Roman"/>
          <w:color w:val="000000"/>
          <w:lang w:val="ru-RU"/>
        </w:rPr>
        <w:t>/</w:t>
      </w:r>
      <w:r>
        <w:rPr>
          <w:rFonts w:ascii="Times New Roman" w:hAnsi="Times New Roman"/>
          <w:color w:val="000000"/>
        </w:rPr>
        <w:t>OprId</w:t>
      </w:r>
      <w:r w:rsidRPr="008C32BE">
        <w:rPr>
          <w:rFonts w:ascii="Times New Roman" w:hAnsi="Times New Roman"/>
          <w:color w:val="000000"/>
          <w:lang w:val="ru-RU"/>
        </w:rPr>
        <w:t>.</w:t>
      </w:r>
    </w:p>
    <w:p w:rsidR="00AA74FC" w:rsidRDefault="004C0DE0">
      <w:pPr>
        <w:pStyle w:val="30"/>
      </w:pPr>
      <w:bookmarkStart w:id="251" w:name="_Toc224924611"/>
      <w:r>
        <w:lastRenderedPageBreak/>
        <w:t>Неуспешный сценарий обмена 4</w:t>
      </w:r>
      <w:bookmarkEnd w:id="251"/>
    </w:p>
    <w:p w:rsidR="00AA74FC" w:rsidRDefault="004C0DE0">
      <w:r>
        <w:rPr>
          <w:noProof/>
          <w:lang w:val="ru-RU" w:eastAsia="ru-RU"/>
        </w:rPr>
        <w:drawing>
          <wp:inline distT="0" distB="0" distL="0" distR="0">
            <wp:extent cx="6217920" cy="6884126"/>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
                    <pic:cNvPicPr/>
                  </pic:nvPicPr>
                  <pic:blipFill>
                    <a:blip r:embed="rId65"/>
                    <a:stretch>
                      <a:fillRect/>
                    </a:stretch>
                  </pic:blipFill>
                  <pic:spPr>
                    <a:xfrm>
                      <a:off x="0" y="0"/>
                      <a:ext cx="6217920" cy="688412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3E553B" w:rsidRDefault="004C0DE0">
      <w:pPr>
        <w:spacing w:after="269"/>
        <w:jc w:val="both"/>
        <w:rPr>
          <w:rFonts w:ascii="Times New Roman" w:hAnsi="Times New Roman"/>
          <w:color w:val="000000"/>
          <w:lang w:val="ru-RU"/>
        </w:rPr>
      </w:pPr>
      <w:r w:rsidRPr="008C32BE">
        <w:rPr>
          <w:rFonts w:ascii="Times New Roman" w:hAnsi="Times New Roman"/>
          <w:color w:val="000000"/>
          <w:lang w:val="ru-RU"/>
        </w:rPr>
        <w:t xml:space="preserve">Неуспешный процесс перевода средств С2В с использованием </w:t>
      </w:r>
      <w:r w:rsidR="003E553B">
        <w:rPr>
          <w:rFonts w:ascii="Times New Roman" w:hAnsi="Times New Roman"/>
          <w:color w:val="000000"/>
          <w:lang w:val="ru-RU"/>
        </w:rPr>
        <w:t>статического</w:t>
      </w:r>
      <w:r w:rsidR="003E553B" w:rsidRPr="008C32BE">
        <w:rPr>
          <w:rFonts w:ascii="Times New Roman" w:hAnsi="Times New Roman"/>
          <w:color w:val="000000"/>
          <w:lang w:val="ru-RU"/>
        </w:rPr>
        <w:t>,</w:t>
      </w:r>
      <w:r w:rsidR="003E553B">
        <w:rPr>
          <w:rFonts w:ascii="Times New Roman" w:hAnsi="Times New Roman"/>
          <w:color w:val="000000"/>
        </w:rPr>
        <w:t> </w:t>
      </w:r>
      <w:r w:rsidR="003E553B">
        <w:rPr>
          <w:rFonts w:ascii="Times New Roman" w:hAnsi="Times New Roman"/>
          <w:color w:val="000000"/>
          <w:lang w:val="ru-RU"/>
        </w:rPr>
        <w:t>динамического или кассового УПК</w:t>
      </w:r>
      <w:r w:rsidR="003E553B" w:rsidRPr="008C32BE">
        <w:rPr>
          <w:rFonts w:ascii="Times New Roman" w:hAnsi="Times New Roman"/>
          <w:color w:val="000000"/>
          <w:lang w:val="ru-RU"/>
        </w:rPr>
        <w:t>.</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118"/>
        </w:numPr>
        <w:jc w:val="both"/>
        <w:rPr>
          <w:lang w:val="ru-RU"/>
        </w:rPr>
      </w:pPr>
      <w:r w:rsidRPr="008C32BE">
        <w:rPr>
          <w:rFonts w:ascii="Times New Roman" w:hAnsi="Times New Roman"/>
          <w:color w:val="000000"/>
          <w:lang w:val="ru-RU"/>
        </w:rPr>
        <w:lastRenderedPageBreak/>
        <w:t>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w:t>
      </w:r>
    </w:p>
    <w:p w:rsidR="00AA74FC" w:rsidRDefault="004C0DE0" w:rsidP="005B53E3">
      <w:pPr>
        <w:numPr>
          <w:ilvl w:val="0"/>
          <w:numId w:val="118"/>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Клиент-ФЛ получил положительный ответ на запрос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в адрес ФП ЭС "Распоряжение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при получении ЭС "Распоряжение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(С2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перенаправляется в РОРД.</w:t>
      </w:r>
    </w:p>
    <w:p w:rsidR="00AA74FC" w:rsidRPr="008C32BE" w:rsidRDefault="004C0DE0">
      <w:pPr>
        <w:spacing w:after="269"/>
        <w:jc w:val="both"/>
        <w:rPr>
          <w:lang w:val="ru-RU"/>
        </w:rPr>
      </w:pPr>
      <w:r w:rsidRPr="008C32BE">
        <w:rPr>
          <w:rFonts w:ascii="Times New Roman" w:hAnsi="Times New Roman"/>
          <w:color w:val="000000"/>
          <w:lang w:val="ru-RU"/>
        </w:rPr>
        <w:t>3. РОРД проводит входной контроль полученного распоряжения и осуществляет контроль на:</w:t>
      </w:r>
    </w:p>
    <w:p w:rsidR="00AA74FC" w:rsidRPr="008C32BE" w:rsidRDefault="004C0DE0" w:rsidP="005B53E3">
      <w:pPr>
        <w:numPr>
          <w:ilvl w:val="0"/>
          <w:numId w:val="119"/>
        </w:numPr>
        <w:jc w:val="both"/>
        <w:rPr>
          <w:lang w:val="ru-RU"/>
        </w:rPr>
      </w:pPr>
      <w:r w:rsidRPr="008C32BE">
        <w:rPr>
          <w:rFonts w:ascii="Times New Roman" w:hAnsi="Times New Roman"/>
          <w:color w:val="000000"/>
          <w:lang w:val="ru-RU"/>
        </w:rPr>
        <w:t>соответствия роли составителя запроса типу совершаемой операции;</w:t>
      </w:r>
    </w:p>
    <w:p w:rsidR="00AA74FC" w:rsidRPr="008C32BE" w:rsidRDefault="004C0DE0" w:rsidP="005B53E3">
      <w:pPr>
        <w:numPr>
          <w:ilvl w:val="0"/>
          <w:numId w:val="119"/>
        </w:numPr>
        <w:jc w:val="both"/>
        <w:rPr>
          <w:lang w:val="ru-RU"/>
        </w:rPr>
      </w:pPr>
      <w:r w:rsidRPr="008C32BE">
        <w:rPr>
          <w:rFonts w:ascii="Times New Roman" w:hAnsi="Times New Roman"/>
          <w:color w:val="000000"/>
          <w:lang w:val="ru-RU"/>
        </w:rPr>
        <w:t>наличие и текущий статус СЦР Клиента-ФЛ - плательщика и Клиента-ЮЛ - получателя;</w:t>
      </w:r>
    </w:p>
    <w:p w:rsidR="00AA74FC" w:rsidRPr="008C32BE" w:rsidRDefault="004C0DE0" w:rsidP="005B53E3">
      <w:pPr>
        <w:numPr>
          <w:ilvl w:val="0"/>
          <w:numId w:val="119"/>
        </w:numPr>
        <w:jc w:val="both"/>
        <w:rPr>
          <w:lang w:val="ru-RU"/>
        </w:rPr>
      </w:pPr>
      <w:r w:rsidRPr="008C32BE">
        <w:rPr>
          <w:rFonts w:ascii="Times New Roman" w:hAnsi="Times New Roman"/>
          <w:color w:val="000000"/>
          <w:lang w:val="ru-RU"/>
        </w:rPr>
        <w:t>достаточность ЦР на СЦР Клиента-ФЛ - плательщика;</w:t>
      </w:r>
    </w:p>
    <w:p w:rsidR="00AA74FC" w:rsidRPr="008C32BE" w:rsidRDefault="004C0DE0" w:rsidP="005B53E3">
      <w:pPr>
        <w:numPr>
          <w:ilvl w:val="0"/>
          <w:numId w:val="119"/>
        </w:numPr>
        <w:jc w:val="both"/>
        <w:rPr>
          <w:lang w:val="ru-RU"/>
        </w:rPr>
      </w:pPr>
      <w:r w:rsidRPr="008C32BE">
        <w:rPr>
          <w:rFonts w:ascii="Times New Roman" w:hAnsi="Times New Roman"/>
          <w:color w:val="000000"/>
          <w:lang w:val="ru-RU"/>
        </w:rPr>
        <w:t>непревышение установленных лимитов, актуальных при данном типе операции (при наличии), в том числе контроль лимита максимальной суммы остатка ЦП на СЦР Клиента-ЮЛ-получателя перевода;</w:t>
      </w:r>
    </w:p>
    <w:p w:rsidR="00AA74FC" w:rsidRPr="008C32BE" w:rsidRDefault="004C0DE0" w:rsidP="005B53E3">
      <w:pPr>
        <w:numPr>
          <w:ilvl w:val="0"/>
          <w:numId w:val="119"/>
        </w:numPr>
        <w:jc w:val="both"/>
        <w:rPr>
          <w:lang w:val="ru-RU"/>
        </w:rPr>
      </w:pPr>
      <w:r w:rsidRPr="008C32BE">
        <w:rPr>
          <w:rFonts w:ascii="Times New Roman" w:hAnsi="Times New Roman"/>
          <w:color w:val="000000"/>
          <w:lang w:val="ru-RU"/>
        </w:rPr>
        <w:t>отсутствие ограничений на операции по СЦР ФЛ-плательщика и СЦР ЮЛ-получателя;</w:t>
      </w:r>
    </w:p>
    <w:p w:rsidR="00AA74FC" w:rsidRPr="008C32BE" w:rsidRDefault="004C0DE0" w:rsidP="005B53E3">
      <w:pPr>
        <w:numPr>
          <w:ilvl w:val="0"/>
          <w:numId w:val="119"/>
        </w:numPr>
        <w:spacing w:after="400"/>
        <w:jc w:val="both"/>
        <w:rPr>
          <w:lang w:val="ru-RU"/>
        </w:rPr>
      </w:pPr>
      <w:r w:rsidRPr="008C32BE">
        <w:rPr>
          <w:rFonts w:ascii="Times New Roman" w:hAnsi="Times New Roman"/>
          <w:color w:val="000000"/>
          <w:lang w:val="ru-RU"/>
        </w:rPr>
        <w:t>совпадение реквизитов перевода, полученных от Клиента-ФЛ-плательщика с реквизитами п</w:t>
      </w:r>
      <w:r w:rsidR="00FC397B">
        <w:rPr>
          <w:rFonts w:ascii="Times New Roman" w:hAnsi="Times New Roman"/>
          <w:color w:val="000000"/>
          <w:lang w:val="ru-RU"/>
        </w:rPr>
        <w:t xml:space="preserve">еревода, полученными ПлЦР от </w:t>
      </w:r>
      <w:r w:rsidR="00FC397B" w:rsidRPr="00277C56">
        <w:rPr>
          <w:rFonts w:ascii="Times New Roman" w:hAnsi="Times New Roman"/>
          <w:bCs/>
          <w:color w:val="000000" w:themeColor="text1"/>
          <w:lang w:val="ru-RU"/>
        </w:rPr>
        <w:t>сервис</w:t>
      </w:r>
      <w:r w:rsidR="00FC397B">
        <w:rPr>
          <w:rFonts w:ascii="Times New Roman" w:hAnsi="Times New Roman"/>
          <w:bCs/>
          <w:color w:val="000000" w:themeColor="text1"/>
          <w:lang w:val="ru-RU"/>
        </w:rPr>
        <w:t>а</w:t>
      </w:r>
      <w:r w:rsidR="00FC397B" w:rsidRPr="00277C56">
        <w:rPr>
          <w:rFonts w:ascii="Times New Roman" w:hAnsi="Times New Roman"/>
          <w:bCs/>
          <w:color w:val="000000" w:themeColor="text1"/>
          <w:lang w:val="ru-RU"/>
        </w:rPr>
        <w:t xml:space="preserve"> УПК</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В случае неуспешного прохождения проверок РОРД формирует в адрес ФП, обслуживающего Клиента-ФЛ -плательщика,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xml:space="preserve">) с указанием кода ошибки. ФП после получения ЭС "Результаты контроля" </w:t>
      </w:r>
      <w:r w:rsidRPr="008C32BE">
        <w:rPr>
          <w:rFonts w:ascii="Times New Roman" w:hAnsi="Times New Roman"/>
          <w:color w:val="000000"/>
          <w:lang w:val="ru-RU"/>
        </w:rPr>
        <w:lastRenderedPageBreak/>
        <w:t>(</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исполнения распоряжения.</w:t>
      </w:r>
    </w:p>
    <w:p w:rsidR="00AA74FC" w:rsidRPr="008C32BE" w:rsidRDefault="004C0DE0">
      <w:pPr>
        <w:spacing w:after="269"/>
        <w:jc w:val="both"/>
        <w:rPr>
          <w:lang w:val="ru-RU"/>
        </w:rPr>
      </w:pPr>
      <w:r w:rsidRPr="008C32BE">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Клиента-ФЛ - 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исполнения распоряжения.</w:t>
      </w:r>
    </w:p>
    <w:p w:rsidR="004C0DE0" w:rsidRDefault="00654371" w:rsidP="004C0DE0">
      <w:pPr>
        <w:pStyle w:val="21"/>
      </w:pPr>
      <w:bookmarkStart w:id="252" w:name="_Toc224924612"/>
      <w:r>
        <w:t>Запрос статуса перевода C2B</w:t>
      </w:r>
      <w:bookmarkEnd w:id="252"/>
    </w:p>
    <w:p w:rsidR="004C0DE0" w:rsidRDefault="004C0DE0" w:rsidP="004C0DE0">
      <w:pPr>
        <w:pStyle w:val="30"/>
      </w:pPr>
      <w:bookmarkStart w:id="253" w:name="_Toc224924613"/>
      <w:r>
        <w:t>Область применения</w:t>
      </w:r>
      <w:bookmarkEnd w:id="253"/>
    </w:p>
    <w:p w:rsidR="004C0DE0" w:rsidRPr="008C32BE" w:rsidRDefault="004C0DE0" w:rsidP="004C0DE0">
      <w:pPr>
        <w:spacing w:after="269"/>
        <w:rPr>
          <w:lang w:val="ru-RU"/>
        </w:rPr>
      </w:pPr>
      <w:r w:rsidRPr="008C32BE">
        <w:rPr>
          <w:rFonts w:ascii="Times New Roman" w:hAnsi="Times New Roman"/>
          <w:color w:val="000000"/>
          <w:lang w:val="ru-RU"/>
        </w:rPr>
        <w:t xml:space="preserve">Для Запроса статуса перевода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Клиент-ЮЛ предоставляет согласие</w:t>
      </w:r>
      <w:r>
        <w:rPr>
          <w:rFonts w:ascii="Times New Roman" w:hAnsi="Times New Roman"/>
          <w:color w:val="000000"/>
        </w:rPr>
        <w:t> </w:t>
      </w:r>
      <w:r w:rsidRPr="008C32BE">
        <w:rPr>
          <w:rFonts w:ascii="Times New Roman" w:hAnsi="Times New Roman"/>
          <w:color w:val="000000"/>
          <w:lang w:val="ru-RU"/>
        </w:rPr>
        <w:t>своему ФП</w:t>
      </w:r>
      <w:r>
        <w:rPr>
          <w:rFonts w:ascii="Times New Roman" w:hAnsi="Times New Roman"/>
          <w:color w:val="000000"/>
        </w:rPr>
        <w:t> </w:t>
      </w:r>
      <w:r w:rsidRPr="008C32BE">
        <w:rPr>
          <w:rFonts w:ascii="Times New Roman" w:hAnsi="Times New Roman"/>
          <w:color w:val="000000"/>
          <w:lang w:val="ru-RU"/>
        </w:rPr>
        <w:t>на</w:t>
      </w:r>
      <w:r>
        <w:rPr>
          <w:rFonts w:ascii="Times New Roman" w:hAnsi="Times New Roman"/>
          <w:color w:val="000000"/>
        </w:rPr>
        <w:t> </w:t>
      </w:r>
      <w:r w:rsidRPr="008C32BE">
        <w:rPr>
          <w:rFonts w:ascii="Times New Roman" w:hAnsi="Times New Roman"/>
          <w:color w:val="000000"/>
          <w:lang w:val="ru-RU"/>
        </w:rPr>
        <w:t>формирование и направление по поручению Клиента-ЮЛ запроса статуса перевода в отношении операций, в которых Клиент является</w:t>
      </w:r>
      <w:r>
        <w:rPr>
          <w:rFonts w:ascii="Times New Roman" w:hAnsi="Times New Roman"/>
          <w:color w:val="000000"/>
        </w:rPr>
        <w:t> </w:t>
      </w:r>
      <w:r w:rsidRPr="008C32BE">
        <w:rPr>
          <w:rFonts w:ascii="Times New Roman" w:hAnsi="Times New Roman"/>
          <w:color w:val="000000"/>
          <w:lang w:val="ru-RU"/>
        </w:rPr>
        <w:t>получателем (предоставление согласия посредством ДБО ФП).</w:t>
      </w:r>
      <w:r w:rsidR="00E24C78">
        <w:rPr>
          <w:rFonts w:ascii="Times New Roman" w:hAnsi="Times New Roman"/>
          <w:color w:val="000000"/>
          <w:lang w:val="ru-RU"/>
        </w:rPr>
        <w:t xml:space="preserve"> </w:t>
      </w:r>
    </w:p>
    <w:p w:rsidR="004C0DE0" w:rsidRDefault="004C0DE0" w:rsidP="004C0DE0">
      <w:pPr>
        <w:pStyle w:val="30"/>
      </w:pPr>
      <w:bookmarkStart w:id="254" w:name="_Toc224924614"/>
      <w:r>
        <w:t>Основной сценарий обмена</w:t>
      </w:r>
      <w:bookmarkEnd w:id="254"/>
    </w:p>
    <w:p w:rsidR="004C0DE0" w:rsidRDefault="004C0DE0" w:rsidP="004C0DE0">
      <w:r>
        <w:rPr>
          <w:noProof/>
          <w:lang w:val="ru-RU" w:eastAsia="ru-RU"/>
        </w:rPr>
        <w:drawing>
          <wp:inline distT="0" distB="0" distL="0" distR="0" wp14:anchorId="1D9392AC" wp14:editId="416E91D2">
            <wp:extent cx="6217920" cy="2122557"/>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
                    <pic:cNvPicPr/>
                  </pic:nvPicPr>
                  <pic:blipFill>
                    <a:blip r:embed="rId66"/>
                    <a:stretch>
                      <a:fillRect/>
                    </a:stretch>
                  </pic:blipFill>
                  <pic:spPr>
                    <a:xfrm>
                      <a:off x="0" y="0"/>
                      <a:ext cx="6217920" cy="2122557"/>
                    </a:xfrm>
                    <a:prstGeom prst="rect">
                      <a:avLst/>
                    </a:prstGeom>
                  </pic:spPr>
                </pic:pic>
              </a:graphicData>
            </a:graphic>
          </wp:inline>
        </w:drawing>
      </w:r>
    </w:p>
    <w:p w:rsidR="004C0DE0" w:rsidRPr="008C32BE" w:rsidRDefault="004C0DE0" w:rsidP="004C0DE0">
      <w:pPr>
        <w:spacing w:after="269"/>
        <w:jc w:val="both"/>
        <w:rPr>
          <w:lang w:val="ru-RU"/>
        </w:rPr>
      </w:pPr>
      <w:r w:rsidRPr="008C32BE">
        <w:rPr>
          <w:rFonts w:ascii="Times New Roman" w:hAnsi="Times New Roman"/>
          <w:b/>
          <w:color w:val="000000"/>
          <w:lang w:val="ru-RU"/>
        </w:rPr>
        <w:t>Описание</w:t>
      </w:r>
    </w:p>
    <w:p w:rsidR="004C0DE0" w:rsidRPr="008C32BE" w:rsidRDefault="004C0DE0" w:rsidP="004C0DE0">
      <w:pPr>
        <w:spacing w:after="269"/>
        <w:jc w:val="both"/>
        <w:rPr>
          <w:lang w:val="ru-RU"/>
        </w:rPr>
      </w:pPr>
      <w:r w:rsidRPr="008C32BE">
        <w:rPr>
          <w:rFonts w:ascii="Times New Roman" w:hAnsi="Times New Roman"/>
          <w:color w:val="000000"/>
          <w:lang w:val="ru-RU"/>
        </w:rPr>
        <w:t xml:space="preserve">Поиск операции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на основании реквизитов операции. Для этого, на ПлЦР должно быть зарегистрировано действующее Согласие на запрос статуса перевода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предоставленное Клиентом-ЮЛ Финансовому посреднику, через которого Клиент-ЮЛ имеет доступ к своему СЦР.</w:t>
      </w:r>
    </w:p>
    <w:p w:rsidR="004C0DE0" w:rsidRDefault="004C0DE0" w:rsidP="004C0DE0">
      <w:pPr>
        <w:spacing w:after="269"/>
        <w:jc w:val="both"/>
      </w:pPr>
      <w:r>
        <w:rPr>
          <w:rFonts w:ascii="Times New Roman" w:hAnsi="Times New Roman"/>
          <w:b/>
          <w:color w:val="000000"/>
        </w:rPr>
        <w:t>Применяемые форматы сообщений</w:t>
      </w:r>
    </w:p>
    <w:p w:rsidR="004C0DE0" w:rsidRPr="008C32BE" w:rsidRDefault="004C0DE0" w:rsidP="005B53E3">
      <w:pPr>
        <w:numPr>
          <w:ilvl w:val="0"/>
          <w:numId w:val="279"/>
        </w:numPr>
        <w:jc w:val="both"/>
        <w:rPr>
          <w:lang w:val="ru-RU"/>
        </w:rPr>
      </w:pPr>
      <w:r w:rsidRPr="008C32BE">
        <w:rPr>
          <w:rFonts w:ascii="Times New Roman" w:hAnsi="Times New Roman"/>
          <w:color w:val="000000"/>
          <w:lang w:val="ru-RU"/>
        </w:rPr>
        <w:t xml:space="preserve">Запрос статуса перевода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w:t>
      </w:r>
      <w:r>
        <w:rPr>
          <w:rFonts w:ascii="Times New Roman" w:hAnsi="Times New Roman"/>
          <w:color w:val="000000"/>
        </w:rPr>
        <w:t>cbdc</w:t>
      </w:r>
      <w:r w:rsidRPr="008C32BE">
        <w:rPr>
          <w:rFonts w:ascii="Times New Roman" w:hAnsi="Times New Roman"/>
          <w:color w:val="000000"/>
          <w:lang w:val="ru-RU"/>
        </w:rPr>
        <w:t xml:space="preserve">.054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BStatusRequest</w:t>
      </w:r>
      <w:r w:rsidRPr="008C32BE">
        <w:rPr>
          <w:rFonts w:ascii="Times New Roman" w:hAnsi="Times New Roman"/>
          <w:color w:val="000000"/>
          <w:lang w:val="ru-RU"/>
        </w:rPr>
        <w:t>);</w:t>
      </w:r>
    </w:p>
    <w:p w:rsidR="004C0DE0" w:rsidRPr="008C32BE" w:rsidRDefault="004C0DE0" w:rsidP="005B53E3">
      <w:pPr>
        <w:numPr>
          <w:ilvl w:val="0"/>
          <w:numId w:val="279"/>
        </w:numPr>
        <w:spacing w:after="400"/>
        <w:jc w:val="both"/>
        <w:rPr>
          <w:lang w:val="ru-RU"/>
        </w:rPr>
      </w:pPr>
      <w:r w:rsidRPr="008C32BE">
        <w:rPr>
          <w:rFonts w:ascii="Times New Roman" w:hAnsi="Times New Roman"/>
          <w:color w:val="000000"/>
          <w:lang w:val="ru-RU"/>
        </w:rPr>
        <w:t xml:space="preserve">Ответ на запрос статуса перевода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w:t>
      </w:r>
      <w:r>
        <w:rPr>
          <w:rFonts w:ascii="Times New Roman" w:hAnsi="Times New Roman"/>
          <w:color w:val="000000"/>
        </w:rPr>
        <w:t>cbdc</w:t>
      </w:r>
      <w:r w:rsidRPr="008C32BE">
        <w:rPr>
          <w:rFonts w:ascii="Times New Roman" w:hAnsi="Times New Roman"/>
          <w:color w:val="000000"/>
          <w:lang w:val="ru-RU"/>
        </w:rPr>
        <w:t xml:space="preserve">.055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BStatusResponse</w:t>
      </w:r>
      <w:r w:rsidRPr="008C32BE">
        <w:rPr>
          <w:rFonts w:ascii="Times New Roman" w:hAnsi="Times New Roman"/>
          <w:color w:val="000000"/>
          <w:lang w:val="ru-RU"/>
        </w:rPr>
        <w:t>).</w:t>
      </w:r>
    </w:p>
    <w:p w:rsidR="004C0DE0" w:rsidRPr="008C32BE" w:rsidRDefault="004C0DE0" w:rsidP="004C0DE0">
      <w:pPr>
        <w:spacing w:after="269"/>
        <w:jc w:val="both"/>
        <w:rPr>
          <w:lang w:val="ru-RU"/>
        </w:rPr>
      </w:pPr>
      <w:r w:rsidRPr="008C32BE">
        <w:rPr>
          <w:rFonts w:ascii="Times New Roman" w:hAnsi="Times New Roman"/>
          <w:b/>
          <w:color w:val="000000"/>
          <w:lang w:val="ru-RU"/>
        </w:rPr>
        <w:lastRenderedPageBreak/>
        <w:t>Условие применения</w:t>
      </w:r>
    </w:p>
    <w:p w:rsidR="004C0DE0" w:rsidRPr="008C32BE" w:rsidRDefault="004C0DE0" w:rsidP="004C0DE0">
      <w:pPr>
        <w:spacing w:after="269"/>
        <w:jc w:val="both"/>
        <w:rPr>
          <w:lang w:val="ru-RU"/>
        </w:rPr>
      </w:pPr>
      <w:r w:rsidRPr="008C32BE">
        <w:rPr>
          <w:rFonts w:ascii="Times New Roman" w:hAnsi="Times New Roman"/>
          <w:color w:val="000000"/>
          <w:lang w:val="ru-RU"/>
        </w:rPr>
        <w:t xml:space="preserve">У ФП возникла необходимость запросить статус перевода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в ПлЦР. Наличие действующего Согласия на запрос статуса перевода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предоставленного Клиентом-ЮЛ Финансовому посреднику, через которого Клиент-ЮЛ имеет доступ к своему СЦР.</w:t>
      </w:r>
    </w:p>
    <w:p w:rsidR="004C0DE0" w:rsidRPr="008C32BE" w:rsidRDefault="004C0DE0" w:rsidP="004C0DE0">
      <w:pPr>
        <w:spacing w:after="269"/>
        <w:jc w:val="both"/>
        <w:rPr>
          <w:lang w:val="ru-RU"/>
        </w:rPr>
      </w:pPr>
      <w:r w:rsidRPr="008C32BE">
        <w:rPr>
          <w:rFonts w:ascii="Times New Roman" w:hAnsi="Times New Roman"/>
          <w:b/>
          <w:color w:val="000000"/>
          <w:lang w:val="ru-RU"/>
        </w:rPr>
        <w:t>Последовательность обмена</w:t>
      </w:r>
    </w:p>
    <w:p w:rsidR="004C0DE0" w:rsidRPr="008C32BE" w:rsidRDefault="004C0DE0" w:rsidP="004C0DE0">
      <w:pPr>
        <w:spacing w:after="269"/>
        <w:jc w:val="both"/>
        <w:rPr>
          <w:lang w:val="ru-RU"/>
        </w:rPr>
      </w:pPr>
      <w:r w:rsidRPr="008C32BE">
        <w:rPr>
          <w:rFonts w:ascii="Times New Roman" w:hAnsi="Times New Roman"/>
          <w:color w:val="000000"/>
          <w:lang w:val="ru-RU"/>
        </w:rPr>
        <w:t xml:space="preserve">1. Клиент-ЮЛ осуществляет поиск операции, по которой необходимо проверить статус перевода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Если поиск неуспешен, Клиент-ЮЛ формирует запрос на уточнение статуса перевода в адрес ФП. ФП необходимо осуществить поиск перевода в АС ФП, при успешном поиске, ФП формирует ответ и направляет в адрес ЮЛ. Если в АС ФП данные перевода не найдены, то ФП формирует и направляет в адрес РОРД ЭС "Запрос статуса перевода" (</w:t>
      </w:r>
      <w:r>
        <w:rPr>
          <w:rFonts w:ascii="Times New Roman" w:hAnsi="Times New Roman"/>
          <w:color w:val="000000"/>
        </w:rPr>
        <w:t>cbdc</w:t>
      </w:r>
      <w:r w:rsidRPr="008C32BE">
        <w:rPr>
          <w:rFonts w:ascii="Times New Roman" w:hAnsi="Times New Roman"/>
          <w:color w:val="000000"/>
          <w:lang w:val="ru-RU"/>
        </w:rPr>
        <w:t xml:space="preserve">.054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BStatusRequest</w:t>
      </w:r>
      <w:r w:rsidRPr="008C32BE">
        <w:rPr>
          <w:rFonts w:ascii="Times New Roman" w:hAnsi="Times New Roman"/>
          <w:color w:val="000000"/>
          <w:lang w:val="ru-RU"/>
        </w:rPr>
        <w:t>).</w:t>
      </w:r>
    </w:p>
    <w:p w:rsidR="004C0DE0" w:rsidRPr="008C32BE" w:rsidRDefault="004C0DE0" w:rsidP="004C0DE0">
      <w:pPr>
        <w:spacing w:after="269"/>
        <w:jc w:val="both"/>
        <w:rPr>
          <w:lang w:val="ru-RU"/>
        </w:rPr>
      </w:pPr>
      <w:r w:rsidRPr="008C32BE">
        <w:rPr>
          <w:rFonts w:ascii="Times New Roman" w:hAnsi="Times New Roman"/>
          <w:color w:val="000000"/>
          <w:lang w:val="ru-RU"/>
        </w:rPr>
        <w:t>2. РОРД при получении запроса проводит входной контроль и следующие проверки:</w:t>
      </w:r>
    </w:p>
    <w:p w:rsidR="004C0DE0" w:rsidRPr="008C32BE" w:rsidRDefault="004C0DE0" w:rsidP="005B53E3">
      <w:pPr>
        <w:numPr>
          <w:ilvl w:val="0"/>
          <w:numId w:val="280"/>
        </w:numPr>
        <w:jc w:val="both"/>
        <w:rPr>
          <w:lang w:val="ru-RU"/>
        </w:rPr>
      </w:pPr>
      <w:r w:rsidRPr="008C32BE">
        <w:rPr>
          <w:rFonts w:ascii="Times New Roman" w:hAnsi="Times New Roman"/>
          <w:color w:val="000000"/>
          <w:lang w:val="ru-RU"/>
        </w:rPr>
        <w:t xml:space="preserve">проверка наличия согласия на запрос предоставления статуса перевода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предоставленного Клиентом-ЮЛ, где стороной является ФП-отправитель запроса;</w:t>
      </w:r>
    </w:p>
    <w:p w:rsidR="004C0DE0" w:rsidRPr="00F84734" w:rsidRDefault="004C0DE0" w:rsidP="00F84734">
      <w:pPr>
        <w:numPr>
          <w:ilvl w:val="0"/>
          <w:numId w:val="280"/>
        </w:numPr>
        <w:jc w:val="both"/>
        <w:rPr>
          <w:lang w:val="ru-RU"/>
        </w:rPr>
      </w:pPr>
      <w:r w:rsidRPr="008C32BE">
        <w:rPr>
          <w:rFonts w:ascii="Times New Roman" w:hAnsi="Times New Roman"/>
          <w:color w:val="000000"/>
          <w:lang w:val="ru-RU"/>
        </w:rPr>
        <w:t>контроль того, что составитель распоряжения имеет роль в соответствии с требованиями бизнес-процесса.</w:t>
      </w:r>
    </w:p>
    <w:p w:rsidR="00F84734" w:rsidRPr="008C32BE" w:rsidRDefault="008C1EA6" w:rsidP="005B53E3">
      <w:pPr>
        <w:numPr>
          <w:ilvl w:val="0"/>
          <w:numId w:val="280"/>
        </w:numPr>
        <w:spacing w:after="400"/>
        <w:jc w:val="both"/>
        <w:rPr>
          <w:lang w:val="ru-RU"/>
        </w:rPr>
      </w:pPr>
      <w:r>
        <w:rPr>
          <w:rFonts w:ascii="Times New Roman" w:hAnsi="Times New Roman"/>
          <w:color w:val="000000"/>
          <w:lang w:val="ru-RU"/>
        </w:rPr>
        <w:t xml:space="preserve">контроль того, что </w:t>
      </w:r>
      <w:r w:rsidR="0059121B">
        <w:rPr>
          <w:rFonts w:ascii="Times New Roman" w:hAnsi="Times New Roman"/>
          <w:color w:val="000000"/>
          <w:lang w:val="ru-RU"/>
        </w:rPr>
        <w:t>операция</w:t>
      </w:r>
      <w:r w:rsidR="00F84734" w:rsidRPr="00E24C78">
        <w:rPr>
          <w:rFonts w:ascii="Times New Roman" w:hAnsi="Times New Roman"/>
          <w:color w:val="000000"/>
          <w:lang w:val="ru-RU"/>
        </w:rPr>
        <w:t xml:space="preserve"> C2B </w:t>
      </w:r>
      <w:r>
        <w:rPr>
          <w:rFonts w:ascii="Times New Roman" w:hAnsi="Times New Roman"/>
          <w:color w:val="000000"/>
          <w:lang w:val="ru-RU"/>
        </w:rPr>
        <w:t xml:space="preserve">проведена </w:t>
      </w:r>
      <w:r w:rsidR="00F84734" w:rsidRPr="00E24C78">
        <w:rPr>
          <w:rFonts w:ascii="Times New Roman" w:hAnsi="Times New Roman"/>
          <w:color w:val="000000"/>
          <w:lang w:val="ru-RU"/>
        </w:rPr>
        <w:t>с использование</w:t>
      </w:r>
      <w:r w:rsidR="00F84734">
        <w:rPr>
          <w:rFonts w:ascii="Times New Roman" w:hAnsi="Times New Roman"/>
          <w:color w:val="000000"/>
          <w:lang w:val="ru-RU"/>
        </w:rPr>
        <w:t>м кассов</w:t>
      </w:r>
      <w:r w:rsidR="00874D9C">
        <w:rPr>
          <w:rFonts w:ascii="Times New Roman" w:hAnsi="Times New Roman"/>
          <w:color w:val="000000"/>
          <w:lang w:val="ru-RU"/>
        </w:rPr>
        <w:t>ого или динамического</w:t>
      </w:r>
      <w:r w:rsidR="00F84734">
        <w:rPr>
          <w:rFonts w:ascii="Times New Roman" w:hAnsi="Times New Roman"/>
          <w:color w:val="000000"/>
          <w:lang w:val="ru-RU"/>
        </w:rPr>
        <w:t xml:space="preserve"> УПК.</w:t>
      </w:r>
    </w:p>
    <w:p w:rsidR="004C0DE0" w:rsidRPr="008C32BE" w:rsidRDefault="004C0DE0" w:rsidP="004C0DE0">
      <w:pPr>
        <w:spacing w:after="269"/>
        <w:jc w:val="both"/>
        <w:rPr>
          <w:lang w:val="ru-RU"/>
        </w:rPr>
      </w:pPr>
      <w:r w:rsidRPr="008C32BE">
        <w:rPr>
          <w:rFonts w:ascii="Times New Roman" w:hAnsi="Times New Roman"/>
          <w:color w:val="000000"/>
          <w:lang w:val="ru-RU"/>
        </w:rPr>
        <w:t xml:space="preserve">3. В случае успешного завершения проверок РОРД выполняет запрос и направляет ФП ЭС "Ответ на запрос статуса перевода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.055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BStatusResponse</w:t>
      </w:r>
      <w:r w:rsidRPr="008C32BE">
        <w:rPr>
          <w:rFonts w:ascii="Times New Roman" w:hAnsi="Times New Roman"/>
          <w:color w:val="000000"/>
          <w:lang w:val="ru-RU"/>
        </w:rPr>
        <w:t>).</w:t>
      </w:r>
    </w:p>
    <w:p w:rsidR="004C0DE0" w:rsidRDefault="004C0DE0" w:rsidP="004C0DE0">
      <w:pPr>
        <w:pStyle w:val="30"/>
      </w:pPr>
      <w:bookmarkStart w:id="255" w:name="_Toc224924615"/>
      <w:r>
        <w:t>Неуспешный сценарий обмена</w:t>
      </w:r>
      <w:bookmarkEnd w:id="255"/>
    </w:p>
    <w:p w:rsidR="004C0DE0" w:rsidRDefault="004C0DE0" w:rsidP="004C0DE0">
      <w:r>
        <w:rPr>
          <w:noProof/>
          <w:lang w:val="ru-RU" w:eastAsia="ru-RU"/>
        </w:rPr>
        <w:drawing>
          <wp:inline distT="0" distB="0" distL="0" distR="0" wp14:anchorId="49DD0E1D" wp14:editId="40734CCC">
            <wp:extent cx="6217920" cy="2359282"/>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
                    <pic:cNvPicPr/>
                  </pic:nvPicPr>
                  <pic:blipFill>
                    <a:blip r:embed="rId67"/>
                    <a:stretch>
                      <a:fillRect/>
                    </a:stretch>
                  </pic:blipFill>
                  <pic:spPr>
                    <a:xfrm>
                      <a:off x="0" y="0"/>
                      <a:ext cx="6217920" cy="2359282"/>
                    </a:xfrm>
                    <a:prstGeom prst="rect">
                      <a:avLst/>
                    </a:prstGeom>
                  </pic:spPr>
                </pic:pic>
              </a:graphicData>
            </a:graphic>
          </wp:inline>
        </w:drawing>
      </w:r>
    </w:p>
    <w:p w:rsidR="004C0DE0" w:rsidRPr="008C32BE" w:rsidRDefault="004C0DE0" w:rsidP="004C0DE0">
      <w:pPr>
        <w:spacing w:after="269"/>
        <w:jc w:val="both"/>
        <w:rPr>
          <w:lang w:val="ru-RU"/>
        </w:rPr>
      </w:pPr>
      <w:r w:rsidRPr="008C32BE">
        <w:rPr>
          <w:rFonts w:ascii="Times New Roman" w:hAnsi="Times New Roman"/>
          <w:b/>
          <w:color w:val="000000"/>
          <w:lang w:val="ru-RU"/>
        </w:rPr>
        <w:t>Описание</w:t>
      </w:r>
    </w:p>
    <w:p w:rsidR="004C0DE0" w:rsidRPr="008C32BE" w:rsidRDefault="004C0DE0" w:rsidP="004C0DE0">
      <w:pPr>
        <w:spacing w:after="269"/>
        <w:jc w:val="both"/>
        <w:rPr>
          <w:lang w:val="ru-RU"/>
        </w:rPr>
      </w:pPr>
      <w:r w:rsidRPr="008C32BE">
        <w:rPr>
          <w:rFonts w:ascii="Times New Roman" w:hAnsi="Times New Roman"/>
          <w:color w:val="000000"/>
          <w:lang w:val="ru-RU"/>
        </w:rPr>
        <w:lastRenderedPageBreak/>
        <w:t xml:space="preserve">Неуспешный поиск операции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на основании реквизитов операции.</w:t>
      </w:r>
    </w:p>
    <w:p w:rsidR="004C0DE0" w:rsidRDefault="004C0DE0" w:rsidP="004C0DE0">
      <w:pPr>
        <w:spacing w:after="269"/>
        <w:jc w:val="both"/>
      </w:pPr>
      <w:r>
        <w:rPr>
          <w:rFonts w:ascii="Times New Roman" w:hAnsi="Times New Roman"/>
          <w:b/>
          <w:color w:val="000000"/>
        </w:rPr>
        <w:t>Применяемые форматы сообщений</w:t>
      </w:r>
    </w:p>
    <w:p w:rsidR="004C0DE0" w:rsidRPr="008C32BE" w:rsidRDefault="004C0DE0" w:rsidP="005B53E3">
      <w:pPr>
        <w:numPr>
          <w:ilvl w:val="0"/>
          <w:numId w:val="281"/>
        </w:numPr>
        <w:jc w:val="both"/>
        <w:rPr>
          <w:lang w:val="ru-RU"/>
        </w:rPr>
      </w:pPr>
      <w:r w:rsidRPr="008C32BE">
        <w:rPr>
          <w:rFonts w:ascii="Times New Roman" w:hAnsi="Times New Roman"/>
          <w:color w:val="000000"/>
          <w:lang w:val="ru-RU"/>
        </w:rPr>
        <w:t xml:space="preserve">Запрос статуса перевода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w:t>
      </w:r>
      <w:r>
        <w:rPr>
          <w:rFonts w:ascii="Times New Roman" w:hAnsi="Times New Roman"/>
          <w:color w:val="000000"/>
        </w:rPr>
        <w:t>cbdc</w:t>
      </w:r>
      <w:r w:rsidRPr="008C32BE">
        <w:rPr>
          <w:rFonts w:ascii="Times New Roman" w:hAnsi="Times New Roman"/>
          <w:color w:val="000000"/>
          <w:lang w:val="ru-RU"/>
        </w:rPr>
        <w:t xml:space="preserve">.054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BStatusRequest</w:t>
      </w:r>
      <w:r w:rsidRPr="008C32BE">
        <w:rPr>
          <w:rFonts w:ascii="Times New Roman" w:hAnsi="Times New Roman"/>
          <w:color w:val="000000"/>
          <w:lang w:val="ru-RU"/>
        </w:rPr>
        <w:t>);</w:t>
      </w:r>
    </w:p>
    <w:p w:rsidR="004C0DE0" w:rsidRDefault="004C0DE0" w:rsidP="005B53E3">
      <w:pPr>
        <w:numPr>
          <w:ilvl w:val="0"/>
          <w:numId w:val="281"/>
        </w:numPr>
        <w:spacing w:after="400"/>
        <w:jc w:val="both"/>
      </w:pPr>
      <w:r>
        <w:rPr>
          <w:rFonts w:ascii="Times New Roman" w:hAnsi="Times New Roman"/>
          <w:color w:val="000000"/>
        </w:rPr>
        <w:t>Результат контроля (cbdc.666 StatusReport).</w:t>
      </w:r>
    </w:p>
    <w:p w:rsidR="004C0DE0" w:rsidRDefault="004C0DE0" w:rsidP="004C0DE0">
      <w:pPr>
        <w:spacing w:after="269"/>
        <w:jc w:val="both"/>
      </w:pPr>
      <w:r>
        <w:rPr>
          <w:rFonts w:ascii="Times New Roman" w:hAnsi="Times New Roman"/>
          <w:b/>
          <w:color w:val="000000"/>
        </w:rPr>
        <w:t>Условие применения</w:t>
      </w:r>
    </w:p>
    <w:p w:rsidR="004C0DE0" w:rsidRPr="008C32BE" w:rsidRDefault="004C0DE0" w:rsidP="004C0DE0">
      <w:pPr>
        <w:spacing w:after="269"/>
        <w:jc w:val="both"/>
        <w:rPr>
          <w:lang w:val="ru-RU"/>
        </w:rPr>
      </w:pPr>
      <w:r w:rsidRPr="008C32BE">
        <w:rPr>
          <w:rFonts w:ascii="Times New Roman" w:hAnsi="Times New Roman"/>
          <w:color w:val="000000"/>
          <w:lang w:val="ru-RU"/>
        </w:rPr>
        <w:t xml:space="preserve">У ФП возникла необходимость запросить статус перевода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в ПлЦР.</w:t>
      </w:r>
    </w:p>
    <w:p w:rsidR="004C0DE0" w:rsidRPr="008C32BE" w:rsidRDefault="004C0DE0" w:rsidP="004C0DE0">
      <w:pPr>
        <w:spacing w:after="269"/>
        <w:jc w:val="both"/>
        <w:rPr>
          <w:lang w:val="ru-RU"/>
        </w:rPr>
      </w:pPr>
      <w:r w:rsidRPr="008C32BE">
        <w:rPr>
          <w:rFonts w:ascii="Times New Roman" w:hAnsi="Times New Roman"/>
          <w:b/>
          <w:color w:val="000000"/>
          <w:lang w:val="ru-RU"/>
        </w:rPr>
        <w:t>Последовательность обмена</w:t>
      </w:r>
    </w:p>
    <w:p w:rsidR="004C0DE0" w:rsidRPr="008C32BE" w:rsidRDefault="004C0DE0" w:rsidP="004C0DE0">
      <w:pPr>
        <w:spacing w:after="269"/>
        <w:jc w:val="both"/>
        <w:rPr>
          <w:lang w:val="ru-RU"/>
        </w:rPr>
      </w:pPr>
      <w:r w:rsidRPr="008C32BE">
        <w:rPr>
          <w:rFonts w:ascii="Times New Roman" w:hAnsi="Times New Roman"/>
          <w:color w:val="000000"/>
          <w:lang w:val="ru-RU"/>
        </w:rPr>
        <w:t>1. ФП формирует и направляет в адрес РОРД ЭС "Запрос статуса перевода" (</w:t>
      </w:r>
      <w:r>
        <w:rPr>
          <w:rFonts w:ascii="Times New Roman" w:hAnsi="Times New Roman"/>
          <w:color w:val="000000"/>
        </w:rPr>
        <w:t>cbdc</w:t>
      </w:r>
      <w:r w:rsidRPr="008C32BE">
        <w:rPr>
          <w:rFonts w:ascii="Times New Roman" w:hAnsi="Times New Roman"/>
          <w:color w:val="000000"/>
          <w:lang w:val="ru-RU"/>
        </w:rPr>
        <w:t xml:space="preserve">.054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BStatusRequest</w:t>
      </w:r>
      <w:r w:rsidRPr="008C32BE">
        <w:rPr>
          <w:rFonts w:ascii="Times New Roman" w:hAnsi="Times New Roman"/>
          <w:color w:val="000000"/>
          <w:lang w:val="ru-RU"/>
        </w:rPr>
        <w:t>).</w:t>
      </w:r>
    </w:p>
    <w:p w:rsidR="004C0DE0" w:rsidRPr="008C32BE" w:rsidRDefault="004C0DE0" w:rsidP="004C0DE0">
      <w:pPr>
        <w:spacing w:after="269"/>
        <w:jc w:val="both"/>
        <w:rPr>
          <w:lang w:val="ru-RU"/>
        </w:rPr>
      </w:pPr>
      <w:r w:rsidRPr="008C32BE">
        <w:rPr>
          <w:rFonts w:ascii="Times New Roman" w:hAnsi="Times New Roman"/>
          <w:color w:val="000000"/>
          <w:lang w:val="ru-RU"/>
        </w:rPr>
        <w:t>2. РОРД при получении запроса проводит входной контроль и следующие проверки:</w:t>
      </w:r>
    </w:p>
    <w:p w:rsidR="004C0DE0" w:rsidRPr="008C32BE" w:rsidRDefault="004C0DE0" w:rsidP="005B53E3">
      <w:pPr>
        <w:numPr>
          <w:ilvl w:val="0"/>
          <w:numId w:val="282"/>
        </w:numPr>
        <w:jc w:val="both"/>
        <w:rPr>
          <w:lang w:val="ru-RU"/>
        </w:rPr>
      </w:pPr>
      <w:r w:rsidRPr="008C32BE">
        <w:rPr>
          <w:rFonts w:ascii="Times New Roman" w:hAnsi="Times New Roman"/>
          <w:color w:val="000000"/>
          <w:lang w:val="ru-RU"/>
        </w:rPr>
        <w:t xml:space="preserve">проверка наличия согласия на запрос предоставления статуса перевода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предоставленного Клиентом-ЮЛ, где стороной является ФП-отправитель запроса;</w:t>
      </w:r>
    </w:p>
    <w:p w:rsidR="004C0DE0" w:rsidRPr="00126FE3" w:rsidRDefault="004C0DE0" w:rsidP="00126FE3">
      <w:pPr>
        <w:numPr>
          <w:ilvl w:val="0"/>
          <w:numId w:val="282"/>
        </w:numPr>
        <w:jc w:val="both"/>
        <w:rPr>
          <w:lang w:val="ru-RU"/>
        </w:rPr>
      </w:pPr>
      <w:r w:rsidRPr="008C32BE">
        <w:rPr>
          <w:rFonts w:ascii="Times New Roman" w:hAnsi="Times New Roman"/>
          <w:color w:val="000000"/>
          <w:lang w:val="ru-RU"/>
        </w:rPr>
        <w:t>контроль того, что составитель распоряжения имеет роль в соответствии с требованиями бизнес-процесса.</w:t>
      </w:r>
    </w:p>
    <w:p w:rsidR="00126FE3" w:rsidRPr="008C1EA6" w:rsidRDefault="008C1EA6" w:rsidP="008C1EA6">
      <w:pPr>
        <w:numPr>
          <w:ilvl w:val="0"/>
          <w:numId w:val="282"/>
        </w:numPr>
        <w:spacing w:after="400"/>
        <w:jc w:val="both"/>
        <w:rPr>
          <w:lang w:val="ru-RU"/>
        </w:rPr>
      </w:pPr>
      <w:r>
        <w:rPr>
          <w:rFonts w:ascii="Times New Roman" w:hAnsi="Times New Roman"/>
          <w:color w:val="000000"/>
          <w:lang w:val="ru-RU"/>
        </w:rPr>
        <w:t xml:space="preserve">контроль того, что </w:t>
      </w:r>
      <w:r w:rsidR="0059121B">
        <w:rPr>
          <w:rFonts w:ascii="Times New Roman" w:hAnsi="Times New Roman"/>
          <w:color w:val="000000"/>
          <w:lang w:val="ru-RU"/>
        </w:rPr>
        <w:t>операция</w:t>
      </w:r>
      <w:r w:rsidRPr="00E24C78">
        <w:rPr>
          <w:rFonts w:ascii="Times New Roman" w:hAnsi="Times New Roman"/>
          <w:color w:val="000000"/>
          <w:lang w:val="ru-RU"/>
        </w:rPr>
        <w:t xml:space="preserve"> C2B </w:t>
      </w:r>
      <w:r>
        <w:rPr>
          <w:rFonts w:ascii="Times New Roman" w:hAnsi="Times New Roman"/>
          <w:color w:val="000000"/>
          <w:lang w:val="ru-RU"/>
        </w:rPr>
        <w:t xml:space="preserve">проведена </w:t>
      </w:r>
      <w:r w:rsidRPr="00E24C78">
        <w:rPr>
          <w:rFonts w:ascii="Times New Roman" w:hAnsi="Times New Roman"/>
          <w:color w:val="000000"/>
          <w:lang w:val="ru-RU"/>
        </w:rPr>
        <w:t>с использование</w:t>
      </w:r>
      <w:r>
        <w:rPr>
          <w:rFonts w:ascii="Times New Roman" w:hAnsi="Times New Roman"/>
          <w:color w:val="000000"/>
          <w:lang w:val="ru-RU"/>
        </w:rPr>
        <w:t>м кассового или динамического УПК.</w:t>
      </w:r>
    </w:p>
    <w:p w:rsidR="004C0DE0" w:rsidRPr="008C32BE" w:rsidRDefault="004C0DE0" w:rsidP="004C0DE0">
      <w:pPr>
        <w:spacing w:after="269"/>
        <w:jc w:val="both"/>
        <w:rPr>
          <w:lang w:val="ru-RU"/>
        </w:rPr>
      </w:pPr>
      <w:r w:rsidRPr="008C32BE">
        <w:rPr>
          <w:rFonts w:ascii="Times New Roman" w:hAnsi="Times New Roman"/>
          <w:color w:val="000000"/>
          <w:lang w:val="ru-RU"/>
        </w:rPr>
        <w:t>3. В случае неуспешного прохождения проверок, РОРД направляет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w:t>
      </w:r>
    </w:p>
    <w:p w:rsidR="00AA74FC" w:rsidRDefault="004C0DE0">
      <w:pPr>
        <w:pStyle w:val="21"/>
      </w:pPr>
      <w:bookmarkStart w:id="256" w:name="_Toc224924616"/>
      <w:r>
        <w:t>Возврат средств B2C</w:t>
      </w:r>
      <w:bookmarkEnd w:id="256"/>
    </w:p>
    <w:p w:rsidR="00AA74FC" w:rsidRDefault="004C0DE0">
      <w:pPr>
        <w:pStyle w:val="30"/>
      </w:pPr>
      <w:bookmarkStart w:id="257" w:name="_Toc224924617"/>
      <w:r>
        <w:t>Область применения</w:t>
      </w:r>
      <w:bookmarkEnd w:id="257"/>
    </w:p>
    <w:p w:rsidR="00AA74FC" w:rsidRPr="008C32BE" w:rsidRDefault="004C0DE0">
      <w:pPr>
        <w:spacing w:after="269"/>
        <w:rPr>
          <w:lang w:val="ru-RU"/>
        </w:rPr>
      </w:pPr>
      <w:r w:rsidRPr="008C32BE">
        <w:rPr>
          <w:rFonts w:ascii="Times New Roman" w:hAnsi="Times New Roman"/>
          <w:color w:val="000000"/>
          <w:lang w:val="ru-RU"/>
        </w:rPr>
        <w:t>Возврат средств с СЦР</w:t>
      </w:r>
      <w:r>
        <w:rPr>
          <w:rFonts w:ascii="Times New Roman" w:hAnsi="Times New Roman"/>
          <w:color w:val="000000"/>
        </w:rPr>
        <w:t> </w:t>
      </w:r>
      <w:r w:rsidRPr="008C32BE">
        <w:rPr>
          <w:rFonts w:ascii="Times New Roman" w:hAnsi="Times New Roman"/>
          <w:color w:val="000000"/>
          <w:lang w:val="ru-RU"/>
        </w:rPr>
        <w:t>Клиента-ЮЛ на СЦР Клиента-ФЛ.</w:t>
      </w:r>
    </w:p>
    <w:p w:rsidR="00AA74FC" w:rsidRDefault="004C0DE0">
      <w:pPr>
        <w:pStyle w:val="30"/>
      </w:pPr>
      <w:bookmarkStart w:id="258" w:name="_Toc224924618"/>
      <w:r>
        <w:lastRenderedPageBreak/>
        <w:t>Основной сценарий обмена</w:t>
      </w:r>
      <w:bookmarkEnd w:id="258"/>
    </w:p>
    <w:p w:rsidR="00AA74FC" w:rsidRDefault="00E011CC">
      <w:r>
        <w:rPr>
          <w:noProof/>
          <w:lang w:val="ru-RU" w:eastAsia="ru-RU"/>
        </w:rPr>
        <w:drawing>
          <wp:inline distT="0" distB="0" distL="0" distR="0" wp14:anchorId="7F570BAE" wp14:editId="496810B1">
            <wp:extent cx="5971540" cy="4419501"/>
            <wp:effectExtent l="0" t="0" r="0" b="63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71540" cy="4419501"/>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Успешный процесс возврата средств с СЦР Клиента-ЮЛ на СЦР Клиента-ФЛ.</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20"/>
        </w:numPr>
        <w:jc w:val="both"/>
      </w:pPr>
      <w:r>
        <w:rPr>
          <w:rFonts w:ascii="Times New Roman" w:hAnsi="Times New Roman"/>
          <w:color w:val="000000"/>
        </w:rPr>
        <w:t>Запрос возможности возврата ЦР (B2C) (cbdc.012 B2CRefundPossibilityRequest);</w:t>
      </w:r>
    </w:p>
    <w:p w:rsidR="00AA74FC" w:rsidRPr="008C32BE" w:rsidRDefault="004C0DE0" w:rsidP="005B53E3">
      <w:pPr>
        <w:numPr>
          <w:ilvl w:val="0"/>
          <w:numId w:val="120"/>
        </w:numPr>
        <w:jc w:val="both"/>
        <w:rPr>
          <w:lang w:val="ru-RU"/>
        </w:rPr>
      </w:pPr>
      <w:r w:rsidRPr="008C32BE">
        <w:rPr>
          <w:rFonts w:ascii="Times New Roman" w:hAnsi="Times New Roman"/>
          <w:color w:val="000000"/>
          <w:lang w:val="ru-RU"/>
        </w:rPr>
        <w:t>Ответ на запрос возможности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CRefundPossibilityResponse</w:t>
      </w:r>
      <w:r w:rsidRPr="008C32BE">
        <w:rPr>
          <w:rFonts w:ascii="Times New Roman" w:hAnsi="Times New Roman"/>
          <w:color w:val="000000"/>
          <w:lang w:val="ru-RU"/>
        </w:rPr>
        <w:t>);</w:t>
      </w:r>
    </w:p>
    <w:p w:rsidR="00AA74FC" w:rsidRPr="008C32BE" w:rsidRDefault="004C0DE0" w:rsidP="005B53E3">
      <w:pPr>
        <w:numPr>
          <w:ilvl w:val="0"/>
          <w:numId w:val="120"/>
        </w:numPr>
        <w:jc w:val="both"/>
        <w:rPr>
          <w:lang w:val="ru-RU"/>
        </w:rPr>
      </w:pPr>
      <w:r w:rsidRPr="008C32BE">
        <w:rPr>
          <w:rFonts w:ascii="Times New Roman" w:hAnsi="Times New Roman"/>
          <w:color w:val="000000"/>
          <w:lang w:val="ru-RU"/>
        </w:rPr>
        <w:t>Распоряжение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w:t>
      </w:r>
      <w:r w:rsidRPr="008C32BE">
        <w:rPr>
          <w:rFonts w:ascii="Times New Roman" w:hAnsi="Times New Roman"/>
          <w:color w:val="000000"/>
          <w:lang w:val="ru-RU"/>
        </w:rPr>
        <w:t>);</w:t>
      </w:r>
    </w:p>
    <w:p w:rsidR="00AA74FC" w:rsidRPr="008C32BE" w:rsidRDefault="004C0DE0" w:rsidP="005B53E3">
      <w:pPr>
        <w:numPr>
          <w:ilvl w:val="0"/>
          <w:numId w:val="120"/>
        </w:numPr>
        <w:jc w:val="both"/>
        <w:rPr>
          <w:lang w:val="ru-RU"/>
        </w:rPr>
      </w:pPr>
      <w:r w:rsidRPr="008C32BE">
        <w:rPr>
          <w:rFonts w:ascii="Times New Roman" w:hAnsi="Times New Roman"/>
          <w:color w:val="000000"/>
          <w:lang w:val="ru-RU"/>
        </w:rPr>
        <w:t>Извещение Клиента - плательщика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CRefundBusinessNotification</w:t>
      </w:r>
      <w:r w:rsidRPr="008C32BE">
        <w:rPr>
          <w:rFonts w:ascii="Times New Roman" w:hAnsi="Times New Roman"/>
          <w:color w:val="000000"/>
          <w:lang w:val="ru-RU"/>
        </w:rPr>
        <w:t>);</w:t>
      </w:r>
    </w:p>
    <w:p w:rsidR="00AA74FC" w:rsidRPr="008C32BE" w:rsidRDefault="004C0DE0" w:rsidP="005B53E3">
      <w:pPr>
        <w:numPr>
          <w:ilvl w:val="0"/>
          <w:numId w:val="120"/>
        </w:numPr>
        <w:jc w:val="both"/>
        <w:rPr>
          <w:lang w:val="ru-RU"/>
        </w:rPr>
      </w:pPr>
      <w:r w:rsidRPr="008C32BE">
        <w:rPr>
          <w:rFonts w:ascii="Times New Roman" w:hAnsi="Times New Roman"/>
          <w:color w:val="000000"/>
          <w:lang w:val="ru-RU"/>
        </w:rPr>
        <w:t>Извещение Клиента - получателя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CRefundCustomerNotification</w:t>
      </w:r>
      <w:r w:rsidRPr="008C32BE">
        <w:rPr>
          <w:rFonts w:ascii="Times New Roman" w:hAnsi="Times New Roman"/>
          <w:color w:val="000000"/>
          <w:lang w:val="ru-RU"/>
        </w:rPr>
        <w:t>);</w:t>
      </w:r>
    </w:p>
    <w:p w:rsidR="00AA74FC" w:rsidRPr="008C32BE" w:rsidRDefault="004C0DE0" w:rsidP="005B53E3">
      <w:pPr>
        <w:numPr>
          <w:ilvl w:val="0"/>
          <w:numId w:val="120"/>
        </w:numPr>
        <w:jc w:val="both"/>
        <w:rPr>
          <w:lang w:val="ru-RU"/>
        </w:rPr>
      </w:pPr>
      <w:r w:rsidRPr="008C32BE">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w:t>
      </w:r>
    </w:p>
    <w:p w:rsidR="00AA74FC" w:rsidRPr="008C32BE" w:rsidRDefault="004C0DE0" w:rsidP="005B53E3">
      <w:pPr>
        <w:numPr>
          <w:ilvl w:val="0"/>
          <w:numId w:val="120"/>
        </w:numPr>
        <w:spacing w:after="400"/>
        <w:jc w:val="both"/>
        <w:rPr>
          <w:lang w:val="ru-RU"/>
        </w:rPr>
      </w:pPr>
      <w:r w:rsidRPr="008C32BE">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lastRenderedPageBreak/>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Клиента-ЮЛ по переводу ЦР с СЦР Клиента-ЮЛ на СЦР Клиента-ФЛ с целью возврата средств за совершенную ранее покупку.</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Клиент-ФЛ обращается к Клиента-ЮЛ с просьбой возврата ЦР за совершенную ранее покупку.</w:t>
      </w:r>
    </w:p>
    <w:p w:rsidR="00AA74FC" w:rsidRPr="008C32BE" w:rsidRDefault="004C0DE0">
      <w:pPr>
        <w:spacing w:after="269"/>
        <w:jc w:val="both"/>
        <w:rPr>
          <w:lang w:val="ru-RU"/>
        </w:rPr>
      </w:pPr>
      <w:r w:rsidRPr="008C32BE">
        <w:rPr>
          <w:rFonts w:ascii="Times New Roman" w:hAnsi="Times New Roman"/>
          <w:color w:val="000000"/>
          <w:lang w:val="ru-RU"/>
        </w:rPr>
        <w:t xml:space="preserve">2. Клиент-ЮЛ находит </w:t>
      </w:r>
      <w:r>
        <w:rPr>
          <w:rFonts w:ascii="Times New Roman" w:hAnsi="Times New Roman"/>
          <w:color w:val="000000"/>
        </w:rPr>
        <w:t>UUID</w:t>
      </w:r>
      <w:r w:rsidRPr="008C32BE">
        <w:rPr>
          <w:rFonts w:ascii="Times New Roman" w:hAnsi="Times New Roman"/>
          <w:color w:val="000000"/>
          <w:lang w:val="ru-RU"/>
        </w:rPr>
        <w:t xml:space="preserve"> операции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возврат по которой необходимо совершить, определяет сумму возврата. </w:t>
      </w:r>
    </w:p>
    <w:p w:rsidR="00AA74FC" w:rsidRPr="008C32BE" w:rsidRDefault="004C0DE0">
      <w:pPr>
        <w:spacing w:after="269"/>
        <w:jc w:val="both"/>
        <w:rPr>
          <w:lang w:val="ru-RU"/>
        </w:rPr>
      </w:pPr>
      <w:r w:rsidRPr="008C32BE">
        <w:rPr>
          <w:rFonts w:ascii="Times New Roman" w:hAnsi="Times New Roman"/>
          <w:color w:val="000000"/>
          <w:lang w:val="ru-RU"/>
        </w:rPr>
        <w:t>3. Клиент-ЮЛ формирует ЭС "Запрос возможности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CRefundPossibilityRequest</w:t>
      </w:r>
      <w:r w:rsidRPr="008C32BE">
        <w:rPr>
          <w:rFonts w:ascii="Times New Roman" w:hAnsi="Times New Roman"/>
          <w:color w:val="000000"/>
          <w:lang w:val="ru-RU"/>
        </w:rPr>
        <w:t xml:space="preserve">), включает в него </w:t>
      </w:r>
      <w:r>
        <w:rPr>
          <w:rFonts w:ascii="Times New Roman" w:hAnsi="Times New Roman"/>
          <w:color w:val="000000"/>
        </w:rPr>
        <w:t>UUID</w:t>
      </w:r>
      <w:r w:rsidRPr="008C32BE">
        <w:rPr>
          <w:rFonts w:ascii="Times New Roman" w:hAnsi="Times New Roman"/>
          <w:color w:val="000000"/>
          <w:lang w:val="ru-RU"/>
        </w:rPr>
        <w:t xml:space="preserve"> операции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возврат по которой необходимо совершить, сумму возврата, и направляет его ФП.</w:t>
      </w:r>
    </w:p>
    <w:p w:rsidR="00AA74FC" w:rsidRPr="008C32BE" w:rsidRDefault="004C0DE0">
      <w:pPr>
        <w:spacing w:after="269"/>
        <w:jc w:val="both"/>
        <w:rPr>
          <w:lang w:val="ru-RU"/>
        </w:rPr>
      </w:pPr>
      <w:r w:rsidRPr="008C32BE">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CRefundPossibilityRequest</w:t>
      </w:r>
      <w:r w:rsidRPr="008C32BE">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CRefundPossibilityRequest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121"/>
        </w:numPr>
        <w:jc w:val="both"/>
        <w:rPr>
          <w:lang w:val="ru-RU"/>
        </w:rPr>
      </w:pPr>
      <w:r w:rsidRPr="008C32BE">
        <w:rPr>
          <w:rFonts w:ascii="Times New Roman" w:hAnsi="Times New Roman"/>
          <w:color w:val="000000"/>
          <w:lang w:val="ru-RU"/>
        </w:rPr>
        <w:t>контроль наличия Клиента-ФЛ -получателя в реестре Клиентов;</w:t>
      </w:r>
    </w:p>
    <w:p w:rsidR="00AA74FC" w:rsidRPr="008C32BE" w:rsidRDefault="004C0DE0" w:rsidP="005B53E3">
      <w:pPr>
        <w:numPr>
          <w:ilvl w:val="0"/>
          <w:numId w:val="121"/>
        </w:numPr>
        <w:jc w:val="both"/>
        <w:rPr>
          <w:lang w:val="ru-RU"/>
        </w:rPr>
      </w:pPr>
      <w:r w:rsidRPr="008C32BE">
        <w:rPr>
          <w:rFonts w:ascii="Times New Roman" w:hAnsi="Times New Roman"/>
          <w:color w:val="000000"/>
          <w:lang w:val="ru-RU"/>
        </w:rPr>
        <w:t>контроль соответствия роли составителя запроса перевода типу совершаемой операции;</w:t>
      </w:r>
    </w:p>
    <w:p w:rsidR="00AA74FC" w:rsidRPr="008C32BE" w:rsidRDefault="004C0DE0" w:rsidP="005B53E3">
      <w:pPr>
        <w:numPr>
          <w:ilvl w:val="0"/>
          <w:numId w:val="121"/>
        </w:numPr>
        <w:jc w:val="both"/>
        <w:rPr>
          <w:lang w:val="ru-RU"/>
        </w:rPr>
      </w:pPr>
      <w:r w:rsidRPr="008C32BE">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8C32BE">
        <w:rPr>
          <w:rFonts w:ascii="Times New Roman" w:hAnsi="Times New Roman"/>
          <w:color w:val="000000"/>
          <w:lang w:val="ru-RU"/>
        </w:rPr>
        <w:t>;</w:t>
      </w:r>
    </w:p>
    <w:p w:rsidR="00AA74FC" w:rsidRPr="008C32BE" w:rsidRDefault="004C0DE0" w:rsidP="005B53E3">
      <w:pPr>
        <w:numPr>
          <w:ilvl w:val="0"/>
          <w:numId w:val="121"/>
        </w:numPr>
        <w:jc w:val="both"/>
        <w:rPr>
          <w:lang w:val="ru-RU"/>
        </w:rPr>
      </w:pPr>
      <w:r w:rsidRPr="008C32BE">
        <w:rPr>
          <w:rFonts w:ascii="Times New Roman" w:hAnsi="Times New Roman"/>
          <w:color w:val="000000"/>
          <w:lang w:val="ru-RU"/>
        </w:rPr>
        <w:t>контроль отсутствия совпадения СЦР Клиента-ФЛ -получателя и Клиента-ЮЛ - плательщика;</w:t>
      </w:r>
    </w:p>
    <w:p w:rsidR="00AA74FC" w:rsidRPr="008C32BE" w:rsidRDefault="004C0DE0" w:rsidP="005B53E3">
      <w:pPr>
        <w:numPr>
          <w:ilvl w:val="0"/>
          <w:numId w:val="121"/>
        </w:numPr>
        <w:jc w:val="both"/>
        <w:rPr>
          <w:lang w:val="ru-RU"/>
        </w:rPr>
      </w:pPr>
      <w:r w:rsidRPr="008C32BE">
        <w:rPr>
          <w:rFonts w:ascii="Times New Roman" w:hAnsi="Times New Roman"/>
          <w:color w:val="000000"/>
          <w:lang w:val="ru-RU"/>
        </w:rPr>
        <w:t>контроль на соответствие СЦР Клиента-ФЛ-плательщика в операции, средства по которой необходимо вернуть ФЛ, СЦР Клиента-ФЛ-получателя;</w:t>
      </w:r>
    </w:p>
    <w:p w:rsidR="00AA74FC" w:rsidRPr="008C32BE" w:rsidRDefault="004C0DE0" w:rsidP="005B53E3">
      <w:pPr>
        <w:numPr>
          <w:ilvl w:val="0"/>
          <w:numId w:val="121"/>
        </w:numPr>
        <w:jc w:val="both"/>
        <w:rPr>
          <w:lang w:val="ru-RU"/>
        </w:rPr>
      </w:pPr>
      <w:r w:rsidRPr="008C32BE">
        <w:rPr>
          <w:rFonts w:ascii="Times New Roman" w:hAnsi="Times New Roman"/>
          <w:color w:val="000000"/>
          <w:lang w:val="ru-RU"/>
        </w:rPr>
        <w:t>контроль наличия и текущего статуса СЦР Клиента-ФЛ - получателя и Клиента-ЮЛ - плательщика;</w:t>
      </w:r>
    </w:p>
    <w:p w:rsidR="00AA74FC" w:rsidRDefault="004C0DE0" w:rsidP="005B53E3">
      <w:pPr>
        <w:numPr>
          <w:ilvl w:val="0"/>
          <w:numId w:val="121"/>
        </w:numPr>
        <w:spacing w:after="400"/>
        <w:jc w:val="both"/>
      </w:pPr>
      <w:r>
        <w:rPr>
          <w:rFonts w:ascii="Times New Roman" w:hAnsi="Times New Roman"/>
          <w:color w:val="000000"/>
        </w:rPr>
        <w:t>антифрод-контроль.</w:t>
      </w:r>
    </w:p>
    <w:p w:rsidR="00AA74FC" w:rsidRPr="007E00BA" w:rsidRDefault="004C0DE0">
      <w:pPr>
        <w:spacing w:after="269"/>
        <w:jc w:val="both"/>
        <w:rPr>
          <w:lang w:val="ru-RU"/>
        </w:rPr>
      </w:pPr>
      <w:r w:rsidRPr="008C32BE">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w:t>
      </w:r>
      <w:r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CRefundPossibilityResponse</w:t>
      </w:r>
      <w:r w:rsidRPr="008C32BE">
        <w:rPr>
          <w:rFonts w:ascii="Times New Roman" w:hAnsi="Times New Roman"/>
          <w:color w:val="000000"/>
          <w:lang w:val="ru-RU"/>
        </w:rPr>
        <w:t xml:space="preserve">). РОРД направляет в адрес ФП ЭС "Ответ на запрос </w:t>
      </w:r>
      <w:r w:rsidRPr="008C32BE">
        <w:rPr>
          <w:rFonts w:ascii="Times New Roman" w:hAnsi="Times New Roman"/>
          <w:color w:val="000000"/>
          <w:lang w:val="ru-RU"/>
        </w:rPr>
        <w:lastRenderedPageBreak/>
        <w:t>возможности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CRefundPossibilityResponse</w:t>
      </w:r>
      <w:r w:rsidRPr="008C32BE">
        <w:rPr>
          <w:rFonts w:ascii="Times New Roman" w:hAnsi="Times New Roman"/>
          <w:color w:val="000000"/>
          <w:lang w:val="ru-RU"/>
        </w:rPr>
        <w:t xml:space="preserve">) для подтверждения перевода ЮЛ - плательщиком. С момента направления ответа время ожидания на стороне РОРД подписанного распоряжения, сформированного на основе переданного в ответе эталона, определяется настраиваемым параметром в ПлЦР (по умолчанию </w:t>
      </w:r>
      <w:r w:rsidRPr="007E00BA">
        <w:rPr>
          <w:rFonts w:ascii="Times New Roman" w:hAnsi="Times New Roman"/>
          <w:color w:val="000000"/>
          <w:lang w:val="ru-RU"/>
        </w:rPr>
        <w:t>= 900 сек.)</w:t>
      </w:r>
    </w:p>
    <w:p w:rsidR="00AA74FC" w:rsidRPr="008C32BE" w:rsidRDefault="004C0DE0">
      <w:pPr>
        <w:spacing w:after="269"/>
        <w:jc w:val="both"/>
        <w:rPr>
          <w:lang w:val="ru-RU"/>
        </w:rPr>
      </w:pPr>
      <w:r w:rsidRPr="008C32BE">
        <w:rPr>
          <w:rFonts w:ascii="Times New Roman" w:hAnsi="Times New Roman"/>
          <w:color w:val="000000"/>
          <w:lang w:val="ru-RU"/>
        </w:rPr>
        <w:t>6. ФП проводит входной контроль ЭС "Ответ на запрос возможности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CRefundPossibilityResponse</w:t>
      </w:r>
      <w:r w:rsidRPr="008C32BE">
        <w:rPr>
          <w:rFonts w:ascii="Times New Roman" w:hAnsi="Times New Roman"/>
          <w:color w:val="000000"/>
          <w:lang w:val="ru-RU"/>
        </w:rPr>
        <w:t>) и, в случае успешного прохождения контроля, перенаправляет ЭС Клиенту-ЮЛ.</w:t>
      </w:r>
    </w:p>
    <w:p w:rsidR="00AA74FC" w:rsidRPr="008C32BE" w:rsidRDefault="004C0DE0">
      <w:pPr>
        <w:spacing w:after="269"/>
        <w:jc w:val="both"/>
        <w:rPr>
          <w:lang w:val="ru-RU"/>
        </w:rPr>
      </w:pPr>
      <w:r w:rsidRPr="008C32BE">
        <w:rPr>
          <w:rFonts w:ascii="Times New Roman" w:hAnsi="Times New Roman"/>
          <w:color w:val="000000"/>
          <w:lang w:val="ru-RU"/>
        </w:rPr>
        <w:t>7. Клиент-ЮЛ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w:t>
      </w:r>
      <w:r w:rsidRPr="008C32BE">
        <w:rPr>
          <w:rFonts w:ascii="Times New Roman" w:hAnsi="Times New Roman"/>
          <w:color w:val="000000"/>
          <w:lang w:val="ru-RU"/>
        </w:rPr>
        <w:t>), в состав которого входит эталон транзакционного сообщения РР. Клиент- ЮЛ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Клиент-ЮЛ направляет в адрес ФП ЭС "Распоряжение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8. ФП при получении ЭС "Распоряжение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w:t>
      </w:r>
      <w:r w:rsidRPr="008C32BE">
        <w:rPr>
          <w:rFonts w:ascii="Times New Roman" w:hAnsi="Times New Roman"/>
          <w:color w:val="000000"/>
          <w:lang w:val="ru-RU"/>
        </w:rPr>
        <w:t>) проводит входной контроль, после успешного завершения которого перенаправляет ЭС "Распоряжение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9. РОРД проводит входной контроль полученного распоряжения и осуществляет контроль на:</w:t>
      </w:r>
    </w:p>
    <w:p w:rsidR="00AA74FC" w:rsidRPr="008C32BE" w:rsidRDefault="004C0DE0" w:rsidP="005B53E3">
      <w:pPr>
        <w:numPr>
          <w:ilvl w:val="0"/>
          <w:numId w:val="122"/>
        </w:numPr>
        <w:jc w:val="both"/>
        <w:rPr>
          <w:lang w:val="ru-RU"/>
        </w:rPr>
      </w:pPr>
      <w:r w:rsidRPr="008C32BE">
        <w:rPr>
          <w:rFonts w:ascii="Times New Roman" w:hAnsi="Times New Roman"/>
          <w:color w:val="000000"/>
          <w:lang w:val="ru-RU"/>
        </w:rPr>
        <w:t>соответствие ролей плательщика и получателя типу совершаемой операции;</w:t>
      </w:r>
    </w:p>
    <w:p w:rsidR="00AA74FC" w:rsidRPr="008C32BE" w:rsidRDefault="004C0DE0" w:rsidP="005B53E3">
      <w:pPr>
        <w:numPr>
          <w:ilvl w:val="0"/>
          <w:numId w:val="122"/>
        </w:numPr>
        <w:jc w:val="both"/>
        <w:rPr>
          <w:lang w:val="ru-RU"/>
        </w:rPr>
      </w:pPr>
      <w:r w:rsidRPr="008C32BE">
        <w:rPr>
          <w:rFonts w:ascii="Times New Roman" w:hAnsi="Times New Roman"/>
          <w:color w:val="000000"/>
          <w:lang w:val="ru-RU"/>
        </w:rPr>
        <w:t>наличие и текущий статус СЦР Клиента-ФЛ - получателя и Клиента-ЮЛ — плательщика;</w:t>
      </w:r>
    </w:p>
    <w:p w:rsidR="00AA74FC" w:rsidRPr="008C32BE" w:rsidRDefault="004C0DE0" w:rsidP="005B53E3">
      <w:pPr>
        <w:numPr>
          <w:ilvl w:val="0"/>
          <w:numId w:val="122"/>
        </w:numPr>
        <w:jc w:val="both"/>
        <w:rPr>
          <w:lang w:val="ru-RU"/>
        </w:rPr>
      </w:pPr>
      <w:r w:rsidRPr="008C32BE">
        <w:rPr>
          <w:rFonts w:ascii="Times New Roman" w:hAnsi="Times New Roman"/>
          <w:color w:val="000000"/>
          <w:lang w:val="ru-RU"/>
        </w:rPr>
        <w:t>соответствие полученного распоряжения со сформированным ранее эталоном ЭС;</w:t>
      </w:r>
    </w:p>
    <w:p w:rsidR="00AA74FC" w:rsidRPr="008C32BE" w:rsidRDefault="004C0DE0" w:rsidP="005B53E3">
      <w:pPr>
        <w:numPr>
          <w:ilvl w:val="0"/>
          <w:numId w:val="122"/>
        </w:numPr>
        <w:jc w:val="both"/>
        <w:rPr>
          <w:lang w:val="ru-RU"/>
        </w:rPr>
      </w:pPr>
      <w:r w:rsidRPr="008C32BE">
        <w:rPr>
          <w:rFonts w:ascii="Times New Roman" w:hAnsi="Times New Roman"/>
          <w:color w:val="000000"/>
          <w:lang w:val="ru-RU"/>
        </w:rPr>
        <w:t>достаточность ЦР на СЦР Клиента- ЮЛ - плательщика;</w:t>
      </w:r>
    </w:p>
    <w:p w:rsidR="00AA74FC" w:rsidRPr="008C32BE" w:rsidRDefault="004C0DE0" w:rsidP="005B53E3">
      <w:pPr>
        <w:numPr>
          <w:ilvl w:val="0"/>
          <w:numId w:val="122"/>
        </w:numPr>
        <w:jc w:val="both"/>
        <w:rPr>
          <w:lang w:val="ru-RU"/>
        </w:rPr>
      </w:pPr>
      <w:r w:rsidRPr="008C32BE">
        <w:rPr>
          <w:rFonts w:ascii="Times New Roman" w:hAnsi="Times New Roman"/>
          <w:color w:val="000000"/>
          <w:lang w:val="ru-RU"/>
        </w:rPr>
        <w:t>отсутствие совпадения СЦР Клиента-ФЛ -получателя и Клиента-ЮЛ - плательщика;</w:t>
      </w:r>
    </w:p>
    <w:p w:rsidR="00AA74FC" w:rsidRPr="008C32BE" w:rsidRDefault="004C0DE0" w:rsidP="005B53E3">
      <w:pPr>
        <w:numPr>
          <w:ilvl w:val="0"/>
          <w:numId w:val="122"/>
        </w:numPr>
        <w:jc w:val="both"/>
        <w:rPr>
          <w:lang w:val="ru-RU"/>
        </w:rPr>
      </w:pPr>
      <w:r w:rsidRPr="008C32BE">
        <w:rPr>
          <w:rFonts w:ascii="Times New Roman" w:hAnsi="Times New Roman"/>
          <w:color w:val="000000"/>
          <w:lang w:val="ru-RU"/>
        </w:rPr>
        <w:t>непревышение установленных лимитов, актуальных при данном типе операции (при наличии);</w:t>
      </w:r>
    </w:p>
    <w:p w:rsidR="00AA74FC" w:rsidRPr="008C32BE" w:rsidRDefault="004C0DE0" w:rsidP="005B53E3">
      <w:pPr>
        <w:numPr>
          <w:ilvl w:val="0"/>
          <w:numId w:val="122"/>
        </w:numPr>
        <w:jc w:val="both"/>
        <w:rPr>
          <w:lang w:val="ru-RU"/>
        </w:rPr>
      </w:pPr>
      <w:r w:rsidRPr="008C32BE">
        <w:rPr>
          <w:rFonts w:ascii="Times New Roman" w:hAnsi="Times New Roman"/>
          <w:color w:val="000000"/>
          <w:lang w:val="ru-RU"/>
        </w:rPr>
        <w:t>сумма возврата меньше или равна сумме совершенной ранее операции (с учетом уже выполненных частичных возвратов, если они были);</w:t>
      </w:r>
    </w:p>
    <w:p w:rsidR="00AA74FC" w:rsidRPr="008C32BE" w:rsidRDefault="004C0DE0" w:rsidP="005B53E3">
      <w:pPr>
        <w:numPr>
          <w:ilvl w:val="0"/>
          <w:numId w:val="122"/>
        </w:numPr>
        <w:spacing w:after="400"/>
        <w:jc w:val="both"/>
        <w:rPr>
          <w:lang w:val="ru-RU"/>
        </w:rPr>
      </w:pPr>
      <w:r w:rsidRPr="008C32BE">
        <w:rPr>
          <w:rFonts w:ascii="Times New Roman" w:hAnsi="Times New Roman"/>
          <w:color w:val="000000"/>
          <w:lang w:val="ru-RU"/>
        </w:rPr>
        <w:t>отсутствие ограничений на операции по СЦР ФЛ-получателя и СЦР ЮЛ-плательщика.</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завершения проверок РОРД:</w:t>
      </w:r>
    </w:p>
    <w:p w:rsidR="00AA74FC" w:rsidRPr="008C32BE" w:rsidRDefault="004C0DE0" w:rsidP="005B53E3">
      <w:pPr>
        <w:numPr>
          <w:ilvl w:val="0"/>
          <w:numId w:val="123"/>
        </w:numPr>
        <w:jc w:val="both"/>
        <w:rPr>
          <w:lang w:val="ru-RU"/>
        </w:rPr>
      </w:pPr>
      <w:r w:rsidRPr="008C32BE">
        <w:rPr>
          <w:rFonts w:ascii="Times New Roman" w:hAnsi="Times New Roman"/>
          <w:color w:val="000000"/>
          <w:lang w:val="ru-RU"/>
        </w:rPr>
        <w:t>исполняет распоряжение, операция фиксируется в реестре операций,</w:t>
      </w:r>
    </w:p>
    <w:p w:rsidR="00AA74FC" w:rsidRPr="008C32BE" w:rsidRDefault="004C0DE0" w:rsidP="005B53E3">
      <w:pPr>
        <w:numPr>
          <w:ilvl w:val="0"/>
          <w:numId w:val="123"/>
        </w:numPr>
        <w:jc w:val="both"/>
        <w:rPr>
          <w:lang w:val="ru-RU"/>
        </w:rPr>
      </w:pPr>
      <w:r w:rsidRPr="008C32BE">
        <w:rPr>
          <w:rFonts w:ascii="Times New Roman" w:hAnsi="Times New Roman"/>
          <w:color w:val="000000"/>
          <w:lang w:val="ru-RU"/>
        </w:rPr>
        <w:lastRenderedPageBreak/>
        <w:t>направляет ЭС "Извещение Клиента - плательщика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CRefundBusinessNotification</w:t>
      </w:r>
      <w:r w:rsidRPr="008C32BE">
        <w:rPr>
          <w:rFonts w:ascii="Times New Roman" w:hAnsi="Times New Roman"/>
          <w:color w:val="000000"/>
          <w:lang w:val="ru-RU"/>
        </w:rPr>
        <w:t>) в адрес ФП, обслуживающего Клиента-ЮЛ - плательщика,</w:t>
      </w:r>
    </w:p>
    <w:p w:rsidR="00AA74FC" w:rsidRPr="008C32BE" w:rsidRDefault="004C0DE0" w:rsidP="005B53E3">
      <w:pPr>
        <w:numPr>
          <w:ilvl w:val="0"/>
          <w:numId w:val="123"/>
        </w:numPr>
        <w:jc w:val="both"/>
        <w:rPr>
          <w:lang w:val="ru-RU"/>
        </w:rPr>
      </w:pPr>
      <w:r w:rsidRPr="008C32BE">
        <w:rPr>
          <w:rFonts w:ascii="Times New Roman" w:hAnsi="Times New Roman"/>
          <w:color w:val="000000"/>
          <w:lang w:val="ru-RU"/>
        </w:rPr>
        <w:t>направляет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в состав которого входят все реквизиты, включенные в ЭС "Извещение Клиента - плательщика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CRefundBusinessNotification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 в адрес ФП, обслуживающего Клиента-ЮЛ - плательщика;</w:t>
      </w:r>
    </w:p>
    <w:p w:rsidR="00AA74FC" w:rsidRPr="008C32BE" w:rsidRDefault="004C0DE0" w:rsidP="005B53E3">
      <w:pPr>
        <w:numPr>
          <w:ilvl w:val="0"/>
          <w:numId w:val="123"/>
        </w:numPr>
        <w:jc w:val="both"/>
        <w:rPr>
          <w:lang w:val="ru-RU"/>
        </w:rPr>
      </w:pPr>
      <w:r w:rsidRPr="008C32BE">
        <w:rPr>
          <w:rFonts w:ascii="Times New Roman" w:hAnsi="Times New Roman"/>
          <w:color w:val="000000"/>
          <w:lang w:val="ru-RU"/>
        </w:rPr>
        <w:t>направляет ЭС "Извещение Клиента - получателя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CRefundCustomerNotification</w:t>
      </w:r>
      <w:r w:rsidRPr="008C32BE">
        <w:rPr>
          <w:rFonts w:ascii="Times New Roman" w:hAnsi="Times New Roman"/>
          <w:color w:val="000000"/>
          <w:lang w:val="ru-RU"/>
        </w:rPr>
        <w:t>) в адрес всех ФП, обслуживающих Клиента-ФЛ - получателя;</w:t>
      </w:r>
    </w:p>
    <w:p w:rsidR="00AA74FC" w:rsidRPr="008C32BE" w:rsidRDefault="004C0DE0" w:rsidP="005B53E3">
      <w:pPr>
        <w:numPr>
          <w:ilvl w:val="0"/>
          <w:numId w:val="123"/>
        </w:numPr>
        <w:spacing w:after="400"/>
        <w:jc w:val="both"/>
        <w:rPr>
          <w:lang w:val="ru-RU"/>
        </w:rPr>
      </w:pPr>
      <w:r w:rsidRPr="008C32BE">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CRefundCustomerNotification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rsidR="00AA74FC" w:rsidRPr="008C32BE" w:rsidRDefault="004C0DE0">
      <w:pPr>
        <w:spacing w:after="269"/>
        <w:jc w:val="both"/>
        <w:rPr>
          <w:lang w:val="ru-RU"/>
        </w:rPr>
      </w:pPr>
      <w:r w:rsidRPr="008C32BE">
        <w:rPr>
          <w:rFonts w:ascii="Times New Roman" w:hAnsi="Times New Roman"/>
          <w:color w:val="000000"/>
          <w:lang w:val="ru-RU"/>
        </w:rPr>
        <w:t>ЭС "Извещение Клиента - плательщика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CRefundBusinessNotification</w:t>
      </w:r>
      <w:r w:rsidRPr="008C32BE">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ЭС "Извещение Клиента - получателя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CRefundCustomerNotification</w:t>
      </w:r>
      <w:r w:rsidRPr="008C32BE">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10. ФП Клиента-ФЛ - получателя после получения ЭС "Извещение Клиента - получателя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CRefundCustomerNotification</w:t>
      </w:r>
      <w:r w:rsidRPr="008C32BE">
        <w:rPr>
          <w:rFonts w:ascii="Times New Roman" w:hAnsi="Times New Roman"/>
          <w:color w:val="000000"/>
          <w:lang w:val="ru-RU"/>
        </w:rPr>
        <w:t>) и проведения входного контроля перенаправляет ЭС Клиенту-ФЛ.</w:t>
      </w:r>
    </w:p>
    <w:p w:rsidR="00AA74FC" w:rsidRPr="008C32BE" w:rsidRDefault="004C0DE0">
      <w:pPr>
        <w:spacing w:after="269"/>
        <w:jc w:val="both"/>
        <w:rPr>
          <w:lang w:val="ru-RU"/>
        </w:rPr>
      </w:pPr>
      <w:r w:rsidRPr="008C32BE">
        <w:rPr>
          <w:rFonts w:ascii="Times New Roman" w:hAnsi="Times New Roman"/>
          <w:color w:val="000000"/>
          <w:lang w:val="ru-RU"/>
        </w:rPr>
        <w:t>11. ФП Клиента-плательщика после получения ЭС "Извещение Клиента - плательщика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CRefundBusinessNotification</w:t>
      </w:r>
      <w:r w:rsidRPr="008C32BE">
        <w:rPr>
          <w:rFonts w:ascii="Times New Roman" w:hAnsi="Times New Roman"/>
          <w:color w:val="000000"/>
          <w:lang w:val="ru-RU"/>
        </w:rPr>
        <w:t>) и проведения входного контроля перенаправляет ЭС Клиенту-ЮЛ.</w:t>
      </w:r>
    </w:p>
    <w:p w:rsidR="00AA74FC" w:rsidRPr="008C32BE" w:rsidRDefault="004C0DE0">
      <w:pPr>
        <w:spacing w:after="269"/>
        <w:jc w:val="both"/>
        <w:rPr>
          <w:lang w:val="ru-RU"/>
        </w:rPr>
      </w:pPr>
      <w:r w:rsidRPr="008C32BE">
        <w:rPr>
          <w:rFonts w:ascii="Times New Roman" w:hAnsi="Times New Roman"/>
          <w:color w:val="000000"/>
          <w:lang w:val="ru-RU"/>
        </w:rPr>
        <w:lastRenderedPageBreak/>
        <w:t>12.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Default="004C0DE0">
      <w:pPr>
        <w:pStyle w:val="30"/>
      </w:pPr>
      <w:bookmarkStart w:id="259" w:name="_Toc224924619"/>
      <w:r>
        <w:t>Неуспешный сценарий обмена 1</w:t>
      </w:r>
      <w:bookmarkEnd w:id="259"/>
    </w:p>
    <w:p w:rsidR="00AA74FC" w:rsidRDefault="004C0DE0">
      <w:r>
        <w:rPr>
          <w:noProof/>
          <w:lang w:val="ru-RU" w:eastAsia="ru-RU"/>
        </w:rPr>
        <w:drawing>
          <wp:inline distT="0" distB="0" distL="0" distR="0">
            <wp:extent cx="6217920" cy="3772671"/>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
                    <pic:cNvPicPr/>
                  </pic:nvPicPr>
                  <pic:blipFill>
                    <a:blip r:embed="rId69"/>
                    <a:stretch>
                      <a:fillRect/>
                    </a:stretch>
                  </pic:blipFill>
                  <pic:spPr>
                    <a:xfrm>
                      <a:off x="0" y="0"/>
                      <a:ext cx="6217920" cy="3772671"/>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возврата средств с СЦР Клиента-ЮЛ на СЦР Клиента-ФЛ.</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24"/>
        </w:numPr>
        <w:jc w:val="both"/>
      </w:pPr>
      <w:r>
        <w:rPr>
          <w:rFonts w:ascii="Times New Roman" w:hAnsi="Times New Roman"/>
          <w:color w:val="000000"/>
        </w:rPr>
        <w:t>Запрос возможности возврата ЦР (B2C) (cbdc.012 B2CRefundPossibilityRequest);</w:t>
      </w:r>
    </w:p>
    <w:p w:rsidR="00AA74FC" w:rsidRDefault="004C0DE0" w:rsidP="005B53E3">
      <w:pPr>
        <w:numPr>
          <w:ilvl w:val="0"/>
          <w:numId w:val="124"/>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Клиента-ЮЛ по переводу ЦР с СЦР Клиента-ЮЛ на СЦР Клиента-ФЛ с целью возврата средств за совершенную ранее покупку.</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lastRenderedPageBreak/>
        <w:t>1. Клиент-ФЛ обращается к Клиенту-ЮЛ с просьбой возврата ЦР за совершенную ранее покупку.</w:t>
      </w:r>
    </w:p>
    <w:p w:rsidR="00AA74FC" w:rsidRPr="008C32BE" w:rsidRDefault="004C0DE0">
      <w:pPr>
        <w:spacing w:after="269"/>
        <w:jc w:val="both"/>
        <w:rPr>
          <w:lang w:val="ru-RU"/>
        </w:rPr>
      </w:pPr>
      <w:r w:rsidRPr="008C32BE">
        <w:rPr>
          <w:rFonts w:ascii="Times New Roman" w:hAnsi="Times New Roman"/>
          <w:color w:val="000000"/>
          <w:lang w:val="ru-RU"/>
        </w:rPr>
        <w:t xml:space="preserve">2. Клиент-ЮЛ находит </w:t>
      </w:r>
      <w:r>
        <w:rPr>
          <w:rFonts w:ascii="Times New Roman" w:hAnsi="Times New Roman"/>
          <w:color w:val="000000"/>
        </w:rPr>
        <w:t>UUID</w:t>
      </w:r>
      <w:r w:rsidRPr="008C32BE">
        <w:rPr>
          <w:rFonts w:ascii="Times New Roman" w:hAnsi="Times New Roman"/>
          <w:color w:val="000000"/>
          <w:lang w:val="ru-RU"/>
        </w:rPr>
        <w:t xml:space="preserve"> операции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возврат по которой необходимо совершить, определяет сумму возврата. </w:t>
      </w:r>
    </w:p>
    <w:p w:rsidR="00AA74FC" w:rsidRPr="008C32BE" w:rsidRDefault="004C0DE0">
      <w:pPr>
        <w:spacing w:after="269"/>
        <w:jc w:val="both"/>
        <w:rPr>
          <w:lang w:val="ru-RU"/>
        </w:rPr>
      </w:pPr>
      <w:r w:rsidRPr="008C32BE">
        <w:rPr>
          <w:rFonts w:ascii="Times New Roman" w:hAnsi="Times New Roman"/>
          <w:color w:val="000000"/>
          <w:lang w:val="ru-RU"/>
        </w:rPr>
        <w:t>3. Клиент-ЮЛ формирует ЭС "Запрос возможности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CRefundPossibilityRequest</w:t>
      </w:r>
      <w:r w:rsidRPr="008C32BE">
        <w:rPr>
          <w:rFonts w:ascii="Times New Roman" w:hAnsi="Times New Roman"/>
          <w:color w:val="000000"/>
          <w:lang w:val="ru-RU"/>
        </w:rPr>
        <w:t xml:space="preserve">), включает в него </w:t>
      </w:r>
      <w:r>
        <w:rPr>
          <w:rFonts w:ascii="Times New Roman" w:hAnsi="Times New Roman"/>
          <w:color w:val="000000"/>
        </w:rPr>
        <w:t>UUID</w:t>
      </w:r>
      <w:r w:rsidRPr="008C32BE">
        <w:rPr>
          <w:rFonts w:ascii="Times New Roman" w:hAnsi="Times New Roman"/>
          <w:color w:val="000000"/>
          <w:lang w:val="ru-RU"/>
        </w:rPr>
        <w:t xml:space="preserve"> операции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возврат по которой необходимо совершить, сумму возврата, и направляет его ФП.</w:t>
      </w:r>
    </w:p>
    <w:p w:rsidR="00AA74FC" w:rsidRPr="008C32BE" w:rsidRDefault="004C0DE0">
      <w:pPr>
        <w:spacing w:after="269"/>
        <w:jc w:val="both"/>
        <w:rPr>
          <w:lang w:val="ru-RU"/>
        </w:rPr>
      </w:pPr>
      <w:r w:rsidRPr="008C32BE">
        <w:rPr>
          <w:rFonts w:ascii="Times New Roman" w:hAnsi="Times New Roman"/>
          <w:color w:val="000000"/>
          <w:lang w:val="ru-RU"/>
        </w:rPr>
        <w:t>4. ФП проводит входной контроль ЭС "Запрос возможности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CRefundPossibilityRequest</w:t>
      </w:r>
      <w:r w:rsidRPr="008C32BE">
        <w:rPr>
          <w:rFonts w:ascii="Times New Roman" w:hAnsi="Times New Roman"/>
          <w:color w:val="000000"/>
          <w:lang w:val="ru-RU"/>
        </w:rPr>
        <w:t>) и, в случае успешного прохождения проверок, перенаправляет ЭС "Запрос возможности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CRefundPossibilityRequest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5.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125"/>
        </w:numPr>
        <w:jc w:val="both"/>
        <w:rPr>
          <w:lang w:val="ru-RU"/>
        </w:rPr>
      </w:pPr>
      <w:r w:rsidRPr="008C32BE">
        <w:rPr>
          <w:rFonts w:ascii="Times New Roman" w:hAnsi="Times New Roman"/>
          <w:color w:val="000000"/>
          <w:lang w:val="ru-RU"/>
        </w:rPr>
        <w:t>контроль наличия Клиента-ФЛ -получателя в реестре Клиентов;</w:t>
      </w:r>
    </w:p>
    <w:p w:rsidR="00AA74FC" w:rsidRPr="008C32BE" w:rsidRDefault="004C0DE0" w:rsidP="005B53E3">
      <w:pPr>
        <w:numPr>
          <w:ilvl w:val="0"/>
          <w:numId w:val="125"/>
        </w:numPr>
        <w:jc w:val="both"/>
        <w:rPr>
          <w:lang w:val="ru-RU"/>
        </w:rPr>
      </w:pPr>
      <w:r w:rsidRPr="008C32BE">
        <w:rPr>
          <w:rFonts w:ascii="Times New Roman" w:hAnsi="Times New Roman"/>
          <w:color w:val="000000"/>
          <w:lang w:val="ru-RU"/>
        </w:rPr>
        <w:t>контроль соответствия роли составителя запроса перевода типу совершаемой операции;</w:t>
      </w:r>
    </w:p>
    <w:p w:rsidR="00AA74FC" w:rsidRPr="008C32BE" w:rsidRDefault="004C0DE0" w:rsidP="005B53E3">
      <w:pPr>
        <w:numPr>
          <w:ilvl w:val="0"/>
          <w:numId w:val="125"/>
        </w:numPr>
        <w:jc w:val="both"/>
        <w:rPr>
          <w:lang w:val="ru-RU"/>
        </w:rPr>
      </w:pPr>
      <w:r w:rsidRPr="008C32BE">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8C32BE">
        <w:rPr>
          <w:rFonts w:ascii="Times New Roman" w:hAnsi="Times New Roman"/>
          <w:color w:val="000000"/>
          <w:lang w:val="ru-RU"/>
        </w:rPr>
        <w:t>;</w:t>
      </w:r>
    </w:p>
    <w:p w:rsidR="00AA74FC" w:rsidRPr="008C32BE" w:rsidRDefault="004C0DE0" w:rsidP="005B53E3">
      <w:pPr>
        <w:numPr>
          <w:ilvl w:val="0"/>
          <w:numId w:val="125"/>
        </w:numPr>
        <w:jc w:val="both"/>
        <w:rPr>
          <w:lang w:val="ru-RU"/>
        </w:rPr>
      </w:pPr>
      <w:r w:rsidRPr="008C32BE">
        <w:rPr>
          <w:rFonts w:ascii="Times New Roman" w:hAnsi="Times New Roman"/>
          <w:color w:val="000000"/>
          <w:lang w:val="ru-RU"/>
        </w:rPr>
        <w:t>контроль отсутствия совпадения СЦР Клиента-ФЛ -получателя и Клиента-ЮЛ - плательщика;</w:t>
      </w:r>
    </w:p>
    <w:p w:rsidR="00AA74FC" w:rsidRPr="008C32BE" w:rsidRDefault="004C0DE0" w:rsidP="005B53E3">
      <w:pPr>
        <w:numPr>
          <w:ilvl w:val="0"/>
          <w:numId w:val="125"/>
        </w:numPr>
        <w:jc w:val="both"/>
        <w:rPr>
          <w:lang w:val="ru-RU"/>
        </w:rPr>
      </w:pPr>
      <w:r w:rsidRPr="008C32BE">
        <w:rPr>
          <w:rFonts w:ascii="Times New Roman" w:hAnsi="Times New Roman"/>
          <w:color w:val="000000"/>
          <w:lang w:val="ru-RU"/>
        </w:rPr>
        <w:t>контроль на соответствие СЦР Клиента-ФЛ-плательщика в операции, средства по которой необходимо вернуть ФЛ, СЦР Клиента-ФЛ-получателя;</w:t>
      </w:r>
    </w:p>
    <w:p w:rsidR="00AA74FC" w:rsidRPr="008C32BE" w:rsidRDefault="004C0DE0" w:rsidP="005B53E3">
      <w:pPr>
        <w:numPr>
          <w:ilvl w:val="0"/>
          <w:numId w:val="125"/>
        </w:numPr>
        <w:jc w:val="both"/>
        <w:rPr>
          <w:lang w:val="ru-RU"/>
        </w:rPr>
      </w:pPr>
      <w:r w:rsidRPr="008C32BE">
        <w:rPr>
          <w:rFonts w:ascii="Times New Roman" w:hAnsi="Times New Roman"/>
          <w:color w:val="000000"/>
          <w:lang w:val="ru-RU"/>
        </w:rPr>
        <w:t>контроль наличия и текущего статуса СЦР Клиента-ФЛ - получателя и Клиента-ЮЛ - плательщика;</w:t>
      </w:r>
    </w:p>
    <w:p w:rsidR="00AA74FC" w:rsidRDefault="004C0DE0" w:rsidP="005B53E3">
      <w:pPr>
        <w:numPr>
          <w:ilvl w:val="0"/>
          <w:numId w:val="125"/>
        </w:numPr>
        <w:spacing w:after="400"/>
        <w:jc w:val="both"/>
      </w:pPr>
      <w:r>
        <w:rPr>
          <w:rFonts w:ascii="Times New Roman" w:hAnsi="Times New Roman"/>
          <w:color w:val="000000"/>
        </w:rPr>
        <w:t>антифрод-контроль.</w:t>
      </w:r>
    </w:p>
    <w:p w:rsidR="00AA74FC" w:rsidRPr="008C32BE" w:rsidRDefault="004C0DE0">
      <w:pPr>
        <w:spacing w:after="269"/>
        <w:jc w:val="both"/>
        <w:rPr>
          <w:lang w:val="ru-RU"/>
        </w:rPr>
      </w:pPr>
      <w:r w:rsidRPr="008C32BE">
        <w:rPr>
          <w:rFonts w:ascii="Times New Roman" w:hAnsi="Times New Roman"/>
          <w:color w:val="000000"/>
          <w:lang w:val="ru-RU"/>
        </w:rPr>
        <w:t>В случае неуспешного прохождения проверок РОРД направляет в адрес ФП, обслуживающего Клиента-ЮЛ - 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6.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Клиента-ЮЛ о невозможности исполнения Запроса.</w:t>
      </w:r>
    </w:p>
    <w:p w:rsidR="00AA74FC" w:rsidRDefault="004C0DE0">
      <w:pPr>
        <w:pStyle w:val="30"/>
      </w:pPr>
      <w:bookmarkStart w:id="260" w:name="_Toc224924620"/>
      <w:r>
        <w:lastRenderedPageBreak/>
        <w:t>Неуспешный сценарий обмена 2</w:t>
      </w:r>
      <w:bookmarkEnd w:id="260"/>
    </w:p>
    <w:p w:rsidR="00AA74FC" w:rsidRDefault="004C0DE0">
      <w:r>
        <w:rPr>
          <w:noProof/>
          <w:lang w:val="ru-RU" w:eastAsia="ru-RU"/>
        </w:rPr>
        <w:drawing>
          <wp:inline distT="0" distB="0" distL="0" distR="0">
            <wp:extent cx="6217920" cy="6846698"/>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
                    <pic:cNvPicPr/>
                  </pic:nvPicPr>
                  <pic:blipFill>
                    <a:blip r:embed="rId70"/>
                    <a:stretch>
                      <a:fillRect/>
                    </a:stretch>
                  </pic:blipFill>
                  <pic:spPr>
                    <a:xfrm>
                      <a:off x="0" y="0"/>
                      <a:ext cx="6217920" cy="6846698"/>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возврата средств с СЦР Клиента-ЮЛ на СЦР Клиента-ФЛ.</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126"/>
        </w:numPr>
        <w:jc w:val="both"/>
        <w:rPr>
          <w:lang w:val="ru-RU"/>
        </w:rPr>
      </w:pPr>
      <w:r w:rsidRPr="008C32BE">
        <w:rPr>
          <w:rFonts w:ascii="Times New Roman" w:hAnsi="Times New Roman"/>
          <w:color w:val="000000"/>
          <w:lang w:val="ru-RU"/>
        </w:rPr>
        <w:lastRenderedPageBreak/>
        <w:t>Распоряжение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w:t>
      </w:r>
      <w:r w:rsidRPr="008C32BE">
        <w:rPr>
          <w:rFonts w:ascii="Times New Roman" w:hAnsi="Times New Roman"/>
          <w:color w:val="000000"/>
          <w:lang w:val="ru-RU"/>
        </w:rPr>
        <w:t>);</w:t>
      </w:r>
    </w:p>
    <w:p w:rsidR="00AA74FC" w:rsidRDefault="004C0DE0" w:rsidP="005B53E3">
      <w:pPr>
        <w:numPr>
          <w:ilvl w:val="0"/>
          <w:numId w:val="126"/>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Клиент-ЮЛ получил положительный ответ на запрос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CPossibilityResponse</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Клиент-ЮЛ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w:t>
      </w:r>
      <w:r w:rsidRPr="008C32BE">
        <w:rPr>
          <w:rFonts w:ascii="Times New Roman" w:hAnsi="Times New Roman"/>
          <w:color w:val="000000"/>
          <w:lang w:val="ru-RU"/>
        </w:rPr>
        <w:t>), в состав которого входит эталон транзакционного сообщения РР. Клиент- ЮЛ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Клиент-ЮЛ направляет в адрес ФП ЭС "Распоряжение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при получении ЭС "Распоряжение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w:t>
      </w:r>
      <w:r w:rsidRPr="008C32BE">
        <w:rPr>
          <w:rFonts w:ascii="Times New Roman" w:hAnsi="Times New Roman"/>
          <w:color w:val="000000"/>
          <w:lang w:val="ru-RU"/>
        </w:rPr>
        <w:t>) проводит входной контроль, после успешного завершения которого направляет ЭС "Распоряжение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3. РОРД проводит входной контроль полученного распоряжения и осуществляет контроль на:</w:t>
      </w:r>
    </w:p>
    <w:p w:rsidR="00AA74FC" w:rsidRPr="008C32BE" w:rsidRDefault="004C0DE0" w:rsidP="005B53E3">
      <w:pPr>
        <w:numPr>
          <w:ilvl w:val="0"/>
          <w:numId w:val="127"/>
        </w:numPr>
        <w:jc w:val="both"/>
        <w:rPr>
          <w:lang w:val="ru-RU"/>
        </w:rPr>
      </w:pPr>
      <w:r w:rsidRPr="008C32BE">
        <w:rPr>
          <w:rFonts w:ascii="Times New Roman" w:hAnsi="Times New Roman"/>
          <w:color w:val="000000"/>
          <w:lang w:val="ru-RU"/>
        </w:rPr>
        <w:t>соответствие ролей плательщика и получателя типу совершаемой операции;</w:t>
      </w:r>
    </w:p>
    <w:p w:rsidR="00AA74FC" w:rsidRPr="008C32BE" w:rsidRDefault="004C0DE0" w:rsidP="005B53E3">
      <w:pPr>
        <w:numPr>
          <w:ilvl w:val="0"/>
          <w:numId w:val="127"/>
        </w:numPr>
        <w:jc w:val="both"/>
        <w:rPr>
          <w:lang w:val="ru-RU"/>
        </w:rPr>
      </w:pPr>
      <w:r w:rsidRPr="008C32BE">
        <w:rPr>
          <w:rFonts w:ascii="Times New Roman" w:hAnsi="Times New Roman"/>
          <w:color w:val="000000"/>
          <w:lang w:val="ru-RU"/>
        </w:rPr>
        <w:t>наличие и текущий статус СЦР Клиента-ФЛ - получателя и Клиента-ЮЛ - плательщика;</w:t>
      </w:r>
    </w:p>
    <w:p w:rsidR="00AA74FC" w:rsidRPr="008C32BE" w:rsidRDefault="004C0DE0" w:rsidP="005B53E3">
      <w:pPr>
        <w:numPr>
          <w:ilvl w:val="0"/>
          <w:numId w:val="127"/>
        </w:numPr>
        <w:jc w:val="both"/>
        <w:rPr>
          <w:lang w:val="ru-RU"/>
        </w:rPr>
      </w:pPr>
      <w:r w:rsidRPr="008C32BE">
        <w:rPr>
          <w:rFonts w:ascii="Times New Roman" w:hAnsi="Times New Roman"/>
          <w:color w:val="000000"/>
          <w:lang w:val="ru-RU"/>
        </w:rPr>
        <w:t>соответствие полученного распоряжения со сформированным ранее эталоном ЭС;</w:t>
      </w:r>
    </w:p>
    <w:p w:rsidR="00AA74FC" w:rsidRPr="008C32BE" w:rsidRDefault="004C0DE0" w:rsidP="005B53E3">
      <w:pPr>
        <w:numPr>
          <w:ilvl w:val="0"/>
          <w:numId w:val="127"/>
        </w:numPr>
        <w:jc w:val="both"/>
        <w:rPr>
          <w:lang w:val="ru-RU"/>
        </w:rPr>
      </w:pPr>
      <w:r w:rsidRPr="008C32BE">
        <w:rPr>
          <w:rFonts w:ascii="Times New Roman" w:hAnsi="Times New Roman"/>
          <w:color w:val="000000"/>
          <w:lang w:val="ru-RU"/>
        </w:rPr>
        <w:t>достаточность ЦР на СЦР Клиента- ЮЛ - плательщика;</w:t>
      </w:r>
    </w:p>
    <w:p w:rsidR="00AA74FC" w:rsidRPr="008C32BE" w:rsidRDefault="004C0DE0" w:rsidP="005B53E3">
      <w:pPr>
        <w:numPr>
          <w:ilvl w:val="0"/>
          <w:numId w:val="127"/>
        </w:numPr>
        <w:jc w:val="both"/>
        <w:rPr>
          <w:lang w:val="ru-RU"/>
        </w:rPr>
      </w:pPr>
      <w:r w:rsidRPr="008C32BE">
        <w:rPr>
          <w:rFonts w:ascii="Times New Roman" w:hAnsi="Times New Roman"/>
          <w:color w:val="000000"/>
          <w:lang w:val="ru-RU"/>
        </w:rPr>
        <w:t>отсутствие совпадения СЦР Клиента-ФЛ -получателя и Клиента-ЮЛ - плательщика;</w:t>
      </w:r>
    </w:p>
    <w:p w:rsidR="00AA74FC" w:rsidRPr="008C32BE" w:rsidRDefault="004C0DE0" w:rsidP="005B53E3">
      <w:pPr>
        <w:numPr>
          <w:ilvl w:val="0"/>
          <w:numId w:val="127"/>
        </w:numPr>
        <w:jc w:val="both"/>
        <w:rPr>
          <w:lang w:val="ru-RU"/>
        </w:rPr>
      </w:pPr>
      <w:r w:rsidRPr="008C32BE">
        <w:rPr>
          <w:rFonts w:ascii="Times New Roman" w:hAnsi="Times New Roman"/>
          <w:color w:val="000000"/>
          <w:lang w:val="ru-RU"/>
        </w:rPr>
        <w:t>непревышение установленных лимитов, актуальных при данном типе операции (при наличии);</w:t>
      </w:r>
    </w:p>
    <w:p w:rsidR="00AA74FC" w:rsidRPr="008C32BE" w:rsidRDefault="004C0DE0" w:rsidP="005B53E3">
      <w:pPr>
        <w:numPr>
          <w:ilvl w:val="0"/>
          <w:numId w:val="127"/>
        </w:numPr>
        <w:jc w:val="both"/>
        <w:rPr>
          <w:lang w:val="ru-RU"/>
        </w:rPr>
      </w:pPr>
      <w:r w:rsidRPr="008C32BE">
        <w:rPr>
          <w:rFonts w:ascii="Times New Roman" w:hAnsi="Times New Roman"/>
          <w:color w:val="000000"/>
          <w:lang w:val="ru-RU"/>
        </w:rPr>
        <w:t>сумма возврата меньше или равна сумме совершенной ранее операции (с учетом уже выполненных частичных возвратов, если они были);</w:t>
      </w:r>
    </w:p>
    <w:p w:rsidR="00AA74FC" w:rsidRPr="008C32BE" w:rsidRDefault="004C0DE0" w:rsidP="005B53E3">
      <w:pPr>
        <w:numPr>
          <w:ilvl w:val="0"/>
          <w:numId w:val="127"/>
        </w:numPr>
        <w:spacing w:after="400"/>
        <w:jc w:val="both"/>
        <w:rPr>
          <w:lang w:val="ru-RU"/>
        </w:rPr>
      </w:pPr>
      <w:r w:rsidRPr="008C32BE">
        <w:rPr>
          <w:rFonts w:ascii="Times New Roman" w:hAnsi="Times New Roman"/>
          <w:color w:val="000000"/>
          <w:lang w:val="ru-RU"/>
        </w:rPr>
        <w:t>отсутствие ограничений на операции по СЦР ФЛ-получателя и СЦР ЮЛ-плательщика.</w:t>
      </w:r>
    </w:p>
    <w:p w:rsidR="00AA74FC" w:rsidRPr="008C32BE" w:rsidRDefault="004C0DE0">
      <w:pPr>
        <w:spacing w:after="269"/>
        <w:jc w:val="both"/>
        <w:rPr>
          <w:lang w:val="ru-RU"/>
        </w:rPr>
      </w:pPr>
      <w:r w:rsidRPr="008C32BE">
        <w:rPr>
          <w:rFonts w:ascii="Times New Roman" w:hAnsi="Times New Roman"/>
          <w:color w:val="000000"/>
          <w:lang w:val="ru-RU"/>
        </w:rPr>
        <w:t>4. В случае неуспешного прохождения проверок РОРД формирует в адрес ФП, обслуживающего Клиента-ЮЛ-плательщика,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xml:space="preserve">) с указанием кода ошибки. ФП после получения ЭС "Результаты контроля" </w:t>
      </w:r>
      <w:r w:rsidRPr="008C32BE">
        <w:rPr>
          <w:rFonts w:ascii="Times New Roman" w:hAnsi="Times New Roman"/>
          <w:color w:val="000000"/>
          <w:lang w:val="ru-RU"/>
        </w:rPr>
        <w:lastRenderedPageBreak/>
        <w:t>(</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Клиента-ЮЛ о невозможности исполнения распоряжения.</w:t>
      </w:r>
    </w:p>
    <w:p w:rsidR="00AA74FC" w:rsidRPr="008C32BE" w:rsidRDefault="004C0DE0">
      <w:pPr>
        <w:spacing w:after="269"/>
        <w:jc w:val="both"/>
        <w:rPr>
          <w:lang w:val="ru-RU"/>
        </w:rPr>
      </w:pPr>
      <w:r w:rsidRPr="008C32BE">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Клиента-ЮЛ - 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Клиента-ЮЛ о невозможности исполнения распоряжения.</w:t>
      </w:r>
    </w:p>
    <w:p w:rsidR="004C0DE0" w:rsidRPr="008C32BE" w:rsidRDefault="004C0DE0" w:rsidP="004C0DE0">
      <w:pPr>
        <w:pStyle w:val="21"/>
        <w:rPr>
          <w:lang w:val="ru-RU"/>
        </w:rPr>
      </w:pPr>
      <w:bookmarkStart w:id="261" w:name="_Toc224924621"/>
      <w:r w:rsidRPr="008C32BE">
        <w:rPr>
          <w:lang w:val="ru-RU"/>
        </w:rPr>
        <w:t xml:space="preserve">Возврат средств </w:t>
      </w:r>
      <w:r>
        <w:t>B</w:t>
      </w:r>
      <w:r w:rsidRPr="008C32BE">
        <w:rPr>
          <w:lang w:val="ru-RU"/>
        </w:rPr>
        <w:t>2</w:t>
      </w:r>
      <w:r>
        <w:t>C</w:t>
      </w:r>
      <w:r w:rsidRPr="008C32BE">
        <w:rPr>
          <w:lang w:val="ru-RU"/>
        </w:rPr>
        <w:t xml:space="preserve"> с согласием</w:t>
      </w:r>
      <w:bookmarkEnd w:id="261"/>
    </w:p>
    <w:p w:rsidR="004C0DE0" w:rsidRDefault="004C0DE0" w:rsidP="004C0DE0">
      <w:pPr>
        <w:pStyle w:val="30"/>
      </w:pPr>
      <w:bookmarkStart w:id="262" w:name="_Toc224924622"/>
      <w:r>
        <w:t>Область применения</w:t>
      </w:r>
      <w:bookmarkEnd w:id="262"/>
    </w:p>
    <w:p w:rsidR="004C0DE0" w:rsidRPr="008C32BE" w:rsidRDefault="004C0DE0" w:rsidP="004C0DE0">
      <w:pPr>
        <w:spacing w:after="269"/>
        <w:rPr>
          <w:lang w:val="ru-RU"/>
        </w:rPr>
      </w:pPr>
      <w:r w:rsidRPr="008C32BE">
        <w:rPr>
          <w:rFonts w:ascii="Times New Roman" w:hAnsi="Times New Roman"/>
          <w:color w:val="000000"/>
          <w:lang w:val="ru-RU"/>
        </w:rPr>
        <w:t>Возврат средств на СЦР Клиента-ФЛ с СЦР</w:t>
      </w:r>
      <w:r>
        <w:rPr>
          <w:rFonts w:ascii="Times New Roman" w:hAnsi="Times New Roman"/>
          <w:color w:val="000000"/>
        </w:rPr>
        <w:t> </w:t>
      </w:r>
      <w:r w:rsidRPr="008C32BE">
        <w:rPr>
          <w:rFonts w:ascii="Times New Roman" w:hAnsi="Times New Roman"/>
          <w:color w:val="000000"/>
          <w:lang w:val="ru-RU"/>
        </w:rPr>
        <w:t>Клиента-ЮЛ по запросу</w:t>
      </w:r>
      <w:r>
        <w:rPr>
          <w:rFonts w:ascii="Times New Roman" w:hAnsi="Times New Roman"/>
          <w:color w:val="000000"/>
        </w:rPr>
        <w:t> </w:t>
      </w:r>
      <w:r w:rsidRPr="008C32BE">
        <w:rPr>
          <w:rFonts w:ascii="Times New Roman" w:hAnsi="Times New Roman"/>
          <w:color w:val="000000"/>
          <w:lang w:val="ru-RU"/>
        </w:rPr>
        <w:t>ФП, на основании ранее данного согласия Клиентом-ЮЛ Финансовому посреднику.</w:t>
      </w:r>
    </w:p>
    <w:p w:rsidR="004C0DE0" w:rsidRDefault="004C0DE0" w:rsidP="004C0DE0">
      <w:pPr>
        <w:pStyle w:val="30"/>
      </w:pPr>
      <w:bookmarkStart w:id="263" w:name="_Toc224924623"/>
      <w:r>
        <w:t>Основной сценарий обмена</w:t>
      </w:r>
      <w:bookmarkEnd w:id="263"/>
    </w:p>
    <w:p w:rsidR="004C0DE0" w:rsidRDefault="004C0DE0" w:rsidP="004C0DE0">
      <w:r>
        <w:rPr>
          <w:noProof/>
          <w:lang w:val="ru-RU" w:eastAsia="ru-RU"/>
        </w:rPr>
        <w:drawing>
          <wp:inline distT="0" distB="0" distL="0" distR="0" wp14:anchorId="0FA5A44F" wp14:editId="609D20CC">
            <wp:extent cx="6217920" cy="2975998"/>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
                    <pic:cNvPicPr/>
                  </pic:nvPicPr>
                  <pic:blipFill>
                    <a:blip r:embed="rId71"/>
                    <a:stretch>
                      <a:fillRect/>
                    </a:stretch>
                  </pic:blipFill>
                  <pic:spPr>
                    <a:xfrm>
                      <a:off x="0" y="0"/>
                      <a:ext cx="6217920" cy="2975998"/>
                    </a:xfrm>
                    <a:prstGeom prst="rect">
                      <a:avLst/>
                    </a:prstGeom>
                  </pic:spPr>
                </pic:pic>
              </a:graphicData>
            </a:graphic>
          </wp:inline>
        </w:drawing>
      </w:r>
    </w:p>
    <w:p w:rsidR="004C0DE0" w:rsidRPr="008C32BE" w:rsidRDefault="004C0DE0" w:rsidP="004C0DE0">
      <w:pPr>
        <w:spacing w:after="269"/>
        <w:jc w:val="both"/>
        <w:rPr>
          <w:lang w:val="ru-RU"/>
        </w:rPr>
      </w:pPr>
      <w:r w:rsidRPr="008C32BE">
        <w:rPr>
          <w:rFonts w:ascii="Times New Roman" w:hAnsi="Times New Roman"/>
          <w:b/>
          <w:color w:val="000000"/>
          <w:lang w:val="ru-RU"/>
        </w:rPr>
        <w:t>Описание</w:t>
      </w:r>
    </w:p>
    <w:p w:rsidR="004C0DE0" w:rsidRPr="008C32BE" w:rsidRDefault="004C0DE0" w:rsidP="004C0DE0">
      <w:pPr>
        <w:spacing w:after="269"/>
        <w:jc w:val="both"/>
        <w:rPr>
          <w:lang w:val="ru-RU"/>
        </w:rPr>
      </w:pPr>
      <w:r w:rsidRPr="008C32BE">
        <w:rPr>
          <w:rFonts w:ascii="Times New Roman" w:hAnsi="Times New Roman"/>
          <w:color w:val="000000"/>
          <w:lang w:val="ru-RU"/>
        </w:rPr>
        <w:t xml:space="preserve">Успешный процесс возврата средств с СЦР Клиента-ЮЛ на СЦР Клиента-ФЛ по запросу, полученному ПлЦР от Финансового посредника. Для этого, на ПлЦР должно быть зарегистрировано действующее Согласие на возврат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предоставленное Клиентом-ЮЛ Финансовому посреднику, через которого Клиент-ЮЛ имеет доступ</w:t>
      </w:r>
      <w:r w:rsidR="00AE7EEE">
        <w:rPr>
          <w:rFonts w:ascii="Times New Roman" w:hAnsi="Times New Roman"/>
          <w:color w:val="000000"/>
          <w:lang w:val="ru-RU"/>
        </w:rPr>
        <w:t xml:space="preserve"> </w:t>
      </w:r>
      <w:r w:rsidRPr="008C32BE">
        <w:rPr>
          <w:rFonts w:ascii="Times New Roman" w:hAnsi="Times New Roman"/>
          <w:color w:val="000000"/>
          <w:lang w:val="ru-RU"/>
        </w:rPr>
        <w:t xml:space="preserve">к своему СЦР. </w:t>
      </w:r>
    </w:p>
    <w:p w:rsidR="004C0DE0" w:rsidRDefault="004C0DE0" w:rsidP="004C0DE0">
      <w:pPr>
        <w:spacing w:after="269"/>
        <w:jc w:val="both"/>
      </w:pPr>
      <w:r>
        <w:rPr>
          <w:rFonts w:ascii="Times New Roman" w:hAnsi="Times New Roman"/>
          <w:b/>
          <w:color w:val="000000"/>
        </w:rPr>
        <w:t>Применяемые форматы сообщений</w:t>
      </w:r>
    </w:p>
    <w:p w:rsidR="004C0DE0" w:rsidRPr="008C32BE" w:rsidRDefault="004C0DE0" w:rsidP="005B53E3">
      <w:pPr>
        <w:numPr>
          <w:ilvl w:val="0"/>
          <w:numId w:val="156"/>
        </w:numPr>
        <w:jc w:val="both"/>
        <w:rPr>
          <w:lang w:val="ru-RU"/>
        </w:rPr>
      </w:pPr>
      <w:r w:rsidRPr="008C32BE">
        <w:rPr>
          <w:rFonts w:ascii="Times New Roman" w:hAnsi="Times New Roman"/>
          <w:color w:val="000000"/>
          <w:lang w:val="ru-RU"/>
        </w:rPr>
        <w:t>Запрос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w:t>
      </w:r>
      <w:r w:rsidRPr="008C32BE">
        <w:rPr>
          <w:rFonts w:ascii="Times New Roman" w:hAnsi="Times New Roman"/>
          <w:color w:val="000000"/>
          <w:lang w:val="ru-RU"/>
        </w:rPr>
        <w:t>);</w:t>
      </w:r>
    </w:p>
    <w:p w:rsidR="004C0DE0" w:rsidRPr="008C32BE" w:rsidRDefault="004C0DE0" w:rsidP="005B53E3">
      <w:pPr>
        <w:numPr>
          <w:ilvl w:val="0"/>
          <w:numId w:val="156"/>
        </w:numPr>
        <w:jc w:val="both"/>
        <w:rPr>
          <w:lang w:val="ru-RU"/>
        </w:rPr>
      </w:pPr>
      <w:r w:rsidRPr="008C32BE">
        <w:rPr>
          <w:rFonts w:ascii="Times New Roman" w:hAnsi="Times New Roman"/>
          <w:color w:val="000000"/>
          <w:lang w:val="ru-RU"/>
        </w:rPr>
        <w:lastRenderedPageBreak/>
        <w:t>Извещение ФП об исполнении запроса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CRefundAuthNotification</w:t>
      </w:r>
      <w:r w:rsidRPr="008C32BE">
        <w:rPr>
          <w:rFonts w:ascii="Times New Roman" w:hAnsi="Times New Roman"/>
          <w:color w:val="000000"/>
          <w:lang w:val="ru-RU"/>
        </w:rPr>
        <w:t>);</w:t>
      </w:r>
    </w:p>
    <w:p w:rsidR="004C0DE0" w:rsidRPr="008C32BE" w:rsidRDefault="004C0DE0" w:rsidP="005B53E3">
      <w:pPr>
        <w:numPr>
          <w:ilvl w:val="0"/>
          <w:numId w:val="156"/>
        </w:numPr>
        <w:jc w:val="both"/>
        <w:rPr>
          <w:lang w:val="ru-RU"/>
        </w:rPr>
      </w:pPr>
      <w:r w:rsidRPr="008C32BE">
        <w:rPr>
          <w:rFonts w:ascii="Times New Roman" w:hAnsi="Times New Roman"/>
          <w:color w:val="000000"/>
          <w:lang w:val="ru-RU"/>
        </w:rPr>
        <w:t>Извещение Клиента - ЮЛ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CRefundAuthBusinessNotification</w:t>
      </w:r>
      <w:r w:rsidRPr="008C32BE">
        <w:rPr>
          <w:rFonts w:ascii="Times New Roman" w:hAnsi="Times New Roman"/>
          <w:color w:val="000000"/>
          <w:lang w:val="ru-RU"/>
        </w:rPr>
        <w:t>);</w:t>
      </w:r>
    </w:p>
    <w:p w:rsidR="004C0DE0" w:rsidRPr="008C32BE" w:rsidRDefault="004C0DE0" w:rsidP="005B53E3">
      <w:pPr>
        <w:numPr>
          <w:ilvl w:val="0"/>
          <w:numId w:val="156"/>
        </w:numPr>
        <w:jc w:val="both"/>
        <w:rPr>
          <w:lang w:val="ru-RU"/>
        </w:rPr>
      </w:pPr>
      <w:r w:rsidRPr="008C32BE">
        <w:rPr>
          <w:rFonts w:ascii="Times New Roman" w:hAnsi="Times New Roman"/>
          <w:color w:val="000000"/>
          <w:lang w:val="ru-RU"/>
        </w:rPr>
        <w:t>Извещение Клиента - получателя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CRefundCustomerNotification</w:t>
      </w:r>
      <w:r w:rsidRPr="008C32BE">
        <w:rPr>
          <w:rFonts w:ascii="Times New Roman" w:hAnsi="Times New Roman"/>
          <w:color w:val="000000"/>
          <w:lang w:val="ru-RU"/>
        </w:rPr>
        <w:t>);</w:t>
      </w:r>
    </w:p>
    <w:p w:rsidR="004C0DE0" w:rsidRPr="008C32BE" w:rsidRDefault="004C0DE0" w:rsidP="005B53E3">
      <w:pPr>
        <w:numPr>
          <w:ilvl w:val="0"/>
          <w:numId w:val="156"/>
        </w:numPr>
        <w:jc w:val="both"/>
        <w:rPr>
          <w:lang w:val="ru-RU"/>
        </w:rPr>
      </w:pPr>
      <w:r w:rsidRPr="008C32BE">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w:t>
      </w:r>
    </w:p>
    <w:p w:rsidR="004C0DE0" w:rsidRPr="008C32BE" w:rsidRDefault="004C0DE0" w:rsidP="005B53E3">
      <w:pPr>
        <w:numPr>
          <w:ilvl w:val="0"/>
          <w:numId w:val="156"/>
        </w:numPr>
        <w:spacing w:after="400"/>
        <w:jc w:val="both"/>
        <w:rPr>
          <w:lang w:val="ru-RU"/>
        </w:rPr>
      </w:pPr>
      <w:r w:rsidRPr="008C32BE">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4C0DE0" w:rsidRPr="008C32BE" w:rsidRDefault="004C0DE0" w:rsidP="004C0DE0">
      <w:pPr>
        <w:spacing w:after="269"/>
        <w:jc w:val="both"/>
        <w:rPr>
          <w:lang w:val="ru-RU"/>
        </w:rPr>
      </w:pPr>
      <w:r w:rsidRPr="008C32BE">
        <w:rPr>
          <w:rFonts w:ascii="Times New Roman" w:hAnsi="Times New Roman"/>
          <w:b/>
          <w:color w:val="000000"/>
          <w:lang w:val="ru-RU"/>
        </w:rPr>
        <w:t>Условие применения</w:t>
      </w:r>
    </w:p>
    <w:p w:rsidR="004C0DE0" w:rsidRPr="008C32BE" w:rsidRDefault="004C0DE0" w:rsidP="004C0DE0">
      <w:pPr>
        <w:spacing w:after="269"/>
        <w:jc w:val="both"/>
        <w:rPr>
          <w:lang w:val="ru-RU"/>
        </w:rPr>
      </w:pPr>
      <w:r w:rsidRPr="008C32BE">
        <w:rPr>
          <w:rFonts w:ascii="Times New Roman" w:hAnsi="Times New Roman"/>
          <w:color w:val="000000"/>
          <w:lang w:val="ru-RU"/>
        </w:rPr>
        <w:t xml:space="preserve">Намерение Клиента-ЮЛ по переводу ЦР с СЦР Клиента-ЮЛ на СЦР Клиента-ФЛ с целью возврата средств за совершенную ранее покупку. Наличие действующего Согласия на возврат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предоставленного Клиентом-ЮЛ Финансовому посреднику, через которого Клиент-ЮЛ имеет доступк своему СЦР. </w:t>
      </w:r>
    </w:p>
    <w:p w:rsidR="004C0DE0" w:rsidRPr="008C32BE" w:rsidRDefault="004C0DE0" w:rsidP="004C0DE0">
      <w:pPr>
        <w:spacing w:after="269"/>
        <w:jc w:val="both"/>
        <w:rPr>
          <w:lang w:val="ru-RU"/>
        </w:rPr>
      </w:pPr>
      <w:r w:rsidRPr="008C32BE">
        <w:rPr>
          <w:rFonts w:ascii="Times New Roman" w:hAnsi="Times New Roman"/>
          <w:b/>
          <w:color w:val="000000"/>
          <w:lang w:val="ru-RU"/>
        </w:rPr>
        <w:t>Последовательность обмена</w:t>
      </w:r>
    </w:p>
    <w:p w:rsidR="004C0DE0" w:rsidRPr="008C32BE" w:rsidRDefault="004C0DE0" w:rsidP="004C0DE0">
      <w:pPr>
        <w:spacing w:after="269"/>
        <w:jc w:val="both"/>
        <w:rPr>
          <w:lang w:val="ru-RU"/>
        </w:rPr>
      </w:pPr>
      <w:r w:rsidRPr="008C32BE">
        <w:rPr>
          <w:rFonts w:ascii="Times New Roman" w:hAnsi="Times New Roman"/>
          <w:color w:val="000000"/>
          <w:lang w:val="ru-RU"/>
        </w:rPr>
        <w:t>1. Клиент-ФЛ обращается к Клиента-ЮЛ с просьбой возврата ЦР за совершенную ранее покупку.</w:t>
      </w:r>
    </w:p>
    <w:p w:rsidR="004C0DE0" w:rsidRPr="008C32BE" w:rsidRDefault="004C0DE0" w:rsidP="004C0DE0">
      <w:pPr>
        <w:spacing w:after="269"/>
        <w:jc w:val="both"/>
        <w:rPr>
          <w:lang w:val="ru-RU"/>
        </w:rPr>
      </w:pPr>
      <w:r w:rsidRPr="008C32BE">
        <w:rPr>
          <w:rFonts w:ascii="Times New Roman" w:hAnsi="Times New Roman"/>
          <w:color w:val="000000"/>
          <w:lang w:val="ru-RU"/>
        </w:rPr>
        <w:t xml:space="preserve">2. Клиент-ЮЛ находит </w:t>
      </w:r>
      <w:r>
        <w:rPr>
          <w:rFonts w:ascii="Times New Roman" w:hAnsi="Times New Roman"/>
          <w:color w:val="000000"/>
        </w:rPr>
        <w:t>UUID</w:t>
      </w:r>
      <w:r w:rsidRPr="008C32BE">
        <w:rPr>
          <w:rFonts w:ascii="Times New Roman" w:hAnsi="Times New Roman"/>
          <w:color w:val="000000"/>
          <w:lang w:val="ru-RU"/>
        </w:rPr>
        <w:t xml:space="preserve"> операции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возврат по которой необходимо совершить, определяет сумму возврата и направляет запрос в адрес ФП. </w:t>
      </w:r>
    </w:p>
    <w:p w:rsidR="004C0DE0" w:rsidRPr="008C32BE" w:rsidRDefault="004C0DE0" w:rsidP="004C0DE0">
      <w:pPr>
        <w:spacing w:after="269"/>
        <w:jc w:val="both"/>
        <w:rPr>
          <w:lang w:val="ru-RU"/>
        </w:rPr>
      </w:pPr>
      <w:r w:rsidRPr="008C32BE">
        <w:rPr>
          <w:rFonts w:ascii="Times New Roman" w:hAnsi="Times New Roman"/>
          <w:color w:val="000000"/>
          <w:lang w:val="ru-RU"/>
        </w:rPr>
        <w:t>3. ФП формирует ЭС "Запрос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w:t>
      </w:r>
      <w:r w:rsidRPr="008C32BE">
        <w:rPr>
          <w:rFonts w:ascii="Times New Roman" w:hAnsi="Times New Roman"/>
          <w:color w:val="000000"/>
          <w:lang w:val="ru-RU"/>
        </w:rPr>
        <w:t xml:space="preserve">), включает в него </w:t>
      </w:r>
      <w:r>
        <w:rPr>
          <w:rFonts w:ascii="Times New Roman" w:hAnsi="Times New Roman"/>
          <w:color w:val="000000"/>
        </w:rPr>
        <w:t>UUID</w:t>
      </w:r>
      <w:r w:rsidRPr="008C32BE">
        <w:rPr>
          <w:rFonts w:ascii="Times New Roman" w:hAnsi="Times New Roman"/>
          <w:color w:val="000000"/>
          <w:lang w:val="ru-RU"/>
        </w:rPr>
        <w:t xml:space="preserve"> операции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возврат по которой необходимо совершить, сумму возврата, и направляет его на ПлЦР.</w:t>
      </w:r>
    </w:p>
    <w:p w:rsidR="004C0DE0" w:rsidRPr="008C32BE" w:rsidRDefault="004C0DE0" w:rsidP="004C0DE0">
      <w:pPr>
        <w:spacing w:after="269"/>
        <w:jc w:val="both"/>
        <w:rPr>
          <w:lang w:val="ru-RU"/>
        </w:rPr>
      </w:pPr>
      <w:r w:rsidRPr="008C32BE">
        <w:rPr>
          <w:rFonts w:ascii="Times New Roman" w:hAnsi="Times New Roman"/>
          <w:color w:val="000000"/>
          <w:lang w:val="ru-RU"/>
        </w:rPr>
        <w:t>4. ПлЦР при получении запроса проводит входной контроль и следующие проверки для определения возможности перевода:</w:t>
      </w:r>
    </w:p>
    <w:p w:rsidR="004C0DE0" w:rsidRPr="008C32BE" w:rsidRDefault="004C0DE0" w:rsidP="005B53E3">
      <w:pPr>
        <w:numPr>
          <w:ilvl w:val="0"/>
          <w:numId w:val="157"/>
        </w:numPr>
        <w:jc w:val="both"/>
        <w:rPr>
          <w:lang w:val="ru-RU"/>
        </w:rPr>
      </w:pPr>
      <w:r w:rsidRPr="008C32BE">
        <w:rPr>
          <w:rFonts w:ascii="Times New Roman" w:hAnsi="Times New Roman"/>
          <w:color w:val="000000"/>
          <w:lang w:val="ru-RU"/>
        </w:rPr>
        <w:t xml:space="preserve">проверка наличия действующего Согласия на возврат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w:t>
      </w:r>
    </w:p>
    <w:p w:rsidR="004C0DE0" w:rsidRPr="008C32BE" w:rsidRDefault="004C0DE0" w:rsidP="005B53E3">
      <w:pPr>
        <w:numPr>
          <w:ilvl w:val="0"/>
          <w:numId w:val="157"/>
        </w:numPr>
        <w:jc w:val="both"/>
        <w:rPr>
          <w:lang w:val="ru-RU"/>
        </w:rPr>
      </w:pPr>
      <w:r w:rsidRPr="008C32BE">
        <w:rPr>
          <w:rFonts w:ascii="Times New Roman" w:hAnsi="Times New Roman"/>
          <w:color w:val="000000"/>
          <w:lang w:val="ru-RU"/>
        </w:rPr>
        <w:t>контроль соответствия роли составителя запроса перевода типу совершаемой операции;</w:t>
      </w:r>
    </w:p>
    <w:p w:rsidR="004C0DE0" w:rsidRPr="008C32BE" w:rsidRDefault="004C0DE0" w:rsidP="005B53E3">
      <w:pPr>
        <w:numPr>
          <w:ilvl w:val="0"/>
          <w:numId w:val="157"/>
        </w:numPr>
        <w:jc w:val="both"/>
        <w:rPr>
          <w:lang w:val="ru-RU"/>
        </w:rPr>
      </w:pPr>
      <w:r w:rsidRPr="008C32BE">
        <w:rPr>
          <w:rFonts w:ascii="Times New Roman" w:hAnsi="Times New Roman"/>
          <w:color w:val="000000"/>
          <w:lang w:val="ru-RU"/>
        </w:rPr>
        <w:t>контроль достаточности ЦР на СЦР плательщика;</w:t>
      </w:r>
    </w:p>
    <w:p w:rsidR="004C0DE0" w:rsidRPr="008C32BE" w:rsidRDefault="004C0DE0" w:rsidP="005B53E3">
      <w:pPr>
        <w:numPr>
          <w:ilvl w:val="0"/>
          <w:numId w:val="157"/>
        </w:numPr>
        <w:jc w:val="both"/>
        <w:rPr>
          <w:lang w:val="ru-RU"/>
        </w:rPr>
      </w:pPr>
      <w:r w:rsidRPr="008C32BE">
        <w:rPr>
          <w:rFonts w:ascii="Times New Roman" w:hAnsi="Times New Roman"/>
          <w:color w:val="000000"/>
          <w:lang w:val="ru-RU"/>
        </w:rPr>
        <w:t>контроль ограничений на операции по СЦР плательщика и получателя перевода;</w:t>
      </w:r>
    </w:p>
    <w:p w:rsidR="004C0DE0" w:rsidRPr="008C32BE" w:rsidRDefault="004C0DE0" w:rsidP="005B53E3">
      <w:pPr>
        <w:numPr>
          <w:ilvl w:val="0"/>
          <w:numId w:val="157"/>
        </w:numPr>
        <w:jc w:val="both"/>
        <w:rPr>
          <w:lang w:val="ru-RU"/>
        </w:rPr>
      </w:pPr>
      <w:r w:rsidRPr="008C32BE">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8C32BE">
        <w:rPr>
          <w:rFonts w:ascii="Times New Roman" w:hAnsi="Times New Roman"/>
          <w:color w:val="000000"/>
          <w:lang w:val="ru-RU"/>
        </w:rPr>
        <w:t>;</w:t>
      </w:r>
    </w:p>
    <w:p w:rsidR="004C0DE0" w:rsidRPr="008C32BE" w:rsidRDefault="004C0DE0" w:rsidP="005B53E3">
      <w:pPr>
        <w:numPr>
          <w:ilvl w:val="0"/>
          <w:numId w:val="157"/>
        </w:numPr>
        <w:jc w:val="both"/>
        <w:rPr>
          <w:lang w:val="ru-RU"/>
        </w:rPr>
      </w:pPr>
      <w:r w:rsidRPr="008C32BE">
        <w:rPr>
          <w:rFonts w:ascii="Times New Roman" w:hAnsi="Times New Roman"/>
          <w:color w:val="000000"/>
          <w:lang w:val="ru-RU"/>
        </w:rPr>
        <w:t>контроль отсутствия совпадения СЦР Клиента-ФЛ -получателя и Клиента-ЮЛ - плательщика;</w:t>
      </w:r>
    </w:p>
    <w:p w:rsidR="004C0DE0" w:rsidRPr="008C32BE" w:rsidRDefault="004C0DE0" w:rsidP="005B53E3">
      <w:pPr>
        <w:numPr>
          <w:ilvl w:val="0"/>
          <w:numId w:val="157"/>
        </w:numPr>
        <w:jc w:val="both"/>
        <w:rPr>
          <w:lang w:val="ru-RU"/>
        </w:rPr>
      </w:pPr>
      <w:r w:rsidRPr="008C32BE">
        <w:rPr>
          <w:rFonts w:ascii="Times New Roman" w:hAnsi="Times New Roman"/>
          <w:color w:val="000000"/>
          <w:lang w:val="ru-RU"/>
        </w:rPr>
        <w:lastRenderedPageBreak/>
        <w:t>контроль наличия и текущий статус СЦР Клиента-ФЛ - получателя и Клиента-ЮЛ - плательщика;</w:t>
      </w:r>
    </w:p>
    <w:p w:rsidR="004C0DE0" w:rsidRPr="008C32BE" w:rsidRDefault="004C0DE0" w:rsidP="005B53E3">
      <w:pPr>
        <w:numPr>
          <w:ilvl w:val="0"/>
          <w:numId w:val="157"/>
        </w:numPr>
        <w:jc w:val="both"/>
        <w:rPr>
          <w:lang w:val="ru-RU"/>
        </w:rPr>
      </w:pPr>
      <w:r w:rsidRPr="008C32BE">
        <w:rPr>
          <w:rFonts w:ascii="Times New Roman" w:hAnsi="Times New Roman"/>
          <w:color w:val="000000"/>
          <w:lang w:val="ru-RU"/>
        </w:rPr>
        <w:t>контроль, что сумма возврата меньше или равна сумме совершенной ранее операции (с учетом уже выполненных частичных возвратов, если они были);</w:t>
      </w:r>
    </w:p>
    <w:p w:rsidR="004C0DE0" w:rsidRDefault="004C0DE0" w:rsidP="005B53E3">
      <w:pPr>
        <w:numPr>
          <w:ilvl w:val="0"/>
          <w:numId w:val="157"/>
        </w:numPr>
        <w:spacing w:after="400"/>
        <w:jc w:val="both"/>
      </w:pPr>
      <w:r>
        <w:rPr>
          <w:rFonts w:ascii="Times New Roman" w:hAnsi="Times New Roman"/>
          <w:color w:val="000000"/>
        </w:rPr>
        <w:t>антифрод-контроль.</w:t>
      </w:r>
    </w:p>
    <w:p w:rsidR="004C0DE0" w:rsidRPr="008C32BE" w:rsidRDefault="004C0DE0" w:rsidP="004C0DE0">
      <w:pPr>
        <w:spacing w:after="269"/>
        <w:jc w:val="both"/>
        <w:rPr>
          <w:lang w:val="ru-RU"/>
        </w:rPr>
      </w:pPr>
      <w:r w:rsidRPr="008C32BE">
        <w:rPr>
          <w:rFonts w:ascii="Times New Roman" w:hAnsi="Times New Roman"/>
          <w:color w:val="000000"/>
          <w:lang w:val="ru-RU"/>
        </w:rPr>
        <w:t>5. В случае успешного завершения проверок ПлЦР:</w:t>
      </w:r>
    </w:p>
    <w:p w:rsidR="004C0DE0" w:rsidRPr="008C32BE" w:rsidRDefault="004C0DE0" w:rsidP="005B53E3">
      <w:pPr>
        <w:numPr>
          <w:ilvl w:val="0"/>
          <w:numId w:val="158"/>
        </w:numPr>
        <w:jc w:val="both"/>
        <w:rPr>
          <w:lang w:val="ru-RU"/>
        </w:rPr>
      </w:pPr>
      <w:r w:rsidRPr="008C32BE">
        <w:rPr>
          <w:rFonts w:ascii="Times New Roman" w:hAnsi="Times New Roman"/>
          <w:color w:val="000000"/>
          <w:lang w:val="ru-RU"/>
        </w:rPr>
        <w:t>исполняет распоряжение, операция фиксируется в реестре операций,</w:t>
      </w:r>
    </w:p>
    <w:p w:rsidR="004C0DE0" w:rsidRPr="008C32BE" w:rsidRDefault="004C0DE0" w:rsidP="005B53E3">
      <w:pPr>
        <w:numPr>
          <w:ilvl w:val="0"/>
          <w:numId w:val="158"/>
        </w:numPr>
        <w:jc w:val="both"/>
        <w:rPr>
          <w:lang w:val="ru-RU"/>
        </w:rPr>
      </w:pPr>
      <w:r w:rsidRPr="008C32BE">
        <w:rPr>
          <w:rFonts w:ascii="Times New Roman" w:hAnsi="Times New Roman"/>
          <w:color w:val="000000"/>
          <w:lang w:val="ru-RU"/>
        </w:rPr>
        <w:t>направляет ЭС "Извещение ФП об исполнении запроса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CRefundAuthNotification</w:t>
      </w:r>
      <w:r w:rsidRPr="008C32BE">
        <w:rPr>
          <w:rFonts w:ascii="Times New Roman" w:hAnsi="Times New Roman"/>
          <w:color w:val="000000"/>
          <w:lang w:val="ru-RU"/>
        </w:rPr>
        <w:t>) и ЭС "Извещение Клиента - ЮЛ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CRefundAuthBusinessNotification</w:t>
      </w:r>
      <w:r w:rsidRPr="008C32BE">
        <w:rPr>
          <w:rFonts w:ascii="Times New Roman" w:hAnsi="Times New Roman"/>
          <w:color w:val="000000"/>
          <w:lang w:val="ru-RU"/>
        </w:rPr>
        <w:t>) в адрес ФП, направившего ЭС "Запрос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w:t>
      </w:r>
      <w:r w:rsidRPr="008C32BE">
        <w:rPr>
          <w:rFonts w:ascii="Times New Roman" w:hAnsi="Times New Roman"/>
          <w:color w:val="000000"/>
          <w:lang w:val="ru-RU"/>
        </w:rPr>
        <w:t>);</w:t>
      </w:r>
    </w:p>
    <w:p w:rsidR="004C0DE0" w:rsidRPr="008C32BE" w:rsidRDefault="004C0DE0" w:rsidP="005B53E3">
      <w:pPr>
        <w:numPr>
          <w:ilvl w:val="0"/>
          <w:numId w:val="158"/>
        </w:numPr>
        <w:jc w:val="both"/>
        <w:rPr>
          <w:lang w:val="ru-RU"/>
        </w:rPr>
      </w:pPr>
      <w:r w:rsidRPr="008C32BE">
        <w:rPr>
          <w:rFonts w:ascii="Times New Roman" w:hAnsi="Times New Roman"/>
          <w:color w:val="000000"/>
          <w:lang w:val="ru-RU"/>
        </w:rPr>
        <w:t>направляет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в состав которого входят все реквизиты, включенные в ЭС "Извещение Клиента - ЮЛ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CRefundAuthBusinessNotification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 в адрес ФП, направившего ЭС "Запрос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w:t>
      </w:r>
      <w:r w:rsidRPr="008C32BE">
        <w:rPr>
          <w:rFonts w:ascii="Times New Roman" w:hAnsi="Times New Roman"/>
          <w:color w:val="000000"/>
          <w:lang w:val="ru-RU"/>
        </w:rPr>
        <w:t>);</w:t>
      </w:r>
    </w:p>
    <w:p w:rsidR="004C0DE0" w:rsidRPr="008C32BE" w:rsidRDefault="004C0DE0" w:rsidP="005B53E3">
      <w:pPr>
        <w:numPr>
          <w:ilvl w:val="0"/>
          <w:numId w:val="158"/>
        </w:numPr>
        <w:jc w:val="both"/>
        <w:rPr>
          <w:lang w:val="ru-RU"/>
        </w:rPr>
      </w:pPr>
      <w:r w:rsidRPr="008C32BE">
        <w:rPr>
          <w:rFonts w:ascii="Times New Roman" w:hAnsi="Times New Roman"/>
          <w:color w:val="000000"/>
          <w:lang w:val="ru-RU"/>
        </w:rPr>
        <w:t>направляет ЭС "Извещение Клиента - получателя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CRefundCustomerNotification</w:t>
      </w:r>
      <w:r w:rsidRPr="008C32BE">
        <w:rPr>
          <w:rFonts w:ascii="Times New Roman" w:hAnsi="Times New Roman"/>
          <w:color w:val="000000"/>
          <w:lang w:val="ru-RU"/>
        </w:rPr>
        <w:t>) в адрес всех ФП, обслуживающих Клиента-ФЛ - получателя;</w:t>
      </w:r>
    </w:p>
    <w:p w:rsidR="004C0DE0" w:rsidRPr="008C32BE" w:rsidRDefault="004C0DE0" w:rsidP="005B53E3">
      <w:pPr>
        <w:numPr>
          <w:ilvl w:val="0"/>
          <w:numId w:val="158"/>
        </w:numPr>
        <w:spacing w:after="400"/>
        <w:jc w:val="both"/>
        <w:rPr>
          <w:lang w:val="ru-RU"/>
        </w:rPr>
      </w:pPr>
      <w:r w:rsidRPr="008C32BE">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CRefundCustomerNotification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rsidR="004C0DE0" w:rsidRPr="008C32BE" w:rsidRDefault="004C0DE0" w:rsidP="004C0DE0">
      <w:pPr>
        <w:spacing w:after="269"/>
        <w:jc w:val="both"/>
        <w:rPr>
          <w:lang w:val="ru-RU"/>
        </w:rPr>
      </w:pPr>
      <w:r w:rsidRPr="008C32BE">
        <w:rPr>
          <w:rFonts w:ascii="Times New Roman" w:hAnsi="Times New Roman"/>
          <w:color w:val="000000"/>
          <w:lang w:val="ru-RU"/>
        </w:rPr>
        <w:t>ЭС "Извещение Клиента - ЮЛ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CRefundAuthBusinessNotification</w:t>
      </w:r>
      <w:r w:rsidRPr="008C32BE">
        <w:rPr>
          <w:rFonts w:ascii="Times New Roman" w:hAnsi="Times New Roman"/>
          <w:color w:val="000000"/>
          <w:lang w:val="ru-RU"/>
        </w:rPr>
        <w:t>), ЭС "Извещение ФП об исполнении запроса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CRefundAuthNotification</w:t>
      </w:r>
      <w:r w:rsidRPr="008C32BE">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4C0DE0" w:rsidRPr="008C32BE" w:rsidRDefault="004C0DE0" w:rsidP="004C0DE0">
      <w:pPr>
        <w:spacing w:after="269"/>
        <w:jc w:val="both"/>
        <w:rPr>
          <w:lang w:val="ru-RU"/>
        </w:rPr>
      </w:pPr>
      <w:r w:rsidRPr="008C32BE">
        <w:rPr>
          <w:rFonts w:ascii="Times New Roman" w:hAnsi="Times New Roman"/>
          <w:color w:val="000000"/>
          <w:lang w:val="ru-RU"/>
        </w:rPr>
        <w:lastRenderedPageBreak/>
        <w:t>ЭС "Извещение Клиента - получателя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CRefundCustomerNotification</w:t>
      </w:r>
      <w:r w:rsidRPr="008C32BE">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4C0DE0" w:rsidRPr="008C32BE" w:rsidRDefault="004C0DE0" w:rsidP="004C0DE0">
      <w:pPr>
        <w:spacing w:after="269"/>
        <w:jc w:val="both"/>
        <w:rPr>
          <w:lang w:val="ru-RU"/>
        </w:rPr>
      </w:pPr>
      <w:r w:rsidRPr="008C32BE">
        <w:rPr>
          <w:rFonts w:ascii="Times New Roman" w:hAnsi="Times New Roman"/>
          <w:color w:val="000000"/>
          <w:lang w:val="ru-RU"/>
        </w:rPr>
        <w:t>6. ФП Клиента-ФЛ - получателя после получения ЭС "Извещение Клиента - получателя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CRefundCustomerNotification</w:t>
      </w:r>
      <w:r w:rsidRPr="008C32BE">
        <w:rPr>
          <w:rFonts w:ascii="Times New Roman" w:hAnsi="Times New Roman"/>
          <w:color w:val="000000"/>
          <w:lang w:val="ru-RU"/>
        </w:rPr>
        <w:t>) и проведения входного контроля перенаправляет ЭС Клиенту-ФЛ.</w:t>
      </w:r>
    </w:p>
    <w:p w:rsidR="004C0DE0" w:rsidRPr="008C32BE" w:rsidRDefault="004C0DE0" w:rsidP="004C0DE0">
      <w:pPr>
        <w:spacing w:after="269"/>
        <w:jc w:val="both"/>
        <w:rPr>
          <w:lang w:val="ru-RU"/>
        </w:rPr>
      </w:pPr>
      <w:r w:rsidRPr="008C32BE">
        <w:rPr>
          <w:rFonts w:ascii="Times New Roman" w:hAnsi="Times New Roman"/>
          <w:color w:val="000000"/>
          <w:lang w:val="ru-RU"/>
        </w:rPr>
        <w:t>7. ФП Клиента-плательщика после получения ЭС "Извещение Клиента - ЮЛ об исполнении возврата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CRefundAuthBusinessNotification</w:t>
      </w:r>
      <w:r w:rsidRPr="008C32BE">
        <w:rPr>
          <w:rFonts w:ascii="Times New Roman" w:hAnsi="Times New Roman"/>
          <w:color w:val="000000"/>
          <w:lang w:val="ru-RU"/>
        </w:rPr>
        <w:t>) и проведения входного контроля перенаправляет ЭС Клиенту-ЮЛ.</w:t>
      </w:r>
    </w:p>
    <w:p w:rsidR="004C0DE0" w:rsidRPr="008C32BE" w:rsidRDefault="004C0DE0" w:rsidP="004C0DE0">
      <w:pPr>
        <w:spacing w:after="269"/>
        <w:jc w:val="both"/>
        <w:rPr>
          <w:lang w:val="ru-RU"/>
        </w:rPr>
      </w:pPr>
      <w:r w:rsidRPr="008C32BE">
        <w:rPr>
          <w:rFonts w:ascii="Times New Roman" w:hAnsi="Times New Roman"/>
          <w:color w:val="000000"/>
          <w:lang w:val="ru-RU"/>
        </w:rPr>
        <w:t>8.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4C0DE0" w:rsidRDefault="004C0DE0" w:rsidP="004C0DE0">
      <w:pPr>
        <w:pStyle w:val="30"/>
      </w:pPr>
      <w:bookmarkStart w:id="264" w:name="_Toc224924624"/>
      <w:r>
        <w:lastRenderedPageBreak/>
        <w:t>Неуспешный сценарий обмена 1</w:t>
      </w:r>
      <w:bookmarkEnd w:id="264"/>
    </w:p>
    <w:p w:rsidR="004C0DE0" w:rsidRDefault="004C0DE0" w:rsidP="004C0DE0">
      <w:r>
        <w:rPr>
          <w:noProof/>
          <w:lang w:val="ru-RU" w:eastAsia="ru-RU"/>
        </w:rPr>
        <w:drawing>
          <wp:inline distT="0" distB="0" distL="0" distR="0" wp14:anchorId="0700117F" wp14:editId="28ABF161">
            <wp:extent cx="6217920" cy="690880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
                    <pic:cNvPicPr/>
                  </pic:nvPicPr>
                  <pic:blipFill>
                    <a:blip r:embed="rId72"/>
                    <a:stretch>
                      <a:fillRect/>
                    </a:stretch>
                  </pic:blipFill>
                  <pic:spPr>
                    <a:xfrm>
                      <a:off x="0" y="0"/>
                      <a:ext cx="6217920" cy="6908800"/>
                    </a:xfrm>
                    <a:prstGeom prst="rect">
                      <a:avLst/>
                    </a:prstGeom>
                  </pic:spPr>
                </pic:pic>
              </a:graphicData>
            </a:graphic>
          </wp:inline>
        </w:drawing>
      </w:r>
    </w:p>
    <w:p w:rsidR="004C0DE0" w:rsidRPr="008C32BE" w:rsidRDefault="004C0DE0" w:rsidP="004C0DE0">
      <w:pPr>
        <w:spacing w:after="269"/>
        <w:jc w:val="both"/>
        <w:rPr>
          <w:lang w:val="ru-RU"/>
        </w:rPr>
      </w:pPr>
      <w:r w:rsidRPr="008C32BE">
        <w:rPr>
          <w:rFonts w:ascii="Times New Roman" w:hAnsi="Times New Roman"/>
          <w:b/>
          <w:color w:val="000000"/>
          <w:lang w:val="ru-RU"/>
        </w:rPr>
        <w:t>Описание</w:t>
      </w:r>
    </w:p>
    <w:p w:rsidR="004C0DE0" w:rsidRPr="008C32BE" w:rsidRDefault="004C0DE0" w:rsidP="004C0DE0">
      <w:pPr>
        <w:spacing w:after="269"/>
        <w:jc w:val="both"/>
        <w:rPr>
          <w:lang w:val="ru-RU"/>
        </w:rPr>
      </w:pPr>
      <w:r w:rsidRPr="008C32BE">
        <w:rPr>
          <w:rFonts w:ascii="Times New Roman" w:hAnsi="Times New Roman"/>
          <w:color w:val="000000"/>
          <w:lang w:val="ru-RU"/>
        </w:rPr>
        <w:t xml:space="preserve">Неуспешный процесс возврата средств с СЦР Клиента-ЮЛ на СЦР Клиента-ФЛ по запросу, полученному ПлЦР от Финансового посредника. </w:t>
      </w:r>
    </w:p>
    <w:p w:rsidR="004C0DE0" w:rsidRDefault="004C0DE0" w:rsidP="004C0DE0">
      <w:pPr>
        <w:spacing w:after="269"/>
        <w:jc w:val="both"/>
      </w:pPr>
      <w:r>
        <w:rPr>
          <w:rFonts w:ascii="Times New Roman" w:hAnsi="Times New Roman"/>
          <w:b/>
          <w:color w:val="000000"/>
        </w:rPr>
        <w:t>Применяемые форматы сообщений</w:t>
      </w:r>
    </w:p>
    <w:p w:rsidR="004C0DE0" w:rsidRPr="008C32BE" w:rsidRDefault="004C0DE0" w:rsidP="005B53E3">
      <w:pPr>
        <w:numPr>
          <w:ilvl w:val="0"/>
          <w:numId w:val="159"/>
        </w:numPr>
        <w:jc w:val="both"/>
        <w:rPr>
          <w:lang w:val="ru-RU"/>
        </w:rPr>
      </w:pPr>
      <w:r w:rsidRPr="008C32BE">
        <w:rPr>
          <w:rFonts w:ascii="Times New Roman" w:hAnsi="Times New Roman"/>
          <w:color w:val="000000"/>
          <w:lang w:val="ru-RU"/>
        </w:rPr>
        <w:lastRenderedPageBreak/>
        <w:t>Запрос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w:t>
      </w:r>
      <w:r w:rsidRPr="008C32BE">
        <w:rPr>
          <w:rFonts w:ascii="Times New Roman" w:hAnsi="Times New Roman"/>
          <w:color w:val="000000"/>
          <w:lang w:val="ru-RU"/>
        </w:rPr>
        <w:t>);</w:t>
      </w:r>
    </w:p>
    <w:p w:rsidR="004C0DE0" w:rsidRDefault="004C0DE0" w:rsidP="005B53E3">
      <w:pPr>
        <w:numPr>
          <w:ilvl w:val="0"/>
          <w:numId w:val="159"/>
        </w:numPr>
        <w:spacing w:after="400"/>
        <w:jc w:val="both"/>
      </w:pPr>
      <w:r>
        <w:rPr>
          <w:rFonts w:ascii="Times New Roman" w:hAnsi="Times New Roman"/>
          <w:color w:val="000000"/>
        </w:rPr>
        <w:t>Результат контроля (cbdc.666 StatusReport).</w:t>
      </w:r>
    </w:p>
    <w:p w:rsidR="004C0DE0" w:rsidRDefault="004C0DE0" w:rsidP="004C0DE0">
      <w:pPr>
        <w:spacing w:after="269"/>
        <w:jc w:val="both"/>
      </w:pPr>
      <w:r>
        <w:rPr>
          <w:rFonts w:ascii="Times New Roman" w:hAnsi="Times New Roman"/>
          <w:b/>
          <w:color w:val="000000"/>
        </w:rPr>
        <w:t>Условие применения</w:t>
      </w:r>
    </w:p>
    <w:p w:rsidR="004C0DE0" w:rsidRPr="008C32BE" w:rsidRDefault="004C0DE0" w:rsidP="004C0DE0">
      <w:pPr>
        <w:spacing w:after="269"/>
        <w:jc w:val="both"/>
        <w:rPr>
          <w:lang w:val="ru-RU"/>
        </w:rPr>
      </w:pPr>
      <w:r w:rsidRPr="008C32BE">
        <w:rPr>
          <w:rFonts w:ascii="Times New Roman" w:hAnsi="Times New Roman"/>
          <w:color w:val="000000"/>
          <w:lang w:val="ru-RU"/>
        </w:rPr>
        <w:t>Намерение Клиента-ЮЛ по переводу ЦР с СЦР Клиента-ЮЛ на СЦР Клиента-ФЛ с целью возврата средств за совершенную ранее покупку.</w:t>
      </w:r>
    </w:p>
    <w:p w:rsidR="004C0DE0" w:rsidRPr="008C32BE" w:rsidRDefault="004C0DE0" w:rsidP="004C0DE0">
      <w:pPr>
        <w:spacing w:after="269"/>
        <w:jc w:val="both"/>
        <w:rPr>
          <w:lang w:val="ru-RU"/>
        </w:rPr>
      </w:pPr>
      <w:r w:rsidRPr="008C32BE">
        <w:rPr>
          <w:rFonts w:ascii="Times New Roman" w:hAnsi="Times New Roman"/>
          <w:b/>
          <w:color w:val="000000"/>
          <w:lang w:val="ru-RU"/>
        </w:rPr>
        <w:t>Последовательность обмена</w:t>
      </w:r>
    </w:p>
    <w:p w:rsidR="004C0DE0" w:rsidRPr="008C32BE" w:rsidRDefault="004C0DE0" w:rsidP="004C0DE0">
      <w:pPr>
        <w:spacing w:after="269"/>
        <w:jc w:val="both"/>
        <w:rPr>
          <w:lang w:val="ru-RU"/>
        </w:rPr>
      </w:pPr>
      <w:r w:rsidRPr="008C32BE">
        <w:rPr>
          <w:rFonts w:ascii="Times New Roman" w:hAnsi="Times New Roman"/>
          <w:color w:val="000000"/>
          <w:lang w:val="ru-RU"/>
        </w:rPr>
        <w:t>1. Клиент-ФЛ обращается к Клиента-ЮЛ с просьбой возврата ЦР за совершенную ранее покупку.</w:t>
      </w:r>
    </w:p>
    <w:p w:rsidR="004C0DE0" w:rsidRPr="008C32BE" w:rsidRDefault="004C0DE0" w:rsidP="004C0DE0">
      <w:pPr>
        <w:spacing w:after="269"/>
        <w:jc w:val="both"/>
        <w:rPr>
          <w:lang w:val="ru-RU"/>
        </w:rPr>
      </w:pPr>
      <w:r w:rsidRPr="008C32BE">
        <w:rPr>
          <w:rFonts w:ascii="Times New Roman" w:hAnsi="Times New Roman"/>
          <w:color w:val="000000"/>
          <w:lang w:val="ru-RU"/>
        </w:rPr>
        <w:t xml:space="preserve">2. Клиент-ЮЛ находит </w:t>
      </w:r>
      <w:r>
        <w:rPr>
          <w:rFonts w:ascii="Times New Roman" w:hAnsi="Times New Roman"/>
          <w:color w:val="000000"/>
        </w:rPr>
        <w:t>UUID</w:t>
      </w:r>
      <w:r w:rsidRPr="008C32BE">
        <w:rPr>
          <w:rFonts w:ascii="Times New Roman" w:hAnsi="Times New Roman"/>
          <w:color w:val="000000"/>
          <w:lang w:val="ru-RU"/>
        </w:rPr>
        <w:t xml:space="preserve"> операции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возврат по которой необходимо совершить, определяет сумму возврата и направляет запрос на возврат ЦР в адрес ФП.</w:t>
      </w:r>
    </w:p>
    <w:p w:rsidR="004C0DE0" w:rsidRPr="008C32BE" w:rsidRDefault="004C0DE0" w:rsidP="004C0DE0">
      <w:pPr>
        <w:spacing w:after="269"/>
        <w:jc w:val="both"/>
        <w:rPr>
          <w:lang w:val="ru-RU"/>
        </w:rPr>
      </w:pPr>
      <w:r w:rsidRPr="008C32BE">
        <w:rPr>
          <w:rFonts w:ascii="Times New Roman" w:hAnsi="Times New Roman"/>
          <w:color w:val="000000"/>
          <w:lang w:val="ru-RU"/>
        </w:rPr>
        <w:t>3. ФП формирует ЭС "Запрос на возврат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 xml:space="preserve"> с согласием)" (</w:t>
      </w:r>
      <w:r>
        <w:rPr>
          <w:rFonts w:ascii="Times New Roman" w:hAnsi="Times New Roman"/>
          <w:color w:val="000000"/>
        </w:rPr>
        <w:t>cbdc</w:t>
      </w:r>
      <w:r w:rsidRPr="008C32BE">
        <w:rPr>
          <w:rFonts w:ascii="Times New Roman" w:hAnsi="Times New Roman"/>
          <w:color w:val="000000"/>
          <w:lang w:val="ru-RU"/>
        </w:rPr>
        <w:t xml:space="preserve">.005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CRefundAuth</w:t>
      </w:r>
      <w:r w:rsidRPr="008C32BE">
        <w:rPr>
          <w:rFonts w:ascii="Times New Roman" w:hAnsi="Times New Roman"/>
          <w:color w:val="000000"/>
          <w:lang w:val="ru-RU"/>
        </w:rPr>
        <w:t xml:space="preserve">), включает в него </w:t>
      </w:r>
      <w:r>
        <w:rPr>
          <w:rFonts w:ascii="Times New Roman" w:hAnsi="Times New Roman"/>
          <w:color w:val="000000"/>
        </w:rPr>
        <w:t>UUID</w:t>
      </w:r>
      <w:r w:rsidRPr="008C32BE">
        <w:rPr>
          <w:rFonts w:ascii="Times New Roman" w:hAnsi="Times New Roman"/>
          <w:color w:val="000000"/>
          <w:lang w:val="ru-RU"/>
        </w:rPr>
        <w:t xml:space="preserve"> операции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возврат по которой необходимо совершить, сумму возврата, и направляет его на ПлЦР.</w:t>
      </w:r>
    </w:p>
    <w:p w:rsidR="004C0DE0" w:rsidRPr="008C32BE" w:rsidRDefault="004C0DE0" w:rsidP="004C0DE0">
      <w:pPr>
        <w:spacing w:after="269"/>
        <w:jc w:val="both"/>
        <w:rPr>
          <w:lang w:val="ru-RU"/>
        </w:rPr>
      </w:pPr>
      <w:r w:rsidRPr="008C32BE">
        <w:rPr>
          <w:rFonts w:ascii="Times New Roman" w:hAnsi="Times New Roman"/>
          <w:color w:val="000000"/>
          <w:lang w:val="ru-RU"/>
        </w:rPr>
        <w:t>4. ПлЦР при получении запроса проводит входной контроль и следующие проверки для определения возможности перевода:</w:t>
      </w:r>
    </w:p>
    <w:p w:rsidR="004C0DE0" w:rsidRPr="008C32BE" w:rsidRDefault="004C0DE0" w:rsidP="005B53E3">
      <w:pPr>
        <w:numPr>
          <w:ilvl w:val="0"/>
          <w:numId w:val="160"/>
        </w:numPr>
        <w:jc w:val="both"/>
        <w:rPr>
          <w:lang w:val="ru-RU"/>
        </w:rPr>
      </w:pPr>
      <w:r w:rsidRPr="008C32BE">
        <w:rPr>
          <w:rFonts w:ascii="Times New Roman" w:hAnsi="Times New Roman"/>
          <w:color w:val="000000"/>
          <w:lang w:val="ru-RU"/>
        </w:rPr>
        <w:t xml:space="preserve">проверка наличия действующего Согласия на возврат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w:t>
      </w:r>
    </w:p>
    <w:p w:rsidR="004C0DE0" w:rsidRPr="008C32BE" w:rsidRDefault="004C0DE0" w:rsidP="005B53E3">
      <w:pPr>
        <w:numPr>
          <w:ilvl w:val="0"/>
          <w:numId w:val="160"/>
        </w:numPr>
        <w:jc w:val="both"/>
        <w:rPr>
          <w:lang w:val="ru-RU"/>
        </w:rPr>
      </w:pPr>
      <w:r w:rsidRPr="008C32BE">
        <w:rPr>
          <w:rFonts w:ascii="Times New Roman" w:hAnsi="Times New Roman"/>
          <w:color w:val="000000"/>
          <w:lang w:val="ru-RU"/>
        </w:rPr>
        <w:t>контроль соответствия роли составителя запроса перевода типу совершаемой операции;</w:t>
      </w:r>
    </w:p>
    <w:p w:rsidR="004C0DE0" w:rsidRPr="008C32BE" w:rsidRDefault="004C0DE0" w:rsidP="005B53E3">
      <w:pPr>
        <w:numPr>
          <w:ilvl w:val="0"/>
          <w:numId w:val="160"/>
        </w:numPr>
        <w:jc w:val="both"/>
        <w:rPr>
          <w:lang w:val="ru-RU"/>
        </w:rPr>
      </w:pPr>
      <w:r w:rsidRPr="008C32BE">
        <w:rPr>
          <w:rFonts w:ascii="Times New Roman" w:hAnsi="Times New Roman"/>
          <w:color w:val="000000"/>
          <w:lang w:val="ru-RU"/>
        </w:rPr>
        <w:t>контроль достаточности ЦР на СЦР плательщика;</w:t>
      </w:r>
    </w:p>
    <w:p w:rsidR="004C0DE0" w:rsidRPr="008C32BE" w:rsidRDefault="004C0DE0" w:rsidP="005B53E3">
      <w:pPr>
        <w:numPr>
          <w:ilvl w:val="0"/>
          <w:numId w:val="160"/>
        </w:numPr>
        <w:jc w:val="both"/>
        <w:rPr>
          <w:lang w:val="ru-RU"/>
        </w:rPr>
      </w:pPr>
      <w:r w:rsidRPr="008C32BE">
        <w:rPr>
          <w:rFonts w:ascii="Times New Roman" w:hAnsi="Times New Roman"/>
          <w:color w:val="000000"/>
          <w:lang w:val="ru-RU"/>
        </w:rPr>
        <w:t>контроль ограничений на операции по СЦР плательщика и получателя перевода;</w:t>
      </w:r>
    </w:p>
    <w:p w:rsidR="004C0DE0" w:rsidRPr="008C32BE" w:rsidRDefault="004C0DE0" w:rsidP="005B53E3">
      <w:pPr>
        <w:numPr>
          <w:ilvl w:val="0"/>
          <w:numId w:val="160"/>
        </w:numPr>
        <w:jc w:val="both"/>
        <w:rPr>
          <w:lang w:val="ru-RU"/>
        </w:rPr>
      </w:pPr>
      <w:r w:rsidRPr="008C32BE">
        <w:rPr>
          <w:rFonts w:ascii="Times New Roman" w:hAnsi="Times New Roman"/>
          <w:color w:val="000000"/>
          <w:lang w:val="ru-RU"/>
        </w:rPr>
        <w:t xml:space="preserve">контроль наличия операции с приведенным в запросе </w:t>
      </w:r>
      <w:r>
        <w:rPr>
          <w:rFonts w:ascii="Times New Roman" w:hAnsi="Times New Roman"/>
          <w:color w:val="000000"/>
        </w:rPr>
        <w:t>UUID</w:t>
      </w:r>
      <w:r w:rsidRPr="008C32BE">
        <w:rPr>
          <w:rFonts w:ascii="Times New Roman" w:hAnsi="Times New Roman"/>
          <w:color w:val="000000"/>
          <w:lang w:val="ru-RU"/>
        </w:rPr>
        <w:t>;</w:t>
      </w:r>
    </w:p>
    <w:p w:rsidR="004C0DE0" w:rsidRPr="008C32BE" w:rsidRDefault="004C0DE0" w:rsidP="005B53E3">
      <w:pPr>
        <w:numPr>
          <w:ilvl w:val="0"/>
          <w:numId w:val="160"/>
        </w:numPr>
        <w:jc w:val="both"/>
        <w:rPr>
          <w:lang w:val="ru-RU"/>
        </w:rPr>
      </w:pPr>
      <w:r w:rsidRPr="008C32BE">
        <w:rPr>
          <w:rFonts w:ascii="Times New Roman" w:hAnsi="Times New Roman"/>
          <w:color w:val="000000"/>
          <w:lang w:val="ru-RU"/>
        </w:rPr>
        <w:t>контроль отсутствия совпадения СЦР Клиента-ФЛ -получателя и Клиента-ЮЛ - плательщика;</w:t>
      </w:r>
    </w:p>
    <w:p w:rsidR="004C0DE0" w:rsidRPr="008C32BE" w:rsidRDefault="004C0DE0" w:rsidP="005B53E3">
      <w:pPr>
        <w:numPr>
          <w:ilvl w:val="0"/>
          <w:numId w:val="160"/>
        </w:numPr>
        <w:jc w:val="both"/>
        <w:rPr>
          <w:lang w:val="ru-RU"/>
        </w:rPr>
      </w:pPr>
      <w:r w:rsidRPr="008C32BE">
        <w:rPr>
          <w:rFonts w:ascii="Times New Roman" w:hAnsi="Times New Roman"/>
          <w:color w:val="000000"/>
          <w:lang w:val="ru-RU"/>
        </w:rPr>
        <w:t>контроль наличия и текущий статус СЦР Клиента-ФЛ - получателя и Клиента-ЮЛ - плательщика;</w:t>
      </w:r>
    </w:p>
    <w:p w:rsidR="004C0DE0" w:rsidRPr="008C32BE" w:rsidRDefault="004C0DE0" w:rsidP="005B53E3">
      <w:pPr>
        <w:numPr>
          <w:ilvl w:val="0"/>
          <w:numId w:val="160"/>
        </w:numPr>
        <w:jc w:val="both"/>
        <w:rPr>
          <w:lang w:val="ru-RU"/>
        </w:rPr>
      </w:pPr>
      <w:r w:rsidRPr="008C32BE">
        <w:rPr>
          <w:rFonts w:ascii="Times New Roman" w:hAnsi="Times New Roman"/>
          <w:color w:val="000000"/>
          <w:lang w:val="ru-RU"/>
        </w:rPr>
        <w:t>контроль, что сумма возврата меньше или равна сумме совершенной ранее операции (с учетом уже выполненных частичных возвратов, если они были);</w:t>
      </w:r>
    </w:p>
    <w:p w:rsidR="004C0DE0" w:rsidRDefault="004C0DE0" w:rsidP="005B53E3">
      <w:pPr>
        <w:numPr>
          <w:ilvl w:val="0"/>
          <w:numId w:val="160"/>
        </w:numPr>
        <w:spacing w:after="400"/>
        <w:jc w:val="both"/>
      </w:pPr>
      <w:r>
        <w:rPr>
          <w:rFonts w:ascii="Times New Roman" w:hAnsi="Times New Roman"/>
          <w:color w:val="000000"/>
        </w:rPr>
        <w:t>антифрод-контроль.</w:t>
      </w:r>
    </w:p>
    <w:p w:rsidR="004C0DE0" w:rsidRPr="008C32BE" w:rsidRDefault="004C0DE0" w:rsidP="004C0DE0">
      <w:pPr>
        <w:spacing w:after="269"/>
        <w:jc w:val="both"/>
        <w:rPr>
          <w:lang w:val="ru-RU"/>
        </w:rPr>
      </w:pPr>
      <w:r w:rsidRPr="008C32BE">
        <w:rPr>
          <w:rFonts w:ascii="Times New Roman" w:hAnsi="Times New Roman"/>
          <w:color w:val="000000"/>
          <w:lang w:val="ru-RU"/>
        </w:rPr>
        <w:t>5. В случае неуспешного прохождения проверок ПлЦР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Клиента-ЮЛ о невозможности исполнения возврата ЦР.</w:t>
      </w:r>
    </w:p>
    <w:p w:rsidR="004C0DE0" w:rsidRPr="008C32BE" w:rsidRDefault="004C0DE0" w:rsidP="004C0DE0">
      <w:pPr>
        <w:spacing w:after="269"/>
        <w:jc w:val="both"/>
        <w:rPr>
          <w:lang w:val="ru-RU"/>
        </w:rPr>
      </w:pPr>
      <w:r w:rsidRPr="008C32BE">
        <w:rPr>
          <w:rFonts w:ascii="Times New Roman" w:hAnsi="Times New Roman"/>
          <w:color w:val="000000"/>
          <w:lang w:val="ru-RU"/>
        </w:rPr>
        <w:lastRenderedPageBreak/>
        <w:t>6. В случае успешного прохождения проверок ПлЦР делает попытку исполнить распоряжение. Если исполнить распоряжение не удается,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Клиента-ЮЛ о невозможности исполнения возврата ЦР.</w:t>
      </w:r>
    </w:p>
    <w:p w:rsidR="00AA74FC" w:rsidRPr="008C32BE" w:rsidRDefault="004C0DE0">
      <w:pPr>
        <w:pStyle w:val="21"/>
        <w:rPr>
          <w:lang w:val="ru-RU"/>
        </w:rPr>
      </w:pPr>
      <w:bookmarkStart w:id="265" w:name="_Toc224924625"/>
      <w:r w:rsidRPr="008C32BE">
        <w:rPr>
          <w:lang w:val="ru-RU"/>
        </w:rPr>
        <w:t xml:space="preserve">Перевод </w:t>
      </w:r>
      <w:r>
        <w:t>B</w:t>
      </w:r>
      <w:r w:rsidRPr="008C32BE">
        <w:rPr>
          <w:lang w:val="ru-RU"/>
        </w:rPr>
        <w:t>2</w:t>
      </w:r>
      <w:r>
        <w:t>B</w:t>
      </w:r>
      <w:r w:rsidRPr="008C32BE">
        <w:rPr>
          <w:lang w:val="ru-RU"/>
        </w:rPr>
        <w:t xml:space="preserve"> по реквизитам получателя</w:t>
      </w:r>
      <w:bookmarkEnd w:id="265"/>
    </w:p>
    <w:p w:rsidR="00AA74FC" w:rsidRDefault="004C0DE0">
      <w:pPr>
        <w:pStyle w:val="30"/>
      </w:pPr>
      <w:bookmarkStart w:id="266" w:name="_Toc224924626"/>
      <w:r>
        <w:t>Область применения</w:t>
      </w:r>
      <w:bookmarkEnd w:id="266"/>
    </w:p>
    <w:p w:rsidR="00AA74FC" w:rsidRPr="008C32BE" w:rsidRDefault="004C0DE0">
      <w:pPr>
        <w:spacing w:after="269"/>
        <w:rPr>
          <w:lang w:val="ru-RU"/>
        </w:rPr>
      </w:pPr>
      <w:r w:rsidRPr="008C32BE">
        <w:rPr>
          <w:rFonts w:ascii="Times New Roman" w:hAnsi="Times New Roman"/>
          <w:color w:val="000000"/>
          <w:lang w:val="ru-RU"/>
        </w:rPr>
        <w:t>Перевод средств от Клиента-ЮЛ-плательщика Клиенту- ЮЛ-получателю.</w:t>
      </w:r>
    </w:p>
    <w:p w:rsidR="00AA74FC" w:rsidRDefault="004C0DE0">
      <w:pPr>
        <w:pStyle w:val="30"/>
      </w:pPr>
      <w:bookmarkStart w:id="267" w:name="_Toc224924627"/>
      <w:r>
        <w:t>Основной сценарий обмена</w:t>
      </w:r>
      <w:bookmarkEnd w:id="267"/>
    </w:p>
    <w:p w:rsidR="00AA74FC" w:rsidRDefault="004C0DE0">
      <w:r>
        <w:rPr>
          <w:noProof/>
          <w:lang w:val="ru-RU" w:eastAsia="ru-RU"/>
        </w:rPr>
        <w:drawing>
          <wp:inline distT="0" distB="0" distL="0" distR="0">
            <wp:extent cx="6217920" cy="3796656"/>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
                    <pic:cNvPicPr/>
                  </pic:nvPicPr>
                  <pic:blipFill>
                    <a:blip r:embed="rId73"/>
                    <a:stretch>
                      <a:fillRect/>
                    </a:stretch>
                  </pic:blipFill>
                  <pic:spPr>
                    <a:xfrm>
                      <a:off x="0" y="0"/>
                      <a:ext cx="6217920" cy="379665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Успешный процесс перевода средств между СЦР клиентов ЮЛ по реквизитам ЮЛ-получателя.</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28"/>
        </w:numPr>
        <w:jc w:val="both"/>
      </w:pPr>
      <w:r>
        <w:rPr>
          <w:rFonts w:ascii="Times New Roman" w:hAnsi="Times New Roman"/>
          <w:color w:val="000000"/>
        </w:rPr>
        <w:t xml:space="preserve">Запрос возможности B2B перевода ЦР (cbdc.012 B2BPossibilityRequest); </w:t>
      </w:r>
    </w:p>
    <w:p w:rsidR="00AA74FC" w:rsidRPr="008C32BE" w:rsidRDefault="004C0DE0" w:rsidP="005B53E3">
      <w:pPr>
        <w:numPr>
          <w:ilvl w:val="0"/>
          <w:numId w:val="128"/>
        </w:numPr>
        <w:jc w:val="both"/>
        <w:rPr>
          <w:lang w:val="ru-RU"/>
        </w:rPr>
      </w:pPr>
      <w:r w:rsidRPr="008C32BE">
        <w:rPr>
          <w:rFonts w:ascii="Times New Roman" w:hAnsi="Times New Roman"/>
          <w:color w:val="000000"/>
          <w:lang w:val="ru-RU"/>
        </w:rPr>
        <w:t xml:space="preserve">Ответ на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w:t>
      </w:r>
    </w:p>
    <w:p w:rsidR="00AA74FC" w:rsidRPr="008C32BE" w:rsidRDefault="004C0DE0" w:rsidP="005B53E3">
      <w:pPr>
        <w:numPr>
          <w:ilvl w:val="0"/>
          <w:numId w:val="128"/>
        </w:numPr>
        <w:jc w:val="both"/>
        <w:rPr>
          <w:lang w:val="ru-RU"/>
        </w:rPr>
      </w:pPr>
      <w:r w:rsidRPr="008C32BE">
        <w:rPr>
          <w:rFonts w:ascii="Times New Roman" w:hAnsi="Times New Roman"/>
          <w:color w:val="000000"/>
          <w:lang w:val="ru-RU"/>
        </w:rPr>
        <w:lastRenderedPageBreak/>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128"/>
        </w:numPr>
        <w:jc w:val="both"/>
        <w:rPr>
          <w:lang w:val="ru-RU"/>
        </w:rPr>
      </w:pPr>
      <w:r w:rsidRPr="008C32BE">
        <w:rPr>
          <w:rFonts w:ascii="Times New Roman" w:hAnsi="Times New Roman"/>
          <w:color w:val="000000"/>
          <w:lang w:val="ru-RU"/>
        </w:rPr>
        <w:t>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w:t>
      </w:r>
    </w:p>
    <w:p w:rsidR="00AA74FC" w:rsidRPr="008C32BE" w:rsidRDefault="004C0DE0" w:rsidP="005B53E3">
      <w:pPr>
        <w:numPr>
          <w:ilvl w:val="0"/>
          <w:numId w:val="128"/>
        </w:numPr>
        <w:jc w:val="both"/>
        <w:rPr>
          <w:lang w:val="ru-RU"/>
        </w:rPr>
      </w:pPr>
      <w:r w:rsidRPr="008C32BE">
        <w:rPr>
          <w:rFonts w:ascii="Times New Roman" w:hAnsi="Times New Roman"/>
          <w:color w:val="000000"/>
          <w:lang w:val="ru-RU"/>
        </w:rPr>
        <w:t>Извещение Клиента - получателя об исполнении перевода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BRecipientNotification</w:t>
      </w:r>
      <w:r w:rsidRPr="008C32BE">
        <w:rPr>
          <w:rFonts w:ascii="Times New Roman" w:hAnsi="Times New Roman"/>
          <w:color w:val="000000"/>
          <w:lang w:val="ru-RU"/>
        </w:rPr>
        <w:t>);</w:t>
      </w:r>
    </w:p>
    <w:p w:rsidR="00AA74FC" w:rsidRPr="008C32BE" w:rsidRDefault="004C0DE0" w:rsidP="005B53E3">
      <w:pPr>
        <w:numPr>
          <w:ilvl w:val="0"/>
          <w:numId w:val="128"/>
        </w:numPr>
        <w:jc w:val="both"/>
        <w:rPr>
          <w:lang w:val="ru-RU"/>
        </w:rPr>
      </w:pPr>
      <w:r w:rsidRPr="008C32BE">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Pr="008C32BE" w:rsidRDefault="004C0DE0" w:rsidP="005B53E3">
      <w:pPr>
        <w:numPr>
          <w:ilvl w:val="0"/>
          <w:numId w:val="128"/>
        </w:numPr>
        <w:spacing w:after="400"/>
        <w:jc w:val="both"/>
        <w:rPr>
          <w:lang w:val="ru-RU"/>
        </w:rPr>
      </w:pPr>
      <w:r w:rsidRPr="008C32BE">
        <w:rPr>
          <w:rFonts w:ascii="Times New Roman" w:hAnsi="Times New Roman"/>
          <w:color w:val="000000"/>
          <w:lang w:val="ru-RU"/>
        </w:rPr>
        <w:t>Извещение Клиента - плательщика об исполнении перевода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BSenderNotification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Клиент-ЮЛ имеет открытый активный СЦР на ПлЦР.</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Клиент-ЮЛ направляет в адрес ФП ЭС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и в случае успешного прохождения проверок перенаправляет ЭС в РОРД.</w:t>
      </w:r>
    </w:p>
    <w:p w:rsidR="00AA74FC" w:rsidRPr="008C32BE" w:rsidRDefault="004C0DE0">
      <w:pPr>
        <w:spacing w:after="269"/>
        <w:jc w:val="both"/>
        <w:rPr>
          <w:lang w:val="ru-RU"/>
        </w:rPr>
      </w:pPr>
      <w:r w:rsidRPr="008C32BE">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129"/>
        </w:numPr>
        <w:jc w:val="both"/>
        <w:rPr>
          <w:lang w:val="ru-RU"/>
        </w:rPr>
      </w:pPr>
      <w:r w:rsidRPr="008C32BE">
        <w:rPr>
          <w:rFonts w:ascii="Times New Roman" w:hAnsi="Times New Roman"/>
          <w:color w:val="000000"/>
          <w:lang w:val="ru-RU"/>
        </w:rPr>
        <w:t>контроль того, что составитель распоряжения имеет роль в соответствии с типом операции;</w:t>
      </w:r>
    </w:p>
    <w:p w:rsidR="00AA74FC" w:rsidRPr="008C32BE" w:rsidRDefault="004C0DE0" w:rsidP="005B53E3">
      <w:pPr>
        <w:numPr>
          <w:ilvl w:val="0"/>
          <w:numId w:val="129"/>
        </w:numPr>
        <w:jc w:val="both"/>
        <w:rPr>
          <w:lang w:val="ru-RU"/>
        </w:rPr>
      </w:pPr>
      <w:r w:rsidRPr="008C32BE">
        <w:rPr>
          <w:rFonts w:ascii="Times New Roman" w:hAnsi="Times New Roman"/>
          <w:color w:val="000000"/>
          <w:lang w:val="ru-RU"/>
        </w:rPr>
        <w:t>контроль наличия и текущего статуса СЦР Клиента ЮЛ-плательщика и Клиента ЮЛ-получателя;</w:t>
      </w:r>
    </w:p>
    <w:p w:rsidR="00AA74FC" w:rsidRPr="008C32BE" w:rsidRDefault="004C0DE0" w:rsidP="005B53E3">
      <w:pPr>
        <w:numPr>
          <w:ilvl w:val="0"/>
          <w:numId w:val="129"/>
        </w:numPr>
        <w:jc w:val="both"/>
        <w:rPr>
          <w:lang w:val="ru-RU"/>
        </w:rPr>
      </w:pPr>
      <w:r w:rsidRPr="008C32BE">
        <w:rPr>
          <w:rFonts w:ascii="Times New Roman" w:hAnsi="Times New Roman"/>
          <w:color w:val="000000"/>
          <w:lang w:val="ru-RU"/>
        </w:rPr>
        <w:t>контроль на несовпадение СЦР Клиента ЮЛ-плательщика и СЦР Клиента ЮЛ-получателя;</w:t>
      </w:r>
    </w:p>
    <w:p w:rsidR="00AA74FC" w:rsidRDefault="004C0DE0" w:rsidP="005B53E3">
      <w:pPr>
        <w:numPr>
          <w:ilvl w:val="0"/>
          <w:numId w:val="129"/>
        </w:numPr>
        <w:spacing w:after="400"/>
        <w:jc w:val="both"/>
      </w:pPr>
      <w:r>
        <w:rPr>
          <w:rFonts w:ascii="Times New Roman" w:hAnsi="Times New Roman"/>
          <w:color w:val="000000"/>
        </w:rPr>
        <w:t>антифрод-контроль.</w:t>
      </w:r>
    </w:p>
    <w:p w:rsidR="00AA74FC" w:rsidRDefault="004C0DE0">
      <w:pPr>
        <w:spacing w:after="269"/>
        <w:jc w:val="both"/>
      </w:pPr>
      <w:r w:rsidRPr="008C32BE">
        <w:rPr>
          <w:rFonts w:ascii="Times New Roman" w:hAnsi="Times New Roman"/>
          <w:color w:val="000000"/>
          <w:lang w:val="ru-RU"/>
        </w:rPr>
        <w:t>4.В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w:t>
      </w:r>
      <w:r>
        <w:rPr>
          <w:rFonts w:ascii="Times New Roman" w:hAnsi="Times New Roman"/>
          <w:color w:val="000000"/>
        </w:rPr>
        <w:t>РОРД направляет в адрес ФП:</w:t>
      </w:r>
    </w:p>
    <w:p w:rsidR="00AA74FC" w:rsidRDefault="004C0DE0" w:rsidP="005B53E3">
      <w:pPr>
        <w:numPr>
          <w:ilvl w:val="0"/>
          <w:numId w:val="130"/>
        </w:numPr>
        <w:jc w:val="both"/>
      </w:pPr>
      <w:r w:rsidRPr="008C32BE">
        <w:rPr>
          <w:rFonts w:ascii="Times New Roman" w:hAnsi="Times New Roman"/>
          <w:color w:val="000000"/>
          <w:lang w:val="ru-RU"/>
        </w:rPr>
        <w:lastRenderedPageBreak/>
        <w:t xml:space="preserve">ЭС "Ответ на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xml:space="preserve">) для подтверждения перевода ЮЛ-плательщиком.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AA74FC" w:rsidRPr="008C32BE" w:rsidRDefault="004C0DE0" w:rsidP="005B53E3">
      <w:pPr>
        <w:numPr>
          <w:ilvl w:val="0"/>
          <w:numId w:val="130"/>
        </w:numPr>
        <w:spacing w:after="400"/>
        <w:jc w:val="both"/>
        <w:rPr>
          <w:lang w:val="ru-RU"/>
        </w:rPr>
      </w:pPr>
      <w:r w:rsidRPr="008C32BE">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w:t>
      </w:r>
    </w:p>
    <w:p w:rsidR="00AA74FC" w:rsidRPr="008C32BE" w:rsidRDefault="004C0DE0">
      <w:pPr>
        <w:spacing w:after="269"/>
        <w:jc w:val="both"/>
        <w:rPr>
          <w:lang w:val="ru-RU"/>
        </w:rPr>
      </w:pPr>
      <w:r w:rsidRPr="008C32BE">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5.По мере поступления ЭС ФП проводит входной контроль и, в случае успешного прохождения контроля:</w:t>
      </w:r>
    </w:p>
    <w:p w:rsidR="00AA74FC" w:rsidRPr="008C32BE" w:rsidRDefault="004C0DE0" w:rsidP="005B53E3">
      <w:pPr>
        <w:numPr>
          <w:ilvl w:val="0"/>
          <w:numId w:val="131"/>
        </w:numPr>
        <w:jc w:val="both"/>
        <w:rPr>
          <w:lang w:val="ru-RU"/>
        </w:rPr>
      </w:pPr>
      <w:r w:rsidRPr="008C32BE">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Клиенту-ЮЛ-плательщику;</w:t>
      </w:r>
    </w:p>
    <w:p w:rsidR="00AA74FC" w:rsidRPr="008C32BE" w:rsidRDefault="004C0DE0" w:rsidP="005B53E3">
      <w:pPr>
        <w:numPr>
          <w:ilvl w:val="0"/>
          <w:numId w:val="131"/>
        </w:numPr>
        <w:spacing w:after="400"/>
        <w:jc w:val="both"/>
        <w:rPr>
          <w:lang w:val="ru-RU"/>
        </w:rPr>
      </w:pPr>
      <w:r w:rsidRPr="008C32BE">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AA74FC" w:rsidRPr="008C32BE" w:rsidRDefault="004C0DE0">
      <w:pPr>
        <w:spacing w:after="269"/>
        <w:jc w:val="both"/>
        <w:rPr>
          <w:lang w:val="ru-RU"/>
        </w:rPr>
      </w:pPr>
      <w:r w:rsidRPr="008C32BE">
        <w:rPr>
          <w:rFonts w:ascii="Times New Roman" w:hAnsi="Times New Roman"/>
          <w:color w:val="000000"/>
          <w:lang w:val="ru-RU"/>
        </w:rPr>
        <w:t>6. Клиент-ЮЛ-плательщик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в состав которого входит эталон транзакционного сообщения РР. Клиент-ЮЛ-плательщик подтверждает реквизиты полученного эталона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Клиент-ЮЛ-плательщик направляет подписанное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в адрес ФП.</w:t>
      </w:r>
    </w:p>
    <w:p w:rsidR="00AA74FC" w:rsidRPr="008C32BE" w:rsidRDefault="004C0DE0">
      <w:pPr>
        <w:spacing w:after="269"/>
        <w:jc w:val="both"/>
        <w:rPr>
          <w:lang w:val="ru-RU"/>
        </w:rPr>
      </w:pPr>
      <w:r w:rsidRPr="008C32BE">
        <w:rPr>
          <w:rFonts w:ascii="Times New Roman" w:hAnsi="Times New Roman"/>
          <w:color w:val="000000"/>
          <w:lang w:val="ru-RU"/>
        </w:rPr>
        <w:t>7. При получении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ФП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перенаправляется в РОРД.</w:t>
      </w:r>
    </w:p>
    <w:p w:rsidR="00AA74FC" w:rsidRPr="008C32BE" w:rsidRDefault="004C0DE0">
      <w:pPr>
        <w:spacing w:after="269"/>
        <w:jc w:val="both"/>
        <w:rPr>
          <w:lang w:val="ru-RU"/>
        </w:rPr>
      </w:pPr>
      <w:r w:rsidRPr="008C32BE">
        <w:rPr>
          <w:rFonts w:ascii="Times New Roman" w:hAnsi="Times New Roman"/>
          <w:color w:val="000000"/>
          <w:lang w:val="ru-RU"/>
        </w:rPr>
        <w:lastRenderedPageBreak/>
        <w:t>8. РОРД проводит входной контроль полученного распоряжения и осуществляет контроль на:</w:t>
      </w:r>
    </w:p>
    <w:p w:rsidR="00AA74FC" w:rsidRPr="008C32BE" w:rsidRDefault="004C0DE0" w:rsidP="005B53E3">
      <w:pPr>
        <w:numPr>
          <w:ilvl w:val="0"/>
          <w:numId w:val="132"/>
        </w:numPr>
        <w:jc w:val="both"/>
        <w:rPr>
          <w:lang w:val="ru-RU"/>
        </w:rPr>
      </w:pPr>
      <w:r w:rsidRPr="008C32BE">
        <w:rPr>
          <w:rFonts w:ascii="Times New Roman" w:hAnsi="Times New Roman"/>
          <w:color w:val="000000"/>
          <w:lang w:val="ru-RU"/>
        </w:rPr>
        <w:t>соответствие ролей плательщика и получателя типу совершаемой операции;</w:t>
      </w:r>
    </w:p>
    <w:p w:rsidR="00AA74FC" w:rsidRPr="008C32BE" w:rsidRDefault="004C0DE0" w:rsidP="005B53E3">
      <w:pPr>
        <w:numPr>
          <w:ilvl w:val="0"/>
          <w:numId w:val="132"/>
        </w:numPr>
        <w:jc w:val="both"/>
        <w:rPr>
          <w:lang w:val="ru-RU"/>
        </w:rPr>
      </w:pPr>
      <w:r w:rsidRPr="008C32BE">
        <w:rPr>
          <w:rFonts w:ascii="Times New Roman" w:hAnsi="Times New Roman"/>
          <w:color w:val="000000"/>
          <w:lang w:val="ru-RU"/>
        </w:rPr>
        <w:t>наличие и текущий статус СЦР Клиента ЮЛ-плательщика и Клиента ЮЛ-получателя;</w:t>
      </w:r>
    </w:p>
    <w:p w:rsidR="00AA74FC" w:rsidRPr="008C32BE" w:rsidRDefault="004C0DE0" w:rsidP="005B53E3">
      <w:pPr>
        <w:numPr>
          <w:ilvl w:val="0"/>
          <w:numId w:val="132"/>
        </w:numPr>
        <w:jc w:val="both"/>
        <w:rPr>
          <w:lang w:val="ru-RU"/>
        </w:rPr>
      </w:pPr>
      <w:r w:rsidRPr="008C32BE">
        <w:rPr>
          <w:rFonts w:ascii="Times New Roman" w:hAnsi="Times New Roman"/>
          <w:color w:val="000000"/>
          <w:lang w:val="ru-RU"/>
        </w:rPr>
        <w:t>контроль соответствия распоряжения Клиента направленному ранее эталону ЭС;</w:t>
      </w:r>
    </w:p>
    <w:p w:rsidR="00AA74FC" w:rsidRPr="008C32BE" w:rsidRDefault="004C0DE0" w:rsidP="005B53E3">
      <w:pPr>
        <w:numPr>
          <w:ilvl w:val="0"/>
          <w:numId w:val="132"/>
        </w:numPr>
        <w:jc w:val="both"/>
        <w:rPr>
          <w:lang w:val="ru-RU"/>
        </w:rPr>
      </w:pPr>
      <w:r w:rsidRPr="008C32BE">
        <w:rPr>
          <w:rFonts w:ascii="Times New Roman" w:hAnsi="Times New Roman"/>
          <w:color w:val="000000"/>
          <w:lang w:val="ru-RU"/>
        </w:rPr>
        <w:t>достаточность ЦР на СЦР Клиента ЮЛ-плательщика;</w:t>
      </w:r>
    </w:p>
    <w:p w:rsidR="00AA74FC" w:rsidRPr="008C32BE" w:rsidRDefault="004C0DE0" w:rsidP="005B53E3">
      <w:pPr>
        <w:numPr>
          <w:ilvl w:val="0"/>
          <w:numId w:val="132"/>
        </w:numPr>
        <w:jc w:val="both"/>
        <w:rPr>
          <w:lang w:val="ru-RU"/>
        </w:rPr>
      </w:pPr>
      <w:r w:rsidRPr="008C32BE">
        <w:rPr>
          <w:rFonts w:ascii="Times New Roman" w:hAnsi="Times New Roman"/>
          <w:color w:val="000000"/>
          <w:lang w:val="ru-RU"/>
        </w:rPr>
        <w:t>непревышение установленных лимитов (при наличии);</w:t>
      </w:r>
    </w:p>
    <w:p w:rsidR="00AA74FC" w:rsidRPr="008C32BE" w:rsidRDefault="004C0DE0" w:rsidP="005B53E3">
      <w:pPr>
        <w:numPr>
          <w:ilvl w:val="0"/>
          <w:numId w:val="132"/>
        </w:numPr>
        <w:spacing w:after="400"/>
        <w:jc w:val="both"/>
        <w:rPr>
          <w:lang w:val="ru-RU"/>
        </w:rPr>
      </w:pPr>
      <w:r w:rsidRPr="008C32BE">
        <w:rPr>
          <w:rFonts w:ascii="Times New Roman" w:hAnsi="Times New Roman"/>
          <w:color w:val="000000"/>
          <w:lang w:val="ru-RU"/>
        </w:rPr>
        <w:t>контроль ограничений на операции по СЦР ЮЛ-плательщика и на СЦР ЮЛ-получателя.</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завершения проверок РОРД:</w:t>
      </w:r>
    </w:p>
    <w:p w:rsidR="00AA74FC" w:rsidRPr="008C32BE" w:rsidRDefault="004C0DE0" w:rsidP="005B53E3">
      <w:pPr>
        <w:numPr>
          <w:ilvl w:val="0"/>
          <w:numId w:val="133"/>
        </w:numPr>
        <w:jc w:val="both"/>
        <w:rPr>
          <w:lang w:val="ru-RU"/>
        </w:rPr>
      </w:pPr>
      <w:r w:rsidRPr="008C32BE">
        <w:rPr>
          <w:rFonts w:ascii="Times New Roman" w:hAnsi="Times New Roman"/>
          <w:color w:val="000000"/>
          <w:lang w:val="ru-RU"/>
        </w:rPr>
        <w:t>исполняет распоряжение, операция фиксируется в реестре операций,</w:t>
      </w:r>
    </w:p>
    <w:p w:rsidR="00AA74FC" w:rsidRPr="008C32BE" w:rsidRDefault="004C0DE0" w:rsidP="005B53E3">
      <w:pPr>
        <w:numPr>
          <w:ilvl w:val="0"/>
          <w:numId w:val="133"/>
        </w:numPr>
        <w:jc w:val="both"/>
        <w:rPr>
          <w:lang w:val="ru-RU"/>
        </w:rPr>
      </w:pPr>
      <w:r w:rsidRPr="008C32BE">
        <w:rPr>
          <w:rFonts w:ascii="Times New Roman" w:hAnsi="Times New Roman"/>
          <w:color w:val="000000"/>
          <w:lang w:val="ru-RU"/>
        </w:rPr>
        <w:t>направляет ЭС "Извещение Клиента - плательщика об исполнении перевода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BSenderNotification</w:t>
      </w:r>
      <w:r w:rsidRPr="008C32BE">
        <w:rPr>
          <w:rFonts w:ascii="Times New Roman" w:hAnsi="Times New Roman"/>
          <w:color w:val="000000"/>
          <w:lang w:val="ru-RU"/>
        </w:rPr>
        <w:t>) в адрес ФП, обслуживающего Клиента-ЮЛ-плательщика,</w:t>
      </w:r>
    </w:p>
    <w:p w:rsidR="00AA74FC" w:rsidRPr="008C32BE" w:rsidRDefault="004C0DE0" w:rsidP="005B53E3">
      <w:pPr>
        <w:numPr>
          <w:ilvl w:val="0"/>
          <w:numId w:val="133"/>
        </w:numPr>
        <w:jc w:val="both"/>
        <w:rPr>
          <w:lang w:val="ru-RU"/>
        </w:rPr>
      </w:pPr>
      <w:r w:rsidRPr="008C32BE">
        <w:rPr>
          <w:rFonts w:ascii="Times New Roman" w:hAnsi="Times New Roman"/>
          <w:color w:val="000000"/>
          <w:lang w:val="ru-RU"/>
        </w:rPr>
        <w:t>направляет ЭС "Извещение Клиента - получателя об исполнении перевода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BRecipientNotification</w:t>
      </w:r>
      <w:r w:rsidRPr="008C32BE">
        <w:rPr>
          <w:rFonts w:ascii="Times New Roman" w:hAnsi="Times New Roman"/>
          <w:color w:val="000000"/>
          <w:lang w:val="ru-RU"/>
        </w:rPr>
        <w:t>) в адрес всех ФП, обслуживающих Клиента-ЮЛ-получателя;</w:t>
      </w:r>
    </w:p>
    <w:p w:rsidR="00AA74FC" w:rsidRPr="008C32BE" w:rsidRDefault="004C0DE0" w:rsidP="005B53E3">
      <w:pPr>
        <w:numPr>
          <w:ilvl w:val="0"/>
          <w:numId w:val="133"/>
        </w:numPr>
        <w:spacing w:after="400"/>
        <w:jc w:val="both"/>
        <w:rPr>
          <w:lang w:val="ru-RU"/>
        </w:rPr>
      </w:pPr>
      <w:r w:rsidRPr="008C32BE">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BRecipientNotification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Клиента-ЮЛ-получателя.</w:t>
      </w:r>
    </w:p>
    <w:p w:rsidR="00AA74FC" w:rsidRPr="008C32BE" w:rsidRDefault="004C0DE0">
      <w:pPr>
        <w:spacing w:after="269"/>
        <w:jc w:val="both"/>
        <w:rPr>
          <w:lang w:val="ru-RU"/>
        </w:rPr>
      </w:pPr>
      <w:r w:rsidRPr="008C32BE">
        <w:rPr>
          <w:rFonts w:ascii="Times New Roman" w:hAnsi="Times New Roman"/>
          <w:color w:val="000000"/>
          <w:lang w:val="ru-RU"/>
        </w:rPr>
        <w:t>ЭС "Извещение Клиента - получателя об исполнении перевода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BRecipientNotification</w:t>
      </w:r>
      <w:r w:rsidRPr="008C32BE">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AA74FC" w:rsidRPr="008C32BE" w:rsidRDefault="004C0DE0">
      <w:pPr>
        <w:spacing w:after="269"/>
        <w:jc w:val="both"/>
        <w:rPr>
          <w:lang w:val="ru-RU"/>
        </w:rPr>
      </w:pPr>
      <w:r w:rsidRPr="008C32BE">
        <w:rPr>
          <w:rFonts w:ascii="Times New Roman" w:hAnsi="Times New Roman"/>
          <w:color w:val="000000"/>
          <w:lang w:val="ru-RU"/>
        </w:rPr>
        <w:t>9. ФП Клиента-получателя после получения подтверждения в виде ЭС "Извещение Клиента - получателя об исполнении перевода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BRecipientNotification</w:t>
      </w:r>
      <w:r w:rsidRPr="008C32BE">
        <w:rPr>
          <w:rFonts w:ascii="Times New Roman" w:hAnsi="Times New Roman"/>
          <w:color w:val="000000"/>
          <w:lang w:val="ru-RU"/>
        </w:rPr>
        <w:t xml:space="preserve">) и проведения входного контроля перенаправляет ЭС Клиенту-ЮЛ-получателю. </w:t>
      </w:r>
    </w:p>
    <w:p w:rsidR="00AA74FC" w:rsidRPr="008C32BE" w:rsidRDefault="004C0DE0">
      <w:pPr>
        <w:spacing w:after="269"/>
        <w:jc w:val="both"/>
        <w:rPr>
          <w:lang w:val="ru-RU"/>
        </w:rPr>
      </w:pPr>
      <w:r w:rsidRPr="008C32BE">
        <w:rPr>
          <w:rFonts w:ascii="Times New Roman" w:hAnsi="Times New Roman"/>
          <w:color w:val="000000"/>
          <w:lang w:val="ru-RU"/>
        </w:rPr>
        <w:lastRenderedPageBreak/>
        <w:t>10. ФП Клиента-плательщика после получения подтверждения в виде ЭС "Извещение Клиента - плательщика об исполнении перевода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BSenderNotification</w:t>
      </w:r>
      <w:r w:rsidRPr="008C32BE">
        <w:rPr>
          <w:rFonts w:ascii="Times New Roman" w:hAnsi="Times New Roman"/>
          <w:color w:val="000000"/>
          <w:lang w:val="ru-RU"/>
        </w:rPr>
        <w:t>) и проведения входного контроля перенаправляет ЭС Клиенту-ЮЛ-плательщику.</w:t>
      </w:r>
    </w:p>
    <w:p w:rsidR="00AA74FC" w:rsidRPr="008C32BE" w:rsidRDefault="004C0DE0">
      <w:pPr>
        <w:spacing w:after="269"/>
        <w:jc w:val="both"/>
        <w:rPr>
          <w:lang w:val="ru-RU"/>
        </w:rPr>
      </w:pPr>
      <w:r w:rsidRPr="008C32BE">
        <w:rPr>
          <w:rFonts w:ascii="Times New Roman" w:hAnsi="Times New Roman"/>
          <w:color w:val="000000"/>
          <w:lang w:val="ru-RU"/>
        </w:rPr>
        <w:t>11.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Default="004C0DE0">
      <w:pPr>
        <w:pStyle w:val="30"/>
      </w:pPr>
      <w:bookmarkStart w:id="268" w:name="_Toc224924628"/>
      <w:r>
        <w:t>Неуспешный сценарий обмена 1</w:t>
      </w:r>
      <w:bookmarkEnd w:id="268"/>
    </w:p>
    <w:p w:rsidR="00AA74FC" w:rsidRDefault="004C0DE0">
      <w:r>
        <w:rPr>
          <w:noProof/>
          <w:lang w:val="ru-RU" w:eastAsia="ru-RU"/>
        </w:rPr>
        <w:drawing>
          <wp:inline distT="0" distB="0" distL="0" distR="0">
            <wp:extent cx="6217920" cy="3596063"/>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
                    <pic:cNvPicPr/>
                  </pic:nvPicPr>
                  <pic:blipFill>
                    <a:blip r:embed="rId74"/>
                    <a:stretch>
                      <a:fillRect/>
                    </a:stretch>
                  </pic:blipFill>
                  <pic:spPr>
                    <a:xfrm>
                      <a:off x="0" y="0"/>
                      <a:ext cx="6217920" cy="3596063"/>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перевода средств между СЦР клиентов ЮЛ по реквизитам ЮЛ-получателя.</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34"/>
        </w:numPr>
        <w:jc w:val="both"/>
      </w:pPr>
      <w:r>
        <w:rPr>
          <w:rFonts w:ascii="Times New Roman" w:hAnsi="Times New Roman"/>
          <w:color w:val="000000"/>
        </w:rPr>
        <w:t>Запрос возможности B2B перевода ЦР (cbdc.012 B2BPossibilityRequest);</w:t>
      </w:r>
    </w:p>
    <w:p w:rsidR="00AA74FC" w:rsidRDefault="004C0DE0" w:rsidP="005B53E3">
      <w:pPr>
        <w:numPr>
          <w:ilvl w:val="0"/>
          <w:numId w:val="134"/>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Клиент-ЮЛ имеет открытый активный СЦР на ПлЦР.</w:t>
      </w:r>
    </w:p>
    <w:p w:rsidR="00AA74FC" w:rsidRPr="008C32BE" w:rsidRDefault="004C0DE0">
      <w:pPr>
        <w:spacing w:after="269"/>
        <w:jc w:val="both"/>
        <w:rPr>
          <w:lang w:val="ru-RU"/>
        </w:rPr>
      </w:pPr>
      <w:r w:rsidRPr="008C32BE">
        <w:rPr>
          <w:rFonts w:ascii="Times New Roman" w:hAnsi="Times New Roman"/>
          <w:b/>
          <w:color w:val="000000"/>
          <w:lang w:val="ru-RU"/>
        </w:rPr>
        <w:lastRenderedPageBreak/>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Клиент-ЮЛ направляет в адрес ФП ЭС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и в случае успешного прохождения проверок перенаправляет ЭС в РОРД.</w:t>
      </w:r>
    </w:p>
    <w:p w:rsidR="00AA74FC" w:rsidRPr="008C32BE" w:rsidRDefault="004C0DE0">
      <w:pPr>
        <w:spacing w:after="269"/>
        <w:jc w:val="both"/>
        <w:rPr>
          <w:lang w:val="ru-RU"/>
        </w:rPr>
      </w:pPr>
      <w:r w:rsidRPr="008C32BE">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135"/>
        </w:numPr>
        <w:jc w:val="both"/>
        <w:rPr>
          <w:lang w:val="ru-RU"/>
        </w:rPr>
      </w:pPr>
      <w:r w:rsidRPr="008C32BE">
        <w:rPr>
          <w:rFonts w:ascii="Times New Roman" w:hAnsi="Times New Roman"/>
          <w:color w:val="000000"/>
          <w:lang w:val="ru-RU"/>
        </w:rPr>
        <w:t>контроль того, что составитель распоряжения имеет роль в соответствии с типом операции;</w:t>
      </w:r>
    </w:p>
    <w:p w:rsidR="00AA74FC" w:rsidRPr="008C32BE" w:rsidRDefault="004C0DE0" w:rsidP="005B53E3">
      <w:pPr>
        <w:numPr>
          <w:ilvl w:val="0"/>
          <w:numId w:val="135"/>
        </w:numPr>
        <w:jc w:val="both"/>
        <w:rPr>
          <w:lang w:val="ru-RU"/>
        </w:rPr>
      </w:pPr>
      <w:r w:rsidRPr="008C32BE">
        <w:rPr>
          <w:rFonts w:ascii="Times New Roman" w:hAnsi="Times New Roman"/>
          <w:color w:val="000000"/>
          <w:lang w:val="ru-RU"/>
        </w:rPr>
        <w:t>наличие и текущий статус СЦР Клиента ЮЛ-плательщика и Клиента ЮЛ-получателя;</w:t>
      </w:r>
    </w:p>
    <w:p w:rsidR="00AA74FC" w:rsidRPr="008C32BE" w:rsidRDefault="004C0DE0" w:rsidP="005B53E3">
      <w:pPr>
        <w:numPr>
          <w:ilvl w:val="0"/>
          <w:numId w:val="135"/>
        </w:numPr>
        <w:jc w:val="both"/>
        <w:rPr>
          <w:lang w:val="ru-RU"/>
        </w:rPr>
      </w:pPr>
      <w:r w:rsidRPr="008C32BE">
        <w:rPr>
          <w:rFonts w:ascii="Times New Roman" w:hAnsi="Times New Roman"/>
          <w:color w:val="000000"/>
          <w:lang w:val="ru-RU"/>
        </w:rPr>
        <w:t>несовпадение СЦР Клиента ЮЛ-плательщика и СЦР Клиента ЮЛ-получателя;</w:t>
      </w:r>
    </w:p>
    <w:p w:rsidR="00AA74FC" w:rsidRDefault="004C0DE0" w:rsidP="005B53E3">
      <w:pPr>
        <w:numPr>
          <w:ilvl w:val="0"/>
          <w:numId w:val="135"/>
        </w:numPr>
        <w:spacing w:after="400"/>
        <w:jc w:val="both"/>
      </w:pPr>
      <w:r>
        <w:rPr>
          <w:rFonts w:ascii="Times New Roman" w:hAnsi="Times New Roman"/>
          <w:color w:val="000000"/>
        </w:rPr>
        <w:t>антифрод-контроль.</w:t>
      </w:r>
    </w:p>
    <w:p w:rsidR="00AA74FC" w:rsidRPr="008C32BE" w:rsidRDefault="004C0DE0">
      <w:pPr>
        <w:spacing w:after="269"/>
        <w:jc w:val="both"/>
        <w:rPr>
          <w:lang w:val="ru-RU"/>
        </w:rPr>
      </w:pPr>
      <w:r w:rsidRPr="008C32BE">
        <w:rPr>
          <w:rFonts w:ascii="Times New Roman" w:hAnsi="Times New Roman"/>
          <w:color w:val="000000"/>
          <w:lang w:val="ru-RU"/>
        </w:rPr>
        <w:t>В случае неуспешного прохождения проверок РОРД направляет в адрес ФП, обслуживающего Клиента ЮЛ-плательщика,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 ЮЛ-плательщика о невозможности исполнения Запроса.</w:t>
      </w:r>
    </w:p>
    <w:p w:rsidR="00AA74FC" w:rsidRDefault="004C0DE0">
      <w:pPr>
        <w:pStyle w:val="30"/>
      </w:pPr>
      <w:bookmarkStart w:id="269" w:name="_Toc224924629"/>
      <w:r>
        <w:lastRenderedPageBreak/>
        <w:t>Неуспешный сценарий обмена 2</w:t>
      </w:r>
      <w:bookmarkEnd w:id="269"/>
    </w:p>
    <w:p w:rsidR="00AA74FC" w:rsidRDefault="004C0DE0">
      <w:r>
        <w:rPr>
          <w:noProof/>
          <w:lang w:val="ru-RU" w:eastAsia="ru-RU"/>
        </w:rPr>
        <w:drawing>
          <wp:inline distT="0" distB="0" distL="0" distR="0">
            <wp:extent cx="6217920" cy="4897881"/>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
                    <pic:cNvPicPr/>
                  </pic:nvPicPr>
                  <pic:blipFill>
                    <a:blip r:embed="rId75"/>
                    <a:stretch>
                      <a:fillRect/>
                    </a:stretch>
                  </pic:blipFill>
                  <pic:spPr>
                    <a:xfrm>
                      <a:off x="0" y="0"/>
                      <a:ext cx="6217920" cy="4897881"/>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перевода средств между СЦР клиентов ЮЛ по реквизитам ЮЛ-получателя. По результатам контроля операции по ПОД/ФТ (онлайн-контроль) ФП выявил риски/потенциальные риски.</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36"/>
        </w:numPr>
        <w:jc w:val="both"/>
      </w:pPr>
      <w:r>
        <w:rPr>
          <w:rFonts w:ascii="Times New Roman" w:hAnsi="Times New Roman"/>
          <w:color w:val="000000"/>
        </w:rPr>
        <w:t xml:space="preserve">Запрос возможности B2B перевода ЦР (cbdc.012 B2BPossibilityRequest); </w:t>
      </w:r>
    </w:p>
    <w:p w:rsidR="00AA74FC" w:rsidRPr="008C32BE" w:rsidRDefault="004C0DE0" w:rsidP="005B53E3">
      <w:pPr>
        <w:numPr>
          <w:ilvl w:val="0"/>
          <w:numId w:val="136"/>
        </w:numPr>
        <w:jc w:val="both"/>
        <w:rPr>
          <w:lang w:val="ru-RU"/>
        </w:rPr>
      </w:pPr>
      <w:r w:rsidRPr="008C32BE">
        <w:rPr>
          <w:rFonts w:ascii="Times New Roman" w:hAnsi="Times New Roman"/>
          <w:color w:val="000000"/>
          <w:lang w:val="ru-RU"/>
        </w:rPr>
        <w:t xml:space="preserve">Ответ на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w:t>
      </w:r>
    </w:p>
    <w:p w:rsidR="00AA74FC" w:rsidRPr="008C32BE" w:rsidRDefault="004C0DE0" w:rsidP="005B53E3">
      <w:pPr>
        <w:numPr>
          <w:ilvl w:val="0"/>
          <w:numId w:val="136"/>
        </w:numPr>
        <w:jc w:val="both"/>
        <w:rPr>
          <w:lang w:val="ru-RU"/>
        </w:rPr>
      </w:pPr>
      <w:r w:rsidRPr="008C32BE">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136"/>
        </w:numPr>
        <w:spacing w:after="400"/>
        <w:jc w:val="both"/>
        <w:rPr>
          <w:lang w:val="ru-RU"/>
        </w:rPr>
      </w:pPr>
      <w:r w:rsidRPr="008C32BE">
        <w:rPr>
          <w:rFonts w:ascii="Times New Roman" w:hAnsi="Times New Roman"/>
          <w:color w:val="000000"/>
          <w:lang w:val="ru-RU"/>
        </w:rPr>
        <w:t>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Клиент-ЮЛ имеет открытый активный СЦР на ПлЦР.</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Клиент-ЮЛ направляет в адрес ФП ЭС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BPossibilityRequest</w:t>
      </w:r>
      <w:r w:rsidRPr="008C32BE">
        <w:rPr>
          <w:rFonts w:ascii="Times New Roman" w:hAnsi="Times New Roman"/>
          <w:color w:val="000000"/>
          <w:lang w:val="ru-RU"/>
        </w:rPr>
        <w:t>) и в случае успешного прохождения проверок перенаправляет ЭС в РОРД.</w:t>
      </w:r>
    </w:p>
    <w:p w:rsidR="00AA74FC" w:rsidRPr="008C32BE" w:rsidRDefault="004C0DE0">
      <w:pPr>
        <w:spacing w:after="269"/>
        <w:jc w:val="both"/>
        <w:rPr>
          <w:lang w:val="ru-RU"/>
        </w:rPr>
      </w:pPr>
      <w:r w:rsidRPr="008C32BE">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137"/>
        </w:numPr>
        <w:jc w:val="both"/>
        <w:rPr>
          <w:lang w:val="ru-RU"/>
        </w:rPr>
      </w:pPr>
      <w:r w:rsidRPr="008C32BE">
        <w:rPr>
          <w:rFonts w:ascii="Times New Roman" w:hAnsi="Times New Roman"/>
          <w:color w:val="000000"/>
          <w:lang w:val="ru-RU"/>
        </w:rPr>
        <w:t>контроль того, что составитель распоряжения имеет роль в соответствии с типом операции;</w:t>
      </w:r>
    </w:p>
    <w:p w:rsidR="00AA74FC" w:rsidRPr="008C32BE" w:rsidRDefault="004C0DE0" w:rsidP="005B53E3">
      <w:pPr>
        <w:numPr>
          <w:ilvl w:val="0"/>
          <w:numId w:val="137"/>
        </w:numPr>
        <w:jc w:val="both"/>
        <w:rPr>
          <w:lang w:val="ru-RU"/>
        </w:rPr>
      </w:pPr>
      <w:r w:rsidRPr="008C32BE">
        <w:rPr>
          <w:rFonts w:ascii="Times New Roman" w:hAnsi="Times New Roman"/>
          <w:color w:val="000000"/>
          <w:lang w:val="ru-RU"/>
        </w:rPr>
        <w:t>контроль наличия и текущего статуса СЦР Клиента ЮЛ-плательщика и Клиента ЮЛ-получателя;</w:t>
      </w:r>
    </w:p>
    <w:p w:rsidR="00AA74FC" w:rsidRPr="008C32BE" w:rsidRDefault="004C0DE0" w:rsidP="005B53E3">
      <w:pPr>
        <w:numPr>
          <w:ilvl w:val="0"/>
          <w:numId w:val="137"/>
        </w:numPr>
        <w:jc w:val="both"/>
        <w:rPr>
          <w:lang w:val="ru-RU"/>
        </w:rPr>
      </w:pPr>
      <w:r w:rsidRPr="008C32BE">
        <w:rPr>
          <w:rFonts w:ascii="Times New Roman" w:hAnsi="Times New Roman"/>
          <w:color w:val="000000"/>
          <w:lang w:val="ru-RU"/>
        </w:rPr>
        <w:t>контроль на несовпадение СЦР Клиента ЮЛ-плательщика и СЦР Клиента ЮЛ-получателя;</w:t>
      </w:r>
    </w:p>
    <w:p w:rsidR="00AA74FC" w:rsidRDefault="004C0DE0" w:rsidP="005B53E3">
      <w:pPr>
        <w:numPr>
          <w:ilvl w:val="0"/>
          <w:numId w:val="137"/>
        </w:numPr>
        <w:spacing w:after="400"/>
        <w:jc w:val="both"/>
      </w:pPr>
      <w:r>
        <w:rPr>
          <w:rFonts w:ascii="Times New Roman" w:hAnsi="Times New Roman"/>
          <w:color w:val="000000"/>
        </w:rPr>
        <w:t>антифрод-контроль.</w:t>
      </w:r>
    </w:p>
    <w:p w:rsidR="00AA74FC" w:rsidRDefault="004C0DE0">
      <w:pPr>
        <w:spacing w:after="269"/>
        <w:jc w:val="both"/>
      </w:pPr>
      <w:r w:rsidRPr="008C32BE">
        <w:rPr>
          <w:rFonts w:ascii="Times New Roman" w:hAnsi="Times New Roman"/>
          <w:color w:val="000000"/>
          <w:lang w:val="ru-RU"/>
        </w:rPr>
        <w:t>4.В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w:t>
      </w:r>
      <w:r>
        <w:rPr>
          <w:rFonts w:ascii="Times New Roman" w:hAnsi="Times New Roman"/>
          <w:color w:val="000000"/>
        </w:rPr>
        <w:t>РОРД направляет в адрес ФП:</w:t>
      </w:r>
    </w:p>
    <w:p w:rsidR="00AA74FC" w:rsidRDefault="004C0DE0" w:rsidP="005B53E3">
      <w:pPr>
        <w:numPr>
          <w:ilvl w:val="0"/>
          <w:numId w:val="138"/>
        </w:numPr>
        <w:jc w:val="both"/>
      </w:pPr>
      <w:r w:rsidRPr="008C32BE">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xml:space="preserve">) для подтверждения перевода ЮЛ-плательщиком.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AA74FC" w:rsidRPr="008C32BE" w:rsidRDefault="004C0DE0" w:rsidP="005B53E3">
      <w:pPr>
        <w:numPr>
          <w:ilvl w:val="0"/>
          <w:numId w:val="138"/>
        </w:numPr>
        <w:spacing w:after="400"/>
        <w:jc w:val="both"/>
        <w:rPr>
          <w:lang w:val="ru-RU"/>
        </w:rPr>
      </w:pPr>
      <w:r w:rsidRPr="008C32BE">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w:t>
      </w:r>
    </w:p>
    <w:p w:rsidR="00AA74FC" w:rsidRPr="008C32BE" w:rsidRDefault="004C0DE0">
      <w:pPr>
        <w:spacing w:after="269"/>
        <w:jc w:val="both"/>
        <w:rPr>
          <w:lang w:val="ru-RU"/>
        </w:rPr>
      </w:pPr>
      <w:r w:rsidRPr="008C32BE">
        <w:rPr>
          <w:rFonts w:ascii="Times New Roman" w:hAnsi="Times New Roman"/>
          <w:color w:val="000000"/>
          <w:lang w:val="ru-RU"/>
        </w:rPr>
        <w:t xml:space="preserve">ЭС "Ответ на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направляются в адрес ФП независимо друг от друга и могут поступить к ФП в произвольном </w:t>
      </w:r>
      <w:r w:rsidRPr="008C32BE">
        <w:rPr>
          <w:rFonts w:ascii="Times New Roman" w:hAnsi="Times New Roman"/>
          <w:color w:val="000000"/>
          <w:lang w:val="ru-RU"/>
        </w:rPr>
        <w:lastRenderedPageBreak/>
        <w:t>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5.По мере поступления ЭС ФП проводит входной контроль и, в случае успешного прохождения контроля:</w:t>
      </w:r>
    </w:p>
    <w:p w:rsidR="00AA74FC" w:rsidRPr="008C32BE" w:rsidRDefault="004C0DE0" w:rsidP="005B53E3">
      <w:pPr>
        <w:numPr>
          <w:ilvl w:val="0"/>
          <w:numId w:val="139"/>
        </w:numPr>
        <w:jc w:val="both"/>
        <w:rPr>
          <w:lang w:val="ru-RU"/>
        </w:rPr>
      </w:pPr>
      <w:r w:rsidRPr="008C32BE">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 Клиенту-ЮЛ-плательщику;</w:t>
      </w:r>
    </w:p>
    <w:p w:rsidR="00AA74FC" w:rsidRPr="008C32BE" w:rsidRDefault="004C0DE0" w:rsidP="005B53E3">
      <w:pPr>
        <w:numPr>
          <w:ilvl w:val="0"/>
          <w:numId w:val="139"/>
        </w:numPr>
        <w:spacing w:after="400"/>
        <w:jc w:val="both"/>
        <w:rPr>
          <w:lang w:val="ru-RU"/>
        </w:rPr>
      </w:pPr>
      <w:r w:rsidRPr="008C32BE">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AA74FC" w:rsidRPr="008C32BE" w:rsidRDefault="004C0DE0">
      <w:pPr>
        <w:spacing w:after="269"/>
        <w:jc w:val="both"/>
        <w:rPr>
          <w:lang w:val="ru-RU"/>
        </w:rPr>
      </w:pPr>
      <w:r w:rsidRPr="008C32BE">
        <w:rPr>
          <w:rFonts w:ascii="Times New Roman" w:hAnsi="Times New Roman"/>
          <w:color w:val="000000"/>
          <w:lang w:val="ru-RU"/>
        </w:rPr>
        <w:t>6. Клиент-ЮЛ-плательщик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в состав которого входит эталон транзакционного сообщения РР. Клиент-ЮЛ-плательщик подтверждает реквизиты полученного эталона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Клиент-ЮЛ-плательщик направляет подписанное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в адрес ФП.</w:t>
      </w:r>
    </w:p>
    <w:p w:rsidR="00AA74FC" w:rsidRPr="008C32BE" w:rsidRDefault="004C0DE0">
      <w:pPr>
        <w:spacing w:after="269"/>
        <w:jc w:val="both"/>
        <w:rPr>
          <w:lang w:val="ru-RU"/>
        </w:rPr>
      </w:pPr>
      <w:r w:rsidRPr="008C32BE">
        <w:rPr>
          <w:rFonts w:ascii="Times New Roman" w:hAnsi="Times New Roman"/>
          <w:color w:val="000000"/>
          <w:lang w:val="ru-RU"/>
        </w:rPr>
        <w:t>7. При получении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проводит входной контроль.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8C32BE">
        <w:rPr>
          <w:rFonts w:ascii="Times New Roman" w:hAnsi="Times New Roman"/>
          <w:color w:val="000000"/>
          <w:lang w:val="ru-RU"/>
        </w:rPr>
        <w:t>/</w:t>
      </w:r>
      <w:r>
        <w:rPr>
          <w:rFonts w:ascii="Times New Roman" w:hAnsi="Times New Roman"/>
          <w:color w:val="000000"/>
        </w:rPr>
        <w:t>OprId</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Default="004C0DE0">
      <w:pPr>
        <w:pStyle w:val="30"/>
      </w:pPr>
      <w:bookmarkStart w:id="270" w:name="_Toc224924630"/>
      <w:r>
        <w:lastRenderedPageBreak/>
        <w:t>Неуспешный сценарий обмена 3</w:t>
      </w:r>
      <w:bookmarkEnd w:id="270"/>
    </w:p>
    <w:p w:rsidR="00AA74FC" w:rsidRDefault="004C0DE0">
      <w:r>
        <w:rPr>
          <w:noProof/>
          <w:lang w:val="ru-RU" w:eastAsia="ru-RU"/>
        </w:rPr>
        <w:drawing>
          <wp:inline distT="0" distB="0" distL="0" distR="0">
            <wp:extent cx="6217920" cy="5110872"/>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
                    <pic:cNvPicPr/>
                  </pic:nvPicPr>
                  <pic:blipFill>
                    <a:blip r:embed="rId76"/>
                    <a:stretch>
                      <a:fillRect/>
                    </a:stretch>
                  </pic:blipFill>
                  <pic:spPr>
                    <a:xfrm>
                      <a:off x="0" y="0"/>
                      <a:ext cx="6217920" cy="511087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перевода средств между СЦР клиентов ЮЛ по реквизитам ЮЛ-получателя.</w:t>
      </w:r>
    </w:p>
    <w:p w:rsidR="00AA74FC" w:rsidRPr="008C32BE" w:rsidRDefault="004C0DE0" w:rsidP="005B53E3">
      <w:pPr>
        <w:numPr>
          <w:ilvl w:val="0"/>
          <w:numId w:val="140"/>
        </w:numPr>
        <w:jc w:val="both"/>
        <w:rPr>
          <w:lang w:val="ru-RU"/>
        </w:rPr>
      </w:pPr>
      <w:r w:rsidRPr="008C32BE">
        <w:rPr>
          <w:rFonts w:ascii="Times New Roman" w:hAnsi="Times New Roman"/>
          <w:color w:val="000000"/>
          <w:lang w:val="ru-RU"/>
        </w:rPr>
        <w:t>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w:t>
      </w:r>
    </w:p>
    <w:p w:rsidR="00AA74FC" w:rsidRDefault="004C0DE0" w:rsidP="005B53E3">
      <w:pPr>
        <w:numPr>
          <w:ilvl w:val="0"/>
          <w:numId w:val="140"/>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Клиент ЮЛ-плательщик получил положительный ответ на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BPossibilityResponse</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lastRenderedPageBreak/>
        <w:t>1.Клиент ЮЛ-плательщик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Клиент-ЮЛ-плательщик направляет в адрес ФП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При получении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ФП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.006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перенаправляется в РОРД.</w:t>
      </w:r>
    </w:p>
    <w:p w:rsidR="00AA74FC" w:rsidRPr="008C32BE" w:rsidRDefault="004C0DE0">
      <w:pPr>
        <w:spacing w:after="269"/>
        <w:jc w:val="both"/>
        <w:rPr>
          <w:lang w:val="ru-RU"/>
        </w:rPr>
      </w:pPr>
      <w:r w:rsidRPr="008C32BE">
        <w:rPr>
          <w:rFonts w:ascii="Times New Roman" w:hAnsi="Times New Roman"/>
          <w:color w:val="000000"/>
          <w:lang w:val="ru-RU"/>
        </w:rPr>
        <w:t>3. РОРД проводит входной контроль полученного распоряжения и осуществляет контроль на:</w:t>
      </w:r>
    </w:p>
    <w:p w:rsidR="00AA74FC" w:rsidRPr="008C32BE" w:rsidRDefault="004C0DE0" w:rsidP="005B53E3">
      <w:pPr>
        <w:numPr>
          <w:ilvl w:val="0"/>
          <w:numId w:val="141"/>
        </w:numPr>
        <w:jc w:val="both"/>
        <w:rPr>
          <w:lang w:val="ru-RU"/>
        </w:rPr>
      </w:pPr>
      <w:r w:rsidRPr="008C32BE">
        <w:rPr>
          <w:rFonts w:ascii="Times New Roman" w:hAnsi="Times New Roman"/>
          <w:color w:val="000000"/>
          <w:lang w:val="ru-RU"/>
        </w:rPr>
        <w:t>соответствие ролей плательщика и получателя типу совершаемой операции;</w:t>
      </w:r>
    </w:p>
    <w:p w:rsidR="00AA74FC" w:rsidRPr="008C32BE" w:rsidRDefault="004C0DE0" w:rsidP="005B53E3">
      <w:pPr>
        <w:numPr>
          <w:ilvl w:val="0"/>
          <w:numId w:val="141"/>
        </w:numPr>
        <w:jc w:val="both"/>
        <w:rPr>
          <w:lang w:val="ru-RU"/>
        </w:rPr>
      </w:pPr>
      <w:r w:rsidRPr="008C32BE">
        <w:rPr>
          <w:rFonts w:ascii="Times New Roman" w:hAnsi="Times New Roman"/>
          <w:color w:val="000000"/>
          <w:lang w:val="ru-RU"/>
        </w:rPr>
        <w:t>наличие и текущий статус СЦР Клиента ЮЛ-плательщика и Клиента ЮЛ-получателя;</w:t>
      </w:r>
    </w:p>
    <w:p w:rsidR="00AA74FC" w:rsidRPr="008C32BE" w:rsidRDefault="004C0DE0" w:rsidP="005B53E3">
      <w:pPr>
        <w:numPr>
          <w:ilvl w:val="0"/>
          <w:numId w:val="141"/>
        </w:numPr>
        <w:jc w:val="both"/>
        <w:rPr>
          <w:lang w:val="ru-RU"/>
        </w:rPr>
      </w:pPr>
      <w:r w:rsidRPr="008C32BE">
        <w:rPr>
          <w:rFonts w:ascii="Times New Roman" w:hAnsi="Times New Roman"/>
          <w:color w:val="000000"/>
          <w:lang w:val="ru-RU"/>
        </w:rPr>
        <w:t>контроль соответствия распоряжения Клиента направленному ранее эталону ЭС;</w:t>
      </w:r>
    </w:p>
    <w:p w:rsidR="00AA74FC" w:rsidRPr="008C32BE" w:rsidRDefault="004C0DE0" w:rsidP="005B53E3">
      <w:pPr>
        <w:numPr>
          <w:ilvl w:val="0"/>
          <w:numId w:val="141"/>
        </w:numPr>
        <w:jc w:val="both"/>
        <w:rPr>
          <w:lang w:val="ru-RU"/>
        </w:rPr>
      </w:pPr>
      <w:r w:rsidRPr="008C32BE">
        <w:rPr>
          <w:rFonts w:ascii="Times New Roman" w:hAnsi="Times New Roman"/>
          <w:color w:val="000000"/>
          <w:lang w:val="ru-RU"/>
        </w:rPr>
        <w:t>достаточность ЦР на СЦР Клиента ЮЛ-плательщика;</w:t>
      </w:r>
    </w:p>
    <w:p w:rsidR="00AA74FC" w:rsidRPr="008C32BE" w:rsidRDefault="004C0DE0" w:rsidP="005B53E3">
      <w:pPr>
        <w:numPr>
          <w:ilvl w:val="0"/>
          <w:numId w:val="141"/>
        </w:numPr>
        <w:jc w:val="both"/>
        <w:rPr>
          <w:lang w:val="ru-RU"/>
        </w:rPr>
      </w:pPr>
      <w:r w:rsidRPr="008C32BE">
        <w:rPr>
          <w:rFonts w:ascii="Times New Roman" w:hAnsi="Times New Roman"/>
          <w:color w:val="000000"/>
          <w:lang w:val="ru-RU"/>
        </w:rPr>
        <w:t>непревышение установленных лимитов (при наличии);</w:t>
      </w:r>
    </w:p>
    <w:p w:rsidR="00AA74FC" w:rsidRPr="008C32BE" w:rsidRDefault="004C0DE0" w:rsidP="005B53E3">
      <w:pPr>
        <w:numPr>
          <w:ilvl w:val="0"/>
          <w:numId w:val="141"/>
        </w:numPr>
        <w:spacing w:after="400"/>
        <w:jc w:val="both"/>
        <w:rPr>
          <w:lang w:val="ru-RU"/>
        </w:rPr>
      </w:pPr>
      <w:r w:rsidRPr="008C32BE">
        <w:rPr>
          <w:rFonts w:ascii="Times New Roman" w:hAnsi="Times New Roman"/>
          <w:color w:val="000000"/>
          <w:lang w:val="ru-RU"/>
        </w:rPr>
        <w:t>контроль ограничений на операции по СЦР ЮЛ-плательщика и по СЦР ЮЛ-получателя.</w:t>
      </w:r>
    </w:p>
    <w:p w:rsidR="00AA74FC" w:rsidRPr="008C32BE" w:rsidRDefault="004C0DE0">
      <w:pPr>
        <w:spacing w:after="269"/>
        <w:jc w:val="both"/>
        <w:rPr>
          <w:lang w:val="ru-RU"/>
        </w:rPr>
      </w:pPr>
      <w:r w:rsidRPr="008C32BE">
        <w:rPr>
          <w:rFonts w:ascii="Times New Roman" w:hAnsi="Times New Roman"/>
          <w:color w:val="000000"/>
          <w:lang w:val="ru-RU"/>
        </w:rPr>
        <w:t>4. В случае неуспешного прохождения проверок РОРД формирует в адрес ФП, обслуживающего Клиента-ЮЛ-плательщика,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Клиента-ЮЛ-плательщика о невозможности исполнения распоряжения.</w:t>
      </w:r>
    </w:p>
    <w:p w:rsidR="00AA74FC" w:rsidRPr="008C32BE" w:rsidRDefault="004C0DE0">
      <w:pPr>
        <w:spacing w:after="269"/>
        <w:jc w:val="both"/>
        <w:rPr>
          <w:lang w:val="ru-RU"/>
        </w:rPr>
      </w:pPr>
      <w:r w:rsidRPr="008C32BE">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Клиента-ЮЛ-плательщика,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 ЮЛ-плательщика о невозможности исполнения распоряжения.</w:t>
      </w:r>
    </w:p>
    <w:p w:rsidR="00AA74FC" w:rsidRDefault="004C0DE0">
      <w:pPr>
        <w:pStyle w:val="21"/>
      </w:pPr>
      <w:bookmarkStart w:id="271" w:name="_Toc224924631"/>
      <w:r>
        <w:t>Перевод X2G</w:t>
      </w:r>
      <w:bookmarkEnd w:id="271"/>
    </w:p>
    <w:p w:rsidR="00AA74FC" w:rsidRDefault="004C0DE0">
      <w:pPr>
        <w:pStyle w:val="30"/>
      </w:pPr>
      <w:bookmarkStart w:id="272" w:name="_Toc224924632"/>
      <w:r>
        <w:t>Область применения</w:t>
      </w:r>
      <w:bookmarkEnd w:id="272"/>
    </w:p>
    <w:p w:rsidR="00AA74FC" w:rsidRPr="008C32BE" w:rsidRDefault="004C0DE0">
      <w:pPr>
        <w:spacing w:after="269"/>
        <w:rPr>
          <w:lang w:val="ru-RU"/>
        </w:rPr>
      </w:pPr>
      <w:r w:rsidRPr="008C32BE">
        <w:rPr>
          <w:rFonts w:ascii="Times New Roman" w:hAnsi="Times New Roman"/>
          <w:color w:val="000000"/>
          <w:lang w:val="ru-RU"/>
        </w:rPr>
        <w:t>Перевод средств от ФЛ/ЮЛ-отправителя в адрес ФК(ТОФК)</w:t>
      </w:r>
    </w:p>
    <w:p w:rsidR="00AA74FC" w:rsidRPr="008C32BE" w:rsidRDefault="004C0DE0">
      <w:pPr>
        <w:spacing w:after="269"/>
        <w:rPr>
          <w:lang w:val="ru-RU"/>
        </w:rPr>
      </w:pPr>
      <w:r>
        <w:rPr>
          <w:rFonts w:ascii="Times New Roman" w:hAnsi="Times New Roman"/>
          <w:color w:val="000000"/>
        </w:rPr>
        <w:t> </w:t>
      </w:r>
    </w:p>
    <w:p w:rsidR="00AA74FC" w:rsidRPr="008C32BE" w:rsidRDefault="004C0DE0">
      <w:pPr>
        <w:spacing w:after="269"/>
        <w:rPr>
          <w:lang w:val="ru-RU"/>
        </w:rPr>
      </w:pPr>
      <w:r>
        <w:rPr>
          <w:rFonts w:ascii="Times New Roman" w:hAnsi="Times New Roman"/>
          <w:color w:val="000000"/>
        </w:rPr>
        <w:lastRenderedPageBreak/>
        <w:t> </w:t>
      </w:r>
    </w:p>
    <w:p w:rsidR="00AA74FC" w:rsidRDefault="004C0DE0">
      <w:pPr>
        <w:pStyle w:val="30"/>
      </w:pPr>
      <w:bookmarkStart w:id="273" w:name="_Toc224924633"/>
      <w:r>
        <w:t>Основной сценарий обмена</w:t>
      </w:r>
      <w:bookmarkEnd w:id="273"/>
    </w:p>
    <w:p w:rsidR="00AA74FC" w:rsidRDefault="004C0DE0">
      <w:r>
        <w:rPr>
          <w:noProof/>
          <w:lang w:val="ru-RU" w:eastAsia="ru-RU"/>
        </w:rPr>
        <w:drawing>
          <wp:inline distT="0" distB="0" distL="0" distR="0">
            <wp:extent cx="6217920" cy="5596128"/>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
                    <pic:cNvPicPr/>
                  </pic:nvPicPr>
                  <pic:blipFill>
                    <a:blip r:embed="rId77"/>
                    <a:stretch>
                      <a:fillRect/>
                    </a:stretch>
                  </pic:blipFill>
                  <pic:spPr>
                    <a:xfrm>
                      <a:off x="0" y="0"/>
                      <a:ext cx="6217920" cy="5596128"/>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Успешный процесс перевода средств с СЦР Клиента</w:t>
      </w:r>
      <w:r w:rsidRPr="008C32BE">
        <w:rPr>
          <w:rFonts w:ascii="Calibri" w:hAnsi="Calibri"/>
          <w:color w:val="000000"/>
          <w:lang w:val="ru-RU"/>
        </w:rPr>
        <w:t xml:space="preserve"> </w:t>
      </w:r>
      <w:r w:rsidRPr="008C32BE">
        <w:rPr>
          <w:rFonts w:ascii="Times New Roman" w:hAnsi="Times New Roman"/>
          <w:color w:val="000000"/>
          <w:lang w:val="ru-RU"/>
        </w:rPr>
        <w:t>в адрес ФК.</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42"/>
        </w:numPr>
        <w:jc w:val="both"/>
      </w:pPr>
      <w:r>
        <w:rPr>
          <w:rFonts w:ascii="Times New Roman" w:hAnsi="Times New Roman"/>
          <w:color w:val="000000"/>
        </w:rPr>
        <w:t xml:space="preserve">Запрос возможности X2G перевода ЦР (cbdc.012 X2GPossibilityRequest); </w:t>
      </w:r>
    </w:p>
    <w:p w:rsidR="00AA74FC" w:rsidRPr="008C32BE" w:rsidRDefault="004C0DE0" w:rsidP="005B53E3">
      <w:pPr>
        <w:numPr>
          <w:ilvl w:val="0"/>
          <w:numId w:val="142"/>
        </w:numPr>
        <w:jc w:val="both"/>
        <w:rPr>
          <w:lang w:val="ru-RU"/>
        </w:rPr>
      </w:pPr>
      <w:r w:rsidRPr="008C32BE">
        <w:rPr>
          <w:rFonts w:ascii="Times New Roman" w:hAnsi="Times New Roman"/>
          <w:color w:val="000000"/>
          <w:lang w:val="ru-RU"/>
        </w:rPr>
        <w:t xml:space="preserve">Ответ на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GPossibilityResponse</w:t>
      </w:r>
      <w:r w:rsidRPr="008C32BE">
        <w:rPr>
          <w:rFonts w:ascii="Times New Roman" w:hAnsi="Times New Roman"/>
          <w:color w:val="000000"/>
          <w:lang w:val="ru-RU"/>
        </w:rPr>
        <w:t>);</w:t>
      </w:r>
    </w:p>
    <w:p w:rsidR="00AA74FC" w:rsidRPr="008C32BE" w:rsidRDefault="004C0DE0" w:rsidP="005B53E3">
      <w:pPr>
        <w:numPr>
          <w:ilvl w:val="0"/>
          <w:numId w:val="142"/>
        </w:numPr>
        <w:jc w:val="both"/>
        <w:rPr>
          <w:lang w:val="ru-RU"/>
        </w:rPr>
      </w:pPr>
      <w:r w:rsidRPr="008C32BE">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142"/>
        </w:numPr>
        <w:jc w:val="both"/>
        <w:rPr>
          <w:lang w:val="ru-RU"/>
        </w:rPr>
      </w:pPr>
      <w:r w:rsidRPr="008C32BE">
        <w:rPr>
          <w:rFonts w:ascii="Times New Roman" w:hAnsi="Times New Roman"/>
          <w:color w:val="000000"/>
          <w:lang w:val="ru-RU"/>
        </w:rPr>
        <w:t>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w:t>
      </w:r>
    </w:p>
    <w:p w:rsidR="00AA74FC" w:rsidRPr="008C32BE" w:rsidRDefault="004C0DE0" w:rsidP="005B53E3">
      <w:pPr>
        <w:numPr>
          <w:ilvl w:val="0"/>
          <w:numId w:val="142"/>
        </w:numPr>
        <w:jc w:val="both"/>
        <w:rPr>
          <w:lang w:val="ru-RU"/>
        </w:rPr>
      </w:pPr>
      <w:r w:rsidRPr="008C32BE">
        <w:rPr>
          <w:rFonts w:ascii="Times New Roman" w:hAnsi="Times New Roman"/>
          <w:color w:val="000000"/>
          <w:lang w:val="ru-RU"/>
        </w:rPr>
        <w:lastRenderedPageBreak/>
        <w:t>Извещение ФК - получателя об исполнении перевода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GtoFKNotification</w:t>
      </w:r>
      <w:r w:rsidRPr="008C32BE">
        <w:rPr>
          <w:rFonts w:ascii="Times New Roman" w:hAnsi="Times New Roman"/>
          <w:color w:val="000000"/>
          <w:lang w:val="ru-RU"/>
        </w:rPr>
        <w:t>);</w:t>
      </w:r>
    </w:p>
    <w:p w:rsidR="00AA74FC" w:rsidRPr="008C32BE" w:rsidRDefault="004C0DE0" w:rsidP="005B53E3">
      <w:pPr>
        <w:numPr>
          <w:ilvl w:val="0"/>
          <w:numId w:val="142"/>
        </w:numPr>
        <w:spacing w:after="400"/>
        <w:jc w:val="both"/>
        <w:rPr>
          <w:lang w:val="ru-RU"/>
        </w:rPr>
      </w:pPr>
      <w:r w:rsidRPr="008C32BE">
        <w:rPr>
          <w:rFonts w:ascii="Times New Roman" w:hAnsi="Times New Roman"/>
          <w:color w:val="000000"/>
          <w:lang w:val="ru-RU"/>
        </w:rPr>
        <w:t>Извещение Клиента - плательщика об исполнении перевода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GClientNotification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Клиента по переводу ЦР с СЦР Клиента-плательщика на СЦР ФК.</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Клиент-плательщик направляет в адрес ФП ЭС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GPossibilityRequest</w:t>
      </w:r>
      <w:r w:rsidRPr="008C32BE">
        <w:rPr>
          <w:rFonts w:ascii="Times New Roman" w:hAnsi="Times New Roman"/>
          <w:color w:val="000000"/>
          <w:lang w:val="ru-RU"/>
        </w:rPr>
        <w:t>). Платеж в адрес Федерального Казначейства, может выполнятся в том числе по реквизитам, введенным плательщиком, в случае, когда значение УИН отсутствует.</w:t>
      </w:r>
    </w:p>
    <w:p w:rsidR="00AA74FC" w:rsidRPr="008C32BE" w:rsidRDefault="004C0DE0">
      <w:pPr>
        <w:spacing w:after="269"/>
        <w:jc w:val="both"/>
        <w:rPr>
          <w:lang w:val="ru-RU"/>
        </w:rPr>
      </w:pPr>
      <w:r w:rsidRPr="008C32BE">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GPossibilityRequest</w:t>
      </w:r>
      <w:r w:rsidRPr="008C32BE">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143"/>
        </w:numPr>
        <w:jc w:val="both"/>
        <w:rPr>
          <w:lang w:val="ru-RU"/>
        </w:rPr>
      </w:pPr>
      <w:r w:rsidRPr="008C32BE">
        <w:rPr>
          <w:rFonts w:ascii="Times New Roman" w:hAnsi="Times New Roman"/>
          <w:color w:val="000000"/>
          <w:lang w:val="ru-RU"/>
        </w:rPr>
        <w:t>контроль соответствия роли составителя запроса типу совершаемой операции;</w:t>
      </w:r>
    </w:p>
    <w:p w:rsidR="00AA74FC" w:rsidRPr="008C32BE" w:rsidRDefault="004C0DE0" w:rsidP="005B53E3">
      <w:pPr>
        <w:numPr>
          <w:ilvl w:val="0"/>
          <w:numId w:val="143"/>
        </w:numPr>
        <w:spacing w:after="400"/>
        <w:jc w:val="both"/>
        <w:rPr>
          <w:lang w:val="ru-RU"/>
        </w:rPr>
      </w:pPr>
      <w:r w:rsidRPr="008C32BE">
        <w:rPr>
          <w:rFonts w:ascii="Times New Roman" w:hAnsi="Times New Roman"/>
          <w:color w:val="000000"/>
          <w:lang w:val="ru-RU"/>
        </w:rPr>
        <w:t>контроль наличия и текущего статуса СЦР Клиента-плательщика и ФК;</w:t>
      </w:r>
    </w:p>
    <w:p w:rsidR="00AA74FC" w:rsidRDefault="004C0DE0">
      <w:pPr>
        <w:spacing w:after="269"/>
        <w:jc w:val="both"/>
      </w:pPr>
      <w:r w:rsidRPr="008C32BE">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w:t>
      </w:r>
      <w:r>
        <w:rPr>
          <w:rFonts w:ascii="Times New Roman" w:hAnsi="Times New Roman"/>
          <w:color w:val="000000"/>
        </w:rPr>
        <w:t>РОРД направляет в адрес ФП:</w:t>
      </w:r>
    </w:p>
    <w:p w:rsidR="00AA74FC" w:rsidRDefault="004C0DE0" w:rsidP="005B53E3">
      <w:pPr>
        <w:numPr>
          <w:ilvl w:val="0"/>
          <w:numId w:val="144"/>
        </w:numPr>
        <w:jc w:val="both"/>
      </w:pPr>
      <w:r w:rsidRPr="008C32BE">
        <w:rPr>
          <w:rFonts w:ascii="Times New Roman" w:hAnsi="Times New Roman"/>
          <w:color w:val="000000"/>
          <w:lang w:val="ru-RU"/>
        </w:rPr>
        <w:t xml:space="preserve"> ЭС "Ответ на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GPossibilityResponse</w:t>
      </w:r>
      <w:r w:rsidRPr="008C32BE">
        <w:rPr>
          <w:rFonts w:ascii="Times New Roman" w:hAnsi="Times New Roman"/>
          <w:color w:val="000000"/>
          <w:lang w:val="ru-RU"/>
        </w:rPr>
        <w:t xml:space="preserve">) для подтверждения перевода 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AA74FC" w:rsidRPr="008C32BE" w:rsidRDefault="004C0DE0" w:rsidP="005B53E3">
      <w:pPr>
        <w:numPr>
          <w:ilvl w:val="0"/>
          <w:numId w:val="144"/>
        </w:numPr>
        <w:spacing w:after="400"/>
        <w:jc w:val="both"/>
        <w:rPr>
          <w:lang w:val="ru-RU"/>
        </w:rPr>
      </w:pPr>
      <w:r w:rsidRPr="008C32BE">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в состав которого входят</w:t>
      </w:r>
      <w:r w:rsidRPr="008C32BE">
        <w:rPr>
          <w:rFonts w:ascii="Calibri" w:hAnsi="Calibri"/>
          <w:color w:val="000000"/>
          <w:lang w:val="ru-RU"/>
        </w:rPr>
        <w:t xml:space="preserve"> </w:t>
      </w:r>
      <w:r w:rsidRPr="008C32BE">
        <w:rPr>
          <w:rFonts w:ascii="Times New Roman" w:hAnsi="Times New Roman"/>
          <w:color w:val="000000"/>
          <w:lang w:val="ru-RU"/>
        </w:rPr>
        <w:t xml:space="preserve">дополнительные атрибуты, необходимые ФП для проведения контроля по ПОД/ФТ (онлайн-контроль). </w:t>
      </w:r>
      <w:r w:rsidRPr="008C32BE">
        <w:rPr>
          <w:rFonts w:ascii="Calibri" w:hAnsi="Calibri"/>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lastRenderedPageBreak/>
        <w:t xml:space="preserve">ЭС "Ответ на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r w:rsidRPr="008C32BE">
        <w:rPr>
          <w:rFonts w:ascii="Calibri" w:hAnsi="Calibri"/>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rsidR="00AA74FC" w:rsidRPr="008C32BE" w:rsidRDefault="004C0DE0" w:rsidP="005B53E3">
      <w:pPr>
        <w:numPr>
          <w:ilvl w:val="0"/>
          <w:numId w:val="145"/>
        </w:numPr>
        <w:jc w:val="both"/>
        <w:rPr>
          <w:lang w:val="ru-RU"/>
        </w:rPr>
      </w:pPr>
      <w:r w:rsidRPr="008C32BE">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GPossibilityResponse</w:t>
      </w:r>
      <w:r w:rsidRPr="008C32BE">
        <w:rPr>
          <w:rFonts w:ascii="Times New Roman" w:hAnsi="Times New Roman"/>
          <w:color w:val="000000"/>
          <w:lang w:val="ru-RU"/>
        </w:rPr>
        <w:t xml:space="preserve">) Клиенту-плательщику; </w:t>
      </w:r>
    </w:p>
    <w:p w:rsidR="00AA74FC" w:rsidRPr="008C32BE" w:rsidRDefault="004C0DE0" w:rsidP="005B53E3">
      <w:pPr>
        <w:numPr>
          <w:ilvl w:val="0"/>
          <w:numId w:val="145"/>
        </w:numPr>
        <w:spacing w:after="400"/>
        <w:jc w:val="both"/>
        <w:rPr>
          <w:lang w:val="ru-RU"/>
        </w:rPr>
      </w:pPr>
      <w:r w:rsidRPr="008C32BE">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AA74FC" w:rsidRPr="008C32BE" w:rsidRDefault="004C0DE0">
      <w:pPr>
        <w:spacing w:after="269"/>
        <w:jc w:val="both"/>
        <w:rPr>
          <w:lang w:val="ru-RU"/>
        </w:rPr>
      </w:pPr>
      <w:r w:rsidRPr="008C32BE">
        <w:rPr>
          <w:rFonts w:ascii="Times New Roman" w:hAnsi="Times New Roman"/>
          <w:color w:val="000000"/>
          <w:lang w:val="ru-RU"/>
        </w:rPr>
        <w:t>6. Клиент-плательщик посредством Приложения Клиента/ДБО ФП проводит входной контроль,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в состав которого входит эталон транзакционного сообщения РР. Клиент-плательщик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 направляет в адрес ФП ЭС "Распоряжение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7.ФП при получении. ЭС "Распоряжение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перенаправляется в РОРД.</w:t>
      </w:r>
    </w:p>
    <w:p w:rsidR="00AA74FC" w:rsidRPr="008C32BE" w:rsidRDefault="004C0DE0">
      <w:pPr>
        <w:spacing w:after="269"/>
        <w:jc w:val="both"/>
        <w:rPr>
          <w:lang w:val="ru-RU"/>
        </w:rPr>
      </w:pPr>
      <w:r w:rsidRPr="008C32BE">
        <w:rPr>
          <w:rFonts w:ascii="Times New Roman" w:hAnsi="Times New Roman"/>
          <w:color w:val="000000"/>
          <w:lang w:val="ru-RU"/>
        </w:rPr>
        <w:t>8. РОРД проводит входной контроль полученного распоряжения и осуществляет контроль на:</w:t>
      </w:r>
    </w:p>
    <w:p w:rsidR="00AA74FC" w:rsidRPr="008C32BE" w:rsidRDefault="004C0DE0" w:rsidP="005B53E3">
      <w:pPr>
        <w:numPr>
          <w:ilvl w:val="0"/>
          <w:numId w:val="146"/>
        </w:numPr>
        <w:jc w:val="both"/>
        <w:rPr>
          <w:lang w:val="ru-RU"/>
        </w:rPr>
      </w:pPr>
      <w:r w:rsidRPr="008C32BE">
        <w:rPr>
          <w:rFonts w:ascii="Times New Roman" w:hAnsi="Times New Roman"/>
          <w:color w:val="000000"/>
          <w:lang w:val="ru-RU"/>
        </w:rPr>
        <w:t>соответствие роли составителя запроса типу совершаемой операции;</w:t>
      </w:r>
    </w:p>
    <w:p w:rsidR="00AA74FC" w:rsidRPr="008C32BE" w:rsidRDefault="004C0DE0" w:rsidP="005B53E3">
      <w:pPr>
        <w:numPr>
          <w:ilvl w:val="0"/>
          <w:numId w:val="146"/>
        </w:numPr>
        <w:jc w:val="both"/>
        <w:rPr>
          <w:lang w:val="ru-RU"/>
        </w:rPr>
      </w:pPr>
      <w:r w:rsidRPr="008C32BE">
        <w:rPr>
          <w:rFonts w:ascii="Times New Roman" w:hAnsi="Times New Roman"/>
          <w:color w:val="000000"/>
          <w:lang w:val="ru-RU"/>
        </w:rPr>
        <w:t>наличие и текущий статус СЦР Клиента-плательщика и ФК;</w:t>
      </w:r>
    </w:p>
    <w:p w:rsidR="00AA74FC" w:rsidRPr="008C32BE" w:rsidRDefault="004C0DE0" w:rsidP="005B53E3">
      <w:pPr>
        <w:numPr>
          <w:ilvl w:val="0"/>
          <w:numId w:val="146"/>
        </w:numPr>
        <w:jc w:val="both"/>
        <w:rPr>
          <w:lang w:val="ru-RU"/>
        </w:rPr>
      </w:pPr>
      <w:r w:rsidRPr="008C32BE">
        <w:rPr>
          <w:rFonts w:ascii="Times New Roman" w:hAnsi="Times New Roman"/>
          <w:color w:val="000000"/>
          <w:lang w:val="ru-RU"/>
        </w:rPr>
        <w:t>достаточность ЦР на СЦР Клиента-плательщика;</w:t>
      </w:r>
    </w:p>
    <w:p w:rsidR="00AA74FC" w:rsidRPr="008C32BE" w:rsidRDefault="004C0DE0" w:rsidP="005B53E3">
      <w:pPr>
        <w:numPr>
          <w:ilvl w:val="0"/>
          <w:numId w:val="146"/>
        </w:numPr>
        <w:jc w:val="both"/>
        <w:rPr>
          <w:lang w:val="ru-RU"/>
        </w:rPr>
      </w:pPr>
      <w:r w:rsidRPr="008C32BE">
        <w:rPr>
          <w:rFonts w:ascii="Times New Roman" w:hAnsi="Times New Roman"/>
          <w:color w:val="000000"/>
          <w:lang w:val="ru-RU"/>
        </w:rPr>
        <w:t>непревышение установленных лимитов для данного типа операции (при наличии).</w:t>
      </w:r>
    </w:p>
    <w:p w:rsidR="00AA74FC" w:rsidRPr="008C32BE" w:rsidRDefault="004C0DE0" w:rsidP="005B53E3">
      <w:pPr>
        <w:numPr>
          <w:ilvl w:val="0"/>
          <w:numId w:val="146"/>
        </w:numPr>
        <w:spacing w:after="400"/>
        <w:jc w:val="both"/>
        <w:rPr>
          <w:lang w:val="ru-RU"/>
        </w:rPr>
      </w:pPr>
      <w:r w:rsidRPr="008C32BE">
        <w:rPr>
          <w:rFonts w:ascii="Times New Roman" w:hAnsi="Times New Roman"/>
          <w:color w:val="000000"/>
          <w:lang w:val="ru-RU"/>
        </w:rPr>
        <w:t>контроль ограничений на операции по СЦР плательщика.</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завершения проверок РОРД:</w:t>
      </w:r>
    </w:p>
    <w:p w:rsidR="00AA74FC" w:rsidRPr="008C32BE" w:rsidRDefault="004C0DE0" w:rsidP="005B53E3">
      <w:pPr>
        <w:numPr>
          <w:ilvl w:val="0"/>
          <w:numId w:val="147"/>
        </w:numPr>
        <w:jc w:val="both"/>
        <w:rPr>
          <w:lang w:val="ru-RU"/>
        </w:rPr>
      </w:pPr>
      <w:r w:rsidRPr="008C32BE">
        <w:rPr>
          <w:rFonts w:ascii="Times New Roman" w:hAnsi="Times New Roman"/>
          <w:color w:val="000000"/>
          <w:lang w:val="ru-RU"/>
        </w:rPr>
        <w:t>исполняет распоряжение, операция фиксируется в реестре операций,</w:t>
      </w:r>
    </w:p>
    <w:p w:rsidR="00AA74FC" w:rsidRPr="008C32BE" w:rsidRDefault="004C0DE0" w:rsidP="005B53E3">
      <w:pPr>
        <w:numPr>
          <w:ilvl w:val="0"/>
          <w:numId w:val="147"/>
        </w:numPr>
        <w:jc w:val="both"/>
        <w:rPr>
          <w:lang w:val="ru-RU"/>
        </w:rPr>
      </w:pPr>
      <w:r w:rsidRPr="008C32BE">
        <w:rPr>
          <w:rFonts w:ascii="Times New Roman" w:hAnsi="Times New Roman"/>
          <w:color w:val="000000"/>
          <w:lang w:val="ru-RU"/>
        </w:rPr>
        <w:lastRenderedPageBreak/>
        <w:t>направляет ЭС "Извещение Клиента - плательщика об исполнении перевода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GClientNotification</w:t>
      </w:r>
      <w:r w:rsidRPr="008C32BE">
        <w:rPr>
          <w:rFonts w:ascii="Times New Roman" w:hAnsi="Times New Roman"/>
          <w:color w:val="000000"/>
          <w:lang w:val="ru-RU"/>
        </w:rPr>
        <w:t>) в адрес ФП, обслуживающего Клиента-плательщика,</w:t>
      </w:r>
    </w:p>
    <w:p w:rsidR="00AA74FC" w:rsidRPr="008C32BE" w:rsidRDefault="004C0DE0" w:rsidP="005B53E3">
      <w:pPr>
        <w:numPr>
          <w:ilvl w:val="0"/>
          <w:numId w:val="147"/>
        </w:numPr>
        <w:spacing w:after="400"/>
        <w:jc w:val="both"/>
        <w:rPr>
          <w:lang w:val="ru-RU"/>
        </w:rPr>
      </w:pPr>
      <w:r w:rsidRPr="008C32BE">
        <w:rPr>
          <w:rFonts w:ascii="Times New Roman" w:hAnsi="Times New Roman"/>
          <w:color w:val="000000"/>
          <w:lang w:val="ru-RU"/>
        </w:rPr>
        <w:t xml:space="preserve">направляет ЭС "Уведомление об операции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в адрес ФК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GtoFKNotification</w:t>
      </w:r>
      <w:r w:rsidRPr="008C32BE">
        <w:rPr>
          <w:rFonts w:ascii="Times New Roman" w:hAnsi="Times New Roman"/>
          <w:color w:val="000000"/>
          <w:lang w:val="ru-RU"/>
        </w:rPr>
        <w:t>) в адрес Ф</w:t>
      </w:r>
      <w:r>
        <w:rPr>
          <w:rFonts w:ascii="Times New Roman" w:hAnsi="Times New Roman"/>
          <w:color w:val="000000"/>
        </w:rPr>
        <w:t>K</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9. ФП Клиента-плательщика после получения подтверждения в виде ЭС "Извещение Клиента - плательщика об исполнении перевода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GClientNotification</w:t>
      </w:r>
      <w:r w:rsidRPr="008C32BE">
        <w:rPr>
          <w:rFonts w:ascii="Times New Roman" w:hAnsi="Times New Roman"/>
          <w:color w:val="000000"/>
          <w:lang w:val="ru-RU"/>
        </w:rPr>
        <w:t>) и проведения входного контроля перенаправляет ЭС Клиенту-плательщику.</w:t>
      </w:r>
    </w:p>
    <w:p w:rsidR="00AA74FC" w:rsidRPr="008C32BE" w:rsidRDefault="004C0DE0">
      <w:pPr>
        <w:spacing w:after="269"/>
        <w:jc w:val="both"/>
        <w:rPr>
          <w:lang w:val="ru-RU"/>
        </w:rPr>
      </w:pPr>
      <w:r w:rsidRPr="008C32BE">
        <w:rPr>
          <w:rFonts w:ascii="Times New Roman" w:hAnsi="Times New Roman"/>
          <w:color w:val="000000"/>
          <w:lang w:val="ru-RU"/>
        </w:rPr>
        <w:t>10. ФП Клиента-плательщика для осуществления по операции процедур контроля по ПОД/ФТ (пост-контроль) используют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Default="004C0DE0">
      <w:pPr>
        <w:pStyle w:val="30"/>
      </w:pPr>
      <w:bookmarkStart w:id="274" w:name="_Toc224924634"/>
      <w:r>
        <w:t>Неуспешный сценарий обмена 1</w:t>
      </w:r>
      <w:bookmarkEnd w:id="274"/>
    </w:p>
    <w:p w:rsidR="00AA74FC" w:rsidRDefault="004C0DE0">
      <w:r>
        <w:rPr>
          <w:noProof/>
          <w:lang w:val="ru-RU" w:eastAsia="ru-RU"/>
        </w:rPr>
        <w:drawing>
          <wp:inline distT="0" distB="0" distL="0" distR="0">
            <wp:extent cx="6217920" cy="3596063"/>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
                    <pic:cNvPicPr/>
                  </pic:nvPicPr>
                  <pic:blipFill>
                    <a:blip r:embed="rId78"/>
                    <a:stretch>
                      <a:fillRect/>
                    </a:stretch>
                  </pic:blipFill>
                  <pic:spPr>
                    <a:xfrm>
                      <a:off x="0" y="0"/>
                      <a:ext cx="6217920" cy="3596063"/>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перевода средств с СЦР Клиента-плательщика в адрес ФК.</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48"/>
        </w:numPr>
        <w:jc w:val="both"/>
      </w:pPr>
      <w:r>
        <w:rPr>
          <w:rFonts w:ascii="Times New Roman" w:hAnsi="Times New Roman"/>
          <w:color w:val="000000"/>
        </w:rPr>
        <w:t>Запрос возможности X2G перевода ЦР (cbdc.012 X2GPossibilityRequest);</w:t>
      </w:r>
    </w:p>
    <w:p w:rsidR="00AA74FC" w:rsidRDefault="004C0DE0" w:rsidP="005B53E3">
      <w:pPr>
        <w:numPr>
          <w:ilvl w:val="0"/>
          <w:numId w:val="148"/>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lastRenderedPageBreak/>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Клиента по переводу ЦР с СЦР Клиента-плательщика на СЦР ФК.</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Клиент-плательщик направляет в адрес ФП ЭС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GPossibilityRequest</w:t>
      </w:r>
      <w:r w:rsidRPr="008C32BE">
        <w:rPr>
          <w:rFonts w:ascii="Times New Roman" w:hAnsi="Times New Roman"/>
          <w:color w:val="000000"/>
          <w:lang w:val="ru-RU"/>
        </w:rPr>
        <w:t>). Платеж в адрес Федерального Казначейства, может выполнятся в том числе по реквизитам, введенным плательщиком, в случае, когда значение УИН отсутствует.</w:t>
      </w:r>
    </w:p>
    <w:p w:rsidR="00AA74FC" w:rsidRPr="008C32BE" w:rsidRDefault="004C0DE0">
      <w:pPr>
        <w:spacing w:after="269"/>
        <w:jc w:val="both"/>
        <w:rPr>
          <w:lang w:val="ru-RU"/>
        </w:rPr>
      </w:pPr>
      <w:r w:rsidRPr="008C32BE">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GPossibilityRequest</w:t>
      </w:r>
      <w:r w:rsidRPr="008C32BE">
        <w:rPr>
          <w:rFonts w:ascii="Times New Roman" w:hAnsi="Times New Roman"/>
          <w:color w:val="000000"/>
          <w:lang w:val="ru-RU"/>
        </w:rPr>
        <w:t xml:space="preserve">) и в случае успешного прохождения проверок перенаправляет ЭС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149"/>
        </w:numPr>
        <w:jc w:val="both"/>
        <w:rPr>
          <w:lang w:val="ru-RU"/>
        </w:rPr>
      </w:pPr>
      <w:r w:rsidRPr="008C32BE">
        <w:rPr>
          <w:rFonts w:ascii="Times New Roman" w:hAnsi="Times New Roman"/>
          <w:color w:val="000000"/>
          <w:lang w:val="ru-RU"/>
        </w:rPr>
        <w:t>контроль соответствия роли составителя запроса типу совершаемой операции;</w:t>
      </w:r>
    </w:p>
    <w:p w:rsidR="00AA74FC" w:rsidRPr="008C32BE" w:rsidRDefault="004C0DE0" w:rsidP="005B53E3">
      <w:pPr>
        <w:numPr>
          <w:ilvl w:val="0"/>
          <w:numId w:val="149"/>
        </w:numPr>
        <w:spacing w:after="400"/>
        <w:jc w:val="both"/>
        <w:rPr>
          <w:lang w:val="ru-RU"/>
        </w:rPr>
      </w:pPr>
      <w:r w:rsidRPr="008C32BE">
        <w:rPr>
          <w:rFonts w:ascii="Times New Roman" w:hAnsi="Times New Roman"/>
          <w:color w:val="000000"/>
          <w:lang w:val="ru-RU"/>
        </w:rPr>
        <w:t>контроль наличия и текущего статуса СЦР Клиента-плательщика и ФК;</w:t>
      </w:r>
    </w:p>
    <w:p w:rsidR="00AA74FC" w:rsidRPr="008C32BE" w:rsidRDefault="004C0DE0">
      <w:pPr>
        <w:spacing w:after="269"/>
        <w:jc w:val="both"/>
        <w:rPr>
          <w:lang w:val="ru-RU"/>
        </w:rPr>
      </w:pPr>
      <w:r w:rsidRPr="008C32BE">
        <w:rPr>
          <w:rFonts w:ascii="Times New Roman" w:hAnsi="Times New Roman"/>
          <w:color w:val="000000"/>
          <w:lang w:val="ru-RU"/>
        </w:rPr>
        <w:t>В случае неуспешного прохождения проверок РОРД направляет в адрес ФП, обслуживающего Клиента-плательщика,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 плательщика о невозможности исполнения Запроса.</w:t>
      </w:r>
    </w:p>
    <w:p w:rsidR="00AA74FC" w:rsidRDefault="004C0DE0">
      <w:pPr>
        <w:pStyle w:val="30"/>
      </w:pPr>
      <w:bookmarkStart w:id="275" w:name="_Toc224924635"/>
      <w:r>
        <w:lastRenderedPageBreak/>
        <w:t>Неуспешный сценарий обмена 2</w:t>
      </w:r>
      <w:bookmarkEnd w:id="275"/>
    </w:p>
    <w:p w:rsidR="00AA74FC" w:rsidRDefault="004C0DE0">
      <w:r>
        <w:rPr>
          <w:noProof/>
          <w:lang w:val="ru-RU" w:eastAsia="ru-RU"/>
        </w:rPr>
        <w:drawing>
          <wp:inline distT="0" distB="0" distL="0" distR="0">
            <wp:extent cx="6217920" cy="5488174"/>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
                    <pic:cNvPicPr/>
                  </pic:nvPicPr>
                  <pic:blipFill>
                    <a:blip r:embed="rId79"/>
                    <a:stretch>
                      <a:fillRect/>
                    </a:stretch>
                  </pic:blipFill>
                  <pic:spPr>
                    <a:xfrm>
                      <a:off x="0" y="0"/>
                      <a:ext cx="6217920" cy="5488174"/>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перевода средств с СЦР Клиента в адрес ФК. По результатам контроля операции по ПОД/ФТ (онлайн-контроль) ФП выявил риски/потенциальные риски.</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50"/>
        </w:numPr>
        <w:jc w:val="both"/>
      </w:pPr>
      <w:r>
        <w:rPr>
          <w:rFonts w:ascii="Times New Roman" w:hAnsi="Times New Roman"/>
          <w:color w:val="000000"/>
        </w:rPr>
        <w:t xml:space="preserve">Запрос возможности X2G перевода ЦР (cbdc.012 X2GPossibilityRequest); </w:t>
      </w:r>
    </w:p>
    <w:p w:rsidR="00AA74FC" w:rsidRPr="008C32BE" w:rsidRDefault="004C0DE0" w:rsidP="005B53E3">
      <w:pPr>
        <w:numPr>
          <w:ilvl w:val="0"/>
          <w:numId w:val="150"/>
        </w:numPr>
        <w:jc w:val="both"/>
        <w:rPr>
          <w:lang w:val="ru-RU"/>
        </w:rPr>
      </w:pPr>
      <w:r w:rsidRPr="008C32BE">
        <w:rPr>
          <w:rFonts w:ascii="Times New Roman" w:hAnsi="Times New Roman"/>
          <w:color w:val="000000"/>
          <w:lang w:val="ru-RU"/>
        </w:rPr>
        <w:t xml:space="preserve">Ответ на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GPossibilityResponse</w:t>
      </w:r>
      <w:r w:rsidRPr="008C32BE">
        <w:rPr>
          <w:rFonts w:ascii="Times New Roman" w:hAnsi="Times New Roman"/>
          <w:color w:val="000000"/>
          <w:lang w:val="ru-RU"/>
        </w:rPr>
        <w:t>);</w:t>
      </w:r>
    </w:p>
    <w:p w:rsidR="00AA74FC" w:rsidRPr="008C32BE" w:rsidRDefault="004C0DE0" w:rsidP="005B53E3">
      <w:pPr>
        <w:numPr>
          <w:ilvl w:val="0"/>
          <w:numId w:val="150"/>
        </w:numPr>
        <w:jc w:val="both"/>
        <w:rPr>
          <w:lang w:val="ru-RU"/>
        </w:rPr>
      </w:pPr>
      <w:r w:rsidRPr="008C32BE">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150"/>
        </w:numPr>
        <w:spacing w:after="400"/>
        <w:jc w:val="both"/>
        <w:rPr>
          <w:lang w:val="ru-RU"/>
        </w:rPr>
      </w:pPr>
      <w:r w:rsidRPr="008C32BE">
        <w:rPr>
          <w:rFonts w:ascii="Times New Roman" w:hAnsi="Times New Roman"/>
          <w:color w:val="000000"/>
          <w:lang w:val="ru-RU"/>
        </w:rPr>
        <w:t>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lastRenderedPageBreak/>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Клиента по переводу ЦР с СЦР Клиента плательщика на СЦР ФК.</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 направляет в адрес ФП ЭС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GPossibilityRequest</w:t>
      </w:r>
      <w:r w:rsidRPr="008C32BE">
        <w:rPr>
          <w:rFonts w:ascii="Times New Roman" w:hAnsi="Times New Roman"/>
          <w:color w:val="000000"/>
          <w:lang w:val="ru-RU"/>
        </w:rPr>
        <w:t>). Платеж в адрес Федерального Казначейства, может выполнятся в том числе по реквизитам, введенным плательщиком, в случае, когда значение УИН отсутствует.</w:t>
      </w:r>
    </w:p>
    <w:p w:rsidR="00AA74FC" w:rsidRPr="008C32BE" w:rsidRDefault="004C0DE0">
      <w:pPr>
        <w:spacing w:after="269"/>
        <w:jc w:val="both"/>
        <w:rPr>
          <w:lang w:val="ru-RU"/>
        </w:rPr>
      </w:pPr>
      <w:r w:rsidRPr="008C32BE">
        <w:rPr>
          <w:rFonts w:ascii="Times New Roman" w:hAnsi="Times New Roman"/>
          <w:color w:val="000000"/>
          <w:lang w:val="ru-RU"/>
        </w:rPr>
        <w:t xml:space="preserve">2. ФП проводит входной контроль ЭС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GPossibilityRequest</w:t>
      </w:r>
      <w:r w:rsidRPr="008C32BE">
        <w:rPr>
          <w:rFonts w:ascii="Times New Roman" w:hAnsi="Times New Roman"/>
          <w:color w:val="000000"/>
          <w:lang w:val="ru-RU"/>
        </w:rPr>
        <w:t xml:space="preserve">) и в случае успешного прохождения контроля, перенаправляет ЭС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3. РОРД при получении запроса проводит входной контроль и следующие проверки для определения возможности перевода:</w:t>
      </w:r>
    </w:p>
    <w:p w:rsidR="00AA74FC" w:rsidRPr="008C32BE" w:rsidRDefault="004C0DE0" w:rsidP="005B53E3">
      <w:pPr>
        <w:numPr>
          <w:ilvl w:val="0"/>
          <w:numId w:val="151"/>
        </w:numPr>
        <w:jc w:val="both"/>
        <w:rPr>
          <w:lang w:val="ru-RU"/>
        </w:rPr>
      </w:pPr>
      <w:r w:rsidRPr="008C32BE">
        <w:rPr>
          <w:rFonts w:ascii="Times New Roman" w:hAnsi="Times New Roman"/>
          <w:color w:val="000000"/>
          <w:lang w:val="ru-RU"/>
        </w:rPr>
        <w:t>контроль соответствия роли составителя запроса типу совершаемой операции;</w:t>
      </w:r>
    </w:p>
    <w:p w:rsidR="00AA74FC" w:rsidRPr="008C32BE" w:rsidRDefault="004C0DE0" w:rsidP="005B53E3">
      <w:pPr>
        <w:numPr>
          <w:ilvl w:val="0"/>
          <w:numId w:val="151"/>
        </w:numPr>
        <w:spacing w:after="400"/>
        <w:jc w:val="both"/>
        <w:rPr>
          <w:lang w:val="ru-RU"/>
        </w:rPr>
      </w:pPr>
      <w:r w:rsidRPr="008C32BE">
        <w:rPr>
          <w:rFonts w:ascii="Times New Roman" w:hAnsi="Times New Roman"/>
          <w:color w:val="000000"/>
          <w:lang w:val="ru-RU"/>
        </w:rPr>
        <w:t>контроль наличия и текущего статуса СЦР Клиента-плательщика и ФК;</w:t>
      </w:r>
    </w:p>
    <w:p w:rsidR="00AA74FC" w:rsidRDefault="004C0DE0">
      <w:pPr>
        <w:spacing w:after="269"/>
        <w:jc w:val="both"/>
      </w:pPr>
      <w:r w:rsidRPr="008C32BE">
        <w:rPr>
          <w:rFonts w:ascii="Times New Roman" w:hAnsi="Times New Roman"/>
          <w:color w:val="000000"/>
          <w:lang w:val="ru-RU"/>
        </w:rPr>
        <w:t>4. В случае успешного прохождения проверок РОРД на основе данных, полученных в запросе, формирует эталон ЭС "Распоряжение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в состав которого входит эталон транзакционного сообщения РР, инкапсулирует его в формируемые ЭС "Ответ на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w:t>
      </w:r>
      <w:r>
        <w:rPr>
          <w:rFonts w:ascii="Times New Roman" w:hAnsi="Times New Roman"/>
          <w:color w:val="000000"/>
        </w:rPr>
        <w:t>РОРД направляет в адрес ФП:</w:t>
      </w:r>
    </w:p>
    <w:p w:rsidR="00AA74FC" w:rsidRDefault="004C0DE0" w:rsidP="005B53E3">
      <w:pPr>
        <w:numPr>
          <w:ilvl w:val="0"/>
          <w:numId w:val="152"/>
        </w:numPr>
        <w:jc w:val="both"/>
      </w:pPr>
      <w:r w:rsidRPr="008C32BE">
        <w:rPr>
          <w:rFonts w:ascii="Times New Roman" w:hAnsi="Times New Roman"/>
          <w:color w:val="000000"/>
          <w:lang w:val="ru-RU"/>
        </w:rPr>
        <w:t xml:space="preserve"> ЭС "Ответ на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GPossibilityResponse</w:t>
      </w:r>
      <w:r w:rsidRPr="008C32BE">
        <w:rPr>
          <w:rFonts w:ascii="Times New Roman" w:hAnsi="Times New Roman"/>
          <w:color w:val="000000"/>
          <w:lang w:val="ru-RU"/>
        </w:rPr>
        <w:t xml:space="preserve">) для подтверждения перевода 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AA74FC" w:rsidRPr="008C32BE" w:rsidRDefault="004C0DE0" w:rsidP="005B53E3">
      <w:pPr>
        <w:numPr>
          <w:ilvl w:val="0"/>
          <w:numId w:val="152"/>
        </w:numPr>
        <w:spacing w:after="400"/>
        <w:jc w:val="both"/>
        <w:rPr>
          <w:lang w:val="ru-RU"/>
        </w:rPr>
      </w:pPr>
      <w:r w:rsidRPr="008C32BE">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в состав которого входят дополнительные атрибуты, необходимые ФП для проведения контроля по ПОД/ФТ (онлайн-контроль). </w:t>
      </w:r>
    </w:p>
    <w:p w:rsidR="00AA74FC" w:rsidRPr="008C32BE" w:rsidRDefault="004C0DE0">
      <w:pPr>
        <w:spacing w:after="269"/>
        <w:jc w:val="both"/>
        <w:rPr>
          <w:lang w:val="ru-RU"/>
        </w:rPr>
      </w:pPr>
      <w:r w:rsidRPr="008C32BE">
        <w:rPr>
          <w:rFonts w:ascii="Times New Roman" w:hAnsi="Times New Roman"/>
          <w:color w:val="000000"/>
          <w:lang w:val="ru-RU"/>
        </w:rPr>
        <w:t xml:space="preserve">ЭС "Ответ на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w:t>
      </w:r>
      <w:r w:rsidRPr="008C32BE">
        <w:rPr>
          <w:rFonts w:ascii="Times New Roman" w:hAnsi="Times New Roman"/>
          <w:color w:val="000000"/>
          <w:lang w:val="ru-RU"/>
        </w:rPr>
        <w:lastRenderedPageBreak/>
        <w:t>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5. По мере поступления ЭС ФП проводит входной контроль и, в случае успешного прохождения контроля:</w:t>
      </w:r>
    </w:p>
    <w:p w:rsidR="00AA74FC" w:rsidRPr="008C32BE" w:rsidRDefault="004C0DE0" w:rsidP="005B53E3">
      <w:pPr>
        <w:numPr>
          <w:ilvl w:val="0"/>
          <w:numId w:val="153"/>
        </w:numPr>
        <w:jc w:val="both"/>
        <w:rPr>
          <w:lang w:val="ru-RU"/>
        </w:rPr>
      </w:pPr>
      <w:r w:rsidRPr="008C32BE">
        <w:rPr>
          <w:rFonts w:ascii="Times New Roman" w:hAnsi="Times New Roman"/>
          <w:color w:val="000000"/>
          <w:lang w:val="ru-RU"/>
        </w:rPr>
        <w:t xml:space="preserve">перенаправляет ЭС "Ответ на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GPossibilityResponse</w:t>
      </w:r>
      <w:r w:rsidRPr="008C32BE">
        <w:rPr>
          <w:rFonts w:ascii="Times New Roman" w:hAnsi="Times New Roman"/>
          <w:color w:val="000000"/>
          <w:lang w:val="ru-RU"/>
        </w:rPr>
        <w:t xml:space="preserve">) Клиенту плательщику; </w:t>
      </w:r>
    </w:p>
    <w:p w:rsidR="00AA74FC" w:rsidRPr="008C32BE" w:rsidRDefault="004C0DE0" w:rsidP="005B53E3">
      <w:pPr>
        <w:numPr>
          <w:ilvl w:val="0"/>
          <w:numId w:val="153"/>
        </w:numPr>
        <w:spacing w:after="400"/>
        <w:jc w:val="both"/>
        <w:rPr>
          <w:lang w:val="ru-RU"/>
        </w:rPr>
      </w:pPr>
      <w:r w:rsidRPr="008C32BE">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AA74FC" w:rsidRPr="008C32BE" w:rsidRDefault="004C0DE0">
      <w:pPr>
        <w:spacing w:after="269"/>
        <w:jc w:val="both"/>
        <w:rPr>
          <w:lang w:val="ru-RU"/>
        </w:rPr>
      </w:pPr>
      <w:r w:rsidRPr="008C32BE">
        <w:rPr>
          <w:rFonts w:ascii="Times New Roman" w:hAnsi="Times New Roman"/>
          <w:color w:val="000000"/>
          <w:lang w:val="ru-RU"/>
        </w:rPr>
        <w:t>6. Клиент посредством Приложения Клиента/ДБО ФП проводит входной контроль, после успешного проведения которого разбирает ЭС, получает из него эталон ЭС "Распоряжение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в состав которого входит эталон транзакционного сообщения РР. Клиент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 направляет в адрес ФП ЭС "Распоряжение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7.При получении ЭС "Распоряжение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ФП проводит входной контроль ЭС. Если при проведении процедур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8C32BE">
        <w:rPr>
          <w:rFonts w:ascii="Times New Roman" w:hAnsi="Times New Roman"/>
          <w:color w:val="000000"/>
          <w:lang w:val="ru-RU"/>
        </w:rPr>
        <w:t>/</w:t>
      </w:r>
      <w:r>
        <w:rPr>
          <w:rFonts w:ascii="Times New Roman" w:hAnsi="Times New Roman"/>
          <w:color w:val="000000"/>
        </w:rPr>
        <w:t>OprId</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Default="004C0DE0">
      <w:pPr>
        <w:pStyle w:val="30"/>
      </w:pPr>
      <w:bookmarkStart w:id="276" w:name="_Toc224924636"/>
      <w:r>
        <w:lastRenderedPageBreak/>
        <w:t>Неуспешный сценарий обмена 3</w:t>
      </w:r>
      <w:bookmarkEnd w:id="276"/>
    </w:p>
    <w:p w:rsidR="00AA74FC" w:rsidRDefault="004C0DE0">
      <w:r>
        <w:rPr>
          <w:noProof/>
          <w:lang w:val="ru-RU" w:eastAsia="ru-RU"/>
        </w:rPr>
        <w:drawing>
          <wp:inline distT="0" distB="0" distL="0" distR="0">
            <wp:extent cx="6217920" cy="5110872"/>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
                    <pic:cNvPicPr/>
                  </pic:nvPicPr>
                  <pic:blipFill>
                    <a:blip r:embed="rId80"/>
                    <a:stretch>
                      <a:fillRect/>
                    </a:stretch>
                  </pic:blipFill>
                  <pic:spPr>
                    <a:xfrm>
                      <a:off x="0" y="0"/>
                      <a:ext cx="6217920" cy="511087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перевода средств между СЦР Клиента-плательщика в адрес ФК.</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154"/>
        </w:numPr>
        <w:jc w:val="both"/>
        <w:rPr>
          <w:lang w:val="ru-RU"/>
        </w:rPr>
      </w:pPr>
      <w:r w:rsidRPr="008C32BE">
        <w:rPr>
          <w:rFonts w:ascii="Times New Roman" w:hAnsi="Times New Roman"/>
          <w:color w:val="000000"/>
          <w:lang w:val="ru-RU"/>
        </w:rPr>
        <w:t>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w:t>
      </w:r>
    </w:p>
    <w:p w:rsidR="00AA74FC" w:rsidRDefault="004C0DE0" w:rsidP="005B53E3">
      <w:pPr>
        <w:numPr>
          <w:ilvl w:val="0"/>
          <w:numId w:val="154"/>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Клиент-плательщик получил положительный ответ на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в ЭС "Ответ на запрос возможности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xml:space="preserve"> перевода ЦР"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GPossibilityResponse</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lastRenderedPageBreak/>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Клиент-плательщик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Клиент-плательщик направляет в адрес ФП ЭС "Распоряжение Клиента на перевод ЦР (С2С)" (</w:t>
      </w:r>
      <w:r>
        <w:rPr>
          <w:rFonts w:ascii="Times New Roman" w:hAnsi="Times New Roman"/>
          <w:color w:val="000000"/>
        </w:rPr>
        <w:t>cbdc</w:t>
      </w:r>
      <w:r w:rsidRPr="008C32BE">
        <w:rPr>
          <w:rFonts w:ascii="Times New Roman" w:hAnsi="Times New Roman"/>
          <w:color w:val="000000"/>
          <w:lang w:val="ru-RU"/>
        </w:rPr>
        <w:t xml:space="preserve">.003 </w:t>
      </w:r>
      <w:r>
        <w:rPr>
          <w:rFonts w:ascii="Times New Roman" w:hAnsi="Times New Roman"/>
          <w:color w:val="000000"/>
        </w:rPr>
        <w:t>CustomerDCTransferC</w:t>
      </w:r>
      <w:r w:rsidRPr="008C32BE">
        <w:rPr>
          <w:rFonts w:ascii="Times New Roman" w:hAnsi="Times New Roman"/>
          <w:color w:val="000000"/>
          <w:lang w:val="ru-RU"/>
        </w:rPr>
        <w:t>2</w:t>
      </w:r>
      <w:r>
        <w:rPr>
          <w:rFonts w:ascii="Times New Roman" w:hAnsi="Times New Roman"/>
          <w:color w:val="000000"/>
        </w:rPr>
        <w:t>C</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при получении ЭС "Распоряжение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проводит входной контроль. Если при прохождении контроля по ПОД/ФТ (онлайн-контроль) по переводу риски не были выявлены, то ЭС "Распоряжение Клиента на перевод ЦР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.060 </w:t>
      </w:r>
      <w:r>
        <w:rPr>
          <w:rFonts w:ascii="Times New Roman" w:hAnsi="Times New Roman"/>
          <w:color w:val="000000"/>
        </w:rPr>
        <w:t>X</w:t>
      </w:r>
      <w:r w:rsidRPr="008C32BE">
        <w:rPr>
          <w:rFonts w:ascii="Times New Roman" w:hAnsi="Times New Roman"/>
          <w:color w:val="000000"/>
          <w:lang w:val="ru-RU"/>
        </w:rPr>
        <w:t>2</w:t>
      </w:r>
      <w:r>
        <w:rPr>
          <w:rFonts w:ascii="Times New Roman" w:hAnsi="Times New Roman"/>
          <w:color w:val="000000"/>
        </w:rPr>
        <w:t>G</w:t>
      </w:r>
      <w:r w:rsidRPr="008C32BE">
        <w:rPr>
          <w:rFonts w:ascii="Times New Roman" w:hAnsi="Times New Roman"/>
          <w:color w:val="000000"/>
          <w:lang w:val="ru-RU"/>
        </w:rPr>
        <w:t>) перенаправляется в РОРД.</w:t>
      </w:r>
    </w:p>
    <w:p w:rsidR="00AA74FC" w:rsidRPr="008C32BE" w:rsidRDefault="004C0DE0">
      <w:pPr>
        <w:spacing w:after="269"/>
        <w:jc w:val="both"/>
        <w:rPr>
          <w:lang w:val="ru-RU"/>
        </w:rPr>
      </w:pPr>
      <w:r w:rsidRPr="008C32BE">
        <w:rPr>
          <w:rFonts w:ascii="Times New Roman" w:hAnsi="Times New Roman"/>
          <w:color w:val="000000"/>
          <w:lang w:val="ru-RU"/>
        </w:rPr>
        <w:t>3. РОРД проводит входной контроль полученного распоряжения, после успешного завершения которого осуществляет контроль на:</w:t>
      </w:r>
    </w:p>
    <w:p w:rsidR="00AA74FC" w:rsidRPr="008C32BE" w:rsidRDefault="004C0DE0" w:rsidP="005B53E3">
      <w:pPr>
        <w:numPr>
          <w:ilvl w:val="0"/>
          <w:numId w:val="155"/>
        </w:numPr>
        <w:jc w:val="both"/>
        <w:rPr>
          <w:lang w:val="ru-RU"/>
        </w:rPr>
      </w:pPr>
      <w:r w:rsidRPr="008C32BE">
        <w:rPr>
          <w:rFonts w:ascii="Times New Roman" w:hAnsi="Times New Roman"/>
          <w:color w:val="000000"/>
          <w:lang w:val="ru-RU"/>
        </w:rPr>
        <w:t>контроль соответствия роли составителя запроса типу совершаемой операции;</w:t>
      </w:r>
    </w:p>
    <w:p w:rsidR="00AA74FC" w:rsidRPr="008C32BE" w:rsidRDefault="004C0DE0" w:rsidP="005B53E3">
      <w:pPr>
        <w:numPr>
          <w:ilvl w:val="0"/>
          <w:numId w:val="155"/>
        </w:numPr>
        <w:spacing w:after="400"/>
        <w:jc w:val="both"/>
        <w:rPr>
          <w:lang w:val="ru-RU"/>
        </w:rPr>
      </w:pPr>
      <w:r w:rsidRPr="008C32BE">
        <w:rPr>
          <w:rFonts w:ascii="Times New Roman" w:hAnsi="Times New Roman"/>
          <w:color w:val="000000"/>
          <w:lang w:val="ru-RU"/>
        </w:rPr>
        <w:t>контроль наличия и текущего статуса СЦР Клиента-плательщика и ФК;</w:t>
      </w:r>
    </w:p>
    <w:p w:rsidR="00AA74FC" w:rsidRPr="008C32BE" w:rsidRDefault="004C0DE0">
      <w:pPr>
        <w:spacing w:after="269"/>
        <w:jc w:val="both"/>
        <w:rPr>
          <w:lang w:val="ru-RU"/>
        </w:rPr>
      </w:pPr>
      <w:r w:rsidRPr="008C32BE">
        <w:rPr>
          <w:rFonts w:ascii="Times New Roman" w:hAnsi="Times New Roman"/>
          <w:color w:val="000000"/>
          <w:lang w:val="ru-RU"/>
        </w:rPr>
        <w:t>4. В случае неуспешного прохождения проверок РОРД формирует в адрес ФП, обслуживающего Клиента-плательщика,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Клиента-плательщика о невозможности исполнения распоряжения.</w:t>
      </w:r>
    </w:p>
    <w:p w:rsidR="00AA74FC" w:rsidRPr="008C32BE" w:rsidRDefault="004C0DE0">
      <w:pPr>
        <w:spacing w:after="269"/>
        <w:jc w:val="both"/>
        <w:rPr>
          <w:lang w:val="ru-RU"/>
        </w:rPr>
      </w:pPr>
      <w:r w:rsidRPr="008C32BE">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Клиента-плательщика,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 -плательщика о невозможности исполнения распоряжения.</w:t>
      </w:r>
    </w:p>
    <w:p w:rsidR="00AA74FC" w:rsidRPr="008C32BE" w:rsidRDefault="004C0DE0">
      <w:pPr>
        <w:pStyle w:val="21"/>
        <w:rPr>
          <w:lang w:val="ru-RU"/>
        </w:rPr>
      </w:pPr>
      <w:bookmarkStart w:id="277" w:name="_Toc224924637"/>
      <w:r w:rsidRPr="008C32BE">
        <w:rPr>
          <w:lang w:val="ru-RU"/>
        </w:rPr>
        <w:lastRenderedPageBreak/>
        <w:t>Перевод средств по распоряжению Оператора (СЦР Клиента на СЦР)</w:t>
      </w:r>
      <w:bookmarkEnd w:id="277"/>
    </w:p>
    <w:p w:rsidR="00AA74FC" w:rsidRDefault="004C0DE0">
      <w:pPr>
        <w:pStyle w:val="30"/>
      </w:pPr>
      <w:bookmarkStart w:id="278" w:name="_Toc224924638"/>
      <w:r>
        <w:t>Область применения</w:t>
      </w:r>
      <w:bookmarkEnd w:id="278"/>
    </w:p>
    <w:p w:rsidR="00AA74FC" w:rsidRDefault="004C0DE0">
      <w:pPr>
        <w:pStyle w:val="30"/>
      </w:pPr>
      <w:bookmarkStart w:id="279" w:name="_Toc224924639"/>
      <w:r>
        <w:t>Основной сценарий обмена</w:t>
      </w:r>
      <w:bookmarkEnd w:id="279"/>
    </w:p>
    <w:p w:rsidR="00AA74FC" w:rsidRDefault="004C0DE0">
      <w:r>
        <w:rPr>
          <w:noProof/>
          <w:lang w:val="ru-RU" w:eastAsia="ru-RU"/>
        </w:rPr>
        <w:drawing>
          <wp:inline distT="0" distB="0" distL="0" distR="0">
            <wp:extent cx="6217920" cy="2359198"/>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
                    <pic:cNvPicPr/>
                  </pic:nvPicPr>
                  <pic:blipFill>
                    <a:blip r:embed="rId81"/>
                    <a:stretch>
                      <a:fillRect/>
                    </a:stretch>
                  </pic:blipFill>
                  <pic:spPr>
                    <a:xfrm>
                      <a:off x="0" y="0"/>
                      <a:ext cx="6217920" cy="2359198"/>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Default="004C0DE0">
      <w:pPr>
        <w:spacing w:after="269"/>
        <w:jc w:val="both"/>
      </w:pPr>
      <w:r w:rsidRPr="008C32BE">
        <w:rPr>
          <w:rFonts w:ascii="Times New Roman" w:hAnsi="Times New Roman"/>
          <w:color w:val="000000"/>
          <w:lang w:val="ru-RU"/>
        </w:rPr>
        <w:t xml:space="preserve">Успешное исполнение перевода средств с СЦР Клиента на СЦР по распоряжению </w:t>
      </w:r>
      <w:r>
        <w:rPr>
          <w:rFonts w:ascii="Times New Roman" w:hAnsi="Times New Roman"/>
          <w:color w:val="000000"/>
        </w:rPr>
        <w:t>Оператора</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161"/>
        </w:numPr>
        <w:jc w:val="both"/>
        <w:rPr>
          <w:lang w:val="ru-RU"/>
        </w:rPr>
      </w:pPr>
      <w:r w:rsidRPr="008C32BE">
        <w:rPr>
          <w:rFonts w:ascii="Times New Roman" w:hAnsi="Times New Roman"/>
          <w:color w:val="000000"/>
          <w:lang w:val="ru-RU"/>
        </w:rPr>
        <w:t>Извещение Клиента - получателя о переводе ЦР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OpTransferToDCARecipientNotification</w:t>
      </w:r>
      <w:r w:rsidRPr="008C32BE">
        <w:rPr>
          <w:rFonts w:ascii="Times New Roman" w:hAnsi="Times New Roman"/>
          <w:color w:val="000000"/>
          <w:lang w:val="ru-RU"/>
        </w:rPr>
        <w:t>);</w:t>
      </w:r>
    </w:p>
    <w:p w:rsidR="00AA74FC" w:rsidRPr="008C32BE" w:rsidRDefault="004C0DE0" w:rsidP="005B53E3">
      <w:pPr>
        <w:numPr>
          <w:ilvl w:val="0"/>
          <w:numId w:val="161"/>
        </w:numPr>
        <w:jc w:val="both"/>
        <w:rPr>
          <w:lang w:val="ru-RU"/>
        </w:rPr>
      </w:pPr>
      <w:r w:rsidRPr="008C32BE">
        <w:rPr>
          <w:rFonts w:ascii="Times New Roman" w:hAnsi="Times New Roman"/>
          <w:color w:val="000000"/>
          <w:lang w:val="ru-RU"/>
        </w:rPr>
        <w:t>Извещение Клиента - отправителя о переводе ЦР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OpTransferToDCASenderNotification</w:t>
      </w:r>
      <w:r w:rsidRPr="008C32BE">
        <w:rPr>
          <w:rFonts w:ascii="Times New Roman" w:hAnsi="Times New Roman"/>
          <w:color w:val="000000"/>
          <w:lang w:val="ru-RU"/>
        </w:rPr>
        <w:t>);</w:t>
      </w:r>
    </w:p>
    <w:p w:rsidR="00AA74FC" w:rsidRPr="008C32BE" w:rsidRDefault="004C0DE0" w:rsidP="005B53E3">
      <w:pPr>
        <w:numPr>
          <w:ilvl w:val="0"/>
          <w:numId w:val="161"/>
        </w:numPr>
        <w:jc w:val="both"/>
        <w:rPr>
          <w:lang w:val="ru-RU"/>
        </w:rPr>
      </w:pPr>
      <w:r w:rsidRPr="008C32BE">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w:t>
      </w:r>
    </w:p>
    <w:p w:rsidR="00AA74FC" w:rsidRPr="008C32BE" w:rsidRDefault="004C0DE0" w:rsidP="005B53E3">
      <w:pPr>
        <w:numPr>
          <w:ilvl w:val="0"/>
          <w:numId w:val="161"/>
        </w:numPr>
        <w:spacing w:after="400"/>
        <w:jc w:val="both"/>
        <w:rPr>
          <w:lang w:val="ru-RU"/>
        </w:rPr>
      </w:pPr>
      <w:r w:rsidRPr="008C32BE">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Оператор принимает решение о переводе денежных средств с СЦР на СЦР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По запросу Оператора РОРД выполняет перевод ЦР с СЦР Клиента-отправителя на СЦР Клиента-получателя и направляет:</w:t>
      </w:r>
    </w:p>
    <w:p w:rsidR="00AA74FC" w:rsidRPr="008C32BE" w:rsidRDefault="004C0DE0" w:rsidP="005B53E3">
      <w:pPr>
        <w:numPr>
          <w:ilvl w:val="0"/>
          <w:numId w:val="162"/>
        </w:numPr>
        <w:jc w:val="both"/>
        <w:rPr>
          <w:lang w:val="ru-RU"/>
        </w:rPr>
      </w:pPr>
      <w:r w:rsidRPr="008C32BE">
        <w:rPr>
          <w:rFonts w:ascii="Times New Roman" w:hAnsi="Times New Roman"/>
          <w:color w:val="000000"/>
          <w:lang w:val="ru-RU"/>
        </w:rPr>
        <w:lastRenderedPageBreak/>
        <w:t>ЭС "Извещение Клиента - отправителя о переводе ЦР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OpTransferToDCASenderNotification</w:t>
      </w:r>
      <w:r w:rsidRPr="008C32BE">
        <w:rPr>
          <w:rFonts w:ascii="Times New Roman" w:hAnsi="Times New Roman"/>
          <w:color w:val="000000"/>
          <w:lang w:val="ru-RU"/>
        </w:rPr>
        <w:t>) в адрес всех ФП, обслуживающих Клиента-отправителя;</w:t>
      </w:r>
    </w:p>
    <w:p w:rsidR="00AA74FC" w:rsidRPr="008C32BE" w:rsidRDefault="004C0DE0" w:rsidP="005B53E3">
      <w:pPr>
        <w:numPr>
          <w:ilvl w:val="0"/>
          <w:numId w:val="162"/>
        </w:numPr>
        <w:jc w:val="both"/>
        <w:rPr>
          <w:lang w:val="ru-RU"/>
        </w:rPr>
      </w:pPr>
      <w:r w:rsidRPr="008C32BE">
        <w:rPr>
          <w:rFonts w:ascii="Times New Roman" w:hAnsi="Times New Roman"/>
          <w:color w:val="000000"/>
          <w:lang w:val="ru-RU"/>
        </w:rPr>
        <w:t>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в состав которого входят все реквизиты, включенные в ЭС "Извещение Клиента - отправителя о переводе ЦР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OpTransferToDCASenderNotification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Клиента-отправителя;</w:t>
      </w:r>
    </w:p>
    <w:p w:rsidR="00AA74FC" w:rsidRPr="008C32BE" w:rsidRDefault="004C0DE0" w:rsidP="005B53E3">
      <w:pPr>
        <w:numPr>
          <w:ilvl w:val="0"/>
          <w:numId w:val="162"/>
        </w:numPr>
        <w:jc w:val="both"/>
        <w:rPr>
          <w:lang w:val="ru-RU"/>
        </w:rPr>
      </w:pPr>
      <w:r w:rsidRPr="008C32BE">
        <w:rPr>
          <w:rFonts w:ascii="Times New Roman" w:hAnsi="Times New Roman"/>
          <w:color w:val="000000"/>
          <w:lang w:val="ru-RU"/>
        </w:rPr>
        <w:t>ЭС "Извещение Клиента - получателя о переводе ЦР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OpTransferToDCARecipientNotification</w:t>
      </w:r>
      <w:r w:rsidRPr="008C32BE">
        <w:rPr>
          <w:rFonts w:ascii="Times New Roman" w:hAnsi="Times New Roman"/>
          <w:color w:val="000000"/>
          <w:lang w:val="ru-RU"/>
        </w:rPr>
        <w:t>) в адрес всех ФП, обслуживающих Клиента-получателя;</w:t>
      </w:r>
    </w:p>
    <w:p w:rsidR="00AA74FC" w:rsidRPr="008C32BE" w:rsidRDefault="004C0DE0" w:rsidP="005B53E3">
      <w:pPr>
        <w:numPr>
          <w:ilvl w:val="0"/>
          <w:numId w:val="162"/>
        </w:numPr>
        <w:spacing w:after="400"/>
        <w:jc w:val="both"/>
        <w:rPr>
          <w:lang w:val="ru-RU"/>
        </w:rPr>
      </w:pPr>
      <w:r w:rsidRPr="008C32BE">
        <w:rPr>
          <w:rFonts w:ascii="Times New Roman" w:hAnsi="Times New Roman"/>
          <w:color w:val="000000"/>
          <w:lang w:val="ru-RU"/>
        </w:rPr>
        <w:t>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в состав которого входят все реквизиты, включенные в ЭС "Извещение Клиента - получателя о переводе ЦР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OpTransferToDCARecipientNotification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rsidR="00AA74FC" w:rsidRPr="008C32BE" w:rsidRDefault="004C0DE0">
      <w:pPr>
        <w:spacing w:after="269"/>
        <w:jc w:val="both"/>
        <w:rPr>
          <w:lang w:val="ru-RU"/>
        </w:rPr>
      </w:pPr>
      <w:r w:rsidRPr="008C32BE">
        <w:rPr>
          <w:rFonts w:ascii="Times New Roman" w:hAnsi="Times New Roman"/>
          <w:color w:val="000000"/>
          <w:lang w:val="ru-RU"/>
        </w:rPr>
        <w:t>ЭС "Извещение Клиента - отправителя о переводе ЦР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OpTransferToDCASenderNotification</w:t>
      </w:r>
      <w:r w:rsidRPr="008C32BE">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AA74FC" w:rsidRPr="008C32BE" w:rsidRDefault="004C0DE0">
      <w:pPr>
        <w:spacing w:after="269"/>
        <w:jc w:val="both"/>
        <w:rPr>
          <w:lang w:val="ru-RU"/>
        </w:rPr>
      </w:pPr>
      <w:r w:rsidRPr="008C32BE">
        <w:rPr>
          <w:rFonts w:ascii="Times New Roman" w:hAnsi="Times New Roman"/>
          <w:color w:val="000000"/>
          <w:lang w:val="ru-RU"/>
        </w:rPr>
        <w:t>ЭС "Извещение Клиента - получателя о переводе ЦР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OpTransferToDCARecipientNotification</w:t>
      </w:r>
      <w:r w:rsidRPr="008C32BE">
        <w:rPr>
          <w:rFonts w:ascii="Times New Roman" w:hAnsi="Times New Roman"/>
          <w:color w:val="000000"/>
          <w:lang w:val="ru-RU"/>
        </w:rPr>
        <w:t>)  и ЭС"Дополнительная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2. ФП Клиента-отправителя после получения подтверждения в виде ЭС "Извещение Клиента - отправителя о переводе ЦР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OpTransferToDCASenderNotification</w:t>
      </w:r>
      <w:r w:rsidRPr="008C32BE">
        <w:rPr>
          <w:rFonts w:ascii="Times New Roman" w:hAnsi="Times New Roman"/>
          <w:color w:val="000000"/>
          <w:lang w:val="ru-RU"/>
        </w:rPr>
        <w:t>) и проведения входного контроля перенаправляет ЭС Клиенту-отправителю.</w:t>
      </w:r>
    </w:p>
    <w:p w:rsidR="00AA74FC" w:rsidRPr="008C32BE" w:rsidRDefault="004C0DE0">
      <w:pPr>
        <w:spacing w:after="269"/>
        <w:jc w:val="both"/>
        <w:rPr>
          <w:lang w:val="ru-RU"/>
        </w:rPr>
      </w:pPr>
      <w:r w:rsidRPr="008C32BE">
        <w:rPr>
          <w:rFonts w:ascii="Times New Roman" w:hAnsi="Times New Roman"/>
          <w:color w:val="000000"/>
          <w:lang w:val="ru-RU"/>
        </w:rPr>
        <w:t>3. ФП Клиента-получателя после получения подтверждения в виде ЭС "Извещение Клиента - получателя о переводе ЦР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OpTransferToDCARecipientNotification</w:t>
      </w:r>
      <w:r w:rsidRPr="008C32BE">
        <w:rPr>
          <w:rFonts w:ascii="Times New Roman" w:hAnsi="Times New Roman"/>
          <w:color w:val="000000"/>
          <w:lang w:val="ru-RU"/>
        </w:rPr>
        <w:t xml:space="preserve">) и проведения входного контроля перенаправляет ЭС Клиенту-получателю. </w:t>
      </w:r>
    </w:p>
    <w:p w:rsidR="00AA74FC" w:rsidRPr="008C32BE" w:rsidRDefault="004C0DE0">
      <w:pPr>
        <w:spacing w:after="269"/>
        <w:jc w:val="both"/>
        <w:rPr>
          <w:lang w:val="ru-RU"/>
        </w:rPr>
      </w:pPr>
      <w:r w:rsidRPr="008C32BE">
        <w:rPr>
          <w:rFonts w:ascii="Times New Roman" w:hAnsi="Times New Roman"/>
          <w:color w:val="000000"/>
          <w:lang w:val="ru-RU"/>
        </w:rPr>
        <w:lastRenderedPageBreak/>
        <w:t>4.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Pr="008C32BE" w:rsidRDefault="004C0DE0">
      <w:pPr>
        <w:pStyle w:val="21"/>
        <w:rPr>
          <w:lang w:val="ru-RU"/>
        </w:rPr>
      </w:pPr>
      <w:bookmarkStart w:id="280" w:name="_Toc224924640"/>
      <w:r w:rsidRPr="008C32BE">
        <w:rPr>
          <w:lang w:val="ru-RU"/>
        </w:rPr>
        <w:t>Перевод средств по распоряжению Оператора (СЦР Клиента на банковс</w:t>
      </w:r>
      <w:r w:rsidR="009F4715">
        <w:rPr>
          <w:lang w:val="ru-RU"/>
        </w:rPr>
        <w:t>кий или корреспондентский счет)</w:t>
      </w:r>
      <w:bookmarkEnd w:id="280"/>
    </w:p>
    <w:p w:rsidR="00AA74FC" w:rsidRDefault="004C0DE0">
      <w:pPr>
        <w:pStyle w:val="30"/>
      </w:pPr>
      <w:bookmarkStart w:id="281" w:name="_Toc224924641"/>
      <w:r>
        <w:t>Область применения</w:t>
      </w:r>
      <w:bookmarkEnd w:id="281"/>
    </w:p>
    <w:p w:rsidR="00AA74FC" w:rsidRDefault="004C0DE0">
      <w:pPr>
        <w:pStyle w:val="30"/>
      </w:pPr>
      <w:bookmarkStart w:id="282" w:name="_Toc224924642"/>
      <w:r>
        <w:t>Основной сценарий обмена</w:t>
      </w:r>
      <w:bookmarkEnd w:id="282"/>
    </w:p>
    <w:p w:rsidR="00AA74FC" w:rsidRDefault="004C0DE0">
      <w:r>
        <w:rPr>
          <w:noProof/>
          <w:lang w:val="ru-RU" w:eastAsia="ru-RU"/>
        </w:rPr>
        <w:drawing>
          <wp:inline distT="0" distB="0" distL="0" distR="0">
            <wp:extent cx="6217920" cy="2310279"/>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
                    <pic:cNvPicPr/>
                  </pic:nvPicPr>
                  <pic:blipFill>
                    <a:blip r:embed="rId82"/>
                    <a:stretch>
                      <a:fillRect/>
                    </a:stretch>
                  </pic:blipFill>
                  <pic:spPr>
                    <a:xfrm>
                      <a:off x="0" y="0"/>
                      <a:ext cx="6217920" cy="2310279"/>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Default="004C0DE0">
      <w:pPr>
        <w:spacing w:after="269"/>
        <w:jc w:val="both"/>
      </w:pPr>
      <w:r w:rsidRPr="008C32BE">
        <w:rPr>
          <w:rFonts w:ascii="Times New Roman" w:hAnsi="Times New Roman"/>
          <w:color w:val="000000"/>
          <w:lang w:val="ru-RU"/>
        </w:rPr>
        <w:t xml:space="preserve">Успешное исполнение перевода средств с СЦР Клиента на банковский или корреспондентский счет по распоряжению </w:t>
      </w:r>
      <w:r>
        <w:rPr>
          <w:rFonts w:ascii="Times New Roman" w:hAnsi="Times New Roman"/>
          <w:color w:val="000000"/>
        </w:rPr>
        <w:t>Оператора</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163"/>
        </w:numPr>
        <w:jc w:val="both"/>
        <w:rPr>
          <w:lang w:val="ru-RU"/>
        </w:rPr>
      </w:pPr>
      <w:r w:rsidRPr="008C32BE">
        <w:rPr>
          <w:rFonts w:ascii="Times New Roman" w:hAnsi="Times New Roman"/>
          <w:color w:val="000000"/>
          <w:lang w:val="ru-RU"/>
        </w:rPr>
        <w:t>Извещение Клиента - отправителя о выводе средств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OpTransferToBankSenderNotification</w:t>
      </w:r>
      <w:r w:rsidRPr="008C32BE">
        <w:rPr>
          <w:rFonts w:ascii="Times New Roman" w:hAnsi="Times New Roman"/>
          <w:color w:val="000000"/>
          <w:lang w:val="ru-RU"/>
        </w:rPr>
        <w:t>);</w:t>
      </w:r>
    </w:p>
    <w:p w:rsidR="00AA74FC" w:rsidRPr="008C32BE" w:rsidRDefault="004C0DE0" w:rsidP="005B53E3">
      <w:pPr>
        <w:numPr>
          <w:ilvl w:val="0"/>
          <w:numId w:val="163"/>
        </w:numPr>
        <w:spacing w:after="400"/>
        <w:jc w:val="both"/>
        <w:rPr>
          <w:lang w:val="ru-RU"/>
        </w:rPr>
      </w:pPr>
      <w:r w:rsidRPr="008C32BE">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Оператор принимает решение о переводе денежных средств с СЦР Клиента на банковский или корреспондентский счет</w:t>
      </w:r>
    </w:p>
    <w:p w:rsidR="00AA74FC" w:rsidRPr="008C32BE" w:rsidRDefault="004C0DE0">
      <w:pPr>
        <w:spacing w:after="269"/>
        <w:jc w:val="both"/>
        <w:rPr>
          <w:lang w:val="ru-RU"/>
        </w:rPr>
      </w:pPr>
      <w:r w:rsidRPr="008C32BE">
        <w:rPr>
          <w:rFonts w:ascii="Times New Roman" w:hAnsi="Times New Roman"/>
          <w:b/>
          <w:color w:val="000000"/>
          <w:lang w:val="ru-RU"/>
        </w:rPr>
        <w:lastRenderedPageBreak/>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По запросу Оператора РОРД выполняет операцию по списанию ЦР с СЦР Клиента-отправителя и направляет:</w:t>
      </w:r>
    </w:p>
    <w:p w:rsidR="00AA74FC" w:rsidRPr="008C32BE" w:rsidRDefault="004C0DE0" w:rsidP="005B53E3">
      <w:pPr>
        <w:numPr>
          <w:ilvl w:val="0"/>
          <w:numId w:val="164"/>
        </w:numPr>
        <w:jc w:val="both"/>
        <w:rPr>
          <w:lang w:val="ru-RU"/>
        </w:rPr>
      </w:pPr>
      <w:r w:rsidRPr="008C32BE">
        <w:rPr>
          <w:rFonts w:ascii="Times New Roman" w:hAnsi="Times New Roman"/>
          <w:color w:val="000000"/>
          <w:lang w:val="ru-RU"/>
        </w:rPr>
        <w:t>в адрес всех ФП, обслуживающих Клиента-отправителя ЭС "Извещение Клиента - отправителя о выводе средств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OpTransferToBankSenderNotification</w:t>
      </w:r>
      <w:r w:rsidRPr="008C32BE">
        <w:rPr>
          <w:rFonts w:ascii="Times New Roman" w:hAnsi="Times New Roman"/>
          <w:color w:val="000000"/>
          <w:lang w:val="ru-RU"/>
        </w:rPr>
        <w:t>);</w:t>
      </w:r>
    </w:p>
    <w:p w:rsidR="00AA74FC" w:rsidRPr="008C32BE" w:rsidRDefault="004C0DE0" w:rsidP="005B53E3">
      <w:pPr>
        <w:numPr>
          <w:ilvl w:val="0"/>
          <w:numId w:val="164"/>
        </w:numPr>
        <w:spacing w:after="400"/>
        <w:jc w:val="both"/>
        <w:rPr>
          <w:lang w:val="ru-RU"/>
        </w:rPr>
      </w:pPr>
      <w:r w:rsidRPr="008C32BE">
        <w:rPr>
          <w:rFonts w:ascii="Times New Roman" w:hAnsi="Times New Roman"/>
          <w:color w:val="000000"/>
          <w:lang w:val="ru-RU"/>
        </w:rPr>
        <w:t>в адрес всех ФП, обслуживающих Клиента-отправителя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в состав которого входят все реквизиты, включенные в ЭС "Извещение Клиента - отправителя о выводе средств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OpTransferToBankSenderNotification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w:t>
      </w:r>
    </w:p>
    <w:p w:rsidR="00AA74FC" w:rsidRPr="008C32BE" w:rsidRDefault="004C0DE0">
      <w:pPr>
        <w:spacing w:after="269"/>
        <w:jc w:val="both"/>
        <w:rPr>
          <w:lang w:val="ru-RU"/>
        </w:rPr>
      </w:pPr>
      <w:r w:rsidRPr="008C32BE">
        <w:rPr>
          <w:rFonts w:ascii="Times New Roman" w:hAnsi="Times New Roman"/>
          <w:color w:val="000000"/>
          <w:lang w:val="ru-RU"/>
        </w:rPr>
        <w:t>ЭС "Извещение Клиента - отправителя о выводе средств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OpTransferToBankSenderNotification</w:t>
      </w:r>
      <w:r w:rsidRPr="008C32BE">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2. ФП Клиента-отправителя после получения подтверждения в виде ЭС "Извещение Клиента - отправителя о выводе средств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OpTransferToBankSenderNotification</w:t>
      </w:r>
      <w:r w:rsidRPr="008C32BE">
        <w:rPr>
          <w:rFonts w:ascii="Times New Roman" w:hAnsi="Times New Roman"/>
          <w:color w:val="000000"/>
          <w:lang w:val="ru-RU"/>
        </w:rPr>
        <w:t>) и проведения входного контроля перенаправляет ЭС Клиенту-отправителю.</w:t>
      </w:r>
    </w:p>
    <w:p w:rsidR="00AA74FC" w:rsidRPr="008C32BE" w:rsidRDefault="004C0DE0">
      <w:pPr>
        <w:spacing w:after="269"/>
        <w:jc w:val="both"/>
        <w:rPr>
          <w:lang w:val="ru-RU"/>
        </w:rPr>
      </w:pPr>
      <w:r w:rsidRPr="008C32BE">
        <w:rPr>
          <w:rFonts w:ascii="Times New Roman" w:hAnsi="Times New Roman"/>
          <w:color w:val="000000"/>
          <w:lang w:val="ru-RU"/>
        </w:rPr>
        <w:t>3. ФП Клиента-отправителя для осуществления по операции процедур контроля по ПОД/ФТ (пост-контроль) использует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В случае перевода средств на корреспондентский счет ФП по причине расторжения ДСЦР Клиента в ЭС "Извещение Клиента - отправителя о выводе средств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OpTransferToBankSenderNotification</w:t>
      </w:r>
      <w:r w:rsidRPr="008C32BE">
        <w:rPr>
          <w:rFonts w:ascii="Times New Roman" w:hAnsi="Times New Roman"/>
          <w:color w:val="000000"/>
          <w:lang w:val="ru-RU"/>
        </w:rPr>
        <w:t>) в поле «Назначение платежа» будет помещаться заключенный в фигурные скобки «{}» Блок информации, содержащий:</w:t>
      </w:r>
    </w:p>
    <w:p w:rsidR="00AA74FC" w:rsidRPr="008C32BE" w:rsidRDefault="004C0DE0" w:rsidP="005B53E3">
      <w:pPr>
        <w:numPr>
          <w:ilvl w:val="0"/>
          <w:numId w:val="165"/>
        </w:numPr>
        <w:jc w:val="both"/>
        <w:rPr>
          <w:lang w:val="ru-RU"/>
        </w:rPr>
      </w:pPr>
      <w:r w:rsidRPr="008C32BE">
        <w:rPr>
          <w:rFonts w:ascii="Times New Roman" w:hAnsi="Times New Roman"/>
          <w:color w:val="000000"/>
          <w:lang w:val="ru-RU"/>
        </w:rPr>
        <w:t>сокращенное наименование кредитной организации, на корреспондентский счет которой перечисляется остаток денежных средств;</w:t>
      </w:r>
    </w:p>
    <w:p w:rsidR="00AA74FC" w:rsidRPr="008C32BE" w:rsidRDefault="004C0DE0" w:rsidP="005B53E3">
      <w:pPr>
        <w:numPr>
          <w:ilvl w:val="0"/>
          <w:numId w:val="165"/>
        </w:numPr>
        <w:jc w:val="both"/>
        <w:rPr>
          <w:lang w:val="ru-RU"/>
        </w:rPr>
      </w:pPr>
      <w:r w:rsidRPr="008C32BE">
        <w:rPr>
          <w:rFonts w:ascii="Times New Roman" w:hAnsi="Times New Roman"/>
          <w:color w:val="000000"/>
          <w:lang w:val="ru-RU"/>
        </w:rPr>
        <w:t>реквизиты, позволяющие идентифицировать Клиента ПлЦР, а именно, ИНН (для ФЛ и ЮЛ), серию и номер документа, удостоверяющего личность (для ФЛ);</w:t>
      </w:r>
    </w:p>
    <w:p w:rsidR="00AA74FC" w:rsidRDefault="004C0DE0" w:rsidP="005B53E3">
      <w:pPr>
        <w:numPr>
          <w:ilvl w:val="0"/>
          <w:numId w:val="165"/>
        </w:numPr>
        <w:jc w:val="both"/>
      </w:pPr>
      <w:r>
        <w:rPr>
          <w:rFonts w:ascii="Times New Roman" w:hAnsi="Times New Roman"/>
          <w:color w:val="000000"/>
        </w:rPr>
        <w:t>дату расторжения ДСЦР;</w:t>
      </w:r>
    </w:p>
    <w:p w:rsidR="00AA74FC" w:rsidRPr="008C32BE" w:rsidRDefault="004C0DE0" w:rsidP="005B53E3">
      <w:pPr>
        <w:numPr>
          <w:ilvl w:val="0"/>
          <w:numId w:val="165"/>
        </w:numPr>
        <w:spacing w:after="400"/>
        <w:jc w:val="both"/>
        <w:rPr>
          <w:lang w:val="ru-RU"/>
        </w:rPr>
      </w:pPr>
      <w:r w:rsidRPr="008C32BE">
        <w:rPr>
          <w:rFonts w:ascii="Times New Roman" w:hAnsi="Times New Roman"/>
          <w:color w:val="000000"/>
          <w:lang w:val="ru-RU"/>
        </w:rPr>
        <w:lastRenderedPageBreak/>
        <w:t>код причины расторжения ДСЦР (для формирования ФЭС в Росфинмониторинг), например, 1152.</w:t>
      </w:r>
    </w:p>
    <w:p w:rsidR="00AA74FC" w:rsidRPr="008C32BE" w:rsidRDefault="004C0DE0">
      <w:pPr>
        <w:spacing w:after="269"/>
        <w:jc w:val="both"/>
        <w:rPr>
          <w:lang w:val="ru-RU"/>
        </w:rPr>
      </w:pPr>
      <w:r w:rsidRPr="008C32BE">
        <w:rPr>
          <w:rFonts w:ascii="Times New Roman" w:hAnsi="Times New Roman"/>
          <w:color w:val="000000"/>
          <w:lang w:val="ru-RU"/>
        </w:rPr>
        <w:t>Внутри Блока информации показатели разделяются символом «;» (точка с запятой):</w:t>
      </w:r>
    </w:p>
    <w:p w:rsidR="00AA74FC" w:rsidRPr="008C32BE" w:rsidRDefault="004C0DE0">
      <w:pPr>
        <w:spacing w:after="269"/>
        <w:jc w:val="both"/>
        <w:rPr>
          <w:lang w:val="ru-RU"/>
        </w:rPr>
      </w:pPr>
      <w:r w:rsidRPr="008C32BE">
        <w:rPr>
          <w:rFonts w:ascii="Times New Roman" w:hAnsi="Times New Roman"/>
          <w:color w:val="000000"/>
          <w:lang w:val="ru-RU"/>
        </w:rPr>
        <w:t>{&lt;наименование КО&gt;;&lt;ИНН&gt;;&lt;серия&gt;;&lt;номер&gt;;&lt;дата расторжения&gt;;&lt;код причины расторжения&gt;}.</w:t>
      </w:r>
    </w:p>
    <w:p w:rsidR="00AA74FC" w:rsidRPr="008C32BE" w:rsidRDefault="004C0DE0">
      <w:pPr>
        <w:spacing w:after="269"/>
        <w:jc w:val="both"/>
        <w:rPr>
          <w:lang w:val="ru-RU"/>
        </w:rPr>
      </w:pPr>
      <w:r w:rsidRPr="008C32BE">
        <w:rPr>
          <w:rFonts w:ascii="Times New Roman" w:hAnsi="Times New Roman"/>
          <w:color w:val="000000"/>
          <w:lang w:val="ru-RU"/>
        </w:rPr>
        <w:t>Пример: {ПАО «Сбербанк»;771234567234;0000;000000;23.08.2026;1152}</w:t>
      </w:r>
    </w:p>
    <w:p w:rsidR="00AA74FC" w:rsidRPr="008C32BE" w:rsidRDefault="004C0DE0">
      <w:pPr>
        <w:spacing w:after="269"/>
        <w:jc w:val="both"/>
        <w:rPr>
          <w:lang w:val="ru-RU"/>
        </w:rPr>
      </w:pPr>
      <w:r w:rsidRPr="008C32BE">
        <w:rPr>
          <w:rFonts w:ascii="Times New Roman" w:hAnsi="Times New Roman"/>
          <w:color w:val="000000"/>
          <w:lang w:val="ru-RU"/>
        </w:rPr>
        <w:t>Заполнение поля «Назначение платежа» начинается с Блока информации, иные сведения (при их наличии) указываются после Блока информации.</w:t>
      </w:r>
    </w:p>
    <w:p w:rsidR="00AA74FC" w:rsidRDefault="004C0DE0">
      <w:pPr>
        <w:spacing w:after="269"/>
        <w:jc w:val="both"/>
      </w:pPr>
      <w:r>
        <w:rPr>
          <w:rFonts w:ascii="Times New Roman" w:hAnsi="Times New Roman"/>
          <w:color w:val="000000"/>
        </w:rPr>
        <w:t>Коды причин расторжения ДСЦР:</w:t>
      </w:r>
    </w:p>
    <w:p w:rsidR="00AA74FC" w:rsidRDefault="00AA74FC">
      <w:pPr>
        <w:spacing w:after="269"/>
        <w:jc w:val="both"/>
      </w:pPr>
    </w:p>
    <w:tbl>
      <w:tblPr>
        <w:tblW w:w="0" w:type="auto"/>
        <w:tblCellSpacing w:w="0" w:type="auto"/>
        <w:tblLook w:val="04A0" w:firstRow="1" w:lastRow="0" w:firstColumn="1" w:lastColumn="0" w:noHBand="0" w:noVBand="1"/>
      </w:tblPr>
      <w:tblGrid>
        <w:gridCol w:w="8088"/>
        <w:gridCol w:w="1296"/>
      </w:tblGrid>
      <w:tr w:rsidR="00AA74FC">
        <w:trPr>
          <w:trHeight w:val="45"/>
          <w:tblCellSpacing w:w="0" w:type="auto"/>
        </w:trPr>
        <w:tc>
          <w:tcPr>
            <w:tcW w:w="92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AA74FC" w:rsidRDefault="004C0DE0">
            <w:pPr>
              <w:spacing w:after="269"/>
              <w:ind w:left="15"/>
            </w:pPr>
            <w:r>
              <w:rPr>
                <w:rFonts w:ascii="Times New Roman" w:hAnsi="Times New Roman"/>
                <w:b/>
                <w:color w:val="000000"/>
              </w:rPr>
              <w:t>Причина</w:t>
            </w:r>
          </w:p>
        </w:tc>
        <w:tc>
          <w:tcPr>
            <w:tcW w:w="1340" w:type="dxa"/>
            <w:tcBorders>
              <w:top w:val="single" w:sz="8" w:space="0" w:color="000000"/>
              <w:bottom w:val="single" w:sz="8" w:space="0" w:color="000000"/>
              <w:right w:val="single" w:sz="8" w:space="0" w:color="000000"/>
            </w:tcBorders>
            <w:tcMar>
              <w:top w:w="15" w:type="dxa"/>
              <w:left w:w="15" w:type="dxa"/>
              <w:bottom w:w="15" w:type="dxa"/>
              <w:right w:w="15" w:type="dxa"/>
            </w:tcMar>
          </w:tcPr>
          <w:p w:rsidR="00AA74FC" w:rsidRDefault="004C0DE0">
            <w:pPr>
              <w:spacing w:after="269"/>
              <w:ind w:left="15"/>
            </w:pPr>
            <w:r>
              <w:rPr>
                <w:rFonts w:ascii="Times New Roman" w:hAnsi="Times New Roman"/>
                <w:b/>
                <w:color w:val="000000"/>
              </w:rPr>
              <w:t>Код причины</w:t>
            </w:r>
          </w:p>
        </w:tc>
      </w:tr>
      <w:tr w:rsidR="00AA74FC">
        <w:trPr>
          <w:trHeight w:val="540"/>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AA74FC" w:rsidRPr="008C32BE" w:rsidRDefault="004C0DE0">
            <w:pPr>
              <w:spacing w:after="269"/>
              <w:ind w:left="15"/>
              <w:rPr>
                <w:lang w:val="ru-RU"/>
              </w:rPr>
            </w:pPr>
            <w:r w:rsidRPr="008C32BE">
              <w:rPr>
                <w:rFonts w:ascii="Times New Roman" w:hAnsi="Times New Roman"/>
                <w:color w:val="000000"/>
                <w:lang w:val="ru-RU"/>
              </w:rPr>
              <w:t>Отнесение к лицам, включенным в ПЭТ (подпункт 6 пункта 1 статьи 7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rsidR="00AA74FC" w:rsidRDefault="004C0DE0">
            <w:pPr>
              <w:spacing w:after="269"/>
              <w:ind w:left="15"/>
            </w:pPr>
            <w:r>
              <w:rPr>
                <w:rFonts w:ascii="Times New Roman" w:hAnsi="Times New Roman"/>
                <w:color w:val="000000"/>
              </w:rPr>
              <w:t>1151</w:t>
            </w:r>
          </w:p>
        </w:tc>
      </w:tr>
      <w:tr w:rsidR="00AA74FC">
        <w:trPr>
          <w:trHeight w:val="31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AA74FC" w:rsidRPr="008C32BE" w:rsidRDefault="004C0DE0">
            <w:pPr>
              <w:spacing w:after="269"/>
              <w:ind w:left="15"/>
              <w:rPr>
                <w:lang w:val="ru-RU"/>
              </w:rPr>
            </w:pPr>
            <w:r w:rsidRPr="008C32BE">
              <w:rPr>
                <w:rFonts w:ascii="Times New Roman" w:hAnsi="Times New Roman"/>
                <w:color w:val="000000"/>
                <w:lang w:val="ru-RU"/>
              </w:rPr>
              <w:t>Отнесение к лицам, включенным в ПМВКО (статья 7.4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rsidR="00AA74FC" w:rsidRDefault="004C0DE0">
            <w:pPr>
              <w:spacing w:after="269"/>
              <w:ind w:left="15"/>
            </w:pPr>
            <w:r>
              <w:rPr>
                <w:rFonts w:ascii="Times New Roman" w:hAnsi="Times New Roman"/>
                <w:color w:val="000000"/>
              </w:rPr>
              <w:t>1152</w:t>
            </w:r>
          </w:p>
        </w:tc>
      </w:tr>
      <w:tr w:rsidR="00AA74FC">
        <w:trPr>
          <w:trHeight w:val="37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AA74FC" w:rsidRPr="008C32BE" w:rsidRDefault="004C0DE0">
            <w:pPr>
              <w:spacing w:after="269"/>
              <w:ind w:left="15"/>
              <w:rPr>
                <w:lang w:val="ru-RU"/>
              </w:rPr>
            </w:pPr>
            <w:r w:rsidRPr="008C32BE">
              <w:rPr>
                <w:rFonts w:ascii="Times New Roman" w:hAnsi="Times New Roman"/>
                <w:color w:val="000000"/>
                <w:lang w:val="ru-RU"/>
              </w:rPr>
              <w:t>Отнесение к лицам, включенным в ПФРОМУ (статья 7.5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rsidR="00AA74FC" w:rsidRDefault="004C0DE0">
            <w:pPr>
              <w:spacing w:after="269"/>
              <w:ind w:left="15"/>
            </w:pPr>
            <w:r>
              <w:rPr>
                <w:rFonts w:ascii="Times New Roman" w:hAnsi="Times New Roman"/>
                <w:color w:val="000000"/>
              </w:rPr>
              <w:t>1153</w:t>
            </w:r>
          </w:p>
        </w:tc>
      </w:tr>
      <w:tr w:rsidR="00AA74FC">
        <w:trPr>
          <w:trHeight w:val="570"/>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AA74FC" w:rsidRPr="008C32BE" w:rsidRDefault="004C0DE0">
            <w:pPr>
              <w:spacing w:after="269"/>
              <w:ind w:left="15"/>
              <w:rPr>
                <w:lang w:val="ru-RU"/>
              </w:rPr>
            </w:pPr>
            <w:r w:rsidRPr="008C32BE">
              <w:rPr>
                <w:rFonts w:ascii="Times New Roman" w:hAnsi="Times New Roman"/>
                <w:color w:val="000000"/>
                <w:lang w:val="ru-RU"/>
              </w:rPr>
              <w:t>Отнесение к Блокируемым лицам (статья 3.1 Федерального закона № 281-ФЗ).</w:t>
            </w:r>
          </w:p>
        </w:tc>
        <w:tc>
          <w:tcPr>
            <w:tcW w:w="1340" w:type="dxa"/>
            <w:tcBorders>
              <w:bottom w:val="single" w:sz="8" w:space="0" w:color="000000"/>
              <w:right w:val="single" w:sz="8" w:space="0" w:color="000000"/>
            </w:tcBorders>
            <w:tcMar>
              <w:top w:w="15" w:type="dxa"/>
              <w:left w:w="15" w:type="dxa"/>
              <w:bottom w:w="15" w:type="dxa"/>
              <w:right w:w="15" w:type="dxa"/>
            </w:tcMar>
          </w:tcPr>
          <w:p w:rsidR="00AA74FC" w:rsidRDefault="004C0DE0">
            <w:pPr>
              <w:spacing w:after="269"/>
              <w:ind w:left="15"/>
            </w:pPr>
            <w:r>
              <w:rPr>
                <w:rFonts w:ascii="Times New Roman" w:hAnsi="Times New Roman"/>
                <w:color w:val="000000"/>
              </w:rPr>
              <w:t>1154</w:t>
            </w:r>
          </w:p>
        </w:tc>
      </w:tr>
      <w:tr w:rsidR="00AA74FC">
        <w:trPr>
          <w:trHeight w:val="34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AA74FC" w:rsidRPr="008C32BE" w:rsidRDefault="004C0DE0">
            <w:pPr>
              <w:spacing w:after="269"/>
              <w:ind w:left="15"/>
              <w:rPr>
                <w:lang w:val="ru-RU"/>
              </w:rPr>
            </w:pPr>
            <w:r w:rsidRPr="008C32BE">
              <w:rPr>
                <w:rFonts w:ascii="Times New Roman" w:hAnsi="Times New Roman"/>
                <w:color w:val="000000"/>
                <w:lang w:val="ru-RU"/>
              </w:rPr>
              <w:t>Отнесение оператором платформы цифрового рубля к группе высокого уровня риска совершения подозрительных операций.</w:t>
            </w:r>
          </w:p>
        </w:tc>
        <w:tc>
          <w:tcPr>
            <w:tcW w:w="1340" w:type="dxa"/>
            <w:tcBorders>
              <w:bottom w:val="single" w:sz="8" w:space="0" w:color="000000"/>
              <w:right w:val="single" w:sz="8" w:space="0" w:color="000000"/>
            </w:tcBorders>
            <w:tcMar>
              <w:top w:w="15" w:type="dxa"/>
              <w:left w:w="15" w:type="dxa"/>
              <w:bottom w:w="15" w:type="dxa"/>
              <w:right w:w="15" w:type="dxa"/>
            </w:tcMar>
          </w:tcPr>
          <w:p w:rsidR="00AA74FC" w:rsidRDefault="004C0DE0">
            <w:pPr>
              <w:spacing w:after="269"/>
              <w:ind w:left="15"/>
            </w:pPr>
            <w:r>
              <w:rPr>
                <w:rFonts w:ascii="Times New Roman" w:hAnsi="Times New Roman"/>
                <w:color w:val="000000"/>
              </w:rPr>
              <w:t>1155</w:t>
            </w:r>
          </w:p>
        </w:tc>
      </w:tr>
    </w:tbl>
    <w:p w:rsidR="00AA74FC" w:rsidRPr="008C32BE" w:rsidRDefault="004C0DE0">
      <w:pPr>
        <w:pStyle w:val="30"/>
        <w:rPr>
          <w:lang w:val="ru-RU"/>
        </w:rPr>
      </w:pPr>
      <w:bookmarkStart w:id="283" w:name="_Toc224924643"/>
      <w:r w:rsidRPr="008C32BE">
        <w:rPr>
          <w:lang w:val="ru-RU"/>
        </w:rPr>
        <w:lastRenderedPageBreak/>
        <w:t>Неуспешный сценарий обмена (ПС БР недоступна или вернула ошибку)</w:t>
      </w:r>
      <w:bookmarkEnd w:id="283"/>
    </w:p>
    <w:p w:rsidR="00AA74FC" w:rsidRDefault="004C0DE0">
      <w:r>
        <w:rPr>
          <w:noProof/>
          <w:lang w:val="ru-RU" w:eastAsia="ru-RU"/>
        </w:rPr>
        <w:drawing>
          <wp:inline distT="0" distB="0" distL="0" distR="0">
            <wp:extent cx="6217920" cy="3207501"/>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
                    <pic:cNvPicPr/>
                  </pic:nvPicPr>
                  <pic:blipFill>
                    <a:blip r:embed="rId83"/>
                    <a:stretch>
                      <a:fillRect/>
                    </a:stretch>
                  </pic:blipFill>
                  <pic:spPr>
                    <a:xfrm>
                      <a:off x="0" y="0"/>
                      <a:ext cx="6217920" cy="3207501"/>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Default="004C0DE0">
      <w:pPr>
        <w:spacing w:after="269"/>
        <w:jc w:val="both"/>
      </w:pPr>
      <w:r w:rsidRPr="008C32BE">
        <w:rPr>
          <w:rFonts w:ascii="Times New Roman" w:hAnsi="Times New Roman"/>
          <w:color w:val="000000"/>
          <w:lang w:val="ru-RU"/>
        </w:rPr>
        <w:t xml:space="preserve">Неуспешная обработка перевода средств с СЦР Клиента на банковский или корреспондентский счет по распоряжению </w:t>
      </w:r>
      <w:r>
        <w:rPr>
          <w:rFonts w:ascii="Times New Roman" w:hAnsi="Times New Roman"/>
          <w:color w:val="000000"/>
        </w:rPr>
        <w:t>Оператора</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166"/>
        </w:numPr>
        <w:jc w:val="both"/>
        <w:rPr>
          <w:lang w:val="ru-RU"/>
        </w:rPr>
      </w:pPr>
      <w:r w:rsidRPr="008C32BE">
        <w:rPr>
          <w:rFonts w:ascii="Times New Roman" w:hAnsi="Times New Roman"/>
          <w:color w:val="000000"/>
          <w:lang w:val="ru-RU"/>
        </w:rPr>
        <w:t>Извещение Клиента - отправителя о выводе средств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OpTransferToBankSenderNotification</w:t>
      </w:r>
      <w:r w:rsidRPr="008C32BE">
        <w:rPr>
          <w:rFonts w:ascii="Times New Roman" w:hAnsi="Times New Roman"/>
          <w:color w:val="000000"/>
          <w:lang w:val="ru-RU"/>
        </w:rPr>
        <w:t>);</w:t>
      </w:r>
    </w:p>
    <w:p w:rsidR="00AA74FC" w:rsidRPr="008C32BE" w:rsidRDefault="004C0DE0" w:rsidP="005B53E3">
      <w:pPr>
        <w:numPr>
          <w:ilvl w:val="0"/>
          <w:numId w:val="166"/>
        </w:numPr>
        <w:jc w:val="both"/>
        <w:rPr>
          <w:lang w:val="ru-RU"/>
        </w:rPr>
      </w:pPr>
      <w:r w:rsidRPr="008C32BE">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w:t>
      </w:r>
    </w:p>
    <w:p w:rsidR="00AA74FC" w:rsidRPr="008C32BE" w:rsidRDefault="004C0DE0" w:rsidP="005B53E3">
      <w:pPr>
        <w:numPr>
          <w:ilvl w:val="0"/>
          <w:numId w:val="166"/>
        </w:numPr>
        <w:spacing w:after="400"/>
        <w:jc w:val="both"/>
        <w:rPr>
          <w:lang w:val="ru-RU"/>
        </w:rPr>
      </w:pPr>
      <w:r w:rsidRPr="008C32BE">
        <w:rPr>
          <w:rFonts w:ascii="Times New Roman" w:hAnsi="Times New Roman"/>
          <w:color w:val="000000"/>
          <w:lang w:val="ru-RU"/>
        </w:rPr>
        <w:t>Извещение Клиента - отправителя о возврате ЦР при выводе средств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OpTransferToBankRefundSenderNotification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Оператор принимает решение о переводе денежных средств с СЦР Клиента на банковский или корреспондентский счет</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По запросу Оператора РОРД выполняет операцию по списанию ЦР с СЦР Клиента-отправителя и направляет:</w:t>
      </w:r>
    </w:p>
    <w:p w:rsidR="00AA74FC" w:rsidRPr="008C32BE" w:rsidRDefault="004C0DE0" w:rsidP="005B53E3">
      <w:pPr>
        <w:numPr>
          <w:ilvl w:val="0"/>
          <w:numId w:val="167"/>
        </w:numPr>
        <w:jc w:val="both"/>
        <w:rPr>
          <w:lang w:val="ru-RU"/>
        </w:rPr>
      </w:pPr>
      <w:r w:rsidRPr="008C32BE">
        <w:rPr>
          <w:rFonts w:ascii="Times New Roman" w:hAnsi="Times New Roman"/>
          <w:color w:val="000000"/>
          <w:lang w:val="ru-RU"/>
        </w:rPr>
        <w:lastRenderedPageBreak/>
        <w:t>в адрес всех ФП, обслуживающих Клиента-отправителя ЭС "Извещение Клиента - отправителя о выводе средств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OpTransferToBankSenderNotification</w:t>
      </w:r>
      <w:r w:rsidRPr="008C32BE">
        <w:rPr>
          <w:rFonts w:ascii="Times New Roman" w:hAnsi="Times New Roman"/>
          <w:color w:val="000000"/>
          <w:lang w:val="ru-RU"/>
        </w:rPr>
        <w:t>);</w:t>
      </w:r>
    </w:p>
    <w:p w:rsidR="00AA74FC" w:rsidRPr="008C32BE" w:rsidRDefault="004C0DE0" w:rsidP="005B53E3">
      <w:pPr>
        <w:numPr>
          <w:ilvl w:val="0"/>
          <w:numId w:val="167"/>
        </w:numPr>
        <w:spacing w:after="400"/>
        <w:jc w:val="both"/>
        <w:rPr>
          <w:lang w:val="ru-RU"/>
        </w:rPr>
      </w:pPr>
      <w:r w:rsidRPr="008C32BE">
        <w:rPr>
          <w:rFonts w:ascii="Times New Roman" w:hAnsi="Times New Roman"/>
          <w:color w:val="000000"/>
          <w:lang w:val="ru-RU"/>
        </w:rPr>
        <w:t>в адрес всех ФП, обслуживающих Клиента-отправителя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в состав которого входят все реквизиты, включенные в ЭС "Извещение Клиента - отправителя о выводе средств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OpTransferToBankSenderNotification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w:t>
      </w:r>
    </w:p>
    <w:p w:rsidR="00AA74FC" w:rsidRPr="008C32BE" w:rsidRDefault="004C0DE0">
      <w:pPr>
        <w:spacing w:after="269"/>
        <w:jc w:val="both"/>
        <w:rPr>
          <w:lang w:val="ru-RU"/>
        </w:rPr>
      </w:pPr>
      <w:r w:rsidRPr="008C32BE">
        <w:rPr>
          <w:rFonts w:ascii="Times New Roman" w:hAnsi="Times New Roman"/>
          <w:color w:val="000000"/>
          <w:lang w:val="ru-RU"/>
        </w:rPr>
        <w:t>ЭС "Извещение Клиента - отправителя о выводе средств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OpTransferToBankSenderNotification</w:t>
      </w:r>
      <w:r w:rsidRPr="008C32BE">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2. ФП Клиента-отправителя после получения подтверждения в виде ЭС "Извещение Клиента - отправителя о выводе средств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OpTransferToBankSenderNotification</w:t>
      </w:r>
      <w:r w:rsidRPr="008C32BE">
        <w:rPr>
          <w:rFonts w:ascii="Times New Roman" w:hAnsi="Times New Roman"/>
          <w:color w:val="000000"/>
          <w:lang w:val="ru-RU"/>
        </w:rPr>
        <w:t>) и проведения входного контроля перенаправляет ЭС Клиенту-отправителю.</w:t>
      </w:r>
    </w:p>
    <w:p w:rsidR="00AA74FC" w:rsidRDefault="004C0DE0">
      <w:pPr>
        <w:spacing w:after="269"/>
        <w:jc w:val="both"/>
      </w:pPr>
      <w:r w:rsidRPr="008C32BE">
        <w:rPr>
          <w:rFonts w:ascii="Times New Roman" w:hAnsi="Times New Roman"/>
          <w:color w:val="000000"/>
          <w:lang w:val="ru-RU"/>
        </w:rPr>
        <w:t xml:space="preserve">3. В случае невозможности выполнения операции перевода безналичных средств в ПС БР на ПлЦР происходит операция по возврату ЦР на СЦР Клиента-отправителя. </w:t>
      </w:r>
      <w:r>
        <w:rPr>
          <w:rFonts w:ascii="Times New Roman" w:hAnsi="Times New Roman"/>
          <w:color w:val="000000"/>
        </w:rPr>
        <w:t>РОРД формирует:</w:t>
      </w:r>
    </w:p>
    <w:p w:rsidR="00AA74FC" w:rsidRPr="008C32BE" w:rsidRDefault="004C0DE0" w:rsidP="005B53E3">
      <w:pPr>
        <w:numPr>
          <w:ilvl w:val="0"/>
          <w:numId w:val="168"/>
        </w:numPr>
        <w:spacing w:after="400"/>
        <w:jc w:val="both"/>
        <w:rPr>
          <w:lang w:val="ru-RU"/>
        </w:rPr>
      </w:pPr>
      <w:r w:rsidRPr="008C32BE">
        <w:rPr>
          <w:rFonts w:ascii="Times New Roman" w:hAnsi="Times New Roman"/>
          <w:color w:val="000000"/>
          <w:lang w:val="ru-RU"/>
        </w:rPr>
        <w:t>в адрес всех ФП, обслуживающих Клиента-отправителя ЭС "Извещение Клиента - отправителя о возврате ЦР при выводе средств Оператором"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OpTransferToBankRefundSenderNotification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ФП Клиента-отправителя после получения подтверждения в виде ЭС " Извещение Клиента - отправителя о возврате ЦР при выводе средств Оператором "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OpTransferToBankRefundSenderNotification</w:t>
      </w:r>
      <w:r w:rsidRPr="008C32BE">
        <w:rPr>
          <w:rFonts w:ascii="Times New Roman" w:hAnsi="Times New Roman"/>
          <w:color w:val="000000"/>
          <w:lang w:val="ru-RU"/>
        </w:rPr>
        <w:t>) и проведения входного контроля перенаправляет ЭС Клиенту-отправителю.</w:t>
      </w:r>
    </w:p>
    <w:p w:rsidR="00AA74FC" w:rsidRDefault="003934AE">
      <w:pPr>
        <w:pStyle w:val="21"/>
      </w:pPr>
      <w:bookmarkStart w:id="284" w:name="_Toc224924644"/>
      <w:r>
        <w:t>Запрос статуса ЭС</w:t>
      </w:r>
      <w:bookmarkEnd w:id="284"/>
    </w:p>
    <w:p w:rsidR="00AA74FC" w:rsidRDefault="004C0DE0">
      <w:pPr>
        <w:pStyle w:val="30"/>
      </w:pPr>
      <w:bookmarkStart w:id="285" w:name="_Toc224924645"/>
      <w:r>
        <w:t>Область применения</w:t>
      </w:r>
      <w:bookmarkEnd w:id="285"/>
    </w:p>
    <w:p w:rsidR="00AA74FC" w:rsidRPr="008C32BE" w:rsidRDefault="004C0DE0">
      <w:pPr>
        <w:spacing w:after="269"/>
        <w:rPr>
          <w:lang w:val="ru-RU"/>
        </w:rPr>
      </w:pPr>
      <w:r w:rsidRPr="008C32BE">
        <w:rPr>
          <w:rFonts w:ascii="Times New Roman" w:hAnsi="Times New Roman"/>
          <w:color w:val="000000"/>
          <w:lang w:val="ru-RU"/>
        </w:rPr>
        <w:t>При необходимости ФП</w:t>
      </w:r>
      <w:r>
        <w:rPr>
          <w:rFonts w:ascii="Times New Roman" w:hAnsi="Times New Roman"/>
          <w:color w:val="000000"/>
        </w:rPr>
        <w:t> </w:t>
      </w:r>
      <w:r w:rsidRPr="008C32BE">
        <w:rPr>
          <w:rFonts w:ascii="Times New Roman" w:hAnsi="Times New Roman"/>
          <w:color w:val="000000"/>
          <w:lang w:val="ru-RU"/>
        </w:rPr>
        <w:t>направляет в ПлЦР Запрос статуса ЭС, указав его заголовок.</w:t>
      </w:r>
    </w:p>
    <w:p w:rsidR="00AA74FC" w:rsidRDefault="004C0DE0">
      <w:pPr>
        <w:pStyle w:val="30"/>
      </w:pPr>
      <w:bookmarkStart w:id="286" w:name="_Toc224924646"/>
      <w:r>
        <w:lastRenderedPageBreak/>
        <w:t>Основной сценарий обмена</w:t>
      </w:r>
      <w:bookmarkEnd w:id="286"/>
    </w:p>
    <w:p w:rsidR="00AA74FC" w:rsidRDefault="004C0DE0">
      <w:r>
        <w:rPr>
          <w:noProof/>
          <w:lang w:val="ru-RU" w:eastAsia="ru-RU"/>
        </w:rPr>
        <w:drawing>
          <wp:inline distT="0" distB="0" distL="0" distR="0">
            <wp:extent cx="6105525" cy="304800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
                    <pic:cNvPicPr/>
                  </pic:nvPicPr>
                  <pic:blipFill>
                    <a:blip r:embed="rId84"/>
                    <a:stretch>
                      <a:fillRect/>
                    </a:stretch>
                  </pic:blipFill>
                  <pic:spPr>
                    <a:xfrm>
                      <a:off x="0" y="0"/>
                      <a:ext cx="6105525" cy="304800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Успешная обработка направленного Финансовым посредником Запроса статуса ЭС.</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69"/>
        </w:numPr>
        <w:jc w:val="both"/>
      </w:pPr>
      <w:r>
        <w:rPr>
          <w:rFonts w:ascii="Times New Roman" w:hAnsi="Times New Roman"/>
          <w:color w:val="000000"/>
        </w:rPr>
        <w:t>Запрос статуса ЭС (cbdc.050 MessageStatusRequest);</w:t>
      </w:r>
    </w:p>
    <w:p w:rsidR="00AA74FC" w:rsidRDefault="004C0DE0" w:rsidP="005B53E3">
      <w:pPr>
        <w:numPr>
          <w:ilvl w:val="0"/>
          <w:numId w:val="169"/>
        </w:numPr>
        <w:spacing w:after="400"/>
        <w:jc w:val="both"/>
      </w:pPr>
      <w:r>
        <w:rPr>
          <w:rFonts w:ascii="Times New Roman" w:hAnsi="Times New Roman"/>
          <w:color w:val="000000"/>
        </w:rPr>
        <w:t>Информация о статусе ЭС (cbdc.051 MessageStatusResponse).</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У ФП появилась необходимость определить статус ЭС, направленного ранее в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"Запрос статуса ЭС" (</w:t>
      </w:r>
      <w:r>
        <w:rPr>
          <w:rFonts w:ascii="Times New Roman" w:hAnsi="Times New Roman"/>
          <w:color w:val="000000"/>
        </w:rPr>
        <w:t>cbdc</w:t>
      </w:r>
      <w:r w:rsidRPr="008C32BE">
        <w:rPr>
          <w:rFonts w:ascii="Times New Roman" w:hAnsi="Times New Roman"/>
          <w:color w:val="000000"/>
          <w:lang w:val="ru-RU"/>
        </w:rPr>
        <w:t xml:space="preserve">.050 </w:t>
      </w:r>
      <w:r>
        <w:rPr>
          <w:rFonts w:ascii="Times New Roman" w:hAnsi="Times New Roman"/>
          <w:color w:val="000000"/>
        </w:rPr>
        <w:t>MessageStatusRequest</w:t>
      </w:r>
      <w:r w:rsidRPr="008C32BE">
        <w:rPr>
          <w:rFonts w:ascii="Times New Roman" w:hAnsi="Times New Roman"/>
          <w:color w:val="000000"/>
          <w:lang w:val="ru-RU"/>
        </w:rPr>
        <w:t>) и направляет его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и контроли возможности исполнения полученного ЭС:</w:t>
      </w:r>
    </w:p>
    <w:p w:rsidR="00AA74FC" w:rsidRPr="008C32BE" w:rsidRDefault="004C0DE0" w:rsidP="005B53E3">
      <w:pPr>
        <w:numPr>
          <w:ilvl w:val="0"/>
          <w:numId w:val="170"/>
        </w:numPr>
        <w:spacing w:after="400"/>
        <w:jc w:val="both"/>
        <w:rPr>
          <w:lang w:val="ru-RU"/>
        </w:rPr>
      </w:pPr>
      <w:r w:rsidRPr="008C32BE">
        <w:rPr>
          <w:rFonts w:ascii="Times New Roman" w:hAnsi="Times New Roman"/>
          <w:color w:val="000000"/>
          <w:lang w:val="ru-RU"/>
        </w:rPr>
        <w:t xml:space="preserve">составитель ЭС имеет права в соответствии со своей ролью. </w:t>
      </w:r>
    </w:p>
    <w:p w:rsidR="00AA74FC" w:rsidRPr="008C32BE" w:rsidRDefault="004C0DE0">
      <w:pPr>
        <w:spacing w:after="269"/>
        <w:jc w:val="both"/>
        <w:rPr>
          <w:lang w:val="ru-RU"/>
        </w:rPr>
      </w:pPr>
      <w:r w:rsidRPr="008C32BE">
        <w:rPr>
          <w:rFonts w:ascii="Times New Roman" w:hAnsi="Times New Roman"/>
          <w:color w:val="000000"/>
          <w:lang w:val="ru-RU"/>
        </w:rPr>
        <w:t>В случае положительных результатов контролей определяет статус ЭС, формирует ЭС "Информация о статусе ЭС" (</w:t>
      </w:r>
      <w:r>
        <w:rPr>
          <w:rFonts w:ascii="Times New Roman" w:hAnsi="Times New Roman"/>
          <w:color w:val="000000"/>
        </w:rPr>
        <w:t>cbdc</w:t>
      </w:r>
      <w:r w:rsidRPr="008C32BE">
        <w:rPr>
          <w:rFonts w:ascii="Times New Roman" w:hAnsi="Times New Roman"/>
          <w:color w:val="000000"/>
          <w:lang w:val="ru-RU"/>
        </w:rPr>
        <w:t xml:space="preserve">.051 </w:t>
      </w:r>
      <w:r>
        <w:rPr>
          <w:rFonts w:ascii="Times New Roman" w:hAnsi="Times New Roman"/>
          <w:color w:val="000000"/>
        </w:rPr>
        <w:t>MessageStatusResponse</w:t>
      </w:r>
      <w:r w:rsidRPr="008C32BE">
        <w:rPr>
          <w:rFonts w:ascii="Times New Roman" w:hAnsi="Times New Roman"/>
          <w:color w:val="000000"/>
          <w:lang w:val="ru-RU"/>
        </w:rPr>
        <w:t>) и направляет ФП.</w:t>
      </w:r>
    </w:p>
    <w:p w:rsidR="00AA74FC" w:rsidRDefault="004C0DE0">
      <w:pPr>
        <w:pStyle w:val="30"/>
      </w:pPr>
      <w:bookmarkStart w:id="287" w:name="_Toc224924647"/>
      <w:r>
        <w:lastRenderedPageBreak/>
        <w:t>Неуспешный сценарий обмена</w:t>
      </w:r>
      <w:bookmarkEnd w:id="287"/>
    </w:p>
    <w:p w:rsidR="00AA74FC" w:rsidRDefault="004C0DE0">
      <w:r>
        <w:rPr>
          <w:noProof/>
          <w:lang w:val="ru-RU" w:eastAsia="ru-RU"/>
        </w:rPr>
        <w:drawing>
          <wp:inline distT="0" distB="0" distL="0" distR="0">
            <wp:extent cx="5676900" cy="3714750"/>
            <wp:effectExtent l="0" t="0" r="0"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
                    <pic:cNvPicPr/>
                  </pic:nvPicPr>
                  <pic:blipFill>
                    <a:blip r:embed="rId85"/>
                    <a:stretch>
                      <a:fillRect/>
                    </a:stretch>
                  </pic:blipFill>
                  <pic:spPr>
                    <a:xfrm>
                      <a:off x="0" y="0"/>
                      <a:ext cx="5676900" cy="371475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Неуспешная обработка направленного Финансовым посредником Запроса статуса ЭС.</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71"/>
        </w:numPr>
        <w:jc w:val="both"/>
      </w:pPr>
      <w:r>
        <w:rPr>
          <w:rFonts w:ascii="Times New Roman" w:hAnsi="Times New Roman"/>
          <w:color w:val="000000"/>
        </w:rPr>
        <w:t>Запрос статуса ЭС (cbdc.050 MessageStatusRequest);</w:t>
      </w:r>
    </w:p>
    <w:p w:rsidR="00AA74FC" w:rsidRDefault="004C0DE0" w:rsidP="005B53E3">
      <w:pPr>
        <w:numPr>
          <w:ilvl w:val="0"/>
          <w:numId w:val="171"/>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У ФП появилась необходимость определить статус ЭС, направленного ранее в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"Запрос статуса ЭС" (</w:t>
      </w:r>
      <w:r>
        <w:rPr>
          <w:rFonts w:ascii="Times New Roman" w:hAnsi="Times New Roman"/>
          <w:color w:val="000000"/>
        </w:rPr>
        <w:t>cbdc</w:t>
      </w:r>
      <w:r w:rsidRPr="008C32BE">
        <w:rPr>
          <w:rFonts w:ascii="Times New Roman" w:hAnsi="Times New Roman"/>
          <w:color w:val="000000"/>
          <w:lang w:val="ru-RU"/>
        </w:rPr>
        <w:t xml:space="preserve">.050 </w:t>
      </w:r>
      <w:r>
        <w:rPr>
          <w:rFonts w:ascii="Times New Roman" w:hAnsi="Times New Roman"/>
          <w:color w:val="000000"/>
        </w:rPr>
        <w:t>MessageStatusRequest</w:t>
      </w:r>
      <w:r w:rsidRPr="008C32BE">
        <w:rPr>
          <w:rFonts w:ascii="Times New Roman" w:hAnsi="Times New Roman"/>
          <w:color w:val="000000"/>
          <w:lang w:val="ru-RU"/>
        </w:rPr>
        <w:t>) и направляет его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и контроли возможности исполнения полученного ЭС:</w:t>
      </w:r>
    </w:p>
    <w:p w:rsidR="00AA74FC" w:rsidRPr="008C32BE" w:rsidRDefault="004C0DE0" w:rsidP="005B53E3">
      <w:pPr>
        <w:numPr>
          <w:ilvl w:val="0"/>
          <w:numId w:val="172"/>
        </w:numPr>
        <w:spacing w:after="400"/>
        <w:jc w:val="both"/>
        <w:rPr>
          <w:lang w:val="ru-RU"/>
        </w:rPr>
      </w:pPr>
      <w:r w:rsidRPr="008C32BE">
        <w:rPr>
          <w:rFonts w:ascii="Times New Roman" w:hAnsi="Times New Roman"/>
          <w:color w:val="000000"/>
          <w:lang w:val="ru-RU"/>
        </w:rPr>
        <w:t xml:space="preserve">составитель ЭС имеет права в соответствии со своей ролью. </w:t>
      </w:r>
    </w:p>
    <w:p w:rsidR="00AA74FC" w:rsidRPr="008C32BE" w:rsidRDefault="004C0DE0">
      <w:pPr>
        <w:spacing w:after="269"/>
        <w:jc w:val="both"/>
        <w:rPr>
          <w:lang w:val="ru-RU"/>
        </w:rPr>
      </w:pPr>
      <w:r w:rsidRPr="008C32BE">
        <w:rPr>
          <w:rFonts w:ascii="Times New Roman" w:hAnsi="Times New Roman"/>
          <w:color w:val="000000"/>
          <w:lang w:val="ru-RU"/>
        </w:rPr>
        <w:lastRenderedPageBreak/>
        <w:t>В случае неуспешных результатов контролей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 направляет ФП.</w:t>
      </w:r>
    </w:p>
    <w:p w:rsidR="00AA74FC" w:rsidRPr="008C32BE" w:rsidRDefault="004C0DE0">
      <w:pPr>
        <w:pStyle w:val="21"/>
        <w:rPr>
          <w:lang w:val="ru-RU"/>
        </w:rPr>
      </w:pPr>
      <w:bookmarkStart w:id="288" w:name="_Toc224924648"/>
      <w:r w:rsidRPr="008C32BE">
        <w:rPr>
          <w:lang w:val="ru-RU"/>
        </w:rPr>
        <w:t>Регистрация и открытие СЦР Клие</w:t>
      </w:r>
      <w:r w:rsidR="005F7C8E">
        <w:rPr>
          <w:lang w:val="ru-RU"/>
        </w:rPr>
        <w:t>нта-ФЛ /получение доступа к СЦР</w:t>
      </w:r>
      <w:bookmarkEnd w:id="288"/>
    </w:p>
    <w:p w:rsidR="00AA74FC" w:rsidRDefault="004C0DE0">
      <w:pPr>
        <w:pStyle w:val="30"/>
      </w:pPr>
      <w:bookmarkStart w:id="289" w:name="_Toc224924649"/>
      <w:r>
        <w:t>Область применения</w:t>
      </w:r>
      <w:bookmarkEnd w:id="289"/>
    </w:p>
    <w:p w:rsidR="00AA74FC" w:rsidRPr="008C32BE" w:rsidRDefault="004C0DE0">
      <w:pPr>
        <w:spacing w:after="269"/>
        <w:rPr>
          <w:lang w:val="ru-RU"/>
        </w:rPr>
      </w:pPr>
      <w:r w:rsidRPr="008C32BE">
        <w:rPr>
          <w:rFonts w:ascii="Times New Roman" w:hAnsi="Times New Roman"/>
          <w:color w:val="000000"/>
          <w:lang w:val="ru-RU"/>
        </w:rPr>
        <w:t>Запрос идентификаторов Клиента-ФЛ на ПлЦР при</w:t>
      </w:r>
      <w:r>
        <w:rPr>
          <w:rFonts w:ascii="Times New Roman" w:hAnsi="Times New Roman"/>
          <w:color w:val="000000"/>
        </w:rPr>
        <w:t> </w:t>
      </w:r>
      <w:r w:rsidRPr="008C32BE">
        <w:rPr>
          <w:rFonts w:ascii="Times New Roman" w:hAnsi="Times New Roman"/>
          <w:color w:val="000000"/>
          <w:lang w:val="ru-RU"/>
        </w:rPr>
        <w:t>регистрации и открытии СЦР Клиента-ФЛ, а также при получении доступа Клиента-ФЛ к СЦР через иного ФП.</w:t>
      </w:r>
    </w:p>
    <w:p w:rsidR="00AA74FC" w:rsidRDefault="004C0DE0">
      <w:pPr>
        <w:pStyle w:val="30"/>
      </w:pPr>
      <w:bookmarkStart w:id="290" w:name="_Toc224924650"/>
      <w:r>
        <w:t>Основной сценарий обмена</w:t>
      </w:r>
      <w:bookmarkEnd w:id="290"/>
    </w:p>
    <w:p w:rsidR="00AA74FC" w:rsidRDefault="004C0DE0">
      <w:r>
        <w:rPr>
          <w:noProof/>
          <w:lang w:val="ru-RU" w:eastAsia="ru-RU"/>
        </w:rPr>
        <w:drawing>
          <wp:inline distT="0" distB="0" distL="0" distR="0">
            <wp:extent cx="6217920" cy="4220009"/>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
                    <pic:cNvPicPr/>
                  </pic:nvPicPr>
                  <pic:blipFill>
                    <a:blip r:embed="rId86"/>
                    <a:stretch>
                      <a:fillRect/>
                    </a:stretch>
                  </pic:blipFill>
                  <pic:spPr>
                    <a:xfrm>
                      <a:off x="0" y="0"/>
                      <a:ext cx="6217920" cy="4220009"/>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Запрос идентификаторов Клиента-ФЛ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173"/>
        </w:numPr>
        <w:jc w:val="both"/>
        <w:rPr>
          <w:lang w:val="ru-RU"/>
        </w:rPr>
      </w:pPr>
      <w:r w:rsidRPr="008C32BE">
        <w:rPr>
          <w:rFonts w:ascii="Times New Roman" w:hAnsi="Times New Roman"/>
          <w:color w:val="000000"/>
          <w:lang w:val="ru-RU"/>
        </w:rPr>
        <w:t>Запрос идентификаторов Клиента-ФЛ на ПлЦР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CustomerIdentifiersRequest</w:t>
      </w:r>
      <w:r w:rsidRPr="008C32BE">
        <w:rPr>
          <w:rFonts w:ascii="Times New Roman" w:hAnsi="Times New Roman"/>
          <w:color w:val="000000"/>
          <w:lang w:val="ru-RU"/>
        </w:rPr>
        <w:t xml:space="preserve">); </w:t>
      </w:r>
    </w:p>
    <w:p w:rsidR="00AA74FC" w:rsidRPr="008C32BE" w:rsidRDefault="004C0DE0" w:rsidP="005B53E3">
      <w:pPr>
        <w:numPr>
          <w:ilvl w:val="0"/>
          <w:numId w:val="173"/>
        </w:numPr>
        <w:jc w:val="both"/>
        <w:rPr>
          <w:lang w:val="ru-RU"/>
        </w:rPr>
      </w:pPr>
      <w:r w:rsidRPr="008C32BE">
        <w:rPr>
          <w:rFonts w:ascii="Times New Roman" w:hAnsi="Times New Roman"/>
          <w:color w:val="000000"/>
          <w:lang w:val="ru-RU"/>
        </w:rPr>
        <w:t>Уведомление об идентификаторах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ClientIdentifiersNotification</w:t>
      </w:r>
      <w:r w:rsidRPr="008C32BE">
        <w:rPr>
          <w:rFonts w:ascii="Times New Roman" w:hAnsi="Times New Roman"/>
          <w:color w:val="000000"/>
          <w:lang w:val="ru-RU"/>
        </w:rPr>
        <w:t>);</w:t>
      </w:r>
    </w:p>
    <w:p w:rsidR="00AA74FC" w:rsidRPr="008C32BE" w:rsidRDefault="004C0DE0" w:rsidP="005B53E3">
      <w:pPr>
        <w:numPr>
          <w:ilvl w:val="0"/>
          <w:numId w:val="173"/>
        </w:numPr>
        <w:jc w:val="both"/>
        <w:rPr>
          <w:lang w:val="ru-RU"/>
        </w:rPr>
      </w:pPr>
      <w:r w:rsidRPr="008C32BE">
        <w:rPr>
          <w:rFonts w:ascii="Times New Roman" w:hAnsi="Times New Roman"/>
          <w:color w:val="000000"/>
          <w:lang w:val="ru-RU"/>
        </w:rPr>
        <w:lastRenderedPageBreak/>
        <w:t>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rsidP="005B53E3">
      <w:pPr>
        <w:numPr>
          <w:ilvl w:val="0"/>
          <w:numId w:val="173"/>
        </w:numPr>
        <w:jc w:val="both"/>
        <w:rPr>
          <w:lang w:val="ru-RU"/>
        </w:rPr>
      </w:pPr>
      <w:r w:rsidRPr="008C32BE">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CustomerPhoneAdministrationNotification</w:t>
      </w:r>
      <w:r w:rsidRPr="008C32BE">
        <w:rPr>
          <w:rFonts w:ascii="Times New Roman" w:hAnsi="Times New Roman"/>
          <w:color w:val="000000"/>
          <w:lang w:val="ru-RU"/>
        </w:rPr>
        <w:t>);</w:t>
      </w:r>
    </w:p>
    <w:p w:rsidR="00AA74FC" w:rsidRPr="00AC6F7F" w:rsidRDefault="004C0DE0" w:rsidP="00AC6F7F">
      <w:pPr>
        <w:numPr>
          <w:ilvl w:val="0"/>
          <w:numId w:val="173"/>
        </w:numPr>
        <w:spacing w:after="400"/>
        <w:jc w:val="both"/>
        <w:rPr>
          <w:lang w:val="ru-RU"/>
        </w:rPr>
      </w:pPr>
      <w:r w:rsidRPr="008C32BE">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RPDataAdministrationFINotification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Клиент-ФЛ в Приложении Клиента инициировал открытие СЦР на ПлЦР </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Клиент-ФЛ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Клиента-ФЛ на ПлЦР"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CustomerIdentifiersRequest</w:t>
      </w:r>
      <w:r w:rsidRPr="008C32BE">
        <w:rPr>
          <w:rFonts w:ascii="Times New Roman" w:hAnsi="Times New Roman"/>
          <w:color w:val="000000"/>
          <w:lang w:val="ru-RU"/>
        </w:rPr>
        <w:t>), который ФП направляет в РОРД.</w:t>
      </w:r>
    </w:p>
    <w:p w:rsidR="00AA74FC" w:rsidRPr="008C32BE" w:rsidRDefault="004C0DE0">
      <w:pPr>
        <w:spacing w:after="269"/>
        <w:jc w:val="both"/>
        <w:rPr>
          <w:lang w:val="ru-RU"/>
        </w:rPr>
      </w:pPr>
      <w:r w:rsidRPr="008C32BE">
        <w:rPr>
          <w:rFonts w:ascii="Times New Roman" w:hAnsi="Times New Roman"/>
          <w:color w:val="000000"/>
          <w:lang w:val="ru-RU"/>
        </w:rPr>
        <w:t xml:space="preserve">2. РОРД осуществляет входные проверки полученного ЭС, выполняет контроли и в случае положительного результата осуществляет поиск информации о Клиенте по </w:t>
      </w:r>
      <w:r>
        <w:rPr>
          <w:rFonts w:ascii="Times New Roman" w:hAnsi="Times New Roman"/>
          <w:color w:val="000000"/>
        </w:rPr>
        <w:t>ID</w:t>
      </w:r>
      <w:r w:rsidRPr="008C32BE">
        <w:rPr>
          <w:rFonts w:ascii="Times New Roman" w:hAnsi="Times New Roman"/>
          <w:color w:val="000000"/>
          <w:lang w:val="ru-RU"/>
        </w:rPr>
        <w:t xml:space="preserve"> ЕСИА в реестре Клиентов.</w:t>
      </w:r>
    </w:p>
    <w:p w:rsidR="00AA74FC" w:rsidRPr="008C32BE" w:rsidRDefault="004C0DE0">
      <w:pPr>
        <w:spacing w:after="269"/>
        <w:jc w:val="both"/>
        <w:rPr>
          <w:lang w:val="ru-RU"/>
        </w:rPr>
      </w:pPr>
      <w:r w:rsidRPr="008C32BE">
        <w:rPr>
          <w:rFonts w:ascii="Times New Roman" w:hAnsi="Times New Roman"/>
          <w:color w:val="000000"/>
          <w:lang w:val="ru-RU"/>
        </w:rPr>
        <w:t>Если Клиент-ФЛ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ClientIdentifiersNotification</w:t>
      </w:r>
      <w:r w:rsidRPr="008C32BE">
        <w:rPr>
          <w:rFonts w:ascii="Times New Roman" w:hAnsi="Times New Roman"/>
          <w:color w:val="000000"/>
          <w:lang w:val="ru-RU"/>
        </w:rPr>
        <w:t xml:space="preserve">), включает </w:t>
      </w:r>
      <w:r>
        <w:rPr>
          <w:rFonts w:ascii="Times New Roman" w:hAnsi="Times New Roman"/>
          <w:color w:val="000000"/>
        </w:rPr>
        <w:t>ID</w:t>
      </w:r>
      <w:r w:rsidRPr="008C32BE">
        <w:rPr>
          <w:rFonts w:ascii="Times New Roman" w:hAnsi="Times New Roman"/>
          <w:color w:val="000000"/>
          <w:lang w:val="ru-RU"/>
        </w:rPr>
        <w:t xml:space="preserve"> Клиента на ПлЦР, </w:t>
      </w:r>
      <w:r>
        <w:rPr>
          <w:rFonts w:ascii="Times New Roman" w:hAnsi="Times New Roman"/>
          <w:color w:val="000000"/>
        </w:rPr>
        <w:t>ID</w:t>
      </w:r>
      <w:r w:rsidRPr="008C32BE">
        <w:rPr>
          <w:rFonts w:ascii="Times New Roman" w:hAnsi="Times New Roman"/>
          <w:color w:val="000000"/>
          <w:lang w:val="ru-RU"/>
        </w:rPr>
        <w:t xml:space="preserve"> СЦР, статус СЦР и направляет ФП.</w:t>
      </w:r>
    </w:p>
    <w:p w:rsidR="00AA74FC" w:rsidRPr="008C32BE" w:rsidRDefault="004C0DE0">
      <w:pPr>
        <w:spacing w:after="269"/>
        <w:jc w:val="both"/>
        <w:rPr>
          <w:lang w:val="ru-RU"/>
        </w:rPr>
      </w:pPr>
      <w:r w:rsidRPr="008C32BE">
        <w:rPr>
          <w:rFonts w:ascii="Times New Roman" w:hAnsi="Times New Roman"/>
          <w:color w:val="000000"/>
          <w:lang w:val="ru-RU"/>
        </w:rPr>
        <w:t>Если у Клиента-ФЛ существует незакрытый СЦР, РОРД формирует ЭС "Уведомление об идентификаторах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ClientIdentifiersNotification</w:t>
      </w:r>
      <w:r w:rsidRPr="008C32BE">
        <w:rPr>
          <w:rFonts w:ascii="Times New Roman" w:hAnsi="Times New Roman"/>
          <w:color w:val="000000"/>
          <w:lang w:val="ru-RU"/>
        </w:rPr>
        <w:t xml:space="preserve">), включает </w:t>
      </w:r>
      <w:r>
        <w:rPr>
          <w:rFonts w:ascii="Times New Roman" w:hAnsi="Times New Roman"/>
          <w:color w:val="000000"/>
        </w:rPr>
        <w:t>ID</w:t>
      </w:r>
      <w:r w:rsidRPr="008C32BE">
        <w:rPr>
          <w:rFonts w:ascii="Times New Roman" w:hAnsi="Times New Roman"/>
          <w:color w:val="000000"/>
          <w:lang w:val="ru-RU"/>
        </w:rPr>
        <w:t xml:space="preserve"> Клиента-ФЛ на ПлЦР, </w:t>
      </w:r>
      <w:r>
        <w:rPr>
          <w:rFonts w:ascii="Times New Roman" w:hAnsi="Times New Roman"/>
          <w:color w:val="000000"/>
        </w:rPr>
        <w:t>ID</w:t>
      </w:r>
      <w:r w:rsidRPr="008C32BE">
        <w:rPr>
          <w:rFonts w:ascii="Times New Roman" w:hAnsi="Times New Roman"/>
          <w:color w:val="000000"/>
          <w:lang w:val="ru-RU"/>
        </w:rPr>
        <w:t xml:space="preserve"> СЦР, статус СЦР и направляет ФП.</w:t>
      </w:r>
    </w:p>
    <w:p w:rsidR="00AA74FC" w:rsidRPr="008C32BE" w:rsidRDefault="004C0DE0">
      <w:pPr>
        <w:spacing w:after="269"/>
        <w:jc w:val="both"/>
        <w:rPr>
          <w:lang w:val="ru-RU"/>
        </w:rPr>
      </w:pPr>
      <w:r w:rsidRPr="008C32BE">
        <w:rPr>
          <w:rFonts w:ascii="Times New Roman" w:hAnsi="Times New Roman"/>
          <w:color w:val="000000"/>
          <w:lang w:val="ru-RU"/>
        </w:rPr>
        <w:t>3.Если при получении доступа к открытому СЦР Клиента-ФЛ в ЭС "Запрос идентификаторов Клиента-ФЛ на ПлЦР"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CustomerIdentifiersRequest</w:t>
      </w:r>
      <w:r w:rsidRPr="008C32BE">
        <w:rPr>
          <w:rFonts w:ascii="Times New Roman" w:hAnsi="Times New Roman"/>
          <w:color w:val="000000"/>
          <w:lang w:val="ru-RU"/>
        </w:rPr>
        <w:t>):</w:t>
      </w:r>
    </w:p>
    <w:p w:rsidR="00AA74FC" w:rsidRPr="008C32BE" w:rsidRDefault="004C0DE0" w:rsidP="005B53E3">
      <w:pPr>
        <w:numPr>
          <w:ilvl w:val="0"/>
          <w:numId w:val="174"/>
        </w:numPr>
        <w:jc w:val="both"/>
        <w:rPr>
          <w:lang w:val="ru-RU"/>
        </w:rPr>
      </w:pPr>
      <w:r w:rsidRPr="008C32BE">
        <w:rPr>
          <w:rFonts w:ascii="Times New Roman" w:hAnsi="Times New Roman"/>
          <w:color w:val="000000"/>
          <w:lang w:val="ru-RU"/>
        </w:rPr>
        <w:t>указан номер телефона, отличный от сохраненного в реестре Клиентов, то в реестр Клиентов заносится (добавляется) новый номер телефона в привязке к тому ФП, от которого поступило ЭС;</w:t>
      </w:r>
    </w:p>
    <w:p w:rsidR="00AA74FC" w:rsidRPr="008C32BE" w:rsidRDefault="004C0DE0" w:rsidP="005B53E3">
      <w:pPr>
        <w:numPr>
          <w:ilvl w:val="0"/>
          <w:numId w:val="174"/>
        </w:numPr>
        <w:jc w:val="both"/>
        <w:rPr>
          <w:lang w:val="ru-RU"/>
        </w:rPr>
      </w:pPr>
      <w:r w:rsidRPr="008C32BE">
        <w:rPr>
          <w:rFonts w:ascii="Times New Roman" w:hAnsi="Times New Roman"/>
          <w:color w:val="000000"/>
          <w:lang w:val="ru-RU"/>
        </w:rPr>
        <w:t xml:space="preserve">указаны данные, отличные от сохраненных в реестре Клиентов (кроме номера телефона и </w:t>
      </w:r>
      <w:r>
        <w:rPr>
          <w:rFonts w:ascii="Times New Roman" w:hAnsi="Times New Roman"/>
          <w:color w:val="000000"/>
        </w:rPr>
        <w:t>ID</w:t>
      </w:r>
      <w:r w:rsidRPr="008C32BE">
        <w:rPr>
          <w:rFonts w:ascii="Times New Roman" w:hAnsi="Times New Roman"/>
          <w:color w:val="000000"/>
          <w:lang w:val="ru-RU"/>
        </w:rPr>
        <w:t xml:space="preserve"> ЕСИА), то выполняется замена данных на полученные от последнего ФП. В адрес всех ФП, через которых Клиент-ФЛ имеет доступ к СЦР,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CustomerIdentifiersRequest</w:t>
      </w:r>
      <w:r w:rsidRPr="008C32BE">
        <w:rPr>
          <w:rFonts w:ascii="Times New Roman" w:hAnsi="Times New Roman"/>
          <w:color w:val="000000"/>
          <w:lang w:val="ru-RU"/>
        </w:rPr>
        <w:t xml:space="preserve"> в рамках </w:t>
      </w:r>
      <w:r w:rsidRPr="008C32BE">
        <w:rPr>
          <w:rFonts w:ascii="Times New Roman" w:hAnsi="Times New Roman"/>
          <w:color w:val="000000"/>
          <w:lang w:val="ru-RU"/>
        </w:rPr>
        <w:lastRenderedPageBreak/>
        <w:t>текущего процесса, РОРД направляет ЭС "Уведомление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rsidP="005B53E3">
      <w:pPr>
        <w:numPr>
          <w:ilvl w:val="0"/>
          <w:numId w:val="174"/>
        </w:numPr>
        <w:jc w:val="both"/>
        <w:rPr>
          <w:lang w:val="ru-RU"/>
        </w:rPr>
      </w:pPr>
      <w:r w:rsidRPr="008C32BE">
        <w:rPr>
          <w:rFonts w:ascii="Times New Roman" w:hAnsi="Times New Roman"/>
          <w:color w:val="000000"/>
          <w:lang w:val="ru-RU"/>
        </w:rPr>
        <w:t xml:space="preserve">указаны данные по связанным лицам, отличные от сохраненных в реестре Клиентов, то выполняется замена данных на полученные от последнего ФП. В адрес всех ФП, через которых Клиент-ФЛ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CustomerIdentifiersRequest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RPDataAdministrationFINotification</w:t>
      </w:r>
      <w:r w:rsidRPr="008C32BE">
        <w:rPr>
          <w:rFonts w:ascii="Times New Roman" w:hAnsi="Times New Roman"/>
          <w:color w:val="000000"/>
          <w:lang w:val="ru-RU"/>
        </w:rPr>
        <w:t>);</w:t>
      </w:r>
    </w:p>
    <w:p w:rsidR="00AA74FC" w:rsidRPr="008C32BE" w:rsidRDefault="004C0DE0" w:rsidP="005B53E3">
      <w:pPr>
        <w:numPr>
          <w:ilvl w:val="0"/>
          <w:numId w:val="174"/>
        </w:numPr>
        <w:spacing w:after="400"/>
        <w:jc w:val="both"/>
        <w:rPr>
          <w:lang w:val="ru-RU"/>
        </w:rPr>
      </w:pPr>
      <w:r w:rsidRPr="008C32BE">
        <w:rPr>
          <w:rFonts w:ascii="Times New Roman" w:hAnsi="Times New Roman"/>
          <w:color w:val="000000"/>
          <w:lang w:val="ru-RU"/>
        </w:rPr>
        <w:t>указан номер телефона, который ранее был зарегистрирован за другим Клиентом-ФЛ, то этот номер удаляется из реквизитов другого Клиента-ФЛ и в его адрес (через всех ФП, у которых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CustomerPhoneAdministrationNotification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"Уведомление об идентификаторах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ClientIdentifiersNotification</w:t>
      </w:r>
      <w:r w:rsidRPr="008C32BE">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Клиенту-ФЛ его </w:t>
      </w:r>
      <w:r>
        <w:rPr>
          <w:rFonts w:ascii="Times New Roman" w:hAnsi="Times New Roman"/>
          <w:color w:val="000000"/>
        </w:rPr>
        <w:t>ID</w:t>
      </w:r>
      <w:r w:rsidRPr="008C32BE">
        <w:rPr>
          <w:rFonts w:ascii="Times New Roman" w:hAnsi="Times New Roman"/>
          <w:color w:val="000000"/>
          <w:lang w:val="ru-RU"/>
        </w:rPr>
        <w:t xml:space="preserve"> на ПлЦР и </w:t>
      </w:r>
      <w:r>
        <w:rPr>
          <w:rFonts w:ascii="Times New Roman" w:hAnsi="Times New Roman"/>
          <w:color w:val="000000"/>
        </w:rPr>
        <w:t>ID</w:t>
      </w:r>
      <w:r w:rsidRPr="008C32BE">
        <w:rPr>
          <w:rFonts w:ascii="Times New Roman" w:hAnsi="Times New Roman"/>
          <w:color w:val="000000"/>
          <w:lang w:val="ru-RU"/>
        </w:rPr>
        <w:t xml:space="preserve"> его СЦР для формирования запроса на выпуск сертификата ключа проверки ЭП.</w:t>
      </w:r>
    </w:p>
    <w:p w:rsidR="00AA74FC" w:rsidRPr="008C32BE" w:rsidRDefault="004C0DE0">
      <w:pPr>
        <w:spacing w:after="269"/>
        <w:jc w:val="both"/>
        <w:rPr>
          <w:lang w:val="ru-RU"/>
        </w:rPr>
      </w:pPr>
      <w:r w:rsidRPr="008C32BE">
        <w:rPr>
          <w:rFonts w:ascii="Times New Roman" w:hAnsi="Times New Roman"/>
          <w:color w:val="000000"/>
          <w:lang w:val="ru-RU"/>
        </w:rPr>
        <w:t>5. Клиент-ФЛ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8C32BE">
        <w:rPr>
          <w:rFonts w:ascii="Times New Roman" w:hAnsi="Times New Roman"/>
          <w:color w:val="000000"/>
          <w:lang w:val="ru-RU"/>
        </w:rPr>
        <w:t>/</w:t>
      </w:r>
      <w:r>
        <w:rPr>
          <w:rFonts w:ascii="Times New Roman" w:hAnsi="Times New Roman"/>
          <w:color w:val="000000"/>
        </w:rPr>
        <w:t>OprId</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Default="004C0DE0">
      <w:pPr>
        <w:pStyle w:val="30"/>
      </w:pPr>
      <w:bookmarkStart w:id="291" w:name="_Toc224924651"/>
      <w:r>
        <w:lastRenderedPageBreak/>
        <w:t>Неуспешный сценарий обмена</w:t>
      </w:r>
      <w:bookmarkEnd w:id="291"/>
    </w:p>
    <w:p w:rsidR="00AA74FC" w:rsidRDefault="004C0DE0">
      <w:r>
        <w:rPr>
          <w:noProof/>
          <w:lang w:val="ru-RU" w:eastAsia="ru-RU"/>
        </w:rPr>
        <w:drawing>
          <wp:inline distT="0" distB="0" distL="0" distR="0">
            <wp:extent cx="6217920" cy="4629743"/>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
                    <pic:cNvPicPr/>
                  </pic:nvPicPr>
                  <pic:blipFill>
                    <a:blip r:embed="rId87"/>
                    <a:stretch>
                      <a:fillRect/>
                    </a:stretch>
                  </pic:blipFill>
                  <pic:spPr>
                    <a:xfrm>
                      <a:off x="0" y="0"/>
                      <a:ext cx="6217920" cy="4629743"/>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 пройдены контроли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175"/>
        </w:numPr>
        <w:jc w:val="both"/>
        <w:rPr>
          <w:lang w:val="ru-RU"/>
        </w:rPr>
      </w:pPr>
      <w:r w:rsidRPr="008C32BE">
        <w:rPr>
          <w:rFonts w:ascii="Times New Roman" w:hAnsi="Times New Roman"/>
          <w:color w:val="000000"/>
          <w:lang w:val="ru-RU"/>
        </w:rPr>
        <w:t>Запрос идентификаторов Клиента-ФЛ на ПлЦР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CustomerIdentifiersRequest</w:t>
      </w:r>
      <w:r w:rsidRPr="008C32BE">
        <w:rPr>
          <w:rFonts w:ascii="Times New Roman" w:hAnsi="Times New Roman"/>
          <w:color w:val="000000"/>
          <w:lang w:val="ru-RU"/>
        </w:rPr>
        <w:t xml:space="preserve">); </w:t>
      </w:r>
    </w:p>
    <w:p w:rsidR="00AA74FC" w:rsidRDefault="004C0DE0" w:rsidP="005B53E3">
      <w:pPr>
        <w:numPr>
          <w:ilvl w:val="0"/>
          <w:numId w:val="175"/>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Клиент-ФЛ в Приложении Клиента инициировал открытие СЦР на ПлЦР </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Клиент-ФЛ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w:t>
      </w:r>
      <w:r w:rsidRPr="008C32BE">
        <w:rPr>
          <w:rFonts w:ascii="Times New Roman" w:hAnsi="Times New Roman"/>
          <w:color w:val="000000"/>
          <w:lang w:val="ru-RU"/>
        </w:rPr>
        <w:lastRenderedPageBreak/>
        <w:t>необходимая ФП для формирования ЭС "Запрос идентификаторов Клиента-ФЛ на ПлЦР"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CustomerIdentifiersRequest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проверки полученного ЭС и выполняет контроли. В случае неуспешного прохождения контролей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и направляет ФП.</w:t>
      </w:r>
    </w:p>
    <w:p w:rsidR="00AA74FC" w:rsidRPr="008C32BE" w:rsidRDefault="005F7C8E">
      <w:pPr>
        <w:pStyle w:val="21"/>
        <w:rPr>
          <w:lang w:val="ru-RU"/>
        </w:rPr>
      </w:pPr>
      <w:bookmarkStart w:id="292" w:name="_Toc224924652"/>
      <w:r>
        <w:rPr>
          <w:lang w:val="ru-RU"/>
        </w:rPr>
        <w:t>Привязка СКПЭП к СЦР Клиента-ФЛ</w:t>
      </w:r>
      <w:bookmarkEnd w:id="292"/>
    </w:p>
    <w:p w:rsidR="00AA74FC" w:rsidRDefault="004C0DE0">
      <w:pPr>
        <w:pStyle w:val="30"/>
      </w:pPr>
      <w:bookmarkStart w:id="293" w:name="_Toc224924653"/>
      <w:r>
        <w:t>Область применения</w:t>
      </w:r>
      <w:bookmarkEnd w:id="293"/>
    </w:p>
    <w:p w:rsidR="00AA74FC" w:rsidRPr="008C32BE" w:rsidRDefault="004C0DE0">
      <w:pPr>
        <w:spacing w:after="269"/>
        <w:rPr>
          <w:lang w:val="ru-RU"/>
        </w:rPr>
      </w:pPr>
      <w:r w:rsidRPr="008C32BE">
        <w:rPr>
          <w:rFonts w:ascii="Times New Roman" w:hAnsi="Times New Roman"/>
          <w:color w:val="000000"/>
          <w:lang w:val="ru-RU"/>
        </w:rPr>
        <w:t>Привязка СКПЭП к СЦР Клиента-ФЛ при первичной регистрации Клиента-ФЛ на ПлЦР, а также при подключении к ПлЦР через другого ФП.</w:t>
      </w:r>
    </w:p>
    <w:p w:rsidR="00AA74FC" w:rsidRPr="008C32BE" w:rsidRDefault="004C0DE0">
      <w:pPr>
        <w:spacing w:after="269"/>
        <w:rPr>
          <w:lang w:val="ru-RU"/>
        </w:rPr>
      </w:pPr>
      <w:r w:rsidRPr="008C32BE">
        <w:rPr>
          <w:rFonts w:ascii="Times New Roman" w:hAnsi="Times New Roman"/>
          <w:color w:val="000000"/>
          <w:lang w:val="ru-RU"/>
        </w:rPr>
        <w:t>Доступ к СЦР через текущего ФП на дополнительном устройстве Клиента-ФЛ (втором, третьем и т.д. устройстве Клиента, с которого он имеет доступ к СЦР через одного и того же ФП).</w:t>
      </w:r>
      <w:r>
        <w:rPr>
          <w:rFonts w:ascii="Times New Roman" w:hAnsi="Times New Roman"/>
          <w:color w:val="000000"/>
        </w:rPr>
        <w:t> </w:t>
      </w:r>
    </w:p>
    <w:p w:rsidR="00AA74FC" w:rsidRPr="008C32BE" w:rsidRDefault="004C0DE0">
      <w:pPr>
        <w:spacing w:after="269"/>
        <w:rPr>
          <w:lang w:val="ru-RU"/>
        </w:rPr>
      </w:pPr>
      <w:r w:rsidRPr="008C32BE">
        <w:rPr>
          <w:rFonts w:ascii="Times New Roman" w:hAnsi="Times New Roman"/>
          <w:color w:val="000000"/>
          <w:lang w:val="ru-RU"/>
        </w:rPr>
        <w:t>Возобновление доступа Клиента-ФЛ к СЦР при истечении срока действия ключа ЭП Клиента или после отзыва сертификата.</w:t>
      </w:r>
    </w:p>
    <w:p w:rsidR="00AA74FC" w:rsidRDefault="004C0DE0">
      <w:pPr>
        <w:pStyle w:val="30"/>
      </w:pPr>
      <w:bookmarkStart w:id="294" w:name="_Toc224924654"/>
      <w:r>
        <w:lastRenderedPageBreak/>
        <w:t>Основной сценарий обмена</w:t>
      </w:r>
      <w:bookmarkEnd w:id="294"/>
    </w:p>
    <w:p w:rsidR="00AA74FC" w:rsidRDefault="004C0DE0">
      <w:r>
        <w:rPr>
          <w:noProof/>
          <w:lang w:val="ru-RU" w:eastAsia="ru-RU"/>
        </w:rPr>
        <w:drawing>
          <wp:inline distT="0" distB="0" distL="0" distR="0">
            <wp:extent cx="6217920" cy="4851982"/>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
                    <pic:cNvPicPr/>
                  </pic:nvPicPr>
                  <pic:blipFill>
                    <a:blip r:embed="rId88"/>
                    <a:stretch>
                      <a:fillRect/>
                    </a:stretch>
                  </pic:blipFill>
                  <pic:spPr>
                    <a:xfrm>
                      <a:off x="0" y="0"/>
                      <a:ext cx="6217920" cy="485198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 xml:space="preserve">Успешная привязка СКПЭП к СЦР Клиента-ФЛ. </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76"/>
        </w:numPr>
        <w:jc w:val="both"/>
      </w:pPr>
      <w:r>
        <w:rPr>
          <w:rFonts w:ascii="Times New Roman" w:hAnsi="Times New Roman"/>
          <w:color w:val="000000"/>
        </w:rPr>
        <w:t>Запрос возможности привязки СКПЭП к СЦР Клиента-ФЛ (cbdc.012 CustomerCertRegistrationPossibilityRequest);</w:t>
      </w:r>
    </w:p>
    <w:p w:rsidR="00AA74FC" w:rsidRPr="008C32BE" w:rsidRDefault="004C0DE0" w:rsidP="005B53E3">
      <w:pPr>
        <w:numPr>
          <w:ilvl w:val="0"/>
          <w:numId w:val="176"/>
        </w:numPr>
        <w:jc w:val="both"/>
        <w:rPr>
          <w:lang w:val="ru-RU"/>
        </w:rPr>
      </w:pPr>
      <w:r w:rsidRPr="008C32BE">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EventNotification</w:t>
      </w:r>
      <w:r w:rsidRPr="008C32BE">
        <w:rPr>
          <w:rFonts w:ascii="Times New Roman" w:hAnsi="Times New Roman"/>
          <w:color w:val="000000"/>
          <w:lang w:val="ru-RU"/>
        </w:rPr>
        <w:t>);</w:t>
      </w:r>
    </w:p>
    <w:p w:rsidR="00AA74FC" w:rsidRPr="008C32BE" w:rsidRDefault="004C0DE0" w:rsidP="005B53E3">
      <w:pPr>
        <w:numPr>
          <w:ilvl w:val="0"/>
          <w:numId w:val="176"/>
        </w:numPr>
        <w:jc w:val="both"/>
        <w:rPr>
          <w:lang w:val="ru-RU"/>
        </w:rPr>
      </w:pPr>
      <w:r w:rsidRPr="008C32BE">
        <w:rPr>
          <w:rFonts w:ascii="Times New Roman" w:hAnsi="Times New Roman"/>
          <w:color w:val="000000"/>
          <w:lang w:val="ru-RU"/>
        </w:rPr>
        <w:t>Ответ на запрос возможности привязки СКПЭП к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CustomerCertRegistrationPossibilityResponse</w:t>
      </w:r>
      <w:r w:rsidRPr="008C32BE">
        <w:rPr>
          <w:rFonts w:ascii="Times New Roman" w:hAnsi="Times New Roman"/>
          <w:color w:val="000000"/>
          <w:lang w:val="ru-RU"/>
        </w:rPr>
        <w:t>);</w:t>
      </w:r>
    </w:p>
    <w:p w:rsidR="00AA74FC" w:rsidRPr="008C32BE" w:rsidRDefault="004C0DE0" w:rsidP="005B53E3">
      <w:pPr>
        <w:numPr>
          <w:ilvl w:val="0"/>
          <w:numId w:val="176"/>
        </w:numPr>
        <w:jc w:val="both"/>
        <w:rPr>
          <w:lang w:val="ru-RU"/>
        </w:rPr>
      </w:pPr>
      <w:r w:rsidRPr="008C32BE">
        <w:rPr>
          <w:rFonts w:ascii="Times New Roman" w:hAnsi="Times New Roman"/>
          <w:color w:val="000000"/>
          <w:lang w:val="ru-RU"/>
        </w:rPr>
        <w:t>Запрос на привязку СКПЭП к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CustomerCertRegistrationRequest</w:t>
      </w:r>
      <w:r w:rsidRPr="008C32BE">
        <w:rPr>
          <w:rFonts w:ascii="Times New Roman" w:hAnsi="Times New Roman"/>
          <w:color w:val="000000"/>
          <w:lang w:val="ru-RU"/>
        </w:rPr>
        <w:t>);</w:t>
      </w:r>
    </w:p>
    <w:p w:rsidR="00AA74FC" w:rsidRPr="008C32BE" w:rsidRDefault="004C0DE0" w:rsidP="005B53E3">
      <w:pPr>
        <w:numPr>
          <w:ilvl w:val="0"/>
          <w:numId w:val="176"/>
        </w:numPr>
        <w:spacing w:after="400"/>
        <w:jc w:val="both"/>
        <w:rPr>
          <w:lang w:val="ru-RU"/>
        </w:rPr>
      </w:pPr>
      <w:r w:rsidRPr="008C32BE">
        <w:rPr>
          <w:rFonts w:ascii="Times New Roman" w:hAnsi="Times New Roman"/>
          <w:color w:val="000000"/>
          <w:lang w:val="ru-RU"/>
        </w:rPr>
        <w:t>Уведомление о привязке СКПЭП к СЦР Клиента-ФЛ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CustomerCertRegistrationNotification</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Клиент-ФЛ в Приложении Клиента ФП инициировал генерацию криптографических ключей (при регистрации на ПлЦР/при подключении через иного ФП/в связи с истечением срока действия ключа ЭП Клиента или после отзыва сертификата/на новом устройстве текущего ФП). </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Клиент-ФЛ направляет в УЦ ФП Запрос на выпуск сертификата ключа проверки ЭП Клиента-ФЛ. После выпуска СКПЭП в УЦ ФП формирует и направляет в РОРД ЭС "Запрос возможности привязки СКПЭП к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CustomerCertRegistrationPossibilityRequest</w:t>
      </w:r>
      <w:r w:rsidRPr="008C32BE">
        <w:rPr>
          <w:rFonts w:ascii="Times New Roman" w:hAnsi="Times New Roman"/>
          <w:color w:val="000000"/>
          <w:lang w:val="ru-RU"/>
        </w:rPr>
        <w:t xml:space="preserve">), включив в него </w:t>
      </w:r>
      <w:r>
        <w:rPr>
          <w:rFonts w:ascii="Times New Roman" w:hAnsi="Times New Roman"/>
          <w:color w:val="000000"/>
        </w:rPr>
        <w:t>ID</w:t>
      </w:r>
      <w:r w:rsidRPr="008C32BE">
        <w:rPr>
          <w:rFonts w:ascii="Times New Roman" w:hAnsi="Times New Roman"/>
          <w:color w:val="000000"/>
          <w:lang w:val="ru-RU"/>
        </w:rPr>
        <w:t xml:space="preserve"> Клиента ФЛ на ПлЦР, </w:t>
      </w:r>
      <w:r>
        <w:rPr>
          <w:rFonts w:ascii="Times New Roman" w:hAnsi="Times New Roman"/>
          <w:color w:val="000000"/>
        </w:rPr>
        <w:t>ID</w:t>
      </w:r>
      <w:r w:rsidRPr="008C32BE">
        <w:rPr>
          <w:rFonts w:ascii="Times New Roman" w:hAnsi="Times New Roman"/>
          <w:color w:val="000000"/>
          <w:lang w:val="ru-RU"/>
        </w:rPr>
        <w:t xml:space="preserve"> СЦР, СКПЭП Клиента-ФЛ. </w:t>
      </w:r>
    </w:p>
    <w:p w:rsidR="00AA74FC" w:rsidRPr="008C32BE" w:rsidRDefault="004C0DE0">
      <w:pPr>
        <w:spacing w:after="269"/>
        <w:jc w:val="both"/>
        <w:rPr>
          <w:lang w:val="ru-RU"/>
        </w:rPr>
      </w:pPr>
      <w:r w:rsidRPr="008C32BE">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CustomerCertRegistrationPossibilityRequest</w:t>
      </w:r>
      <w:r w:rsidRPr="008C32BE">
        <w:rPr>
          <w:rFonts w:ascii="Times New Roman" w:hAnsi="Times New Roman"/>
          <w:color w:val="000000"/>
          <w:lang w:val="ru-RU"/>
        </w:rPr>
        <w:t>) РОРД осуществляет контроли возможности исполнения запроса. В случае необходимости "ручного" контроля Оператором, операция будет приостановлена, ФП получит уведомление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EventNotification</w:t>
      </w:r>
      <w:r w:rsidRPr="008C32BE">
        <w:rPr>
          <w:rFonts w:ascii="Times New Roman" w:hAnsi="Times New Roman"/>
          <w:color w:val="000000"/>
          <w:lang w:val="ru-RU"/>
        </w:rPr>
        <w:t>). В случае успешного прохождения контролей РОРД на основе данных, полученных в ЭС формирует эталон ЭС "Запрос на привязку СКПЭП к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CustomerCertRegistrationRequest</w:t>
      </w:r>
      <w:r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привязки СКПЭП к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CustomerCertRegistrationPossibilityResponse</w:t>
      </w:r>
      <w:r w:rsidRPr="008C32BE">
        <w:rPr>
          <w:rFonts w:ascii="Times New Roman" w:hAnsi="Times New Roman"/>
          <w:color w:val="000000"/>
          <w:lang w:val="ru-RU"/>
        </w:rPr>
        <w:t xml:space="preserve">) и направляет в адрес ФП. </w:t>
      </w:r>
    </w:p>
    <w:p w:rsidR="00AA74FC" w:rsidRPr="008C32BE" w:rsidRDefault="004C0DE0">
      <w:pPr>
        <w:spacing w:after="269"/>
        <w:jc w:val="both"/>
        <w:rPr>
          <w:lang w:val="ru-RU"/>
        </w:rPr>
      </w:pPr>
      <w:r w:rsidRPr="008C32BE">
        <w:rPr>
          <w:rFonts w:ascii="Times New Roman" w:hAnsi="Times New Roman"/>
          <w:color w:val="000000"/>
          <w:lang w:val="ru-RU"/>
        </w:rPr>
        <w:t>3. ФП после получения ЭС "Ответ на запрос возможности привязки СКПЭП к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CustomerCertRegistrationPossibilityResponse</w:t>
      </w:r>
      <w:r w:rsidRPr="008C32BE">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СКПЭП к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CustomerCertRegistrationRequest</w:t>
      </w:r>
      <w:r w:rsidRPr="008C32BE">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ФП направляет в РОРД ЭС "Запрос на привязку СКПЭП к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CustomerCertRegistrationRequest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РОРД осуществляет входные контроли ЭС "Запрос на привязку СКПЭП к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CustomerCertRegistrationRequest</w:t>
      </w:r>
      <w:r w:rsidRPr="008C32BE">
        <w:rPr>
          <w:rFonts w:ascii="Times New Roman" w:hAnsi="Times New Roman"/>
          <w:color w:val="000000"/>
          <w:lang w:val="ru-RU"/>
        </w:rPr>
        <w:t xml:space="preserve">) и в случае положительных результатов осуществляет контроли возможности исполнения запроса. В случае успешного прохождения контролей РОРД осуществляет привязку СКПЭП к СЦР Клиента-ФЛ. РОРД формирует и направляет ФП ЭС "Уведомление о привязке СКПЭП к СЦР Клиента-ФЛ" </w:t>
      </w:r>
      <w:r w:rsidRPr="008C32BE">
        <w:rPr>
          <w:rFonts w:ascii="Times New Roman" w:hAnsi="Times New Roman"/>
          <w:color w:val="000000"/>
          <w:lang w:val="ru-RU"/>
        </w:rPr>
        <w:lastRenderedPageBreak/>
        <w:t>(</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CustomerCertRegistrationNotification</w:t>
      </w:r>
      <w:r w:rsidRPr="008C32BE">
        <w:rPr>
          <w:rFonts w:ascii="Times New Roman" w:hAnsi="Times New Roman"/>
          <w:color w:val="000000"/>
          <w:lang w:val="ru-RU"/>
        </w:rPr>
        <w:t>), включив в него присвоенный при открытии СЦР уникальный номер договора, дату договора, номер СЦР.</w:t>
      </w:r>
    </w:p>
    <w:p w:rsidR="00AA74FC" w:rsidRPr="008C32BE" w:rsidRDefault="004C0DE0">
      <w:pPr>
        <w:spacing w:after="269"/>
        <w:jc w:val="both"/>
        <w:rPr>
          <w:lang w:val="ru-RU"/>
        </w:rPr>
      </w:pPr>
      <w:r w:rsidRPr="008C32BE">
        <w:rPr>
          <w:rFonts w:ascii="Times New Roman" w:hAnsi="Times New Roman"/>
          <w:color w:val="000000"/>
          <w:lang w:val="ru-RU"/>
        </w:rPr>
        <w:t xml:space="preserve">5. ФП Клиента уведомляет Клиента-ФЛ о привязке СКПЭП к СЦР Клиента-ФЛ. При регистрации СЦР Клиента-ФЛ/при подключении через иного ФП Финансовый посредник уведомляет Клиента-ФЛ об успешном открытии СЦР/возможности работать с СЦР через данного ФП, передает сертификаты ключей КО ФП, КК ФП, КО РОРД, КК ПлЦР, Клиента, УЦ БР, УЦ ФП, а также передает САС БР, САС ФП. </w:t>
      </w:r>
    </w:p>
    <w:p w:rsidR="00AA74FC" w:rsidRDefault="004C0DE0">
      <w:pPr>
        <w:pStyle w:val="30"/>
      </w:pPr>
      <w:bookmarkStart w:id="295" w:name="_Toc224924655"/>
      <w:r>
        <w:t>Неуспешный сценарий обмена 1</w:t>
      </w:r>
      <w:bookmarkEnd w:id="295"/>
    </w:p>
    <w:p w:rsidR="00AA74FC" w:rsidRDefault="004C0DE0">
      <w:r>
        <w:rPr>
          <w:noProof/>
          <w:lang w:val="ru-RU" w:eastAsia="ru-RU"/>
        </w:rPr>
        <w:drawing>
          <wp:inline distT="0" distB="0" distL="0" distR="0">
            <wp:extent cx="6217920" cy="3589488"/>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
                    <pic:cNvPicPr/>
                  </pic:nvPicPr>
                  <pic:blipFill>
                    <a:blip r:embed="rId89"/>
                    <a:stretch>
                      <a:fillRect/>
                    </a:stretch>
                  </pic:blipFill>
                  <pic:spPr>
                    <a:xfrm>
                      <a:off x="0" y="0"/>
                      <a:ext cx="6217920" cy="3589488"/>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 xml:space="preserve">Неуспешная привязка СКПЭП к СЦР Клиента-ФЛ. </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77"/>
        </w:numPr>
        <w:jc w:val="both"/>
      </w:pPr>
      <w:r>
        <w:rPr>
          <w:rFonts w:ascii="Times New Roman" w:hAnsi="Times New Roman"/>
          <w:color w:val="000000"/>
        </w:rPr>
        <w:t>Запрос возможности привязки сертификата к СЦР Клиента-ФЛ (cbdc.012 CustomerCertRegistrationPossibilityRequest);</w:t>
      </w:r>
    </w:p>
    <w:p w:rsidR="00AA74FC" w:rsidRDefault="004C0DE0" w:rsidP="005B53E3">
      <w:pPr>
        <w:numPr>
          <w:ilvl w:val="0"/>
          <w:numId w:val="177"/>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Клиент-ФЛ направляет в УЦ ФП Запрос на выпуск СКПЭП Клиента-ФЛ. После получения СКПЭП в УЦ ФП Финансовый посредник формирует и направляет в РОРД ЭС "Запрос возможности привязки СКПЭП к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CustomerCertRegistrationPossibilityRequest</w:t>
      </w:r>
      <w:r w:rsidRPr="008C32BE">
        <w:rPr>
          <w:rFonts w:ascii="Times New Roman" w:hAnsi="Times New Roman"/>
          <w:color w:val="000000"/>
          <w:lang w:val="ru-RU"/>
        </w:rPr>
        <w:t xml:space="preserve">), включив в него </w:t>
      </w:r>
      <w:r>
        <w:rPr>
          <w:rFonts w:ascii="Times New Roman" w:hAnsi="Times New Roman"/>
          <w:color w:val="000000"/>
        </w:rPr>
        <w:t>ID</w:t>
      </w:r>
      <w:r w:rsidRPr="008C32BE">
        <w:rPr>
          <w:rFonts w:ascii="Times New Roman" w:hAnsi="Times New Roman"/>
          <w:color w:val="000000"/>
          <w:lang w:val="ru-RU"/>
        </w:rPr>
        <w:t xml:space="preserve"> Клиента ФЛ на ПлЦР, </w:t>
      </w:r>
      <w:r>
        <w:rPr>
          <w:rFonts w:ascii="Times New Roman" w:hAnsi="Times New Roman"/>
          <w:color w:val="000000"/>
        </w:rPr>
        <w:t>ID</w:t>
      </w:r>
      <w:r w:rsidRPr="008C32BE">
        <w:rPr>
          <w:rFonts w:ascii="Times New Roman" w:hAnsi="Times New Roman"/>
          <w:color w:val="000000"/>
          <w:lang w:val="ru-RU"/>
        </w:rPr>
        <w:t xml:space="preserve"> СЦР, СКПЭП Клиента-ФЛ. </w:t>
      </w:r>
    </w:p>
    <w:p w:rsidR="00AA74FC" w:rsidRPr="008C32BE" w:rsidRDefault="004C0DE0">
      <w:pPr>
        <w:spacing w:after="269"/>
        <w:jc w:val="both"/>
        <w:rPr>
          <w:lang w:val="ru-RU"/>
        </w:rPr>
      </w:pPr>
      <w:r w:rsidRPr="008C32BE">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CustomerCertRegistrationPossibilityRequest</w:t>
      </w:r>
      <w:r w:rsidRPr="008C32BE">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xml:space="preserve">) с указанием кода ошибки и направляет ФП. </w:t>
      </w:r>
    </w:p>
    <w:p w:rsidR="00AA74FC" w:rsidRPr="008C32BE" w:rsidRDefault="004C0DE0">
      <w:pPr>
        <w:spacing w:after="269"/>
        <w:jc w:val="both"/>
        <w:rPr>
          <w:lang w:val="ru-RU"/>
        </w:rPr>
      </w:pPr>
      <w:r w:rsidRPr="008C32BE">
        <w:rPr>
          <w:rFonts w:ascii="Times New Roman" w:hAnsi="Times New Roman"/>
          <w:color w:val="000000"/>
          <w:lang w:val="ru-RU"/>
        </w:rPr>
        <w:t>3. ФП уведомляет Клиента-ФЛ о неисполнении запроса на привязку СКПЭП к СЦР Клиента-ФЛ.</w:t>
      </w:r>
    </w:p>
    <w:p w:rsidR="00AA74FC" w:rsidRPr="008C32BE" w:rsidRDefault="00AA74FC">
      <w:pPr>
        <w:spacing w:after="269"/>
        <w:jc w:val="both"/>
        <w:rPr>
          <w:lang w:val="ru-RU"/>
        </w:rPr>
      </w:pPr>
    </w:p>
    <w:p w:rsidR="00AA74FC" w:rsidRDefault="004C0DE0">
      <w:pPr>
        <w:pStyle w:val="30"/>
      </w:pPr>
      <w:bookmarkStart w:id="296" w:name="_Toc224924656"/>
      <w:r>
        <w:lastRenderedPageBreak/>
        <w:t>Неуспешный сценарий обмена 2</w:t>
      </w:r>
      <w:bookmarkEnd w:id="296"/>
    </w:p>
    <w:p w:rsidR="00AA74FC" w:rsidRDefault="004C0DE0">
      <w:r>
        <w:rPr>
          <w:noProof/>
          <w:lang w:val="ru-RU" w:eastAsia="ru-RU"/>
        </w:rPr>
        <w:drawing>
          <wp:inline distT="0" distB="0" distL="0" distR="0">
            <wp:extent cx="6217920" cy="5349922"/>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
                    <pic:cNvPicPr/>
                  </pic:nvPicPr>
                  <pic:blipFill>
                    <a:blip r:embed="rId90"/>
                    <a:stretch>
                      <a:fillRect/>
                    </a:stretch>
                  </pic:blipFill>
                  <pic:spPr>
                    <a:xfrm>
                      <a:off x="0" y="0"/>
                      <a:ext cx="6217920" cy="534992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 xml:space="preserve">Неуспешная привязка СКПЭП к СЦР Клиента-ФЛ. </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78"/>
        </w:numPr>
        <w:jc w:val="both"/>
      </w:pPr>
      <w:r>
        <w:rPr>
          <w:rFonts w:ascii="Times New Roman" w:hAnsi="Times New Roman"/>
          <w:color w:val="000000"/>
        </w:rPr>
        <w:t>Запрос возможности привязки СКПЭП к СЦР Клиента-ФЛ (cbdc.012 CustomerCertRegistrationPossibilityRequest);</w:t>
      </w:r>
    </w:p>
    <w:p w:rsidR="00AA74FC" w:rsidRPr="008C32BE" w:rsidRDefault="004C0DE0" w:rsidP="005B53E3">
      <w:pPr>
        <w:numPr>
          <w:ilvl w:val="0"/>
          <w:numId w:val="178"/>
        </w:numPr>
        <w:jc w:val="both"/>
        <w:rPr>
          <w:lang w:val="ru-RU"/>
        </w:rPr>
      </w:pPr>
      <w:r w:rsidRPr="008C32BE">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EventNotification</w:t>
      </w:r>
      <w:r w:rsidRPr="008C32BE">
        <w:rPr>
          <w:rFonts w:ascii="Times New Roman" w:hAnsi="Times New Roman"/>
          <w:color w:val="000000"/>
          <w:lang w:val="ru-RU"/>
        </w:rPr>
        <w:t>);</w:t>
      </w:r>
    </w:p>
    <w:p w:rsidR="00AA74FC" w:rsidRDefault="004C0DE0" w:rsidP="0087430F">
      <w:pPr>
        <w:numPr>
          <w:ilvl w:val="0"/>
          <w:numId w:val="178"/>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 xml:space="preserve">Клиент-ФЛ в Приложении Клиента ФП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Клиент-ФЛ направляет в УЦ ФП Запрос на выпуск сертификата ключа проверки ЭП Клиента-ФЛ. После выпуска СКПЭП в УЦ ФП формирует и направляет в РОРД ЭС "Запрос возможности привязки СКПЭП к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CustomerCertRegistrationPossibilityRequest</w:t>
      </w:r>
      <w:r w:rsidRPr="008C32BE">
        <w:rPr>
          <w:rFonts w:ascii="Times New Roman" w:hAnsi="Times New Roman"/>
          <w:color w:val="000000"/>
          <w:lang w:val="ru-RU"/>
        </w:rPr>
        <w:t xml:space="preserve">), включив в него </w:t>
      </w:r>
      <w:r>
        <w:rPr>
          <w:rFonts w:ascii="Times New Roman" w:hAnsi="Times New Roman"/>
          <w:color w:val="000000"/>
        </w:rPr>
        <w:t>ID</w:t>
      </w:r>
      <w:r w:rsidRPr="008C32BE">
        <w:rPr>
          <w:rFonts w:ascii="Times New Roman" w:hAnsi="Times New Roman"/>
          <w:color w:val="000000"/>
          <w:lang w:val="ru-RU"/>
        </w:rPr>
        <w:t xml:space="preserve"> Клиента ФЛ на ПлЦР, </w:t>
      </w:r>
      <w:r>
        <w:rPr>
          <w:rFonts w:ascii="Times New Roman" w:hAnsi="Times New Roman"/>
          <w:color w:val="000000"/>
        </w:rPr>
        <w:t>ID</w:t>
      </w:r>
      <w:r w:rsidRPr="008C32BE">
        <w:rPr>
          <w:rFonts w:ascii="Times New Roman" w:hAnsi="Times New Roman"/>
          <w:color w:val="000000"/>
          <w:lang w:val="ru-RU"/>
        </w:rPr>
        <w:t xml:space="preserve"> СЦР, СКПЭП Клиента-ФЛ. </w:t>
      </w:r>
    </w:p>
    <w:p w:rsidR="00AA74FC" w:rsidRPr="008C32BE" w:rsidRDefault="004C0DE0">
      <w:pPr>
        <w:spacing w:after="269"/>
        <w:jc w:val="both"/>
        <w:rPr>
          <w:lang w:val="ru-RU"/>
        </w:rPr>
      </w:pPr>
      <w:r w:rsidRPr="008C32BE">
        <w:rPr>
          <w:rFonts w:ascii="Times New Roman" w:hAnsi="Times New Roman"/>
          <w:color w:val="000000"/>
          <w:lang w:val="ru-RU"/>
        </w:rPr>
        <w:t>2. После успешного завершения входных проверок ЭС "Запрос возможности привязки СКПЭП к СЦР Клиента-ФЛ"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CustomerCertRegistrationPossibilityRequest</w:t>
      </w:r>
      <w:r w:rsidRPr="008C32BE">
        <w:rPr>
          <w:rFonts w:ascii="Times New Roman" w:hAnsi="Times New Roman"/>
          <w:color w:val="000000"/>
          <w:lang w:val="ru-RU"/>
        </w:rPr>
        <w:t>) РОРД осуществляет контроли возможности исполнения запроса. Для "ручного" контроля Оператором, операция будет приостановлена, ФП получит уведомление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EventNotification</w:t>
      </w:r>
      <w:r w:rsidRPr="008C32BE">
        <w:rPr>
          <w:rFonts w:ascii="Times New Roman" w:hAnsi="Times New Roman"/>
          <w:color w:val="000000"/>
          <w:lang w:val="ru-RU"/>
        </w:rPr>
        <w:t>).  В случае неуспешного прохождения контролей,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xml:space="preserve">) с указанием кода ошибки и направляет в адрес ФП. </w:t>
      </w:r>
    </w:p>
    <w:p w:rsidR="00AA74FC" w:rsidRPr="008C32BE" w:rsidRDefault="004C0DE0">
      <w:pPr>
        <w:spacing w:after="269"/>
        <w:jc w:val="both"/>
        <w:rPr>
          <w:lang w:val="ru-RU"/>
        </w:rPr>
      </w:pPr>
      <w:r w:rsidRPr="008C32BE">
        <w:rPr>
          <w:rFonts w:ascii="Times New Roman" w:hAnsi="Times New Roman"/>
          <w:color w:val="000000"/>
          <w:lang w:val="ru-RU"/>
        </w:rPr>
        <w:t>3. ФП уведомляет Клиента-ФЛ о неисполнении запроса возможности привязки СКПЭП к СЦР Клиента-ФЛ.</w:t>
      </w:r>
    </w:p>
    <w:p w:rsidR="00AA74FC" w:rsidRDefault="004C0DE0">
      <w:pPr>
        <w:pStyle w:val="30"/>
      </w:pPr>
      <w:bookmarkStart w:id="297" w:name="_Toc224924657"/>
      <w:r>
        <w:t>Неуспешный сценарий обмена 3</w:t>
      </w:r>
      <w:bookmarkEnd w:id="297"/>
    </w:p>
    <w:p w:rsidR="00AA74FC" w:rsidRDefault="004C0DE0">
      <w:r>
        <w:rPr>
          <w:noProof/>
          <w:lang w:val="ru-RU" w:eastAsia="ru-RU"/>
        </w:rPr>
        <w:drawing>
          <wp:inline distT="0" distB="0" distL="0" distR="0">
            <wp:extent cx="6217920" cy="2674961"/>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
                    <pic:cNvPicPr/>
                  </pic:nvPicPr>
                  <pic:blipFill>
                    <a:blip r:embed="rId91"/>
                    <a:stretch>
                      <a:fillRect/>
                    </a:stretch>
                  </pic:blipFill>
                  <pic:spPr>
                    <a:xfrm>
                      <a:off x="0" y="0"/>
                      <a:ext cx="6217920" cy="2674961"/>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 xml:space="preserve">Неуспешная привязка СКПЭП к СЦР Клиента-ФЛ. </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79"/>
        </w:numPr>
        <w:jc w:val="both"/>
      </w:pPr>
      <w:r>
        <w:rPr>
          <w:rFonts w:ascii="Times New Roman" w:hAnsi="Times New Roman"/>
          <w:color w:val="000000"/>
        </w:rPr>
        <w:lastRenderedPageBreak/>
        <w:t>Запрос на привязку СКПЭП к СЦР Клиента-ФЛ (cbdc.022 CustomerCertRegistrationRequest);</w:t>
      </w:r>
    </w:p>
    <w:p w:rsidR="00AA74FC" w:rsidRDefault="004C0DE0" w:rsidP="005B53E3">
      <w:pPr>
        <w:numPr>
          <w:ilvl w:val="0"/>
          <w:numId w:val="179"/>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получил положительный ответ в виде ЭС "Ответ на запрос возможности привязки СКПЭП к СЦР Клиента-ФЛ"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CustomerCertRegistrationPossibilityResponse</w:t>
      </w:r>
      <w:r w:rsidRPr="008C32BE">
        <w:rPr>
          <w:rFonts w:ascii="Times New Roman" w:hAnsi="Times New Roman"/>
          <w:color w:val="000000"/>
          <w:lang w:val="ru-RU"/>
        </w:rPr>
        <w:t xml:space="preserve">) от РОРД в рамках процесса привязки СКПЭП к СЦР Клиента-ФЛ. </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ФП направляет в РОРД ЭС "Запрос на привязку СКПЭП к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CustomerCertRegistrationRequest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ЭС "Запрос на привязку СКПЭП к СЦР Клиента-ФЛ"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CustomerCertRegistrationRequest</w:t>
      </w:r>
      <w:r w:rsidRPr="008C32BE">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и направляет ФП.</w:t>
      </w:r>
    </w:p>
    <w:p w:rsidR="00AA74FC" w:rsidRPr="008C32BE" w:rsidRDefault="004C0DE0">
      <w:pPr>
        <w:spacing w:after="269"/>
        <w:jc w:val="both"/>
        <w:rPr>
          <w:lang w:val="ru-RU"/>
        </w:rPr>
      </w:pPr>
      <w:r w:rsidRPr="008C32BE">
        <w:rPr>
          <w:rFonts w:ascii="Times New Roman" w:hAnsi="Times New Roman"/>
          <w:color w:val="000000"/>
          <w:lang w:val="ru-RU"/>
        </w:rPr>
        <w:t>3. ФП уведомляет Клиента-ФЛ о неисполнении запроса на привязку СКПЭП к СЦР Клиента-ФЛ.</w:t>
      </w:r>
    </w:p>
    <w:p w:rsidR="00AA74FC" w:rsidRPr="008C32BE" w:rsidRDefault="004C0DE0">
      <w:pPr>
        <w:pStyle w:val="21"/>
        <w:rPr>
          <w:lang w:val="ru-RU"/>
        </w:rPr>
      </w:pPr>
      <w:bookmarkStart w:id="298" w:name="_Toc224924658"/>
      <w:r w:rsidRPr="008C32BE">
        <w:rPr>
          <w:lang w:val="ru-RU"/>
        </w:rPr>
        <w:t>Регистрация и открытие СЦР Клие</w:t>
      </w:r>
      <w:r w:rsidR="005F7C8E">
        <w:rPr>
          <w:lang w:val="ru-RU"/>
        </w:rPr>
        <w:t>нта-ЮЛ/ получение доступа к СЦР</w:t>
      </w:r>
      <w:bookmarkEnd w:id="298"/>
    </w:p>
    <w:p w:rsidR="00AA74FC" w:rsidRDefault="004C0DE0">
      <w:pPr>
        <w:pStyle w:val="30"/>
      </w:pPr>
      <w:bookmarkStart w:id="299" w:name="_Toc224924659"/>
      <w:r>
        <w:t>Область применения</w:t>
      </w:r>
      <w:bookmarkEnd w:id="299"/>
    </w:p>
    <w:p w:rsidR="00AA74FC" w:rsidRPr="008C32BE" w:rsidRDefault="004C0DE0">
      <w:pPr>
        <w:spacing w:after="269"/>
        <w:rPr>
          <w:lang w:val="ru-RU"/>
        </w:rPr>
      </w:pPr>
      <w:r w:rsidRPr="008C32BE">
        <w:rPr>
          <w:rFonts w:ascii="Times New Roman" w:hAnsi="Times New Roman"/>
          <w:color w:val="000000"/>
          <w:lang w:val="ru-RU"/>
        </w:rPr>
        <w:t>Привязка СКПЭП к СЦР Клиента-ЮЛ при первичной регистрации Клиента-ЮЛ на ПлЦР, а также при подключении к ПлЦР через другого ФП.</w:t>
      </w:r>
    </w:p>
    <w:p w:rsidR="00AA74FC" w:rsidRPr="008C32BE" w:rsidRDefault="004C0DE0">
      <w:pPr>
        <w:spacing w:after="269"/>
        <w:rPr>
          <w:lang w:val="ru-RU"/>
        </w:rPr>
      </w:pPr>
      <w:r w:rsidRPr="008C32BE">
        <w:rPr>
          <w:rFonts w:ascii="Times New Roman" w:hAnsi="Times New Roman"/>
          <w:color w:val="000000"/>
          <w:lang w:val="ru-RU"/>
        </w:rPr>
        <w:t>Доступ к СЦР через текущего ФП на дополнительном устройстве Клиента-ЮЛ (втором, третьем и т.д. устройстве Клиента, с которого он имеет доступ к СЦР через одного и того же ФП).</w:t>
      </w:r>
      <w:r>
        <w:rPr>
          <w:rFonts w:ascii="Times New Roman" w:hAnsi="Times New Roman"/>
          <w:color w:val="000000"/>
        </w:rPr>
        <w:t> </w:t>
      </w:r>
    </w:p>
    <w:p w:rsidR="00AA74FC" w:rsidRPr="008C32BE" w:rsidRDefault="004C0DE0">
      <w:pPr>
        <w:spacing w:after="269"/>
        <w:rPr>
          <w:lang w:val="ru-RU"/>
        </w:rPr>
      </w:pPr>
      <w:r w:rsidRPr="008C32BE">
        <w:rPr>
          <w:rFonts w:ascii="Times New Roman" w:hAnsi="Times New Roman"/>
          <w:color w:val="000000"/>
          <w:lang w:val="ru-RU"/>
        </w:rPr>
        <w:t>Возобновление доступа Клиента-ЮЛ к СЦР при истечении срока действия сертификата</w:t>
      </w:r>
      <w:r>
        <w:rPr>
          <w:rFonts w:ascii="Times New Roman" w:hAnsi="Times New Roman"/>
          <w:color w:val="000000"/>
        </w:rPr>
        <w:t> </w:t>
      </w:r>
      <w:r w:rsidRPr="008C32BE">
        <w:rPr>
          <w:rFonts w:ascii="Times New Roman" w:hAnsi="Times New Roman"/>
          <w:color w:val="000000"/>
          <w:lang w:val="ru-RU"/>
        </w:rPr>
        <w:t>ключа проверки ЭП</w:t>
      </w:r>
      <w:r>
        <w:rPr>
          <w:rFonts w:ascii="Times New Roman" w:hAnsi="Times New Roman"/>
          <w:color w:val="000000"/>
        </w:rPr>
        <w:t> </w:t>
      </w:r>
      <w:r w:rsidRPr="008C32BE">
        <w:rPr>
          <w:rFonts w:ascii="Times New Roman" w:hAnsi="Times New Roman"/>
          <w:color w:val="000000"/>
          <w:lang w:val="ru-RU"/>
        </w:rPr>
        <w:t>Клиента.</w:t>
      </w:r>
    </w:p>
    <w:p w:rsidR="00AA74FC" w:rsidRDefault="004C0DE0">
      <w:pPr>
        <w:pStyle w:val="30"/>
      </w:pPr>
      <w:bookmarkStart w:id="300" w:name="_Toc224924660"/>
      <w:r>
        <w:lastRenderedPageBreak/>
        <w:t>Основной сценарий обмена</w:t>
      </w:r>
      <w:bookmarkEnd w:id="300"/>
    </w:p>
    <w:p w:rsidR="00AA74FC" w:rsidRDefault="004C0DE0">
      <w:r>
        <w:rPr>
          <w:noProof/>
          <w:lang w:val="ru-RU" w:eastAsia="ru-RU"/>
        </w:rPr>
        <w:drawing>
          <wp:inline distT="0" distB="0" distL="0" distR="0">
            <wp:extent cx="6217920" cy="6039957"/>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
                    <pic:cNvPicPr/>
                  </pic:nvPicPr>
                  <pic:blipFill>
                    <a:blip r:embed="rId92"/>
                    <a:stretch>
                      <a:fillRect/>
                    </a:stretch>
                  </pic:blipFill>
                  <pic:spPr>
                    <a:xfrm>
                      <a:off x="0" y="0"/>
                      <a:ext cx="6217920" cy="6039957"/>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Запрос идентификаторов Клиента-ЮЛ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80"/>
        </w:numPr>
        <w:jc w:val="both"/>
      </w:pPr>
      <w:r>
        <w:rPr>
          <w:rFonts w:ascii="Times New Roman" w:hAnsi="Times New Roman"/>
          <w:color w:val="000000"/>
        </w:rPr>
        <w:t xml:space="preserve">Запрос идентификаторов Клиента-ЮЛ на ПлЦР (cbdc.020 OrganisationIdentifiersRequest); </w:t>
      </w:r>
    </w:p>
    <w:p w:rsidR="00AA74FC" w:rsidRPr="008C32BE" w:rsidRDefault="004C0DE0" w:rsidP="005B53E3">
      <w:pPr>
        <w:numPr>
          <w:ilvl w:val="0"/>
          <w:numId w:val="180"/>
        </w:numPr>
        <w:jc w:val="both"/>
        <w:rPr>
          <w:lang w:val="ru-RU"/>
        </w:rPr>
      </w:pPr>
      <w:r w:rsidRPr="008C32BE">
        <w:rPr>
          <w:rFonts w:ascii="Times New Roman" w:hAnsi="Times New Roman"/>
          <w:color w:val="000000"/>
          <w:lang w:val="ru-RU"/>
        </w:rPr>
        <w:t>Уведомление об идентификаторах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ClientIdentifiersNotification</w:t>
      </w:r>
      <w:r w:rsidRPr="008C32BE">
        <w:rPr>
          <w:rFonts w:ascii="Times New Roman" w:hAnsi="Times New Roman"/>
          <w:color w:val="000000"/>
          <w:lang w:val="ru-RU"/>
        </w:rPr>
        <w:t>);</w:t>
      </w:r>
    </w:p>
    <w:p w:rsidR="00AA74FC" w:rsidRPr="008C32BE" w:rsidRDefault="004C0DE0" w:rsidP="005B53E3">
      <w:pPr>
        <w:numPr>
          <w:ilvl w:val="0"/>
          <w:numId w:val="180"/>
        </w:numPr>
        <w:jc w:val="both"/>
        <w:rPr>
          <w:lang w:val="ru-RU"/>
        </w:rPr>
      </w:pPr>
      <w:r w:rsidRPr="008C32BE">
        <w:rPr>
          <w:rFonts w:ascii="Times New Roman" w:hAnsi="Times New Roman"/>
          <w:color w:val="000000"/>
          <w:lang w:val="ru-RU"/>
        </w:rPr>
        <w:lastRenderedPageBreak/>
        <w:t>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0087430F">
        <w:rPr>
          <w:rFonts w:ascii="Times New Roman" w:hAnsi="Times New Roman"/>
          <w:color w:val="000000"/>
          <w:lang w:val="ru-RU"/>
        </w:rPr>
        <w:t>);</w:t>
      </w:r>
    </w:p>
    <w:p w:rsidR="00AA74FC" w:rsidRPr="0087430F" w:rsidRDefault="004C0DE0" w:rsidP="0087430F">
      <w:pPr>
        <w:numPr>
          <w:ilvl w:val="0"/>
          <w:numId w:val="180"/>
        </w:numPr>
        <w:spacing w:after="400"/>
        <w:jc w:val="both"/>
        <w:rPr>
          <w:lang w:val="ru-RU"/>
        </w:rPr>
      </w:pPr>
      <w:r w:rsidRPr="008C32BE">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RPDataAdministrationFINotification</w:t>
      </w:r>
      <w:r w:rsidRPr="008C32BE">
        <w:rPr>
          <w:rFonts w:ascii="Times New Roman" w:hAnsi="Times New Roman"/>
          <w:color w:val="000000"/>
          <w:lang w:val="ru-RU"/>
        </w:rPr>
        <w:t>)</w:t>
      </w:r>
      <w:r w:rsidR="0087430F">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Клиент-ЮЛ инициировал открытие СЦР на ПлЦР </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Клиент-ЮЛ направляет данные, необходимые для регистрации Клиента-ЮЛ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Клиента-ЮЛ на ПлЦР"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OrganisationIdentifiersRequest</w:t>
      </w:r>
      <w:r w:rsidRPr="008C32BE">
        <w:rPr>
          <w:rFonts w:ascii="Times New Roman" w:hAnsi="Times New Roman"/>
          <w:color w:val="000000"/>
          <w:lang w:val="ru-RU"/>
        </w:rPr>
        <w:t>), который ФП направляет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проверки полученного ЭС, выполняет контроли и в случае положительного результата осуществляет поиск информации о Клиенте-ЮЛ по ОГРН в реестре Клиентов.</w:t>
      </w:r>
    </w:p>
    <w:p w:rsidR="00AA74FC" w:rsidRPr="008C32BE" w:rsidRDefault="004C0DE0">
      <w:pPr>
        <w:spacing w:after="269"/>
        <w:jc w:val="both"/>
        <w:rPr>
          <w:lang w:val="ru-RU"/>
        </w:rPr>
      </w:pPr>
      <w:r w:rsidRPr="008C32BE">
        <w:rPr>
          <w:rFonts w:ascii="Times New Roman" w:hAnsi="Times New Roman"/>
          <w:color w:val="000000"/>
          <w:lang w:val="ru-RU"/>
        </w:rPr>
        <w:t>Если Клиент-ЮЛ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ClientIdentifiersNotification</w:t>
      </w:r>
      <w:r w:rsidRPr="008C32BE">
        <w:rPr>
          <w:rFonts w:ascii="Times New Roman" w:hAnsi="Times New Roman"/>
          <w:color w:val="000000"/>
          <w:lang w:val="ru-RU"/>
        </w:rPr>
        <w:t xml:space="preserve">), включает </w:t>
      </w:r>
      <w:r>
        <w:rPr>
          <w:rFonts w:ascii="Times New Roman" w:hAnsi="Times New Roman"/>
          <w:color w:val="000000"/>
        </w:rPr>
        <w:t>ID</w:t>
      </w:r>
      <w:r w:rsidRPr="008C32BE">
        <w:rPr>
          <w:rFonts w:ascii="Times New Roman" w:hAnsi="Times New Roman"/>
          <w:color w:val="000000"/>
          <w:lang w:val="ru-RU"/>
        </w:rPr>
        <w:t xml:space="preserve"> Клиента на ПлЦР, </w:t>
      </w:r>
      <w:r>
        <w:rPr>
          <w:rFonts w:ascii="Times New Roman" w:hAnsi="Times New Roman"/>
          <w:color w:val="000000"/>
        </w:rPr>
        <w:t>ID</w:t>
      </w:r>
      <w:r w:rsidRPr="008C32BE">
        <w:rPr>
          <w:rFonts w:ascii="Times New Roman" w:hAnsi="Times New Roman"/>
          <w:color w:val="000000"/>
          <w:lang w:val="ru-RU"/>
        </w:rPr>
        <w:t xml:space="preserve"> СЦР, статус СЦР и направляет ФП.</w:t>
      </w:r>
    </w:p>
    <w:p w:rsidR="00AA74FC" w:rsidRPr="008C32BE" w:rsidRDefault="004C0DE0">
      <w:pPr>
        <w:spacing w:after="269"/>
        <w:jc w:val="both"/>
        <w:rPr>
          <w:lang w:val="ru-RU"/>
        </w:rPr>
      </w:pPr>
      <w:r w:rsidRPr="008C32BE">
        <w:rPr>
          <w:rFonts w:ascii="Times New Roman" w:hAnsi="Times New Roman"/>
          <w:color w:val="000000"/>
          <w:lang w:val="ru-RU"/>
        </w:rPr>
        <w:t>Если у Клиента-ЮЛ существует незакрытый СЦР, РОРД формирует ЭС "Уведомление об идентификаторах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ClientIdentifiersNotification</w:t>
      </w:r>
      <w:r w:rsidRPr="008C32BE">
        <w:rPr>
          <w:rFonts w:ascii="Times New Roman" w:hAnsi="Times New Roman"/>
          <w:color w:val="000000"/>
          <w:lang w:val="ru-RU"/>
        </w:rPr>
        <w:t xml:space="preserve">), включает </w:t>
      </w:r>
      <w:r>
        <w:rPr>
          <w:rFonts w:ascii="Times New Roman" w:hAnsi="Times New Roman"/>
          <w:color w:val="000000"/>
        </w:rPr>
        <w:t>ID</w:t>
      </w:r>
      <w:r w:rsidRPr="008C32BE">
        <w:rPr>
          <w:rFonts w:ascii="Times New Roman" w:hAnsi="Times New Roman"/>
          <w:color w:val="000000"/>
          <w:lang w:val="ru-RU"/>
        </w:rPr>
        <w:t xml:space="preserve"> Клиента-ЮЛ на ПлЦР, </w:t>
      </w:r>
      <w:r>
        <w:rPr>
          <w:rFonts w:ascii="Times New Roman" w:hAnsi="Times New Roman"/>
          <w:color w:val="000000"/>
        </w:rPr>
        <w:t>ID</w:t>
      </w:r>
      <w:r w:rsidRPr="008C32BE">
        <w:rPr>
          <w:rFonts w:ascii="Times New Roman" w:hAnsi="Times New Roman"/>
          <w:color w:val="000000"/>
          <w:lang w:val="ru-RU"/>
        </w:rPr>
        <w:t xml:space="preserve"> СЦР, статус СЦР и направляет ФП.</w:t>
      </w:r>
    </w:p>
    <w:p w:rsidR="00AA74FC" w:rsidRPr="008C32BE" w:rsidRDefault="004C0DE0">
      <w:pPr>
        <w:spacing w:after="269"/>
        <w:jc w:val="both"/>
        <w:rPr>
          <w:lang w:val="ru-RU"/>
        </w:rPr>
      </w:pPr>
      <w:r w:rsidRPr="008C32BE">
        <w:rPr>
          <w:rFonts w:ascii="Times New Roman" w:hAnsi="Times New Roman"/>
          <w:color w:val="000000"/>
          <w:lang w:val="ru-RU"/>
        </w:rPr>
        <w:t>3. Если при получении доступа к открытому СЦР Клиента-ЮЛ в ЭС "Запрос идентификаторов Клиента-ЮЛ на ПлЦР"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OrganisationIdentifiersRequest</w:t>
      </w:r>
      <w:r w:rsidRPr="008C32BE">
        <w:rPr>
          <w:rFonts w:ascii="Times New Roman" w:hAnsi="Times New Roman"/>
          <w:color w:val="000000"/>
          <w:lang w:val="ru-RU"/>
        </w:rPr>
        <w:t>):</w:t>
      </w:r>
    </w:p>
    <w:p w:rsidR="00AA74FC" w:rsidRPr="008C32BE" w:rsidRDefault="004C0DE0" w:rsidP="005B53E3">
      <w:pPr>
        <w:numPr>
          <w:ilvl w:val="0"/>
          <w:numId w:val="181"/>
        </w:numPr>
        <w:jc w:val="both"/>
        <w:rPr>
          <w:lang w:val="ru-RU"/>
        </w:rPr>
      </w:pPr>
      <w:r w:rsidRPr="008C32BE">
        <w:rPr>
          <w:rFonts w:ascii="Times New Roman" w:hAnsi="Times New Roman"/>
          <w:color w:val="000000"/>
          <w:lang w:val="ru-RU"/>
        </w:rPr>
        <w:t xml:space="preserve">указаны данные отличные от сохраненных в реестре Клиентов, то выполняется замена данных на полученные от последнего ФП. В адрес всех ФП, через которых Клиент-ЮЛ имеет доступ к СЦР,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OrganisationIdentifiersRequest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rsidP="005B53E3">
      <w:pPr>
        <w:numPr>
          <w:ilvl w:val="0"/>
          <w:numId w:val="181"/>
        </w:numPr>
        <w:spacing w:after="400"/>
        <w:jc w:val="both"/>
        <w:rPr>
          <w:lang w:val="ru-RU"/>
        </w:rPr>
      </w:pPr>
      <w:r w:rsidRPr="008C32BE">
        <w:rPr>
          <w:rFonts w:ascii="Times New Roman" w:hAnsi="Times New Roman"/>
          <w:color w:val="000000"/>
          <w:lang w:val="ru-RU"/>
        </w:rPr>
        <w:t xml:space="preserve">указаны данные по связанным лицам, отличные от сохраненных в реестре Клиентов, то выполняется замена данных на полученные от последнего ФП. В адрес всех ФП, через которых Клиент-ЮЛ имеет доступ к СЦР, и через которых были зарегистрированы данные этих связанных лиц, за исключением ФП, </w:t>
      </w:r>
      <w:r w:rsidRPr="008C32BE">
        <w:rPr>
          <w:rFonts w:ascii="Times New Roman" w:hAnsi="Times New Roman"/>
          <w:color w:val="000000"/>
          <w:lang w:val="ru-RU"/>
        </w:rPr>
        <w:lastRenderedPageBreak/>
        <w:t xml:space="preserve">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OrganisationIdentifiersRequest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RPDataAdministrationFINotification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"Уведомление об идентификаторах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ClientIdentifiersNotification</w:t>
      </w:r>
      <w:r w:rsidRPr="008C32BE">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 -ЮЛ его </w:t>
      </w:r>
      <w:r>
        <w:rPr>
          <w:rFonts w:ascii="Times New Roman" w:hAnsi="Times New Roman"/>
          <w:color w:val="000000"/>
        </w:rPr>
        <w:t>ID</w:t>
      </w:r>
      <w:r w:rsidRPr="008C32BE">
        <w:rPr>
          <w:rFonts w:ascii="Times New Roman" w:hAnsi="Times New Roman"/>
          <w:color w:val="000000"/>
          <w:lang w:val="ru-RU"/>
        </w:rPr>
        <w:t xml:space="preserve"> на ПлЦР и </w:t>
      </w:r>
      <w:r>
        <w:rPr>
          <w:rFonts w:ascii="Times New Roman" w:hAnsi="Times New Roman"/>
          <w:color w:val="000000"/>
        </w:rPr>
        <w:t>ID</w:t>
      </w:r>
      <w:r w:rsidRPr="008C32BE">
        <w:rPr>
          <w:rFonts w:ascii="Times New Roman" w:hAnsi="Times New Roman"/>
          <w:color w:val="000000"/>
          <w:lang w:val="ru-RU"/>
        </w:rPr>
        <w:t xml:space="preserve"> его СЦР для формирования запроса на выпуск сертификата ключа проверки ЭП.</w:t>
      </w:r>
    </w:p>
    <w:p w:rsidR="00AA74FC" w:rsidRPr="008C32BE" w:rsidRDefault="004C0DE0">
      <w:pPr>
        <w:spacing w:after="269"/>
        <w:jc w:val="both"/>
        <w:rPr>
          <w:lang w:val="ru-RU"/>
        </w:rPr>
      </w:pPr>
      <w:r w:rsidRPr="008C32BE">
        <w:rPr>
          <w:rFonts w:ascii="Times New Roman" w:hAnsi="Times New Roman"/>
          <w:color w:val="000000"/>
          <w:lang w:val="ru-RU"/>
        </w:rPr>
        <w:t>5. Клиент-ЮЛ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8C32BE">
        <w:rPr>
          <w:rFonts w:ascii="Times New Roman" w:hAnsi="Times New Roman"/>
          <w:color w:val="000000"/>
          <w:lang w:val="ru-RU"/>
        </w:rPr>
        <w:t>/</w:t>
      </w:r>
      <w:r>
        <w:rPr>
          <w:rFonts w:ascii="Times New Roman" w:hAnsi="Times New Roman"/>
          <w:color w:val="000000"/>
        </w:rPr>
        <w:t>OprId</w:t>
      </w:r>
      <w:r w:rsidRPr="008C32BE">
        <w:rPr>
          <w:rFonts w:ascii="Times New Roman" w:hAnsi="Times New Roman"/>
          <w:color w:val="000000"/>
          <w:lang w:val="ru-RU"/>
        </w:rPr>
        <w:t>.</w:t>
      </w:r>
    </w:p>
    <w:p w:rsidR="00AA74FC" w:rsidRDefault="004C0DE0">
      <w:pPr>
        <w:pStyle w:val="30"/>
      </w:pPr>
      <w:bookmarkStart w:id="301" w:name="_Toc224924661"/>
      <w:r>
        <w:t>Неуспешный сценарий обмена</w:t>
      </w:r>
      <w:bookmarkEnd w:id="301"/>
    </w:p>
    <w:p w:rsidR="00AA74FC" w:rsidRDefault="004C0DE0">
      <w:r>
        <w:rPr>
          <w:noProof/>
          <w:lang w:val="ru-RU" w:eastAsia="ru-RU"/>
        </w:rPr>
        <w:drawing>
          <wp:inline distT="0" distB="0" distL="0" distR="0">
            <wp:extent cx="6217920" cy="4486566"/>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
                    <pic:cNvPicPr/>
                  </pic:nvPicPr>
                  <pic:blipFill>
                    <a:blip r:embed="rId93"/>
                    <a:stretch>
                      <a:fillRect/>
                    </a:stretch>
                  </pic:blipFill>
                  <pic:spPr>
                    <a:xfrm>
                      <a:off x="0" y="0"/>
                      <a:ext cx="6217920" cy="448656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 пройдены контроли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82"/>
        </w:numPr>
        <w:jc w:val="both"/>
      </w:pPr>
      <w:r>
        <w:rPr>
          <w:rFonts w:ascii="Times New Roman" w:hAnsi="Times New Roman"/>
          <w:color w:val="000000"/>
        </w:rPr>
        <w:lastRenderedPageBreak/>
        <w:t xml:space="preserve">Запрос идентификаторов Клиента-ЮЛ на ПлЦР (cbdc.020 OrganisationIdentifiersRequest); </w:t>
      </w:r>
    </w:p>
    <w:p w:rsidR="00AA74FC" w:rsidRDefault="004C0DE0" w:rsidP="005B53E3">
      <w:pPr>
        <w:numPr>
          <w:ilvl w:val="0"/>
          <w:numId w:val="182"/>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Клиент-ЮЛ инициировал открытие СЦР на ПлЦР </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Клиент-ЮЛ направляет данные, необходимые для регистрации Клиента-ЮЛ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Клиента-ЮЛ на ПлЦР"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OrganisationIdentifiersRequest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проверки полученного ЭС и выполняет контроли. В случае неуспешного прохождения контролей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и направляет ФП.</w:t>
      </w:r>
    </w:p>
    <w:p w:rsidR="00AA74FC" w:rsidRPr="008C32BE" w:rsidRDefault="0081604C">
      <w:pPr>
        <w:pStyle w:val="21"/>
        <w:rPr>
          <w:lang w:val="ru-RU"/>
        </w:rPr>
      </w:pPr>
      <w:bookmarkStart w:id="302" w:name="_Toc224924662"/>
      <w:r>
        <w:rPr>
          <w:lang w:val="ru-RU"/>
        </w:rPr>
        <w:t>Привязка СКПЭП к СЦР Клиента-ЮЛ</w:t>
      </w:r>
      <w:bookmarkEnd w:id="302"/>
    </w:p>
    <w:p w:rsidR="00AA74FC" w:rsidRDefault="004C0DE0">
      <w:pPr>
        <w:pStyle w:val="30"/>
      </w:pPr>
      <w:bookmarkStart w:id="303" w:name="_Toc224924663"/>
      <w:r>
        <w:t>Область применения</w:t>
      </w:r>
      <w:bookmarkEnd w:id="303"/>
    </w:p>
    <w:p w:rsidR="00AA74FC" w:rsidRPr="008C32BE" w:rsidRDefault="004C0DE0">
      <w:pPr>
        <w:spacing w:after="269"/>
        <w:rPr>
          <w:lang w:val="ru-RU"/>
        </w:rPr>
      </w:pPr>
      <w:r w:rsidRPr="008C32BE">
        <w:rPr>
          <w:rFonts w:ascii="Times New Roman" w:hAnsi="Times New Roman"/>
          <w:color w:val="000000"/>
          <w:lang w:val="ru-RU"/>
        </w:rPr>
        <w:t>Привязка СКПЭП к СЦР Клиента-ЮЛ при первичной регистрации Клиента-ЮЛ на ПлЦР, а также при подключении к ПлЦР через другого ФП.</w:t>
      </w:r>
    </w:p>
    <w:p w:rsidR="00AA74FC" w:rsidRPr="008C32BE" w:rsidRDefault="004C0DE0">
      <w:pPr>
        <w:spacing w:after="269"/>
        <w:rPr>
          <w:lang w:val="ru-RU"/>
        </w:rPr>
      </w:pPr>
      <w:r w:rsidRPr="008C32BE">
        <w:rPr>
          <w:rFonts w:ascii="Times New Roman" w:hAnsi="Times New Roman"/>
          <w:color w:val="000000"/>
          <w:lang w:val="ru-RU"/>
        </w:rPr>
        <w:t>Доступ к СЦР через текущего ФП на дополнительном устройстве Клиента-ЮЛ (втором, третьем и т.д. устройстве Клиента, с которого он имеет доступ к СЦР через одного и того же ФП), или доступ дополнительного представителя Клиента-ЮЛ, имеющего право распоряжаться СЦР ЮЛ.</w:t>
      </w:r>
      <w:r>
        <w:rPr>
          <w:rFonts w:ascii="Times New Roman" w:hAnsi="Times New Roman"/>
          <w:color w:val="000000"/>
        </w:rPr>
        <w:t> </w:t>
      </w:r>
    </w:p>
    <w:p w:rsidR="00AA74FC" w:rsidRPr="008C32BE" w:rsidRDefault="004C0DE0">
      <w:pPr>
        <w:spacing w:after="269"/>
        <w:rPr>
          <w:lang w:val="ru-RU"/>
        </w:rPr>
      </w:pPr>
      <w:r w:rsidRPr="008C32BE">
        <w:rPr>
          <w:rFonts w:ascii="Times New Roman" w:hAnsi="Times New Roman"/>
          <w:color w:val="000000"/>
          <w:lang w:val="ru-RU"/>
        </w:rPr>
        <w:t>Возобновление доступа Клиента-ЮЛ к СЦР при истечении срока действия ключа ЭП Клиента или после отзыва сертификата.</w:t>
      </w:r>
    </w:p>
    <w:p w:rsidR="00AA74FC" w:rsidRDefault="004C0DE0">
      <w:pPr>
        <w:pStyle w:val="30"/>
      </w:pPr>
      <w:bookmarkStart w:id="304" w:name="_Toc224924664"/>
      <w:r>
        <w:lastRenderedPageBreak/>
        <w:t>Основной сценарий обмена</w:t>
      </w:r>
      <w:bookmarkEnd w:id="304"/>
    </w:p>
    <w:p w:rsidR="00AA74FC" w:rsidRDefault="004C0DE0">
      <w:r>
        <w:rPr>
          <w:noProof/>
          <w:lang w:val="ru-RU" w:eastAsia="ru-RU"/>
        </w:rPr>
        <w:drawing>
          <wp:inline distT="0" distB="0" distL="0" distR="0">
            <wp:extent cx="6217920" cy="4715982"/>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
                    <pic:cNvPicPr/>
                  </pic:nvPicPr>
                  <pic:blipFill>
                    <a:blip r:embed="rId94"/>
                    <a:stretch>
                      <a:fillRect/>
                    </a:stretch>
                  </pic:blipFill>
                  <pic:spPr>
                    <a:xfrm>
                      <a:off x="0" y="0"/>
                      <a:ext cx="6217920" cy="471598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 xml:space="preserve">Успешная привязка СКПЭП к СЦР Клиента-ЮЛ. </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83"/>
        </w:numPr>
        <w:jc w:val="both"/>
      </w:pPr>
      <w:r>
        <w:rPr>
          <w:rFonts w:ascii="Times New Roman" w:hAnsi="Times New Roman"/>
          <w:color w:val="000000"/>
        </w:rPr>
        <w:t>Запрос возможности привязки СКПЭП к СЦР Клиента-ЮЛ (cbdc.012 OrganisationCertRegistrationPossibilityRequest);</w:t>
      </w:r>
    </w:p>
    <w:p w:rsidR="00AA74FC" w:rsidRPr="008C32BE" w:rsidRDefault="004C0DE0" w:rsidP="005B53E3">
      <w:pPr>
        <w:numPr>
          <w:ilvl w:val="0"/>
          <w:numId w:val="183"/>
        </w:numPr>
        <w:jc w:val="both"/>
        <w:rPr>
          <w:lang w:val="ru-RU"/>
        </w:rPr>
      </w:pPr>
      <w:r w:rsidRPr="008C32BE">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EventNotification</w:t>
      </w:r>
      <w:r w:rsidRPr="008C32BE">
        <w:rPr>
          <w:rFonts w:ascii="Times New Roman" w:hAnsi="Times New Roman"/>
          <w:color w:val="000000"/>
          <w:lang w:val="ru-RU"/>
        </w:rPr>
        <w:t>);</w:t>
      </w:r>
    </w:p>
    <w:p w:rsidR="00AA74FC" w:rsidRPr="008C32BE" w:rsidRDefault="004C0DE0" w:rsidP="005B53E3">
      <w:pPr>
        <w:numPr>
          <w:ilvl w:val="0"/>
          <w:numId w:val="183"/>
        </w:numPr>
        <w:jc w:val="both"/>
        <w:rPr>
          <w:lang w:val="ru-RU"/>
        </w:rPr>
      </w:pPr>
      <w:r w:rsidRPr="008C32BE">
        <w:rPr>
          <w:rFonts w:ascii="Times New Roman" w:hAnsi="Times New Roman"/>
          <w:color w:val="000000"/>
          <w:lang w:val="ru-RU"/>
        </w:rPr>
        <w:t>Ответ на запрос возможности привязки СКПЭП к СЦР Клиента-ЮЛ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OrganisationCertRegistrationPossibilityResponse</w:t>
      </w:r>
      <w:r w:rsidRPr="008C32BE">
        <w:rPr>
          <w:rFonts w:ascii="Times New Roman" w:hAnsi="Times New Roman"/>
          <w:color w:val="000000"/>
          <w:lang w:val="ru-RU"/>
        </w:rPr>
        <w:t>);</w:t>
      </w:r>
    </w:p>
    <w:p w:rsidR="00AA74FC" w:rsidRPr="008C32BE" w:rsidRDefault="004C0DE0" w:rsidP="005B53E3">
      <w:pPr>
        <w:numPr>
          <w:ilvl w:val="0"/>
          <w:numId w:val="183"/>
        </w:numPr>
        <w:jc w:val="both"/>
        <w:rPr>
          <w:lang w:val="ru-RU"/>
        </w:rPr>
      </w:pPr>
      <w:r w:rsidRPr="008C32BE">
        <w:rPr>
          <w:rFonts w:ascii="Times New Roman" w:hAnsi="Times New Roman"/>
          <w:color w:val="000000"/>
          <w:lang w:val="ru-RU"/>
        </w:rPr>
        <w:t>Запрос на привязку СКПЭП к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OrganisationCertRegistrationRequest</w:t>
      </w:r>
      <w:r w:rsidRPr="008C32BE">
        <w:rPr>
          <w:rFonts w:ascii="Times New Roman" w:hAnsi="Times New Roman"/>
          <w:color w:val="000000"/>
          <w:lang w:val="ru-RU"/>
        </w:rPr>
        <w:t>);</w:t>
      </w:r>
    </w:p>
    <w:p w:rsidR="00AA74FC" w:rsidRPr="008C32BE" w:rsidRDefault="004C0DE0" w:rsidP="005B53E3">
      <w:pPr>
        <w:numPr>
          <w:ilvl w:val="0"/>
          <w:numId w:val="183"/>
        </w:numPr>
        <w:spacing w:after="400"/>
        <w:jc w:val="both"/>
        <w:rPr>
          <w:lang w:val="ru-RU"/>
        </w:rPr>
      </w:pPr>
      <w:r w:rsidRPr="008C32BE">
        <w:rPr>
          <w:rFonts w:ascii="Times New Roman" w:hAnsi="Times New Roman"/>
          <w:color w:val="000000"/>
          <w:lang w:val="ru-RU"/>
        </w:rPr>
        <w:t>Уведомление о привязке СКПЭП к СЦР Клиента-ЮЛ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OrganisationCertRegistrationNotification</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4C0DE0">
      <w:pPr>
        <w:spacing w:after="269"/>
        <w:jc w:val="both"/>
        <w:rPr>
          <w:lang w:val="ru-RU"/>
        </w:rPr>
      </w:pPr>
      <w:r w:rsidRPr="008C32BE">
        <w:rPr>
          <w:rFonts w:ascii="Times New Roman" w:hAnsi="Times New Roman"/>
          <w:b/>
          <w:color w:val="000000"/>
          <w:lang w:val="ru-RU"/>
        </w:rPr>
        <w:lastRenderedPageBreak/>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Клиент-ЮЛ инициировал генерацию криптографических ключей (при регистрации на ПлЦР/при подключении через иного ФП/в связи с истечением срока действия ключа ЭП Клиента или после отзыва сертификата/на новом устройстве текущего ФП)/ФП добавляет представителя ЮЛ, имеющего право распоряжаться СЦР ЮЛ).</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Клиент-ЮЛ направляет в УЦ ФП Запрос на выпуск сертификата ключа проверки ЭП. После получения СКПЭП в УЦ ФП Финансовый посредник формирует и направляет в РОРД ЭС "Запрос возможности привязки СКПЭП к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OrganisationCertRegistrationPossibilityRequest</w:t>
      </w:r>
      <w:r w:rsidRPr="008C32BE">
        <w:rPr>
          <w:rFonts w:ascii="Times New Roman" w:hAnsi="Times New Roman"/>
          <w:color w:val="000000"/>
          <w:lang w:val="ru-RU"/>
        </w:rPr>
        <w:t xml:space="preserve">), включив в него </w:t>
      </w:r>
      <w:r>
        <w:rPr>
          <w:rFonts w:ascii="Times New Roman" w:hAnsi="Times New Roman"/>
          <w:color w:val="000000"/>
        </w:rPr>
        <w:t>ID</w:t>
      </w:r>
      <w:r w:rsidRPr="008C32BE">
        <w:rPr>
          <w:rFonts w:ascii="Times New Roman" w:hAnsi="Times New Roman"/>
          <w:color w:val="000000"/>
          <w:lang w:val="ru-RU"/>
        </w:rPr>
        <w:t xml:space="preserve"> Клиента ЮЛ на ПлЦР, </w:t>
      </w:r>
      <w:r>
        <w:rPr>
          <w:rFonts w:ascii="Times New Roman" w:hAnsi="Times New Roman"/>
          <w:color w:val="000000"/>
        </w:rPr>
        <w:t>ID</w:t>
      </w:r>
      <w:r w:rsidRPr="008C32BE">
        <w:rPr>
          <w:rFonts w:ascii="Times New Roman" w:hAnsi="Times New Roman"/>
          <w:color w:val="000000"/>
          <w:lang w:val="ru-RU"/>
        </w:rPr>
        <w:t xml:space="preserve"> СЦР, СКПЭП Клиента-ЮЛ. </w:t>
      </w:r>
    </w:p>
    <w:p w:rsidR="00AA74FC" w:rsidRPr="008C32BE" w:rsidRDefault="004C0DE0">
      <w:pPr>
        <w:spacing w:after="269"/>
        <w:jc w:val="both"/>
        <w:rPr>
          <w:lang w:val="ru-RU"/>
        </w:rPr>
      </w:pPr>
      <w:r w:rsidRPr="008C32BE">
        <w:rPr>
          <w:rFonts w:ascii="Times New Roman" w:hAnsi="Times New Roman"/>
          <w:color w:val="000000"/>
          <w:lang w:val="ru-RU"/>
        </w:rPr>
        <w:t>2. После успешного завершения входных проверок ЭС "Запрос возможности привязки СКПЭП к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OrganisationCertRegistrationPossibilityRequest</w:t>
      </w:r>
      <w:r w:rsidRPr="008C32BE">
        <w:rPr>
          <w:rFonts w:ascii="Times New Roman" w:hAnsi="Times New Roman"/>
          <w:color w:val="000000"/>
          <w:lang w:val="ru-RU"/>
        </w:rPr>
        <w:t>) РОРД осуществляет контроли возможности исполнения запроса. В случае необходимости "ручного" контроля Оператором, операция будет приостановлена, ФП получит уведомление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EventNotification</w:t>
      </w:r>
      <w:r w:rsidRPr="008C32BE">
        <w:rPr>
          <w:rFonts w:ascii="Times New Roman" w:hAnsi="Times New Roman"/>
          <w:color w:val="000000"/>
          <w:lang w:val="ru-RU"/>
        </w:rPr>
        <w:t>). В случае успешного прохождения контролей РОРД на основе данных, полученных в ЭС формирует эталон ЭС "Запрос на привязку СКПЭП к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OrganisationCertRegistrationRequest</w:t>
      </w:r>
      <w:r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возможности привязки СКПЭП к СЦР Клиента-ЮЛ"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OrganisationCertRegistrationPossibilityResponse</w:t>
      </w:r>
      <w:r w:rsidRPr="008C32BE">
        <w:rPr>
          <w:rFonts w:ascii="Times New Roman" w:hAnsi="Times New Roman"/>
          <w:color w:val="000000"/>
          <w:lang w:val="ru-RU"/>
        </w:rPr>
        <w:t xml:space="preserve">) и направляет в адрес ФП. </w:t>
      </w:r>
    </w:p>
    <w:p w:rsidR="00AA74FC" w:rsidRPr="008C32BE" w:rsidRDefault="004C0DE0">
      <w:pPr>
        <w:spacing w:after="269"/>
        <w:jc w:val="both"/>
        <w:rPr>
          <w:lang w:val="ru-RU"/>
        </w:rPr>
      </w:pPr>
      <w:r w:rsidRPr="008C32BE">
        <w:rPr>
          <w:rFonts w:ascii="Times New Roman" w:hAnsi="Times New Roman"/>
          <w:color w:val="000000"/>
          <w:lang w:val="ru-RU"/>
        </w:rPr>
        <w:t>3. ФП после получения ЭС "Ответ на запрос возможности привязки СКПЭП к СЦР Клиента-ЮЛ"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OrganisationCertRegistrationPossibilityResponse</w:t>
      </w:r>
      <w:r w:rsidRPr="008C32BE">
        <w:rPr>
          <w:rFonts w:ascii="Times New Roman" w:hAnsi="Times New Roman"/>
          <w:color w:val="000000"/>
          <w:lang w:val="ru-RU"/>
        </w:rPr>
        <w:t>) проводит входные контроли. Если контроли пройдены успешно, ФП разбирает ЭС, получает эталон ЭС "Запрос на привязку СКПЭП к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OrganisationCertRegistrationRequest</w:t>
      </w:r>
      <w:r w:rsidRPr="008C32BE">
        <w:rPr>
          <w:rFonts w:ascii="Times New Roman" w:hAnsi="Times New Roman"/>
          <w:color w:val="000000"/>
          <w:lang w:val="ru-RU"/>
        </w:rPr>
        <w:t>), в состав которого входит эталон транзакционного сообщения РР. ФП осуществляет подписание своей ЭП эталона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ФП направляет в РОРД ЭС "Запрос на привязку СКПЭП к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OrganisationCertRegistrationRequest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РОРД осуществляет входные контроли ЭС "Запрос на привязку СКПЭП к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OrganisationCertRegistrationRequest</w:t>
      </w:r>
      <w:r w:rsidRPr="008C32BE">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успешного прохождения контролей РОРД осуществляет привязку СКПЭП к СЦР Клиента-ЮЛ. РОРД формирует и направляет ФП ЭС "Уведомление о привязке СКПЭП к СЦР Клиента-ЮЛ" (</w:t>
      </w:r>
      <w:r>
        <w:rPr>
          <w:rFonts w:ascii="Times New Roman" w:hAnsi="Times New Roman"/>
          <w:color w:val="000000"/>
        </w:rPr>
        <w:t>cbdc</w:t>
      </w:r>
      <w:r w:rsidRPr="008C32BE">
        <w:rPr>
          <w:rFonts w:ascii="Times New Roman" w:hAnsi="Times New Roman"/>
          <w:color w:val="000000"/>
          <w:lang w:val="ru-RU"/>
        </w:rPr>
        <w:t xml:space="preserve">.023 </w:t>
      </w:r>
      <w:r>
        <w:rPr>
          <w:rFonts w:ascii="Times New Roman" w:hAnsi="Times New Roman"/>
          <w:color w:val="000000"/>
        </w:rPr>
        <w:t>OrganisationCertRegistrationNotification</w:t>
      </w:r>
      <w:r w:rsidRPr="008C32BE">
        <w:rPr>
          <w:rFonts w:ascii="Times New Roman" w:hAnsi="Times New Roman"/>
          <w:color w:val="000000"/>
          <w:lang w:val="ru-RU"/>
        </w:rPr>
        <w:t>), включив в него присвоенный при открытии СЦР уникальный номер договора, дату договора, номер СЦР.</w:t>
      </w:r>
    </w:p>
    <w:p w:rsidR="00AA74FC" w:rsidRPr="008C32BE" w:rsidRDefault="004C0DE0">
      <w:pPr>
        <w:spacing w:after="269"/>
        <w:jc w:val="both"/>
        <w:rPr>
          <w:lang w:val="ru-RU"/>
        </w:rPr>
      </w:pPr>
      <w:r w:rsidRPr="008C32BE">
        <w:rPr>
          <w:rFonts w:ascii="Times New Roman" w:hAnsi="Times New Roman"/>
          <w:color w:val="000000"/>
          <w:lang w:val="ru-RU"/>
        </w:rPr>
        <w:lastRenderedPageBreak/>
        <w:t>5. ФП уведомляет Клиента-ЮЛ о привязке СКПЭП к СЦР Клиента-ЮЛ. При открытии СЦР Клиента-ЮЛ/при подключении через иного ФП Финансовый посредник уведомляет Клиента-ЮЛ об успешном открытии СЦР/возможности работать с СЦР через данного ФП, передает сертификаты ключей КО ФП, КК ФП, КО РОРД, КК ПлЦР, Клиента, УЦ БР, УЦ ФП, а также передает САС БР, САС ФП.</w:t>
      </w:r>
    </w:p>
    <w:p w:rsidR="00AA74FC" w:rsidRDefault="004C0DE0">
      <w:pPr>
        <w:pStyle w:val="30"/>
      </w:pPr>
      <w:bookmarkStart w:id="305" w:name="_Toc224924665"/>
      <w:r>
        <w:t>Неуспешный сценарий обмена 1</w:t>
      </w:r>
      <w:bookmarkEnd w:id="305"/>
    </w:p>
    <w:p w:rsidR="00AA74FC" w:rsidRDefault="004C0DE0">
      <w:r>
        <w:rPr>
          <w:noProof/>
          <w:lang w:val="ru-RU" w:eastAsia="ru-RU"/>
        </w:rPr>
        <w:drawing>
          <wp:inline distT="0" distB="0" distL="0" distR="0">
            <wp:extent cx="6217920" cy="3529551"/>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
                    <pic:cNvPicPr/>
                  </pic:nvPicPr>
                  <pic:blipFill>
                    <a:blip r:embed="rId95"/>
                    <a:stretch>
                      <a:fillRect/>
                    </a:stretch>
                  </pic:blipFill>
                  <pic:spPr>
                    <a:xfrm>
                      <a:off x="0" y="0"/>
                      <a:ext cx="6217920" cy="3529551"/>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 xml:space="preserve">Неуспешная привязка СКПЭП к СЦР Клиента-ЮЛ. </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84"/>
        </w:numPr>
        <w:jc w:val="both"/>
      </w:pPr>
      <w:r>
        <w:rPr>
          <w:rFonts w:ascii="Times New Roman" w:hAnsi="Times New Roman"/>
          <w:color w:val="000000"/>
        </w:rPr>
        <w:t>Запрос возможности привязки СКПЭП к СЦР Клиента-ЮЛ (cbdc.012 OrganisationCertRegistrationPossibilityRequest);</w:t>
      </w:r>
    </w:p>
    <w:p w:rsidR="00AA74FC" w:rsidRDefault="004C0DE0" w:rsidP="005B53E3">
      <w:pPr>
        <w:numPr>
          <w:ilvl w:val="0"/>
          <w:numId w:val="184"/>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Клиент-ЮЛ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ФП добавляет представителя ЮЛ, имеющего право распоряжаться СЦР ЮЛ).</w:t>
      </w:r>
    </w:p>
    <w:p w:rsidR="00AA74FC" w:rsidRPr="008C32BE" w:rsidRDefault="004C0DE0">
      <w:pPr>
        <w:spacing w:after="269"/>
        <w:jc w:val="both"/>
        <w:rPr>
          <w:lang w:val="ru-RU"/>
        </w:rPr>
      </w:pPr>
      <w:r w:rsidRPr="008C32BE">
        <w:rPr>
          <w:rFonts w:ascii="Times New Roman" w:hAnsi="Times New Roman"/>
          <w:b/>
          <w:color w:val="000000"/>
          <w:lang w:val="ru-RU"/>
        </w:rPr>
        <w:lastRenderedPageBreak/>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Клиент-ЮЛ направляет в УЦ ФП Запрос на выпуск сертификата ключа проверки ЭП. После получения СКПЭП в УЦ ФП Финансовый посредник формирует и направляет в РОРД ЭС "Запрос возможности привязки СКПЭП к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OrganisationCertRegistrationPossibilityRequest</w:t>
      </w:r>
      <w:r w:rsidRPr="008C32BE">
        <w:rPr>
          <w:rFonts w:ascii="Times New Roman" w:hAnsi="Times New Roman"/>
          <w:color w:val="000000"/>
          <w:lang w:val="ru-RU"/>
        </w:rPr>
        <w:t xml:space="preserve">), включив в него </w:t>
      </w:r>
      <w:r>
        <w:rPr>
          <w:rFonts w:ascii="Times New Roman" w:hAnsi="Times New Roman"/>
          <w:color w:val="000000"/>
        </w:rPr>
        <w:t>ID</w:t>
      </w:r>
      <w:r w:rsidRPr="008C32BE">
        <w:rPr>
          <w:rFonts w:ascii="Times New Roman" w:hAnsi="Times New Roman"/>
          <w:color w:val="000000"/>
          <w:lang w:val="ru-RU"/>
        </w:rPr>
        <w:t xml:space="preserve"> Клиента ЮЛ на ПлЦР, </w:t>
      </w:r>
      <w:r>
        <w:rPr>
          <w:rFonts w:ascii="Times New Roman" w:hAnsi="Times New Roman"/>
          <w:color w:val="000000"/>
        </w:rPr>
        <w:t>ID</w:t>
      </w:r>
      <w:r w:rsidRPr="008C32BE">
        <w:rPr>
          <w:rFonts w:ascii="Times New Roman" w:hAnsi="Times New Roman"/>
          <w:color w:val="000000"/>
          <w:lang w:val="ru-RU"/>
        </w:rPr>
        <w:t xml:space="preserve"> СЦР, СКПЭП Клиента-ЮЛ. </w:t>
      </w:r>
    </w:p>
    <w:p w:rsidR="00AA74FC" w:rsidRPr="008C32BE" w:rsidRDefault="004C0DE0">
      <w:pPr>
        <w:spacing w:after="269"/>
        <w:jc w:val="both"/>
        <w:rPr>
          <w:lang w:val="ru-RU"/>
        </w:rPr>
      </w:pPr>
      <w:r w:rsidRPr="008C32BE">
        <w:rPr>
          <w:rFonts w:ascii="Times New Roman" w:hAnsi="Times New Roman"/>
          <w:color w:val="000000"/>
          <w:lang w:val="ru-RU"/>
        </w:rPr>
        <w:t>2. После успешного завершения входных проверок "Запрос возможности привязки СКПЭП к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OrganisationCertRegistrationPossibilityRequest</w:t>
      </w:r>
      <w:r w:rsidRPr="008C32BE">
        <w:rPr>
          <w:rFonts w:ascii="Times New Roman" w:hAnsi="Times New Roman"/>
          <w:color w:val="000000"/>
          <w:lang w:val="ru-RU"/>
        </w:rPr>
        <w:t>) РОРД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xml:space="preserve">) с указанием кода ошибки и направляет ФП. </w:t>
      </w:r>
    </w:p>
    <w:p w:rsidR="00AA74FC" w:rsidRPr="008C32BE" w:rsidRDefault="004C0DE0">
      <w:pPr>
        <w:spacing w:after="269"/>
        <w:jc w:val="both"/>
        <w:rPr>
          <w:lang w:val="ru-RU"/>
        </w:rPr>
      </w:pPr>
      <w:r w:rsidRPr="008C32BE">
        <w:rPr>
          <w:rFonts w:ascii="Times New Roman" w:hAnsi="Times New Roman"/>
          <w:color w:val="000000"/>
          <w:lang w:val="ru-RU"/>
        </w:rPr>
        <w:t>3. ФП уведомляет Клиента-ЮЛ о неисполнении запроса на привязку СКПЭП к СЦР Клиента-ЮЛ.</w:t>
      </w:r>
    </w:p>
    <w:p w:rsidR="00AA74FC" w:rsidRPr="008C32BE" w:rsidRDefault="00AA74FC">
      <w:pPr>
        <w:spacing w:after="269"/>
        <w:jc w:val="both"/>
        <w:rPr>
          <w:lang w:val="ru-RU"/>
        </w:rPr>
      </w:pPr>
    </w:p>
    <w:p w:rsidR="00AA74FC" w:rsidRDefault="004C0DE0">
      <w:pPr>
        <w:pStyle w:val="30"/>
      </w:pPr>
      <w:bookmarkStart w:id="306" w:name="_Toc224924666"/>
      <w:r>
        <w:lastRenderedPageBreak/>
        <w:t>Неуспешный сценарий обмена 2</w:t>
      </w:r>
      <w:bookmarkEnd w:id="306"/>
    </w:p>
    <w:p w:rsidR="00AA74FC" w:rsidRDefault="004C0DE0">
      <w:r>
        <w:rPr>
          <w:noProof/>
          <w:lang w:val="ru-RU" w:eastAsia="ru-RU"/>
        </w:rPr>
        <w:drawing>
          <wp:inline distT="0" distB="0" distL="0" distR="0">
            <wp:extent cx="6217920" cy="5350684"/>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
                    <pic:cNvPicPr/>
                  </pic:nvPicPr>
                  <pic:blipFill>
                    <a:blip r:embed="rId96"/>
                    <a:stretch>
                      <a:fillRect/>
                    </a:stretch>
                  </pic:blipFill>
                  <pic:spPr>
                    <a:xfrm>
                      <a:off x="0" y="0"/>
                      <a:ext cx="6217920" cy="5350684"/>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 xml:space="preserve">Неуспешная привязка СКПЭП к СЦР Клиента-ЮЛ. </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85"/>
        </w:numPr>
        <w:jc w:val="both"/>
      </w:pPr>
      <w:r>
        <w:rPr>
          <w:rFonts w:ascii="Times New Roman" w:hAnsi="Times New Roman"/>
          <w:color w:val="000000"/>
        </w:rPr>
        <w:t>Запрос возможности привязки СКПЭП к СЦР Клиента-ЮЛ (cbdc.012 OrganisationCertRegistrationPossibilityRequest);</w:t>
      </w:r>
    </w:p>
    <w:p w:rsidR="00AA74FC" w:rsidRPr="008C32BE" w:rsidRDefault="004C0DE0" w:rsidP="005B53E3">
      <w:pPr>
        <w:numPr>
          <w:ilvl w:val="0"/>
          <w:numId w:val="185"/>
        </w:numPr>
        <w:jc w:val="both"/>
        <w:rPr>
          <w:lang w:val="ru-RU"/>
        </w:rPr>
      </w:pPr>
      <w:r w:rsidRPr="008C32BE">
        <w:rPr>
          <w:rFonts w:ascii="Times New Roman" w:hAnsi="Times New Roman"/>
          <w:color w:val="000000"/>
          <w:lang w:val="ru-RU"/>
        </w:rPr>
        <w:t>Уведомление о приостановке операции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EventNotification</w:t>
      </w:r>
      <w:r w:rsidRPr="008C32BE">
        <w:rPr>
          <w:rFonts w:ascii="Times New Roman" w:hAnsi="Times New Roman"/>
          <w:color w:val="000000"/>
          <w:lang w:val="ru-RU"/>
        </w:rPr>
        <w:t>);</w:t>
      </w:r>
    </w:p>
    <w:p w:rsidR="00AA74FC" w:rsidRDefault="004C0DE0" w:rsidP="005B53E3">
      <w:pPr>
        <w:numPr>
          <w:ilvl w:val="0"/>
          <w:numId w:val="185"/>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Клиент-ЮЛ инициировал генерацию криптографических ключей (при регистрации на ПлЦР/ при подключении через иного ФП/ в связи с истечением срока действия сертификата ключа проверки ЭП/на новом устройстве текущего ФП)/ ФП добавляет представителя ЮЛ, имеющего право распоряжаться СЦР ЮЛ).</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Клиент-ЮЛ направляет в УЦ ФП Запрос на выпуск сертификата ключа проверки ЭП. После получения СКПЭП в УЦ ФП Финансовый посредник формирует и направляет в РОРД ЭС "Запрос возможности привязки СКПЭП к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OrganisationCertRegistrationPossibilityRequest</w:t>
      </w:r>
      <w:r w:rsidRPr="008C32BE">
        <w:rPr>
          <w:rFonts w:ascii="Times New Roman" w:hAnsi="Times New Roman"/>
          <w:color w:val="000000"/>
          <w:lang w:val="ru-RU"/>
        </w:rPr>
        <w:t xml:space="preserve">), включив в него </w:t>
      </w:r>
      <w:r>
        <w:rPr>
          <w:rFonts w:ascii="Times New Roman" w:hAnsi="Times New Roman"/>
          <w:color w:val="000000"/>
        </w:rPr>
        <w:t>ID</w:t>
      </w:r>
      <w:r w:rsidRPr="008C32BE">
        <w:rPr>
          <w:rFonts w:ascii="Times New Roman" w:hAnsi="Times New Roman"/>
          <w:color w:val="000000"/>
          <w:lang w:val="ru-RU"/>
        </w:rPr>
        <w:t xml:space="preserve"> Клиента ЮЛ на ПлЦР, </w:t>
      </w:r>
      <w:r>
        <w:rPr>
          <w:rFonts w:ascii="Times New Roman" w:hAnsi="Times New Roman"/>
          <w:color w:val="000000"/>
        </w:rPr>
        <w:t>ID</w:t>
      </w:r>
      <w:r w:rsidRPr="008C32BE">
        <w:rPr>
          <w:rFonts w:ascii="Times New Roman" w:hAnsi="Times New Roman"/>
          <w:color w:val="000000"/>
          <w:lang w:val="ru-RU"/>
        </w:rPr>
        <w:t xml:space="preserve"> СЦР, СКПЭП Клиента-ЮЛ. </w:t>
      </w:r>
    </w:p>
    <w:p w:rsidR="00AA74FC" w:rsidRPr="008C32BE" w:rsidRDefault="004C0DE0">
      <w:pPr>
        <w:spacing w:after="269"/>
        <w:jc w:val="both"/>
        <w:rPr>
          <w:lang w:val="ru-RU"/>
        </w:rPr>
      </w:pPr>
      <w:r w:rsidRPr="008C32BE">
        <w:rPr>
          <w:rFonts w:ascii="Times New Roman" w:hAnsi="Times New Roman"/>
          <w:color w:val="000000"/>
          <w:lang w:val="ru-RU"/>
        </w:rPr>
        <w:t>2. После успешного завершения входных проверок ЭС "Запрос возможности привязки СКПЭП к СЦР Клиента-ЮЛ" (</w:t>
      </w:r>
      <w:r>
        <w:rPr>
          <w:rFonts w:ascii="Times New Roman" w:hAnsi="Times New Roman"/>
          <w:color w:val="000000"/>
        </w:rPr>
        <w:t>cbdc</w:t>
      </w:r>
      <w:r w:rsidRPr="008C32BE">
        <w:rPr>
          <w:rFonts w:ascii="Times New Roman" w:hAnsi="Times New Roman"/>
          <w:color w:val="000000"/>
          <w:lang w:val="ru-RU"/>
        </w:rPr>
        <w:t xml:space="preserve">.012 </w:t>
      </w:r>
      <w:r>
        <w:rPr>
          <w:rFonts w:ascii="Times New Roman" w:hAnsi="Times New Roman"/>
          <w:color w:val="000000"/>
        </w:rPr>
        <w:t>OrganisationCertRegistrationPossibilityRequest</w:t>
      </w:r>
      <w:r w:rsidRPr="008C32BE">
        <w:rPr>
          <w:rFonts w:ascii="Times New Roman" w:hAnsi="Times New Roman"/>
          <w:color w:val="000000"/>
          <w:lang w:val="ru-RU"/>
        </w:rPr>
        <w:t>) РОРД осуществляет контроли возможности исполнения запроса. Для "ручного" контроля Оператором, операция будет приостановлена, ФП получит уведомление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EventNotification</w:t>
      </w:r>
      <w:r w:rsidRPr="008C32BE">
        <w:rPr>
          <w:rFonts w:ascii="Times New Roman" w:hAnsi="Times New Roman"/>
          <w:color w:val="000000"/>
          <w:lang w:val="ru-RU"/>
        </w:rPr>
        <w:t>).  В случае неуспешного прохождения контролей,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xml:space="preserve">) с указанием кода ошибки и направляет в адрес ФП. </w:t>
      </w:r>
    </w:p>
    <w:p w:rsidR="00AA74FC" w:rsidRPr="008C32BE" w:rsidRDefault="004C0DE0">
      <w:pPr>
        <w:spacing w:after="269"/>
        <w:jc w:val="both"/>
        <w:rPr>
          <w:lang w:val="ru-RU"/>
        </w:rPr>
      </w:pPr>
      <w:r w:rsidRPr="008C32BE">
        <w:rPr>
          <w:rFonts w:ascii="Times New Roman" w:hAnsi="Times New Roman"/>
          <w:color w:val="000000"/>
          <w:lang w:val="ru-RU"/>
        </w:rPr>
        <w:t>3. ФП уведомляет Клиента-ЮЛ о неисполнении запроса возможности привязки СКПЭП к СЦР Клиента-ЮЛ.</w:t>
      </w:r>
    </w:p>
    <w:p w:rsidR="00AA74FC" w:rsidRDefault="004C0DE0">
      <w:pPr>
        <w:pStyle w:val="30"/>
      </w:pPr>
      <w:bookmarkStart w:id="307" w:name="_Toc224924667"/>
      <w:r>
        <w:t>Неуспешный сценарий обмена 3</w:t>
      </w:r>
      <w:bookmarkEnd w:id="307"/>
    </w:p>
    <w:p w:rsidR="00AA74FC" w:rsidRDefault="004C0DE0">
      <w:r>
        <w:rPr>
          <w:noProof/>
          <w:lang w:val="ru-RU" w:eastAsia="ru-RU"/>
        </w:rPr>
        <w:drawing>
          <wp:inline distT="0" distB="0" distL="0" distR="0">
            <wp:extent cx="6217920" cy="2836854"/>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
                    <pic:cNvPicPr/>
                  </pic:nvPicPr>
                  <pic:blipFill>
                    <a:blip r:embed="rId97"/>
                    <a:stretch>
                      <a:fillRect/>
                    </a:stretch>
                  </pic:blipFill>
                  <pic:spPr>
                    <a:xfrm>
                      <a:off x="0" y="0"/>
                      <a:ext cx="6217920" cy="2836854"/>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 xml:space="preserve">Неуспешная привязка СКПЭП к СЦР Клиента-ЮЛ. </w:t>
      </w:r>
    </w:p>
    <w:p w:rsidR="00AA74FC" w:rsidRDefault="004C0DE0">
      <w:pPr>
        <w:spacing w:after="269"/>
        <w:jc w:val="both"/>
      </w:pPr>
      <w:r>
        <w:rPr>
          <w:rFonts w:ascii="Times New Roman" w:hAnsi="Times New Roman"/>
          <w:b/>
          <w:color w:val="000000"/>
        </w:rPr>
        <w:lastRenderedPageBreak/>
        <w:t>Применяемые форматы сообщений</w:t>
      </w:r>
    </w:p>
    <w:p w:rsidR="00AA74FC" w:rsidRDefault="004C0DE0" w:rsidP="005B53E3">
      <w:pPr>
        <w:numPr>
          <w:ilvl w:val="0"/>
          <w:numId w:val="186"/>
        </w:numPr>
        <w:jc w:val="both"/>
      </w:pPr>
      <w:r>
        <w:rPr>
          <w:rFonts w:ascii="Times New Roman" w:hAnsi="Times New Roman"/>
          <w:color w:val="000000"/>
        </w:rPr>
        <w:t>Запрос на привязку СКПЭП к СЦР Клиента-ЮЛ (cbdc.022 OrganisationCertRegistrationRequest);</w:t>
      </w:r>
    </w:p>
    <w:p w:rsidR="00AA74FC" w:rsidRDefault="004C0DE0" w:rsidP="005B53E3">
      <w:pPr>
        <w:numPr>
          <w:ilvl w:val="0"/>
          <w:numId w:val="186"/>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получил положительный ответ в виде ЭС "Ответ на запрос возможности привязки СКПЭП к СЦР Клиента-ЮЛ" (</w:t>
      </w:r>
      <w:r>
        <w:rPr>
          <w:rFonts w:ascii="Times New Roman" w:hAnsi="Times New Roman"/>
          <w:color w:val="000000"/>
        </w:rPr>
        <w:t>cbdc</w:t>
      </w:r>
      <w:r w:rsidRPr="008C32BE">
        <w:rPr>
          <w:rFonts w:ascii="Times New Roman" w:hAnsi="Times New Roman"/>
          <w:color w:val="000000"/>
          <w:lang w:val="ru-RU"/>
        </w:rPr>
        <w:t xml:space="preserve">.013 </w:t>
      </w:r>
      <w:r>
        <w:rPr>
          <w:rFonts w:ascii="Times New Roman" w:hAnsi="Times New Roman"/>
          <w:color w:val="000000"/>
        </w:rPr>
        <w:t>OrganisationCertRegistrationPossibilityResponse</w:t>
      </w:r>
      <w:r w:rsidRPr="008C32BE">
        <w:rPr>
          <w:rFonts w:ascii="Times New Roman" w:hAnsi="Times New Roman"/>
          <w:color w:val="000000"/>
          <w:lang w:val="ru-RU"/>
        </w:rPr>
        <w:t xml:space="preserve">) от РОРД в рамках процесса привязки СКПЭП к СЦР Клиента-ЮЛ. </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1.ФП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ФП направляет в РОРД ЭС "Запрос на привязку СКПЭП к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OrganisationCertRegistrationRequest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ЭС "Запрос на привязку СКПЭП к СЦР Клиента-ЮЛ" (</w:t>
      </w:r>
      <w:r>
        <w:rPr>
          <w:rFonts w:ascii="Times New Roman" w:hAnsi="Times New Roman"/>
          <w:color w:val="000000"/>
        </w:rPr>
        <w:t>cbdc</w:t>
      </w:r>
      <w:r w:rsidRPr="008C32BE">
        <w:rPr>
          <w:rFonts w:ascii="Times New Roman" w:hAnsi="Times New Roman"/>
          <w:color w:val="000000"/>
          <w:lang w:val="ru-RU"/>
        </w:rPr>
        <w:t xml:space="preserve">.022 </w:t>
      </w:r>
      <w:r>
        <w:rPr>
          <w:rFonts w:ascii="Times New Roman" w:hAnsi="Times New Roman"/>
          <w:color w:val="000000"/>
        </w:rPr>
        <w:t>OrganisationCertRegistrationRequest</w:t>
      </w:r>
      <w:r w:rsidRPr="008C32BE">
        <w:rPr>
          <w:rFonts w:ascii="Times New Roman" w:hAnsi="Times New Roman"/>
          <w:color w:val="000000"/>
          <w:lang w:val="ru-RU"/>
        </w:rPr>
        <w:t>) и в случае положительных результатов осуществляет контроли возможности исполнения запроса. В случае неуспешного прохождения контролей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и направляет ФП.</w:t>
      </w:r>
    </w:p>
    <w:p w:rsidR="00AA74FC" w:rsidRPr="008C32BE" w:rsidRDefault="004C0DE0">
      <w:pPr>
        <w:spacing w:after="269"/>
        <w:jc w:val="both"/>
        <w:rPr>
          <w:lang w:val="ru-RU"/>
        </w:rPr>
      </w:pPr>
      <w:r w:rsidRPr="008C32BE">
        <w:rPr>
          <w:rFonts w:ascii="Times New Roman" w:hAnsi="Times New Roman"/>
          <w:color w:val="000000"/>
          <w:lang w:val="ru-RU"/>
        </w:rPr>
        <w:t>3. ФП уведомляет Клиента-ЮЛ о неисполнении запроса на привязку СКПЭП к СЦР Клиента-ЮЛ.</w:t>
      </w:r>
    </w:p>
    <w:p w:rsidR="00AA74FC" w:rsidRPr="008C32BE" w:rsidRDefault="004C0DE0">
      <w:pPr>
        <w:pStyle w:val="21"/>
        <w:rPr>
          <w:lang w:val="ru-RU"/>
        </w:rPr>
      </w:pPr>
      <w:bookmarkStart w:id="308" w:name="_Toc224924668"/>
      <w:r w:rsidRPr="008C32BE">
        <w:rPr>
          <w:lang w:val="ru-RU"/>
        </w:rPr>
        <w:t>Изменен</w:t>
      </w:r>
      <w:r w:rsidR="0081604C">
        <w:rPr>
          <w:lang w:val="ru-RU"/>
        </w:rPr>
        <w:t>ие Клиентом-ФЛ своих реквизитов</w:t>
      </w:r>
      <w:bookmarkEnd w:id="308"/>
    </w:p>
    <w:p w:rsidR="00AA74FC" w:rsidRDefault="004C0DE0">
      <w:pPr>
        <w:pStyle w:val="30"/>
      </w:pPr>
      <w:bookmarkStart w:id="309" w:name="_Toc224924669"/>
      <w:r>
        <w:t>Область применения</w:t>
      </w:r>
      <w:bookmarkEnd w:id="309"/>
    </w:p>
    <w:p w:rsidR="00AA74FC" w:rsidRPr="008C32BE" w:rsidRDefault="004C0DE0">
      <w:pPr>
        <w:spacing w:after="269"/>
        <w:rPr>
          <w:lang w:val="ru-RU"/>
        </w:rPr>
      </w:pPr>
      <w:r w:rsidRPr="008C32BE">
        <w:rPr>
          <w:rFonts w:ascii="Times New Roman" w:hAnsi="Times New Roman"/>
          <w:color w:val="000000"/>
          <w:lang w:val="ru-RU"/>
        </w:rPr>
        <w:t>При необходимости Клиент-ФЛ может изменить свои данные (номер телефона, адрес электронной почты), хранящиеся на ПлЦР.</w:t>
      </w:r>
    </w:p>
    <w:p w:rsidR="00AA74FC" w:rsidRDefault="004C0DE0">
      <w:pPr>
        <w:pStyle w:val="30"/>
      </w:pPr>
      <w:bookmarkStart w:id="310" w:name="_Toc224924670"/>
      <w:r>
        <w:lastRenderedPageBreak/>
        <w:t>Основной сценарий обмена</w:t>
      </w:r>
      <w:bookmarkEnd w:id="310"/>
    </w:p>
    <w:p w:rsidR="00AA74FC" w:rsidRDefault="004C0DE0">
      <w:r>
        <w:rPr>
          <w:noProof/>
          <w:lang w:val="ru-RU" w:eastAsia="ru-RU"/>
        </w:rPr>
        <w:drawing>
          <wp:inline distT="0" distB="0" distL="0" distR="0">
            <wp:extent cx="6217920" cy="3473679"/>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
                    <pic:cNvPicPr/>
                  </pic:nvPicPr>
                  <pic:blipFill>
                    <a:blip r:embed="rId98"/>
                    <a:stretch>
                      <a:fillRect/>
                    </a:stretch>
                  </pic:blipFill>
                  <pic:spPr>
                    <a:xfrm>
                      <a:off x="0" y="0"/>
                      <a:ext cx="6217920" cy="3473679"/>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Клиента-ФЛ на управление своими данными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187"/>
        </w:numPr>
        <w:jc w:val="both"/>
        <w:rPr>
          <w:lang w:val="ru-RU"/>
        </w:rPr>
      </w:pPr>
      <w:r w:rsidRPr="008C32BE">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CustomerDataAdministrationRequest</w:t>
      </w:r>
      <w:r w:rsidRPr="008C32BE">
        <w:rPr>
          <w:rFonts w:ascii="Times New Roman" w:hAnsi="Times New Roman"/>
          <w:color w:val="000000"/>
          <w:lang w:val="ru-RU"/>
        </w:rPr>
        <w:t>);</w:t>
      </w:r>
    </w:p>
    <w:p w:rsidR="00AA74FC" w:rsidRPr="008C32BE" w:rsidRDefault="004C0DE0" w:rsidP="005B53E3">
      <w:pPr>
        <w:numPr>
          <w:ilvl w:val="0"/>
          <w:numId w:val="187"/>
        </w:numPr>
        <w:jc w:val="both"/>
        <w:rPr>
          <w:lang w:val="ru-RU"/>
        </w:rPr>
      </w:pPr>
      <w:r w:rsidRPr="008C32BE">
        <w:rPr>
          <w:rFonts w:ascii="Times New Roman" w:hAnsi="Times New Roman"/>
          <w:color w:val="000000"/>
          <w:lang w:val="ru-RU"/>
        </w:rPr>
        <w:t>Уведомление по управлению данными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ClientDataAdministrationNotification</w:t>
      </w:r>
      <w:r w:rsidRPr="008C32BE">
        <w:rPr>
          <w:rFonts w:ascii="Times New Roman" w:hAnsi="Times New Roman"/>
          <w:color w:val="000000"/>
          <w:lang w:val="ru-RU"/>
        </w:rPr>
        <w:t>);</w:t>
      </w:r>
    </w:p>
    <w:p w:rsidR="00AA74FC" w:rsidRPr="008C32BE" w:rsidRDefault="004C0DE0" w:rsidP="005B53E3">
      <w:pPr>
        <w:numPr>
          <w:ilvl w:val="0"/>
          <w:numId w:val="187"/>
        </w:numPr>
        <w:jc w:val="both"/>
        <w:rPr>
          <w:lang w:val="ru-RU"/>
        </w:rPr>
      </w:pPr>
      <w:r w:rsidRPr="008C32BE">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rsidP="005B53E3">
      <w:pPr>
        <w:numPr>
          <w:ilvl w:val="0"/>
          <w:numId w:val="187"/>
        </w:numPr>
        <w:spacing w:after="400"/>
        <w:jc w:val="both"/>
        <w:rPr>
          <w:lang w:val="ru-RU"/>
        </w:rPr>
      </w:pPr>
      <w:r w:rsidRPr="008C32BE">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CustomerPhoneAdministrationNotification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Клиент-ФЛ прошел авторизацию и аутентификацию в Приложении Клиента, активный СЦР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lastRenderedPageBreak/>
        <w:t>1.Клиент-ФЛ формирует ЭС "Запрос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CustomerDataAdministrationRequest</w:t>
      </w:r>
      <w:r w:rsidRPr="008C32BE">
        <w:rPr>
          <w:rFonts w:ascii="Times New Roman" w:hAnsi="Times New Roman"/>
          <w:color w:val="000000"/>
          <w:lang w:val="ru-RU"/>
        </w:rPr>
        <w:t>) и направляет его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"Запрос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CustomerDataAdministrationRequest</w:t>
      </w:r>
      <w:r w:rsidRPr="008C32BE">
        <w:rPr>
          <w:rFonts w:ascii="Times New Roman" w:hAnsi="Times New Roman"/>
          <w:color w:val="000000"/>
          <w:lang w:val="ru-RU"/>
        </w:rPr>
        <w:t>) и выполняет проверку принадлежности номера телефона Клиенту,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 В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CustomerDataAdministrationRequest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AA74FC" w:rsidRPr="008C32BE" w:rsidRDefault="004C0DE0" w:rsidP="005B53E3">
      <w:pPr>
        <w:numPr>
          <w:ilvl w:val="0"/>
          <w:numId w:val="188"/>
        </w:numPr>
        <w:jc w:val="both"/>
        <w:rPr>
          <w:lang w:val="ru-RU"/>
        </w:rPr>
      </w:pPr>
      <w:r w:rsidRPr="008C32BE">
        <w:rPr>
          <w:rFonts w:ascii="Times New Roman" w:hAnsi="Times New Roman"/>
          <w:color w:val="000000"/>
          <w:lang w:val="ru-RU"/>
        </w:rPr>
        <w:t>СЦР Клиента находится в статусе "Активен";</w:t>
      </w:r>
    </w:p>
    <w:p w:rsidR="00AA74FC" w:rsidRPr="008C32BE" w:rsidRDefault="004C0DE0" w:rsidP="005B53E3">
      <w:pPr>
        <w:numPr>
          <w:ilvl w:val="0"/>
          <w:numId w:val="188"/>
        </w:numPr>
        <w:spacing w:after="400"/>
        <w:jc w:val="both"/>
        <w:rPr>
          <w:lang w:val="ru-RU"/>
        </w:rPr>
      </w:pPr>
      <w:r w:rsidRPr="008C32BE">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CustomerDataAdministrationRequest</w:t>
      </w:r>
      <w:r w:rsidRPr="008C32BE">
        <w:rPr>
          <w:rFonts w:ascii="Times New Roman" w:hAnsi="Times New Roman"/>
          <w:color w:val="000000"/>
          <w:lang w:val="ru-RU"/>
        </w:rPr>
        <w:t>) не совпадают с действующими.</w:t>
      </w:r>
    </w:p>
    <w:p w:rsidR="00AA74FC" w:rsidRPr="008C32BE" w:rsidRDefault="004C0DE0">
      <w:pPr>
        <w:spacing w:after="269"/>
        <w:jc w:val="both"/>
        <w:rPr>
          <w:lang w:val="ru-RU"/>
        </w:rPr>
      </w:pPr>
      <w:r w:rsidRPr="008C32BE">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ClientDataAdministrationNotification</w:t>
      </w:r>
      <w:r w:rsidRPr="008C32BE">
        <w:rPr>
          <w:rFonts w:ascii="Times New Roman" w:hAnsi="Times New Roman"/>
          <w:color w:val="000000"/>
          <w:lang w:val="ru-RU"/>
        </w:rPr>
        <w:t>) и направляет его в адрес ФП, через которого Клиент-ФЛ направлял ЭС Запрос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CustomerDataAdministrationRequest</w:t>
      </w:r>
      <w:r w:rsidRPr="008C32BE">
        <w:rPr>
          <w:rFonts w:ascii="Times New Roman" w:hAnsi="Times New Roman"/>
          <w:color w:val="000000"/>
          <w:lang w:val="ru-RU"/>
        </w:rPr>
        <w:t>). ФП информирует Клиента-ФЛ об успешном изменении его данных на ПлЦР.</w:t>
      </w:r>
    </w:p>
    <w:p w:rsidR="00AA74FC" w:rsidRPr="008C32BE" w:rsidRDefault="004C0DE0">
      <w:pPr>
        <w:spacing w:after="269"/>
        <w:jc w:val="both"/>
        <w:rPr>
          <w:lang w:val="ru-RU"/>
        </w:rPr>
      </w:pPr>
      <w:r w:rsidRPr="008C32BE">
        <w:rPr>
          <w:rFonts w:ascii="Times New Roman" w:hAnsi="Times New Roman"/>
          <w:color w:val="000000"/>
          <w:lang w:val="ru-RU"/>
        </w:rPr>
        <w:t xml:space="preserve">4. В адрес всех ФП, через которых Клиент-ФЛ имеет доступ к СЦР,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CustomerDataAdministrationRequest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5. При добавлении/изменении номера телефона осуществляется проверка, что телефон с таким номером отсутствует в реквизитах Реестра Клиентов. Если телефон с таким номером найден у другого Клиента, то номер телефона удаляется из его реквизитов и в его адрес (через всех ФП, у которых другой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CustomerPhoneAdministrationNotification</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Default="004C0DE0">
      <w:pPr>
        <w:pStyle w:val="30"/>
      </w:pPr>
      <w:bookmarkStart w:id="311" w:name="_Toc224924671"/>
      <w:r>
        <w:lastRenderedPageBreak/>
        <w:t>Неуспешный сценарий обмена</w:t>
      </w:r>
      <w:bookmarkEnd w:id="311"/>
    </w:p>
    <w:p w:rsidR="00AA74FC" w:rsidRDefault="004C0DE0">
      <w:r>
        <w:rPr>
          <w:noProof/>
          <w:lang w:val="ru-RU" w:eastAsia="ru-RU"/>
        </w:rPr>
        <w:drawing>
          <wp:inline distT="0" distB="0" distL="0" distR="0">
            <wp:extent cx="6217920" cy="3945988"/>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
                    <pic:cNvPicPr/>
                  </pic:nvPicPr>
                  <pic:blipFill>
                    <a:blip r:embed="rId99"/>
                    <a:stretch>
                      <a:fillRect/>
                    </a:stretch>
                  </pic:blipFill>
                  <pic:spPr>
                    <a:xfrm>
                      <a:off x="0" y="0"/>
                      <a:ext cx="6217920" cy="3945988"/>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Клиента-ФЛ на управление своими данными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189"/>
        </w:numPr>
        <w:jc w:val="both"/>
        <w:rPr>
          <w:lang w:val="ru-RU"/>
        </w:rPr>
      </w:pPr>
      <w:r w:rsidRPr="008C32BE">
        <w:rPr>
          <w:rFonts w:ascii="Times New Roman" w:hAnsi="Times New Roman"/>
          <w:color w:val="000000"/>
          <w:lang w:val="ru-RU"/>
        </w:rPr>
        <w:t>Запрос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CustomerDataAdministrationRequest</w:t>
      </w:r>
      <w:r w:rsidRPr="008C32BE">
        <w:rPr>
          <w:rFonts w:ascii="Times New Roman" w:hAnsi="Times New Roman"/>
          <w:color w:val="000000"/>
          <w:lang w:val="ru-RU"/>
        </w:rPr>
        <w:t>);</w:t>
      </w:r>
    </w:p>
    <w:p w:rsidR="00AA74FC" w:rsidRDefault="004C0DE0" w:rsidP="005B53E3">
      <w:pPr>
        <w:numPr>
          <w:ilvl w:val="0"/>
          <w:numId w:val="189"/>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1.Клиент-ФЛ формирует ЭС "Запрос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CustomerDataAdministrationRequest</w:t>
      </w:r>
      <w:r w:rsidRPr="008C32BE">
        <w:rPr>
          <w:rFonts w:ascii="Times New Roman" w:hAnsi="Times New Roman"/>
          <w:color w:val="000000"/>
          <w:lang w:val="ru-RU"/>
        </w:rPr>
        <w:t>) и направляет его ФП.</w:t>
      </w:r>
    </w:p>
    <w:p w:rsidR="00AA74FC" w:rsidRPr="008C32BE" w:rsidRDefault="004C0DE0">
      <w:pPr>
        <w:spacing w:after="269"/>
        <w:jc w:val="both"/>
        <w:rPr>
          <w:lang w:val="ru-RU"/>
        </w:rPr>
      </w:pPr>
      <w:r w:rsidRPr="008C32BE">
        <w:rPr>
          <w:rFonts w:ascii="Times New Roman" w:hAnsi="Times New Roman"/>
          <w:color w:val="000000"/>
          <w:lang w:val="ru-RU"/>
        </w:rPr>
        <w:lastRenderedPageBreak/>
        <w:t>2. ФП проводит входные контроли ЭС "Запрос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CustomerDataAdministrationRequest</w:t>
      </w:r>
      <w:r w:rsidRPr="008C32BE">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CustomerDataAdministrationRequest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AA74FC" w:rsidRPr="008C32BE" w:rsidRDefault="004C0DE0" w:rsidP="005B53E3">
      <w:pPr>
        <w:numPr>
          <w:ilvl w:val="0"/>
          <w:numId w:val="190"/>
        </w:numPr>
        <w:jc w:val="both"/>
        <w:rPr>
          <w:lang w:val="ru-RU"/>
        </w:rPr>
      </w:pPr>
      <w:r w:rsidRPr="008C32BE">
        <w:rPr>
          <w:rFonts w:ascii="Times New Roman" w:hAnsi="Times New Roman"/>
          <w:color w:val="000000"/>
          <w:lang w:val="ru-RU"/>
        </w:rPr>
        <w:t>СЦР Клиента находится в статусе "Активен";</w:t>
      </w:r>
    </w:p>
    <w:p w:rsidR="00AA74FC" w:rsidRPr="008C32BE" w:rsidRDefault="004C0DE0" w:rsidP="005B53E3">
      <w:pPr>
        <w:numPr>
          <w:ilvl w:val="0"/>
          <w:numId w:val="190"/>
        </w:numPr>
        <w:spacing w:after="400"/>
        <w:jc w:val="both"/>
        <w:rPr>
          <w:lang w:val="ru-RU"/>
        </w:rPr>
      </w:pPr>
      <w:r w:rsidRPr="008C32BE">
        <w:rPr>
          <w:rFonts w:ascii="Times New Roman" w:hAnsi="Times New Roman"/>
          <w:color w:val="000000"/>
          <w:lang w:val="ru-RU"/>
        </w:rPr>
        <w:t>целевые реквизиты, указанные в ЭС "Запрос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CustomerDataAdministrationRequest</w:t>
      </w:r>
      <w:r w:rsidRPr="008C32BE">
        <w:rPr>
          <w:rFonts w:ascii="Times New Roman" w:hAnsi="Times New Roman"/>
          <w:color w:val="000000"/>
          <w:lang w:val="ru-RU"/>
        </w:rPr>
        <w:t>) не совпадают с действующими.</w:t>
      </w:r>
    </w:p>
    <w:p w:rsidR="00AA74FC" w:rsidRPr="008C32BE" w:rsidRDefault="004C0DE0">
      <w:pPr>
        <w:spacing w:after="269"/>
        <w:jc w:val="both"/>
        <w:rPr>
          <w:lang w:val="ru-RU"/>
        </w:rPr>
      </w:pPr>
      <w:r w:rsidRPr="008C32BE">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в адрес ФП, через которого Клиент-ФЛ направил запрос.</w:t>
      </w:r>
    </w:p>
    <w:p w:rsidR="00AA74FC" w:rsidRPr="008C32BE" w:rsidRDefault="004C0DE0">
      <w:pPr>
        <w:spacing w:after="269"/>
        <w:jc w:val="both"/>
        <w:rPr>
          <w:lang w:val="ru-RU"/>
        </w:rPr>
      </w:pPr>
      <w:r w:rsidRPr="008C32BE">
        <w:rPr>
          <w:rFonts w:ascii="Times New Roman" w:hAnsi="Times New Roman"/>
          <w:color w:val="000000"/>
          <w:lang w:val="ru-RU"/>
        </w:rPr>
        <w:t>4. ФП информирует Клиента-ФЛ о неуспешном изменении его данных на ПлЦР.</w:t>
      </w:r>
    </w:p>
    <w:p w:rsidR="00AA74FC" w:rsidRPr="008C32BE" w:rsidRDefault="004C0DE0">
      <w:pPr>
        <w:pStyle w:val="21"/>
        <w:rPr>
          <w:lang w:val="ru-RU"/>
        </w:rPr>
      </w:pPr>
      <w:bookmarkStart w:id="312" w:name="_Toc224924672"/>
      <w:r w:rsidRPr="008C32BE">
        <w:rPr>
          <w:lang w:val="ru-RU"/>
        </w:rPr>
        <w:t>Изменен</w:t>
      </w:r>
      <w:r w:rsidR="0081604C">
        <w:rPr>
          <w:lang w:val="ru-RU"/>
        </w:rPr>
        <w:t>ие Клиентом-ЮЛ своих реквизитов</w:t>
      </w:r>
      <w:bookmarkEnd w:id="312"/>
    </w:p>
    <w:p w:rsidR="00AA74FC" w:rsidRDefault="004C0DE0">
      <w:pPr>
        <w:pStyle w:val="30"/>
      </w:pPr>
      <w:bookmarkStart w:id="313" w:name="_Toc224924673"/>
      <w:r>
        <w:t>Область применения</w:t>
      </w:r>
      <w:bookmarkEnd w:id="313"/>
    </w:p>
    <w:p w:rsidR="00AA74FC" w:rsidRPr="008C32BE" w:rsidRDefault="004C0DE0">
      <w:pPr>
        <w:spacing w:after="269"/>
        <w:rPr>
          <w:lang w:val="ru-RU"/>
        </w:rPr>
      </w:pPr>
      <w:r w:rsidRPr="008C32BE">
        <w:rPr>
          <w:rFonts w:ascii="Times New Roman" w:hAnsi="Times New Roman"/>
          <w:color w:val="000000"/>
          <w:lang w:val="ru-RU"/>
        </w:rPr>
        <w:t>При необходимости Клиент-ЮЛ может изменить свои данные (номер телефона, адрес электронной почты), хранящиеся на ПлЦР.</w:t>
      </w:r>
    </w:p>
    <w:p w:rsidR="00AA74FC" w:rsidRDefault="004C0DE0">
      <w:pPr>
        <w:pStyle w:val="30"/>
      </w:pPr>
      <w:bookmarkStart w:id="314" w:name="_Toc224924674"/>
      <w:r>
        <w:lastRenderedPageBreak/>
        <w:t>Основной сценарий обмена</w:t>
      </w:r>
      <w:bookmarkEnd w:id="314"/>
    </w:p>
    <w:p w:rsidR="00AA74FC" w:rsidRDefault="004C0DE0">
      <w:r>
        <w:rPr>
          <w:noProof/>
          <w:lang w:val="ru-RU" w:eastAsia="ru-RU"/>
        </w:rPr>
        <w:drawing>
          <wp:inline distT="0" distB="0" distL="0" distR="0">
            <wp:extent cx="6217920" cy="3984120"/>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
                    <pic:cNvPicPr/>
                  </pic:nvPicPr>
                  <pic:blipFill>
                    <a:blip r:embed="rId100"/>
                    <a:stretch>
                      <a:fillRect/>
                    </a:stretch>
                  </pic:blipFill>
                  <pic:spPr>
                    <a:xfrm>
                      <a:off x="0" y="0"/>
                      <a:ext cx="6217920" cy="398412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Клиента-ЮЛ на управление своими данными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91"/>
        </w:numPr>
        <w:jc w:val="both"/>
      </w:pPr>
      <w:r>
        <w:rPr>
          <w:rFonts w:ascii="Times New Roman" w:hAnsi="Times New Roman"/>
          <w:color w:val="000000"/>
        </w:rPr>
        <w:t>Запрос на управление данными Клиента-ЮЛ (cbdc.020 OrganisationDataAdministrationRequest);</w:t>
      </w:r>
    </w:p>
    <w:p w:rsidR="00AA74FC" w:rsidRPr="008C32BE" w:rsidRDefault="004C0DE0" w:rsidP="005B53E3">
      <w:pPr>
        <w:numPr>
          <w:ilvl w:val="0"/>
          <w:numId w:val="191"/>
        </w:numPr>
        <w:jc w:val="both"/>
        <w:rPr>
          <w:lang w:val="ru-RU"/>
        </w:rPr>
      </w:pPr>
      <w:r w:rsidRPr="008C32BE">
        <w:rPr>
          <w:rFonts w:ascii="Times New Roman" w:hAnsi="Times New Roman"/>
          <w:color w:val="000000"/>
          <w:lang w:val="ru-RU"/>
        </w:rPr>
        <w:t>Уведомление по управлению данными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ClientDataAdministrationNotification</w:t>
      </w:r>
      <w:r w:rsidRPr="008C32BE">
        <w:rPr>
          <w:rFonts w:ascii="Times New Roman" w:hAnsi="Times New Roman"/>
          <w:color w:val="000000"/>
          <w:lang w:val="ru-RU"/>
        </w:rPr>
        <w:t>);</w:t>
      </w:r>
    </w:p>
    <w:p w:rsidR="00AA74FC" w:rsidRPr="008C32BE" w:rsidRDefault="004C0DE0" w:rsidP="005B53E3">
      <w:pPr>
        <w:numPr>
          <w:ilvl w:val="0"/>
          <w:numId w:val="191"/>
        </w:numPr>
        <w:spacing w:after="400"/>
        <w:jc w:val="both"/>
        <w:rPr>
          <w:lang w:val="ru-RU"/>
        </w:rPr>
      </w:pPr>
      <w:r w:rsidRPr="008C32BE">
        <w:rPr>
          <w:rFonts w:ascii="Times New Roman" w:hAnsi="Times New Roman"/>
          <w:color w:val="000000"/>
          <w:lang w:val="ru-RU"/>
        </w:rPr>
        <w:t>Уведомление ФП об изменении данных Клиента-ЮЛ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Клиент-ЮЛ прошел авторизацию и аутентификацию в ДБО ФП, имеет активный СЦР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lastRenderedPageBreak/>
        <w:t>1.Клиент-ЮЛ формирует ЭС "Запрос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OrganisationDataAdministrationRequest</w:t>
      </w:r>
      <w:r w:rsidRPr="008C32BE">
        <w:rPr>
          <w:rFonts w:ascii="Times New Roman" w:hAnsi="Times New Roman"/>
          <w:color w:val="000000"/>
          <w:lang w:val="ru-RU"/>
        </w:rPr>
        <w:t>) и направляет его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"Запрос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OrganisationDataAdministrationRequest</w:t>
      </w:r>
      <w:r w:rsidRPr="008C32BE">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OrganisationDataAdministrationRequest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AA74FC" w:rsidRPr="008C32BE" w:rsidRDefault="004C0DE0" w:rsidP="005B53E3">
      <w:pPr>
        <w:numPr>
          <w:ilvl w:val="0"/>
          <w:numId w:val="192"/>
        </w:numPr>
        <w:jc w:val="both"/>
        <w:rPr>
          <w:lang w:val="ru-RU"/>
        </w:rPr>
      </w:pPr>
      <w:r w:rsidRPr="008C32BE">
        <w:rPr>
          <w:rFonts w:ascii="Times New Roman" w:hAnsi="Times New Roman"/>
          <w:color w:val="000000"/>
          <w:lang w:val="ru-RU"/>
        </w:rPr>
        <w:t>СЦР Клиента находится в статусе "Активен";</w:t>
      </w:r>
    </w:p>
    <w:p w:rsidR="00AA74FC" w:rsidRPr="008C32BE" w:rsidRDefault="004C0DE0" w:rsidP="005B53E3">
      <w:pPr>
        <w:numPr>
          <w:ilvl w:val="0"/>
          <w:numId w:val="192"/>
        </w:numPr>
        <w:spacing w:after="400"/>
        <w:jc w:val="both"/>
        <w:rPr>
          <w:lang w:val="ru-RU"/>
        </w:rPr>
      </w:pPr>
      <w:r w:rsidRPr="008C32BE">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OrganisationDataAdministrationRequest</w:t>
      </w:r>
      <w:r w:rsidRPr="008C32BE">
        <w:rPr>
          <w:rFonts w:ascii="Times New Roman" w:hAnsi="Times New Roman"/>
          <w:color w:val="000000"/>
          <w:lang w:val="ru-RU"/>
        </w:rPr>
        <w:t>) не совпадают с действующими.</w:t>
      </w:r>
    </w:p>
    <w:p w:rsidR="00AA74FC" w:rsidRPr="008C32BE" w:rsidRDefault="004C0DE0">
      <w:pPr>
        <w:spacing w:after="269"/>
        <w:jc w:val="both"/>
        <w:rPr>
          <w:lang w:val="ru-RU"/>
        </w:rPr>
      </w:pPr>
      <w:r w:rsidRPr="008C32BE">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ClientDataAdministrationNotification</w:t>
      </w:r>
      <w:r w:rsidRPr="008C32BE">
        <w:rPr>
          <w:rFonts w:ascii="Times New Roman" w:hAnsi="Times New Roman"/>
          <w:color w:val="000000"/>
          <w:lang w:val="ru-RU"/>
        </w:rPr>
        <w:t>) и направляет его в адрес ФП, через которого Клиент-ЮЛ направлял ЭС "Запрос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OrganisationDataAdministrationRequest</w:t>
      </w:r>
      <w:r w:rsidRPr="008C32BE">
        <w:rPr>
          <w:rFonts w:ascii="Times New Roman" w:hAnsi="Times New Roman"/>
          <w:color w:val="000000"/>
          <w:lang w:val="ru-RU"/>
        </w:rPr>
        <w:t>). ФП информирует Клиента-ЮЛ об успешном изменении его данных на ПлЦР.</w:t>
      </w:r>
    </w:p>
    <w:p w:rsidR="00AA74FC" w:rsidRPr="008C32BE" w:rsidRDefault="004C0DE0">
      <w:pPr>
        <w:spacing w:after="269"/>
        <w:jc w:val="both"/>
        <w:rPr>
          <w:lang w:val="ru-RU"/>
        </w:rPr>
      </w:pPr>
      <w:r w:rsidRPr="008C32BE">
        <w:rPr>
          <w:rFonts w:ascii="Times New Roman" w:hAnsi="Times New Roman"/>
          <w:color w:val="000000"/>
          <w:lang w:val="ru-RU"/>
        </w:rPr>
        <w:t xml:space="preserve">4. В адрес всех ФП, через которых Клиент-ЮЛ имеет доступ к СЦР,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OrganisationDataAdministrationRequest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Default="004C0DE0">
      <w:pPr>
        <w:pStyle w:val="30"/>
      </w:pPr>
      <w:bookmarkStart w:id="315" w:name="_Toc224924675"/>
      <w:r>
        <w:lastRenderedPageBreak/>
        <w:t>Неуспешный сценарий обмена</w:t>
      </w:r>
      <w:bookmarkEnd w:id="315"/>
    </w:p>
    <w:p w:rsidR="00AA74FC" w:rsidRDefault="004C0DE0">
      <w:r>
        <w:rPr>
          <w:noProof/>
          <w:lang w:val="ru-RU" w:eastAsia="ru-RU"/>
        </w:rPr>
        <w:drawing>
          <wp:inline distT="0" distB="0" distL="0" distR="0">
            <wp:extent cx="6217920" cy="3880148"/>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
                    <pic:cNvPicPr/>
                  </pic:nvPicPr>
                  <pic:blipFill>
                    <a:blip r:embed="rId101"/>
                    <a:stretch>
                      <a:fillRect/>
                    </a:stretch>
                  </pic:blipFill>
                  <pic:spPr>
                    <a:xfrm>
                      <a:off x="0" y="0"/>
                      <a:ext cx="6217920" cy="3880148"/>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Клиента-ЮЛ на управление своими данными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93"/>
        </w:numPr>
        <w:jc w:val="both"/>
      </w:pPr>
      <w:r>
        <w:rPr>
          <w:rFonts w:ascii="Times New Roman" w:hAnsi="Times New Roman"/>
          <w:color w:val="000000"/>
        </w:rPr>
        <w:t>Запрос на управление данными Клиента-ЮЛ (cbdc.020 OrganisationDataAdministrationRequest);</w:t>
      </w:r>
    </w:p>
    <w:p w:rsidR="00AA74FC" w:rsidRDefault="004C0DE0" w:rsidP="005B53E3">
      <w:pPr>
        <w:numPr>
          <w:ilvl w:val="0"/>
          <w:numId w:val="193"/>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Клиент-ЮЛ прошел авторизацию и аутентификацию в ДБО ФП, имеет активный СЦР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1.Клиент-ЮЛ формирует ЭС "Запрос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OrganisationDataAdministrationRequest</w:t>
      </w:r>
      <w:r w:rsidRPr="008C32BE">
        <w:rPr>
          <w:rFonts w:ascii="Times New Roman" w:hAnsi="Times New Roman"/>
          <w:color w:val="000000"/>
          <w:lang w:val="ru-RU"/>
        </w:rPr>
        <w:t>) и направляет его ФП.</w:t>
      </w:r>
    </w:p>
    <w:p w:rsidR="00AA74FC" w:rsidRPr="008C32BE" w:rsidRDefault="004C0DE0">
      <w:pPr>
        <w:spacing w:after="269"/>
        <w:jc w:val="both"/>
        <w:rPr>
          <w:lang w:val="ru-RU"/>
        </w:rPr>
      </w:pPr>
      <w:r w:rsidRPr="008C32BE">
        <w:rPr>
          <w:rFonts w:ascii="Times New Roman" w:hAnsi="Times New Roman"/>
          <w:color w:val="000000"/>
          <w:lang w:val="ru-RU"/>
        </w:rPr>
        <w:lastRenderedPageBreak/>
        <w:t>3. ФП проводит входные контроли ЭС "Запрос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OrganisationDataAdministrationRequest</w:t>
      </w:r>
      <w:r w:rsidRPr="008C32BE">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OrganisationDataAdministrationRequest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4. РОРД осуществляет входные контроли полученного ЭС и контроль возможности исполнения запроса:</w:t>
      </w:r>
    </w:p>
    <w:p w:rsidR="00AA74FC" w:rsidRPr="008C32BE" w:rsidRDefault="004C0DE0" w:rsidP="005B53E3">
      <w:pPr>
        <w:numPr>
          <w:ilvl w:val="0"/>
          <w:numId w:val="194"/>
        </w:numPr>
        <w:jc w:val="both"/>
        <w:rPr>
          <w:lang w:val="ru-RU"/>
        </w:rPr>
      </w:pPr>
      <w:r w:rsidRPr="008C32BE">
        <w:rPr>
          <w:rFonts w:ascii="Times New Roman" w:hAnsi="Times New Roman"/>
          <w:color w:val="000000"/>
          <w:lang w:val="ru-RU"/>
        </w:rPr>
        <w:t>СЦР Клиента находится в статусе "Активен";</w:t>
      </w:r>
    </w:p>
    <w:p w:rsidR="00AA74FC" w:rsidRPr="008C32BE" w:rsidRDefault="004C0DE0" w:rsidP="005B53E3">
      <w:pPr>
        <w:numPr>
          <w:ilvl w:val="0"/>
          <w:numId w:val="194"/>
        </w:numPr>
        <w:spacing w:after="400"/>
        <w:jc w:val="both"/>
        <w:rPr>
          <w:lang w:val="ru-RU"/>
        </w:rPr>
      </w:pPr>
      <w:r w:rsidRPr="008C32BE">
        <w:rPr>
          <w:rFonts w:ascii="Times New Roman" w:hAnsi="Times New Roman"/>
          <w:color w:val="000000"/>
          <w:lang w:val="ru-RU"/>
        </w:rPr>
        <w:t>целевые реквизиты, указанные в ЭС "Запрос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OrganisationDataAdministrationRequest</w:t>
      </w:r>
      <w:r w:rsidRPr="008C32BE">
        <w:rPr>
          <w:rFonts w:ascii="Times New Roman" w:hAnsi="Times New Roman"/>
          <w:color w:val="000000"/>
          <w:lang w:val="ru-RU"/>
        </w:rPr>
        <w:t>) не совпадают с действующими.</w:t>
      </w:r>
    </w:p>
    <w:p w:rsidR="00AA74FC" w:rsidRPr="008C32BE" w:rsidRDefault="004C0DE0">
      <w:pPr>
        <w:spacing w:after="269"/>
        <w:jc w:val="both"/>
        <w:rPr>
          <w:lang w:val="ru-RU"/>
        </w:rPr>
      </w:pPr>
      <w:r w:rsidRPr="008C32BE">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xml:space="preserve">) в адрес ФП, через которого Клиент-ЮЛ направил запрос. </w:t>
      </w:r>
    </w:p>
    <w:p w:rsidR="00AA74FC" w:rsidRPr="008C32BE" w:rsidRDefault="004C0DE0">
      <w:pPr>
        <w:spacing w:after="269"/>
        <w:jc w:val="both"/>
        <w:rPr>
          <w:lang w:val="ru-RU"/>
        </w:rPr>
      </w:pPr>
      <w:r w:rsidRPr="008C32BE">
        <w:rPr>
          <w:rFonts w:ascii="Times New Roman" w:hAnsi="Times New Roman"/>
          <w:color w:val="000000"/>
          <w:lang w:val="ru-RU"/>
        </w:rPr>
        <w:t>5. ФП информирует Клиента-ЮЛ о неуспешном изменении его данных на ПлЦР.</w:t>
      </w:r>
    </w:p>
    <w:p w:rsidR="00AA74FC" w:rsidRPr="008C32BE" w:rsidRDefault="004C0DE0">
      <w:pPr>
        <w:pStyle w:val="21"/>
        <w:rPr>
          <w:lang w:val="ru-RU"/>
        </w:rPr>
      </w:pPr>
      <w:bookmarkStart w:id="316" w:name="_Toc224924676"/>
      <w:r w:rsidRPr="008C32BE">
        <w:rPr>
          <w:lang w:val="ru-RU"/>
        </w:rPr>
        <w:t>Изменение ФП реквизитов  Клиента-Ф</w:t>
      </w:r>
      <w:r w:rsidR="009F4715">
        <w:rPr>
          <w:lang w:val="ru-RU"/>
        </w:rPr>
        <w:t>Л</w:t>
      </w:r>
      <w:bookmarkEnd w:id="316"/>
    </w:p>
    <w:p w:rsidR="00AA74FC" w:rsidRDefault="004C0DE0">
      <w:pPr>
        <w:pStyle w:val="30"/>
      </w:pPr>
      <w:bookmarkStart w:id="317" w:name="_Toc224924677"/>
      <w:r>
        <w:t>Область применения</w:t>
      </w:r>
      <w:bookmarkEnd w:id="317"/>
    </w:p>
    <w:p w:rsidR="00AA74FC" w:rsidRPr="008C32BE" w:rsidRDefault="004C0DE0">
      <w:pPr>
        <w:spacing w:after="269"/>
        <w:rPr>
          <w:lang w:val="ru-RU"/>
        </w:rPr>
      </w:pPr>
      <w:r w:rsidRPr="008C32BE">
        <w:rPr>
          <w:rFonts w:ascii="Times New Roman" w:hAnsi="Times New Roman"/>
          <w:color w:val="000000"/>
          <w:lang w:val="ru-RU"/>
        </w:rPr>
        <w:t>ФП может изменить данные Клиента-ФЛ (Клиент обратился к ФП в офис/необходимо передать по Клиенту недостающие реквизиты)</w:t>
      </w:r>
      <w:r>
        <w:rPr>
          <w:rFonts w:ascii="Times New Roman" w:hAnsi="Times New Roman"/>
          <w:color w:val="000000"/>
        </w:rPr>
        <w:t> </w:t>
      </w:r>
      <w:r w:rsidRPr="008C32BE">
        <w:rPr>
          <w:rFonts w:ascii="Times New Roman" w:hAnsi="Times New Roman"/>
          <w:color w:val="000000"/>
          <w:lang w:val="ru-RU"/>
        </w:rPr>
        <w:t>и его связанных лиц, хранящиеся на ПлЦР.</w:t>
      </w:r>
    </w:p>
    <w:p w:rsidR="00AA74FC" w:rsidRDefault="004C0DE0">
      <w:pPr>
        <w:pStyle w:val="30"/>
      </w:pPr>
      <w:bookmarkStart w:id="318" w:name="_Toc224924678"/>
      <w:r>
        <w:lastRenderedPageBreak/>
        <w:t>Основной сценарий обмена</w:t>
      </w:r>
      <w:bookmarkEnd w:id="318"/>
    </w:p>
    <w:p w:rsidR="00AA74FC" w:rsidRDefault="004C0DE0">
      <w:r>
        <w:rPr>
          <w:noProof/>
          <w:lang w:val="ru-RU" w:eastAsia="ru-RU"/>
        </w:rPr>
        <w:drawing>
          <wp:inline distT="0" distB="0" distL="0" distR="0">
            <wp:extent cx="6217920" cy="3393495"/>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
                    <pic:cNvPicPr/>
                  </pic:nvPicPr>
                  <pic:blipFill>
                    <a:blip r:embed="rId102"/>
                    <a:stretch>
                      <a:fillRect/>
                    </a:stretch>
                  </pic:blipFill>
                  <pic:spPr>
                    <a:xfrm>
                      <a:off x="0" y="0"/>
                      <a:ext cx="6217920" cy="339349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ФП на управление данными Клиента-ФЛ и его связанных лиц (СЛ)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95"/>
        </w:numPr>
        <w:jc w:val="both"/>
      </w:pPr>
      <w:r>
        <w:rPr>
          <w:rFonts w:ascii="Times New Roman" w:hAnsi="Times New Roman"/>
          <w:color w:val="000000"/>
        </w:rPr>
        <w:t>Запрос ФП на управление данными Клиента-ФЛ (cbdc.020 CustomerDataFIAdministrationRequest);</w:t>
      </w:r>
    </w:p>
    <w:p w:rsidR="00AA74FC" w:rsidRDefault="004C0DE0" w:rsidP="005B53E3">
      <w:pPr>
        <w:numPr>
          <w:ilvl w:val="0"/>
          <w:numId w:val="195"/>
        </w:numPr>
        <w:jc w:val="both"/>
      </w:pPr>
      <w:r>
        <w:rPr>
          <w:rFonts w:ascii="Times New Roman" w:hAnsi="Times New Roman"/>
          <w:color w:val="000000"/>
        </w:rPr>
        <w:t>Уведомление ФП по управлению данными Клиента-ФЛ (cbdc.021 ClientDataFIAdministrationNotification);</w:t>
      </w:r>
    </w:p>
    <w:p w:rsidR="00AA74FC" w:rsidRDefault="004C0DE0" w:rsidP="005B53E3">
      <w:pPr>
        <w:numPr>
          <w:ilvl w:val="0"/>
          <w:numId w:val="195"/>
        </w:numPr>
        <w:jc w:val="both"/>
      </w:pPr>
      <w:r>
        <w:rPr>
          <w:rFonts w:ascii="Times New Roman" w:hAnsi="Times New Roman"/>
          <w:color w:val="000000"/>
        </w:rPr>
        <w:t>Уведомление ФП об изменении данных Клиента-ФЛ (cbdc.021 ClientDataAdministrationFINotification).</w:t>
      </w:r>
    </w:p>
    <w:p w:rsidR="00AA74FC" w:rsidRPr="008C32BE" w:rsidRDefault="004C0DE0" w:rsidP="005B53E3">
      <w:pPr>
        <w:numPr>
          <w:ilvl w:val="0"/>
          <w:numId w:val="195"/>
        </w:numPr>
        <w:jc w:val="both"/>
        <w:rPr>
          <w:lang w:val="ru-RU"/>
        </w:rPr>
      </w:pPr>
      <w:r w:rsidRPr="008C32BE">
        <w:rPr>
          <w:rFonts w:ascii="Times New Roman" w:hAnsi="Times New Roman"/>
          <w:color w:val="000000"/>
          <w:lang w:val="ru-RU"/>
        </w:rPr>
        <w:t>Уведомление об удалении номера телефона у Клиента-ФЛ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CustomerPhoneAdministrationNotification</w:t>
      </w:r>
      <w:r w:rsidRPr="008C32BE">
        <w:rPr>
          <w:rFonts w:ascii="Times New Roman" w:hAnsi="Times New Roman"/>
          <w:color w:val="000000"/>
          <w:lang w:val="ru-RU"/>
        </w:rPr>
        <w:t>);</w:t>
      </w:r>
    </w:p>
    <w:p w:rsidR="00AA74FC" w:rsidRPr="008C32BE" w:rsidRDefault="004C0DE0" w:rsidP="005B53E3">
      <w:pPr>
        <w:numPr>
          <w:ilvl w:val="0"/>
          <w:numId w:val="195"/>
        </w:numPr>
        <w:spacing w:after="400"/>
        <w:jc w:val="both"/>
        <w:rPr>
          <w:lang w:val="ru-RU"/>
        </w:rPr>
      </w:pPr>
      <w:r w:rsidRPr="008C32BE">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RPDataAdministrationFINotification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получил информацию об изменении реквизитов Клиента-ФЛ или его СЛ.</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lastRenderedPageBreak/>
        <w:t>1. ФП формирует ЭС "Запрос ФП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CustomerDataFIAdministrationRequest</w:t>
      </w:r>
      <w:r w:rsidRPr="008C32BE">
        <w:rPr>
          <w:rFonts w:ascii="Times New Roman" w:hAnsi="Times New Roman"/>
          <w:color w:val="000000"/>
          <w:lang w:val="ru-RU"/>
        </w:rPr>
        <w:t xml:space="preserve">) и направляет его РОРД. </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rsidR="00AA74FC" w:rsidRPr="008C32BE" w:rsidRDefault="004C0DE0" w:rsidP="005B53E3">
      <w:pPr>
        <w:numPr>
          <w:ilvl w:val="0"/>
          <w:numId w:val="196"/>
        </w:numPr>
        <w:jc w:val="both"/>
        <w:rPr>
          <w:lang w:val="ru-RU"/>
        </w:rPr>
      </w:pPr>
      <w:r w:rsidRPr="008C32BE">
        <w:rPr>
          <w:rFonts w:ascii="Times New Roman" w:hAnsi="Times New Roman"/>
          <w:color w:val="000000"/>
          <w:lang w:val="ru-RU"/>
        </w:rPr>
        <w:t>СЦР Клиента-ФЛ находится в статусе "Активен" или "Заблокирован";</w:t>
      </w:r>
    </w:p>
    <w:p w:rsidR="00AA74FC" w:rsidRPr="008C32BE" w:rsidRDefault="004C0DE0" w:rsidP="005B53E3">
      <w:pPr>
        <w:numPr>
          <w:ilvl w:val="0"/>
          <w:numId w:val="196"/>
        </w:numPr>
        <w:spacing w:after="400"/>
        <w:jc w:val="both"/>
        <w:rPr>
          <w:lang w:val="ru-RU"/>
        </w:rPr>
      </w:pPr>
      <w:r w:rsidRPr="008C32BE">
        <w:rPr>
          <w:rFonts w:ascii="Times New Roman" w:hAnsi="Times New Roman"/>
          <w:color w:val="000000"/>
          <w:lang w:val="ru-RU"/>
        </w:rPr>
        <w:t>целевые реквизиты, указанные в ЭС "Запрос ФП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CustomerDataFIAdministrationRequest</w:t>
      </w:r>
      <w:r w:rsidRPr="008C32BE">
        <w:rPr>
          <w:rFonts w:ascii="Times New Roman" w:hAnsi="Times New Roman"/>
          <w:color w:val="000000"/>
          <w:lang w:val="ru-RU"/>
        </w:rPr>
        <w:t>) не совпадают с действующими.</w:t>
      </w:r>
    </w:p>
    <w:p w:rsidR="00AA74FC" w:rsidRPr="008C32BE" w:rsidRDefault="004C0DE0">
      <w:pPr>
        <w:spacing w:after="269"/>
        <w:jc w:val="both"/>
        <w:rPr>
          <w:lang w:val="ru-RU"/>
        </w:rPr>
      </w:pPr>
      <w:r w:rsidRPr="008C32BE">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Клиента-ФЛ"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ClientDataFIAdministrationNotification</w:t>
      </w:r>
      <w:r w:rsidRPr="008C32BE">
        <w:rPr>
          <w:rFonts w:ascii="Times New Roman" w:hAnsi="Times New Roman"/>
          <w:color w:val="000000"/>
          <w:lang w:val="ru-RU"/>
        </w:rPr>
        <w:t xml:space="preserve">) и направляет его в адрес ФП, направившего запрос. </w:t>
      </w:r>
    </w:p>
    <w:p w:rsidR="00AA74FC" w:rsidRPr="008C32BE" w:rsidRDefault="004C0DE0">
      <w:pPr>
        <w:spacing w:after="269"/>
        <w:jc w:val="both"/>
        <w:rPr>
          <w:lang w:val="ru-RU"/>
        </w:rPr>
      </w:pPr>
      <w:r w:rsidRPr="008C32BE">
        <w:rPr>
          <w:rFonts w:ascii="Times New Roman" w:hAnsi="Times New Roman"/>
          <w:color w:val="000000"/>
          <w:lang w:val="ru-RU"/>
        </w:rPr>
        <w:t>3.Если в результате обработки ЭС "Запрос ФП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CustomerDataFIAdministrationRequest</w:t>
      </w:r>
      <w:r w:rsidRPr="008C32BE">
        <w:rPr>
          <w:rFonts w:ascii="Times New Roman" w:hAnsi="Times New Roman"/>
          <w:color w:val="000000"/>
          <w:lang w:val="ru-RU"/>
        </w:rPr>
        <w:t xml:space="preserve">): </w:t>
      </w:r>
    </w:p>
    <w:p w:rsidR="00AA74FC" w:rsidRPr="008C32BE" w:rsidRDefault="004C0DE0" w:rsidP="005B53E3">
      <w:pPr>
        <w:numPr>
          <w:ilvl w:val="0"/>
          <w:numId w:val="197"/>
        </w:numPr>
        <w:jc w:val="both"/>
        <w:rPr>
          <w:lang w:val="ru-RU"/>
        </w:rPr>
      </w:pPr>
      <w:r w:rsidRPr="008C32BE">
        <w:rPr>
          <w:rFonts w:ascii="Times New Roman" w:hAnsi="Times New Roman"/>
          <w:color w:val="000000"/>
          <w:lang w:val="ru-RU"/>
        </w:rPr>
        <w:t xml:space="preserve">в реестре Клиентов были изменены реквизиты Клиента-ФЛ, то в адрес всех ФП, через которых Клиент-ФЛ имеет доступ к СЦР,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CustomerDataFIAdministrationRequest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rsidP="005B53E3">
      <w:pPr>
        <w:numPr>
          <w:ilvl w:val="0"/>
          <w:numId w:val="197"/>
        </w:numPr>
        <w:jc w:val="both"/>
        <w:rPr>
          <w:lang w:val="ru-RU"/>
        </w:rPr>
      </w:pPr>
      <w:r w:rsidRPr="008C32BE">
        <w:rPr>
          <w:rFonts w:ascii="Times New Roman" w:hAnsi="Times New Roman"/>
          <w:color w:val="000000"/>
          <w:lang w:val="ru-RU"/>
        </w:rPr>
        <w:t xml:space="preserve">в реестре Клиентов были изменены реквизиты по связанным лицам Клиента-ФЛ, в адрес всех ФП, через которых Клиент-ФЛ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CustomerDataFIAdministrationRequest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RPDataAdministrationFINotification</w:t>
      </w:r>
      <w:r w:rsidRPr="008C32BE">
        <w:rPr>
          <w:rFonts w:ascii="Times New Roman" w:hAnsi="Times New Roman"/>
          <w:color w:val="000000"/>
          <w:lang w:val="ru-RU"/>
        </w:rPr>
        <w:t>);</w:t>
      </w:r>
    </w:p>
    <w:p w:rsidR="00AA74FC" w:rsidRPr="008C32BE" w:rsidRDefault="004C0DE0" w:rsidP="005B53E3">
      <w:pPr>
        <w:numPr>
          <w:ilvl w:val="0"/>
          <w:numId w:val="197"/>
        </w:numPr>
        <w:spacing w:after="400"/>
        <w:jc w:val="both"/>
        <w:rPr>
          <w:lang w:val="ru-RU"/>
        </w:rPr>
      </w:pPr>
      <w:r w:rsidRPr="008C32BE">
        <w:rPr>
          <w:rFonts w:ascii="Times New Roman" w:hAnsi="Times New Roman"/>
          <w:color w:val="000000"/>
          <w:lang w:val="ru-RU"/>
        </w:rPr>
        <w:t>Клиенту-ФЛ был добавлен номер телефона, который ранее был зарегистрирован за другим Клиентом-ФЛ, то этот номер удаляется из реквизитов другого Клиента-ФЛ и в его адрес (через всех ФП, у которых Клиент-ФЛ имеет доступ к СЦР) направляется ЭС "Уведомление об удалении номера телефона у Клиента-ФЛ"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CustomerPhoneAdministrationNotification</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Default="004C0DE0">
      <w:pPr>
        <w:pStyle w:val="30"/>
      </w:pPr>
      <w:bookmarkStart w:id="319" w:name="_Toc224924679"/>
      <w:r>
        <w:lastRenderedPageBreak/>
        <w:t>Неуспешный сценарий обмена</w:t>
      </w:r>
      <w:bookmarkEnd w:id="319"/>
    </w:p>
    <w:p w:rsidR="00AA74FC" w:rsidRDefault="004C0DE0">
      <w:r>
        <w:rPr>
          <w:noProof/>
          <w:lang w:val="ru-RU" w:eastAsia="ru-RU"/>
        </w:rPr>
        <w:drawing>
          <wp:inline distT="0" distB="0" distL="0" distR="0">
            <wp:extent cx="5200650" cy="3057525"/>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
                    <pic:cNvPicPr/>
                  </pic:nvPicPr>
                  <pic:blipFill>
                    <a:blip r:embed="rId103"/>
                    <a:stretch>
                      <a:fillRect/>
                    </a:stretch>
                  </pic:blipFill>
                  <pic:spPr>
                    <a:xfrm>
                      <a:off x="0" y="0"/>
                      <a:ext cx="5200650" cy="305752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ФП на управление данными Клиента-ФЛ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198"/>
        </w:numPr>
        <w:jc w:val="both"/>
      </w:pPr>
      <w:r>
        <w:rPr>
          <w:rFonts w:ascii="Times New Roman" w:hAnsi="Times New Roman"/>
          <w:color w:val="000000"/>
        </w:rPr>
        <w:t>Запрос ФП на управление данными Клиента-ФЛ (cbdc.020 CustomerDataFIAdministrationRequest);</w:t>
      </w:r>
    </w:p>
    <w:p w:rsidR="00AA74FC" w:rsidRDefault="004C0DE0" w:rsidP="005B53E3">
      <w:pPr>
        <w:numPr>
          <w:ilvl w:val="0"/>
          <w:numId w:val="198"/>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получил информацию об изменении реквизитов Клиента-ФЛ.</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"Запрос ФП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CustomerDataFIAdministrationRequest</w:t>
      </w:r>
      <w:r w:rsidRPr="008C32BE">
        <w:rPr>
          <w:rFonts w:ascii="Times New Roman" w:hAnsi="Times New Roman"/>
          <w:color w:val="000000"/>
          <w:lang w:val="ru-RU"/>
        </w:rPr>
        <w:t xml:space="preserve">) и направляет его РОРД. </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rsidR="00AA74FC" w:rsidRPr="008C32BE" w:rsidRDefault="004C0DE0" w:rsidP="005B53E3">
      <w:pPr>
        <w:numPr>
          <w:ilvl w:val="0"/>
          <w:numId w:val="199"/>
        </w:numPr>
        <w:jc w:val="both"/>
        <w:rPr>
          <w:lang w:val="ru-RU"/>
        </w:rPr>
      </w:pPr>
      <w:r w:rsidRPr="008C32BE">
        <w:rPr>
          <w:rFonts w:ascii="Times New Roman" w:hAnsi="Times New Roman"/>
          <w:color w:val="000000"/>
          <w:lang w:val="ru-RU"/>
        </w:rPr>
        <w:t>СЦР Клиента находится в статусе "Активен" или "Заблокирован";</w:t>
      </w:r>
    </w:p>
    <w:p w:rsidR="00AA74FC" w:rsidRPr="008C32BE" w:rsidRDefault="004C0DE0" w:rsidP="005B53E3">
      <w:pPr>
        <w:numPr>
          <w:ilvl w:val="0"/>
          <w:numId w:val="199"/>
        </w:numPr>
        <w:spacing w:after="400"/>
        <w:jc w:val="both"/>
        <w:rPr>
          <w:lang w:val="ru-RU"/>
        </w:rPr>
      </w:pPr>
      <w:r w:rsidRPr="008C32BE">
        <w:rPr>
          <w:rFonts w:ascii="Times New Roman" w:hAnsi="Times New Roman"/>
          <w:color w:val="000000"/>
          <w:lang w:val="ru-RU"/>
        </w:rPr>
        <w:t>целевые реквизиты, указанные в ЭС "Запрос ФП на управление данными Клиента-ФЛ"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CustomerDataFIAdministrationRequest</w:t>
      </w:r>
      <w:r w:rsidRPr="008C32BE">
        <w:rPr>
          <w:rFonts w:ascii="Times New Roman" w:hAnsi="Times New Roman"/>
          <w:color w:val="000000"/>
          <w:lang w:val="ru-RU"/>
        </w:rPr>
        <w:t>) не совпадают с действующими.</w:t>
      </w:r>
    </w:p>
    <w:p w:rsidR="00AA74FC" w:rsidRPr="008C32BE" w:rsidRDefault="004C0DE0">
      <w:pPr>
        <w:spacing w:after="269"/>
        <w:jc w:val="both"/>
        <w:rPr>
          <w:lang w:val="ru-RU"/>
        </w:rPr>
      </w:pPr>
      <w:r w:rsidRPr="008C32BE">
        <w:rPr>
          <w:rFonts w:ascii="Times New Roman" w:hAnsi="Times New Roman"/>
          <w:color w:val="000000"/>
          <w:lang w:val="ru-RU"/>
        </w:rPr>
        <w:lastRenderedPageBreak/>
        <w:t>При неуспешных результатах контроля РОРД формирует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в адрес ФП, направившего запрос.</w:t>
      </w:r>
    </w:p>
    <w:p w:rsidR="00AA74FC" w:rsidRPr="008C32BE" w:rsidRDefault="004C0DE0">
      <w:pPr>
        <w:pStyle w:val="21"/>
        <w:rPr>
          <w:lang w:val="ru-RU"/>
        </w:rPr>
      </w:pPr>
      <w:bookmarkStart w:id="320" w:name="_Toc224924680"/>
      <w:r w:rsidRPr="008C32BE">
        <w:rPr>
          <w:lang w:val="ru-RU"/>
        </w:rPr>
        <w:t>Изме</w:t>
      </w:r>
      <w:r w:rsidR="009F4715">
        <w:rPr>
          <w:lang w:val="ru-RU"/>
        </w:rPr>
        <w:t>нение ФП реквизитов  Клиента-ЮЛ</w:t>
      </w:r>
      <w:bookmarkEnd w:id="320"/>
    </w:p>
    <w:p w:rsidR="00AA74FC" w:rsidRDefault="004C0DE0">
      <w:pPr>
        <w:pStyle w:val="30"/>
      </w:pPr>
      <w:bookmarkStart w:id="321" w:name="_Toc224924681"/>
      <w:r>
        <w:t>Область применения</w:t>
      </w:r>
      <w:bookmarkEnd w:id="321"/>
    </w:p>
    <w:p w:rsidR="00AA74FC" w:rsidRPr="008C32BE" w:rsidRDefault="004C0DE0">
      <w:pPr>
        <w:spacing w:after="269"/>
        <w:rPr>
          <w:lang w:val="ru-RU"/>
        </w:rPr>
      </w:pPr>
      <w:r w:rsidRPr="008C32BE">
        <w:rPr>
          <w:rFonts w:ascii="Times New Roman" w:hAnsi="Times New Roman"/>
          <w:color w:val="000000"/>
          <w:lang w:val="ru-RU"/>
        </w:rPr>
        <w:t>ФП может изменить данные Клиента-ЮЛ</w:t>
      </w:r>
      <w:r>
        <w:rPr>
          <w:rFonts w:ascii="Times New Roman" w:hAnsi="Times New Roman"/>
          <w:color w:val="000000"/>
        </w:rPr>
        <w:t> </w:t>
      </w:r>
      <w:r w:rsidRPr="008C32BE">
        <w:rPr>
          <w:rFonts w:ascii="Times New Roman" w:hAnsi="Times New Roman"/>
          <w:color w:val="000000"/>
          <w:lang w:val="ru-RU"/>
        </w:rPr>
        <w:t>и его связанных лиц, хранящиеся на ПлЦР.</w:t>
      </w:r>
    </w:p>
    <w:p w:rsidR="00AA74FC" w:rsidRDefault="004C0DE0">
      <w:pPr>
        <w:pStyle w:val="30"/>
      </w:pPr>
      <w:bookmarkStart w:id="322" w:name="_Toc224924682"/>
      <w:r>
        <w:t>Основной сценарий обмена</w:t>
      </w:r>
      <w:bookmarkEnd w:id="322"/>
    </w:p>
    <w:p w:rsidR="00AA74FC" w:rsidRDefault="004C0DE0">
      <w:r>
        <w:rPr>
          <w:noProof/>
          <w:lang w:val="ru-RU" w:eastAsia="ru-RU"/>
        </w:rPr>
        <w:drawing>
          <wp:inline distT="0" distB="0" distL="0" distR="0">
            <wp:extent cx="6217920" cy="4623582"/>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
                    <pic:cNvPicPr/>
                  </pic:nvPicPr>
                  <pic:blipFill>
                    <a:blip r:embed="rId104"/>
                    <a:stretch>
                      <a:fillRect/>
                    </a:stretch>
                  </pic:blipFill>
                  <pic:spPr>
                    <a:xfrm>
                      <a:off x="0" y="0"/>
                      <a:ext cx="6217920" cy="462358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ФП на управление данными Клиента-ЮЛ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200"/>
        </w:numPr>
        <w:jc w:val="both"/>
      </w:pPr>
      <w:r>
        <w:rPr>
          <w:rFonts w:ascii="Times New Roman" w:hAnsi="Times New Roman"/>
          <w:color w:val="000000"/>
        </w:rPr>
        <w:t>Запрос ФП на управление данными Клиента-ЮЛ (cbdc.020 OrganisationDataFIAdministrationRequest);</w:t>
      </w:r>
    </w:p>
    <w:p w:rsidR="00AA74FC" w:rsidRDefault="004C0DE0" w:rsidP="005B53E3">
      <w:pPr>
        <w:numPr>
          <w:ilvl w:val="0"/>
          <w:numId w:val="200"/>
        </w:numPr>
        <w:jc w:val="both"/>
      </w:pPr>
      <w:r>
        <w:rPr>
          <w:rFonts w:ascii="Times New Roman" w:hAnsi="Times New Roman"/>
          <w:color w:val="000000"/>
        </w:rPr>
        <w:lastRenderedPageBreak/>
        <w:t>Уведомление ФП по управлению данными Клиента-ЮЛ (cbdc.021 ClientDataFIAdministrationNotification);</w:t>
      </w:r>
    </w:p>
    <w:p w:rsidR="00AA74FC" w:rsidRDefault="004C0DE0" w:rsidP="005B53E3">
      <w:pPr>
        <w:numPr>
          <w:ilvl w:val="0"/>
          <w:numId w:val="200"/>
        </w:numPr>
        <w:jc w:val="both"/>
      </w:pPr>
      <w:r>
        <w:rPr>
          <w:rFonts w:ascii="Times New Roman" w:hAnsi="Times New Roman"/>
          <w:color w:val="000000"/>
        </w:rPr>
        <w:t>Уведомление ФП об изменении данных Клиента-ЮЛ (cbdc.021 ClientDataAdministrationFINotification);</w:t>
      </w:r>
    </w:p>
    <w:p w:rsidR="00AA74FC" w:rsidRPr="008C32BE" w:rsidRDefault="004C0DE0" w:rsidP="005B53E3">
      <w:pPr>
        <w:numPr>
          <w:ilvl w:val="0"/>
          <w:numId w:val="200"/>
        </w:numPr>
        <w:spacing w:after="400"/>
        <w:jc w:val="both"/>
        <w:rPr>
          <w:lang w:val="ru-RU"/>
        </w:rPr>
      </w:pPr>
      <w:r w:rsidRPr="008C32BE">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RPDataAdministrationFINotification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получил информацию об изменении реквизитов Клиента-ЮЛ.</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1.ФП формирует ЭС "Запрос ФП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OrganisationDataFIAdministrationRequest</w:t>
      </w:r>
      <w:r w:rsidRPr="008C32BE">
        <w:rPr>
          <w:rFonts w:ascii="Times New Roman" w:hAnsi="Times New Roman"/>
          <w:color w:val="000000"/>
          <w:lang w:val="ru-RU"/>
        </w:rPr>
        <w:t>) и направляет его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rsidR="00AA74FC" w:rsidRPr="008C32BE" w:rsidRDefault="004C0DE0" w:rsidP="005B53E3">
      <w:pPr>
        <w:numPr>
          <w:ilvl w:val="0"/>
          <w:numId w:val="201"/>
        </w:numPr>
        <w:jc w:val="both"/>
        <w:rPr>
          <w:lang w:val="ru-RU"/>
        </w:rPr>
      </w:pPr>
      <w:r w:rsidRPr="008C32BE">
        <w:rPr>
          <w:rFonts w:ascii="Times New Roman" w:hAnsi="Times New Roman"/>
          <w:color w:val="000000"/>
          <w:lang w:val="ru-RU"/>
        </w:rPr>
        <w:t>СЦР Клиента-ЮЛ находится в статусе "Активен" или "Заблокирован";</w:t>
      </w:r>
    </w:p>
    <w:p w:rsidR="00AA74FC" w:rsidRPr="008C32BE" w:rsidRDefault="004C0DE0" w:rsidP="005B53E3">
      <w:pPr>
        <w:numPr>
          <w:ilvl w:val="0"/>
          <w:numId w:val="201"/>
        </w:numPr>
        <w:spacing w:after="400"/>
        <w:jc w:val="both"/>
        <w:rPr>
          <w:lang w:val="ru-RU"/>
        </w:rPr>
      </w:pPr>
      <w:r w:rsidRPr="008C32BE">
        <w:rPr>
          <w:rFonts w:ascii="Times New Roman" w:hAnsi="Times New Roman"/>
          <w:color w:val="000000"/>
          <w:lang w:val="ru-RU"/>
        </w:rPr>
        <w:t>целевые реквизиты, указанные в ЭС "Запрос ФП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OrganisationDataFIAdministrationRequest</w:t>
      </w:r>
      <w:r w:rsidRPr="008C32BE">
        <w:rPr>
          <w:rFonts w:ascii="Times New Roman" w:hAnsi="Times New Roman"/>
          <w:color w:val="000000"/>
          <w:lang w:val="ru-RU"/>
        </w:rPr>
        <w:t>) не совпадают с действующими.</w:t>
      </w:r>
    </w:p>
    <w:p w:rsidR="00AA74FC" w:rsidRPr="008C32BE" w:rsidRDefault="004C0DE0">
      <w:pPr>
        <w:spacing w:after="269"/>
        <w:jc w:val="both"/>
        <w:rPr>
          <w:lang w:val="ru-RU"/>
        </w:rPr>
      </w:pPr>
      <w:r w:rsidRPr="008C32BE">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Клиента-ЮЛ"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ClientDataFIAdministrationNotification</w:t>
      </w:r>
      <w:r w:rsidRPr="008C32BE">
        <w:rPr>
          <w:rFonts w:ascii="Times New Roman" w:hAnsi="Times New Roman"/>
          <w:color w:val="000000"/>
          <w:lang w:val="ru-RU"/>
        </w:rPr>
        <w:t xml:space="preserve">) и направляет его в адрес ФП, направившего запрос. </w:t>
      </w:r>
    </w:p>
    <w:p w:rsidR="00AA74FC" w:rsidRPr="008C32BE" w:rsidRDefault="004C0DE0">
      <w:pPr>
        <w:spacing w:after="269"/>
        <w:jc w:val="both"/>
        <w:rPr>
          <w:lang w:val="ru-RU"/>
        </w:rPr>
      </w:pPr>
      <w:r w:rsidRPr="008C32BE">
        <w:rPr>
          <w:rFonts w:ascii="Times New Roman" w:hAnsi="Times New Roman"/>
          <w:color w:val="000000"/>
          <w:lang w:val="ru-RU"/>
        </w:rPr>
        <w:t>3.Если в результате обработки ЭС "Запрос ФП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OrganisationDataFIAdministrationRequest</w:t>
      </w:r>
      <w:r w:rsidRPr="008C32BE">
        <w:rPr>
          <w:rFonts w:ascii="Times New Roman" w:hAnsi="Times New Roman"/>
          <w:color w:val="000000"/>
          <w:lang w:val="ru-RU"/>
        </w:rPr>
        <w:t xml:space="preserve">): </w:t>
      </w:r>
    </w:p>
    <w:p w:rsidR="00AA74FC" w:rsidRPr="008C32BE" w:rsidRDefault="004C0DE0" w:rsidP="005B53E3">
      <w:pPr>
        <w:numPr>
          <w:ilvl w:val="0"/>
          <w:numId w:val="202"/>
        </w:numPr>
        <w:jc w:val="both"/>
        <w:rPr>
          <w:lang w:val="ru-RU"/>
        </w:rPr>
      </w:pPr>
      <w:r w:rsidRPr="008C32BE">
        <w:rPr>
          <w:rFonts w:ascii="Times New Roman" w:hAnsi="Times New Roman"/>
          <w:color w:val="000000"/>
          <w:lang w:val="ru-RU"/>
        </w:rPr>
        <w:t xml:space="preserve">в реестре Клиентов были изменены реквизиты Клиента-ЮЛ, то в адрес всех ФП, через которых Клиент-ЮЛ имеет доступ к СЦР,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OrganisationDataFIAdministrationRequest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rsidP="005B53E3">
      <w:pPr>
        <w:numPr>
          <w:ilvl w:val="0"/>
          <w:numId w:val="202"/>
        </w:numPr>
        <w:spacing w:after="400"/>
        <w:jc w:val="both"/>
        <w:rPr>
          <w:lang w:val="ru-RU"/>
        </w:rPr>
      </w:pPr>
      <w:r w:rsidRPr="008C32BE">
        <w:rPr>
          <w:rFonts w:ascii="Times New Roman" w:hAnsi="Times New Roman"/>
          <w:color w:val="000000"/>
          <w:lang w:val="ru-RU"/>
        </w:rPr>
        <w:t xml:space="preserve">в реестре Клиентов были изменены реквизиты по связанным лицам Клиента-ЮЛ, в адрес всех ФП, через которых Клиент-ЮЛ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OrganisationDataFIAdministrationRequest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RPDataAdministrationFINotification</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Default="004C0DE0">
      <w:pPr>
        <w:pStyle w:val="30"/>
      </w:pPr>
      <w:bookmarkStart w:id="323" w:name="_Toc224924683"/>
      <w:r>
        <w:t>Неуспешный сценарий обмена</w:t>
      </w:r>
      <w:bookmarkEnd w:id="323"/>
    </w:p>
    <w:p w:rsidR="00AA74FC" w:rsidRDefault="004C0DE0">
      <w:r>
        <w:rPr>
          <w:noProof/>
          <w:lang w:val="ru-RU" w:eastAsia="ru-RU"/>
        </w:rPr>
        <w:drawing>
          <wp:inline distT="0" distB="0" distL="0" distR="0">
            <wp:extent cx="5391150" cy="3629025"/>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
                    <pic:cNvPicPr/>
                  </pic:nvPicPr>
                  <pic:blipFill>
                    <a:blip r:embed="rId105"/>
                    <a:stretch>
                      <a:fillRect/>
                    </a:stretch>
                  </pic:blipFill>
                  <pic:spPr>
                    <a:xfrm>
                      <a:off x="0" y="0"/>
                      <a:ext cx="5391150" cy="362902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Клиента-ЮЛ на управление своими данными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203"/>
        </w:numPr>
        <w:jc w:val="both"/>
      </w:pPr>
      <w:r>
        <w:rPr>
          <w:rFonts w:ascii="Times New Roman" w:hAnsi="Times New Roman"/>
          <w:color w:val="000000"/>
        </w:rPr>
        <w:t>Запрос ФП на управление данными Клиента-ЮЛ (cbdc.020 OrganisationDataFIAdministrationRequest);</w:t>
      </w:r>
    </w:p>
    <w:p w:rsidR="00AA74FC" w:rsidRDefault="004C0DE0" w:rsidP="005B53E3">
      <w:pPr>
        <w:numPr>
          <w:ilvl w:val="0"/>
          <w:numId w:val="203"/>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получил информацию об изменении реквизитов Клиента-ЮЛ</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1.ФП формирует ЭС "Запрос ФП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OrganisationDataFIAdministrationRequest</w:t>
      </w:r>
      <w:r w:rsidRPr="008C32BE">
        <w:rPr>
          <w:rFonts w:ascii="Times New Roman" w:hAnsi="Times New Roman"/>
          <w:color w:val="000000"/>
          <w:lang w:val="ru-RU"/>
        </w:rPr>
        <w:t>) и направляет его в РОРД.</w:t>
      </w:r>
    </w:p>
    <w:p w:rsidR="00AA74FC" w:rsidRPr="008C32BE" w:rsidRDefault="004C0DE0">
      <w:pPr>
        <w:spacing w:after="269"/>
        <w:jc w:val="both"/>
        <w:rPr>
          <w:lang w:val="ru-RU"/>
        </w:rPr>
      </w:pPr>
      <w:r w:rsidRPr="008C32BE">
        <w:rPr>
          <w:rFonts w:ascii="Times New Roman" w:hAnsi="Times New Roman"/>
          <w:color w:val="000000"/>
          <w:lang w:val="ru-RU"/>
        </w:rPr>
        <w:lastRenderedPageBreak/>
        <w:t>3. РОРД осуществляет входные контроли полученного ЭС и контроль возможности исполнения запроса:</w:t>
      </w:r>
    </w:p>
    <w:p w:rsidR="00AA74FC" w:rsidRPr="008C32BE" w:rsidRDefault="004C0DE0" w:rsidP="005B53E3">
      <w:pPr>
        <w:numPr>
          <w:ilvl w:val="0"/>
          <w:numId w:val="204"/>
        </w:numPr>
        <w:jc w:val="both"/>
        <w:rPr>
          <w:lang w:val="ru-RU"/>
        </w:rPr>
      </w:pPr>
      <w:r w:rsidRPr="008C32BE">
        <w:rPr>
          <w:rFonts w:ascii="Times New Roman" w:hAnsi="Times New Roman"/>
          <w:color w:val="000000"/>
          <w:lang w:val="ru-RU"/>
        </w:rPr>
        <w:t>СЦР Клиента находится в статусе "Активен" или "Заблокирован";</w:t>
      </w:r>
    </w:p>
    <w:p w:rsidR="00AA74FC" w:rsidRPr="008C32BE" w:rsidRDefault="004C0DE0" w:rsidP="005B53E3">
      <w:pPr>
        <w:numPr>
          <w:ilvl w:val="0"/>
          <w:numId w:val="204"/>
        </w:numPr>
        <w:spacing w:after="400"/>
        <w:jc w:val="both"/>
        <w:rPr>
          <w:lang w:val="ru-RU"/>
        </w:rPr>
      </w:pPr>
      <w:r w:rsidRPr="008C32BE">
        <w:rPr>
          <w:rFonts w:ascii="Times New Roman" w:hAnsi="Times New Roman"/>
          <w:color w:val="000000"/>
          <w:lang w:val="ru-RU"/>
        </w:rPr>
        <w:t>целевые реквизиты, указанные в ЭС "Запрос ФП на управление данными Клиента-ЮЛ"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OrganisationDataFIAdministrationRequest</w:t>
      </w:r>
      <w:r w:rsidRPr="008C32BE">
        <w:rPr>
          <w:rFonts w:ascii="Times New Roman" w:hAnsi="Times New Roman"/>
          <w:color w:val="000000"/>
          <w:lang w:val="ru-RU"/>
        </w:rPr>
        <w:t>) не совпадают с действующими.</w:t>
      </w:r>
    </w:p>
    <w:p w:rsidR="00AA74FC" w:rsidRPr="008C32BE" w:rsidRDefault="004C0DE0">
      <w:pPr>
        <w:spacing w:after="269"/>
        <w:jc w:val="both"/>
        <w:rPr>
          <w:lang w:val="ru-RU"/>
        </w:rPr>
      </w:pPr>
      <w:r w:rsidRPr="008C32BE">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xml:space="preserve">) в адрес ФП, направившего запрос. </w:t>
      </w:r>
    </w:p>
    <w:p w:rsidR="00AA74FC" w:rsidRDefault="004C0DE0">
      <w:pPr>
        <w:pStyle w:val="21"/>
      </w:pPr>
      <w:bookmarkStart w:id="324" w:name="_Toc224924684"/>
      <w:r>
        <w:t>Регистрация и открытие СЦР ФП</w:t>
      </w:r>
      <w:bookmarkEnd w:id="324"/>
    </w:p>
    <w:p w:rsidR="00AA74FC" w:rsidRDefault="004C0DE0">
      <w:pPr>
        <w:pStyle w:val="30"/>
      </w:pPr>
      <w:bookmarkStart w:id="325" w:name="_Toc224924685"/>
      <w:r>
        <w:t>Область применения</w:t>
      </w:r>
      <w:bookmarkEnd w:id="325"/>
    </w:p>
    <w:p w:rsidR="00AA74FC" w:rsidRPr="008C32BE" w:rsidRDefault="004C0DE0">
      <w:pPr>
        <w:spacing w:after="269"/>
        <w:rPr>
          <w:lang w:val="ru-RU"/>
        </w:rPr>
      </w:pPr>
      <w:r w:rsidRPr="008C32BE">
        <w:rPr>
          <w:rFonts w:ascii="Times New Roman" w:hAnsi="Times New Roman"/>
          <w:color w:val="000000"/>
          <w:lang w:val="ru-RU"/>
        </w:rPr>
        <w:t>Регистрация ФП и открытие ему СЦР</w:t>
      </w:r>
      <w:r>
        <w:rPr>
          <w:rFonts w:ascii="Times New Roman" w:hAnsi="Times New Roman"/>
          <w:color w:val="000000"/>
        </w:rPr>
        <w:t> </w:t>
      </w:r>
      <w:r w:rsidRPr="008C32BE">
        <w:rPr>
          <w:rFonts w:ascii="Times New Roman" w:hAnsi="Times New Roman"/>
          <w:color w:val="000000"/>
          <w:lang w:val="ru-RU"/>
        </w:rPr>
        <w:t>на ПлЦР. Границы процесса: от поступления пакета регистрационных документов до уведомления об успешной регистрации.</w:t>
      </w:r>
    </w:p>
    <w:p w:rsidR="00AA74FC" w:rsidRPr="008C32BE" w:rsidRDefault="004C0DE0">
      <w:pPr>
        <w:spacing w:after="269"/>
        <w:rPr>
          <w:lang w:val="ru-RU"/>
        </w:rPr>
      </w:pPr>
      <w:r w:rsidRPr="008C32BE">
        <w:rPr>
          <w:rFonts w:ascii="Times New Roman" w:hAnsi="Times New Roman"/>
          <w:color w:val="000000"/>
          <w:lang w:val="ru-RU"/>
        </w:rPr>
        <w:t>Описание процесса регистрации и открытия СЦР ФП описан в отдельном документе "Руководство по подключению Финансового посредника к Платформе Цифрового Рубля".</w:t>
      </w:r>
    </w:p>
    <w:p w:rsidR="00AA74FC" w:rsidRPr="008C32BE" w:rsidRDefault="004C0DE0">
      <w:pPr>
        <w:pStyle w:val="21"/>
        <w:rPr>
          <w:lang w:val="ru-RU"/>
        </w:rPr>
      </w:pPr>
      <w:bookmarkStart w:id="326" w:name="_Toc224924686"/>
      <w:r w:rsidRPr="008C32BE">
        <w:rPr>
          <w:lang w:val="ru-RU"/>
        </w:rPr>
        <w:t>Запрос списка шаблонов самоисполняемых сделок</w:t>
      </w:r>
      <w:bookmarkEnd w:id="326"/>
    </w:p>
    <w:p w:rsidR="00AA74FC" w:rsidRDefault="004C0DE0">
      <w:pPr>
        <w:pStyle w:val="30"/>
      </w:pPr>
      <w:bookmarkStart w:id="327" w:name="_Toc224924687"/>
      <w:r>
        <w:t>Область применения</w:t>
      </w:r>
      <w:bookmarkEnd w:id="327"/>
    </w:p>
    <w:p w:rsidR="00AA74FC" w:rsidRPr="008C32BE" w:rsidRDefault="004C0DE0">
      <w:pPr>
        <w:spacing w:after="269"/>
        <w:rPr>
          <w:lang w:val="ru-RU"/>
        </w:rPr>
      </w:pPr>
      <w:r w:rsidRPr="008C32BE">
        <w:rPr>
          <w:rFonts w:ascii="Times New Roman" w:hAnsi="Times New Roman"/>
          <w:color w:val="000000"/>
          <w:lang w:val="ru-RU"/>
        </w:rPr>
        <w:t>ФП в Приложении Клиента необходимо сформировать список шаблонов самоисполняемых сделок.</w:t>
      </w:r>
    </w:p>
    <w:p w:rsidR="00AA74FC" w:rsidRDefault="004C0DE0">
      <w:pPr>
        <w:pStyle w:val="30"/>
      </w:pPr>
      <w:bookmarkStart w:id="328" w:name="_Toc224924688"/>
      <w:r>
        <w:t>Основной сценарий обмена</w:t>
      </w:r>
      <w:bookmarkEnd w:id="328"/>
    </w:p>
    <w:p w:rsidR="00AA74FC" w:rsidRDefault="004C0DE0">
      <w:r>
        <w:rPr>
          <w:noProof/>
          <w:lang w:val="ru-RU" w:eastAsia="ru-RU"/>
        </w:rPr>
        <w:drawing>
          <wp:inline distT="0" distB="0" distL="0" distR="0">
            <wp:extent cx="6217920" cy="2739172"/>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
                    <pic:cNvPicPr/>
                  </pic:nvPicPr>
                  <pic:blipFill>
                    <a:blip r:embed="rId106"/>
                    <a:stretch>
                      <a:fillRect/>
                    </a:stretch>
                  </pic:blipFill>
                  <pic:spPr>
                    <a:xfrm>
                      <a:off x="0" y="0"/>
                      <a:ext cx="6217920" cy="273917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lastRenderedPageBreak/>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 списка шаблонов самоисполняемых сделок.</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05"/>
        </w:numPr>
        <w:jc w:val="both"/>
        <w:rPr>
          <w:lang w:val="ru-RU"/>
        </w:rPr>
      </w:pPr>
      <w:r w:rsidRPr="008C32BE">
        <w:rPr>
          <w:rFonts w:ascii="Times New Roman" w:hAnsi="Times New Roman"/>
          <w:color w:val="000000"/>
          <w:lang w:val="ru-RU"/>
        </w:rPr>
        <w:t>Запрос списка шаблонов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.100 </w:t>
      </w:r>
      <w:r>
        <w:rPr>
          <w:rFonts w:ascii="Times New Roman" w:hAnsi="Times New Roman"/>
          <w:color w:val="000000"/>
        </w:rPr>
        <w:t>SETTemplateListRequest</w:t>
      </w:r>
      <w:r w:rsidRPr="008C32BE">
        <w:rPr>
          <w:rFonts w:ascii="Times New Roman" w:hAnsi="Times New Roman"/>
          <w:color w:val="000000"/>
          <w:lang w:val="ru-RU"/>
        </w:rPr>
        <w:t>);</w:t>
      </w:r>
    </w:p>
    <w:p w:rsidR="00AA74FC" w:rsidRPr="00D40732" w:rsidRDefault="004C0DE0" w:rsidP="00D40732">
      <w:pPr>
        <w:numPr>
          <w:ilvl w:val="0"/>
          <w:numId w:val="205"/>
        </w:numPr>
        <w:spacing w:after="400"/>
        <w:jc w:val="both"/>
        <w:rPr>
          <w:lang w:val="ru-RU"/>
        </w:rPr>
      </w:pPr>
      <w:r w:rsidRPr="008C32BE">
        <w:rPr>
          <w:rFonts w:ascii="Times New Roman" w:hAnsi="Times New Roman"/>
          <w:color w:val="000000"/>
          <w:lang w:val="ru-RU"/>
        </w:rPr>
        <w:t>Список шаблонов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.101 </w:t>
      </w:r>
      <w:r>
        <w:rPr>
          <w:rFonts w:ascii="Times New Roman" w:hAnsi="Times New Roman"/>
          <w:color w:val="000000"/>
        </w:rPr>
        <w:t>SETTemplateList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Возникла необходимость отобразить Клиенту список доступных шаблонов самоисполняемых сделок.</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Возникла необходимость отобразить Клиенту список доступных шаблонов самоисполняемых сделок, например, Клиент-ФЛ перешел в раздел Приложения Клиента со списком допустимых шаблонов самоисполняемых сделок. Информация о такой необходимости поступает к ФП.</w:t>
      </w:r>
    </w:p>
    <w:p w:rsidR="00AA74FC" w:rsidRPr="008C32BE" w:rsidRDefault="004C0DE0">
      <w:pPr>
        <w:spacing w:after="269"/>
        <w:jc w:val="both"/>
        <w:rPr>
          <w:lang w:val="ru-RU"/>
        </w:rPr>
      </w:pPr>
      <w:r w:rsidRPr="008C32BE">
        <w:rPr>
          <w:rFonts w:ascii="Times New Roman" w:hAnsi="Times New Roman"/>
          <w:color w:val="000000"/>
          <w:lang w:val="ru-RU"/>
        </w:rPr>
        <w:t>2. ФП формирует и направляет в РОРД ЭС "Запрос списка шаблонов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.100 </w:t>
      </w:r>
      <w:r>
        <w:rPr>
          <w:rFonts w:ascii="Times New Roman" w:hAnsi="Times New Roman"/>
          <w:color w:val="000000"/>
        </w:rPr>
        <w:t>SETTemplateListRequest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При положительных результатах направляет ФП ЭС "Список шаблонов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.101 </w:t>
      </w:r>
      <w:r>
        <w:rPr>
          <w:rFonts w:ascii="Times New Roman" w:hAnsi="Times New Roman"/>
          <w:color w:val="000000"/>
        </w:rPr>
        <w:t>SETTemplateList</w:t>
      </w:r>
      <w:r w:rsidRPr="008C32BE">
        <w:rPr>
          <w:rFonts w:ascii="Times New Roman" w:hAnsi="Times New Roman"/>
          <w:color w:val="000000"/>
          <w:lang w:val="ru-RU"/>
        </w:rPr>
        <w:t xml:space="preserve">) с актуальной информацией о доступном списке шаблонов самоисполняемых сделок. </w:t>
      </w:r>
    </w:p>
    <w:p w:rsidR="00AA74FC" w:rsidRPr="008C32BE" w:rsidRDefault="004C0DE0">
      <w:pPr>
        <w:spacing w:after="269"/>
        <w:jc w:val="both"/>
        <w:rPr>
          <w:lang w:val="ru-RU"/>
        </w:rPr>
      </w:pPr>
      <w:r w:rsidRPr="008C32BE">
        <w:rPr>
          <w:rFonts w:ascii="Times New Roman" w:hAnsi="Times New Roman"/>
          <w:color w:val="000000"/>
          <w:lang w:val="ru-RU"/>
        </w:rPr>
        <w:t>4. ФП осуществляет входные контроли ЭС "Список шаблонов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.101 </w:t>
      </w:r>
      <w:r>
        <w:rPr>
          <w:rFonts w:ascii="Times New Roman" w:hAnsi="Times New Roman"/>
          <w:color w:val="000000"/>
        </w:rPr>
        <w:t>SETTemplateList</w:t>
      </w:r>
      <w:r w:rsidRPr="008C32BE">
        <w:rPr>
          <w:rFonts w:ascii="Times New Roman" w:hAnsi="Times New Roman"/>
          <w:color w:val="000000"/>
          <w:lang w:val="ru-RU"/>
        </w:rPr>
        <w:t>) и в случае положительного результата передает информацию для отображения в Приложении Клиента.</w:t>
      </w:r>
    </w:p>
    <w:p w:rsidR="00AA74FC" w:rsidRDefault="004C0DE0">
      <w:pPr>
        <w:pStyle w:val="21"/>
      </w:pPr>
      <w:bookmarkStart w:id="329" w:name="_Toc224924689"/>
      <w:r>
        <w:t>Заключение самоисполняемой сделки</w:t>
      </w:r>
      <w:bookmarkEnd w:id="329"/>
    </w:p>
    <w:p w:rsidR="00AA74FC" w:rsidRDefault="004C0DE0">
      <w:pPr>
        <w:pStyle w:val="30"/>
      </w:pPr>
      <w:bookmarkStart w:id="330" w:name="_Toc224924690"/>
      <w:r>
        <w:t>Область применения</w:t>
      </w:r>
      <w:bookmarkEnd w:id="330"/>
    </w:p>
    <w:p w:rsidR="00AA74FC" w:rsidRPr="008C32BE" w:rsidRDefault="004C0DE0">
      <w:pPr>
        <w:spacing w:after="269"/>
        <w:rPr>
          <w:lang w:val="ru-RU"/>
        </w:rPr>
      </w:pPr>
      <w:r w:rsidRPr="008C32BE">
        <w:rPr>
          <w:rFonts w:ascii="Times New Roman" w:hAnsi="Times New Roman"/>
          <w:color w:val="000000"/>
          <w:lang w:val="ru-RU"/>
        </w:rPr>
        <w:t>Заключение Клиентом-ФЛ самоисполняемой сделки.</w:t>
      </w:r>
    </w:p>
    <w:p w:rsidR="00AA74FC" w:rsidRDefault="004C0DE0">
      <w:pPr>
        <w:pStyle w:val="30"/>
      </w:pPr>
      <w:bookmarkStart w:id="331" w:name="_Toc224924691"/>
      <w:r>
        <w:lastRenderedPageBreak/>
        <w:t>Основной сценарий обмена</w:t>
      </w:r>
      <w:bookmarkEnd w:id="331"/>
    </w:p>
    <w:p w:rsidR="00AA74FC" w:rsidRDefault="004C0DE0">
      <w:r>
        <w:rPr>
          <w:noProof/>
          <w:lang w:val="ru-RU" w:eastAsia="ru-RU"/>
        </w:rPr>
        <w:drawing>
          <wp:inline distT="0" distB="0" distL="0" distR="0">
            <wp:extent cx="6217920" cy="6580786"/>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
                    <pic:cNvPicPr/>
                  </pic:nvPicPr>
                  <pic:blipFill>
                    <a:blip r:embed="rId107"/>
                    <a:stretch>
                      <a:fillRect/>
                    </a:stretch>
                  </pic:blipFill>
                  <pic:spPr>
                    <a:xfrm>
                      <a:off x="0" y="0"/>
                      <a:ext cx="6217920" cy="658078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Успешный процесс заключения самоисполняемой сделки.</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06"/>
        </w:numPr>
        <w:jc w:val="both"/>
        <w:rPr>
          <w:lang w:val="ru-RU"/>
        </w:rPr>
      </w:pPr>
      <w:r w:rsidRPr="008C32BE">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.102 </w:t>
      </w:r>
      <w:r>
        <w:rPr>
          <w:rFonts w:ascii="Times New Roman" w:hAnsi="Times New Roman"/>
          <w:color w:val="000000"/>
        </w:rPr>
        <w:t>SETOrderRequest</w:t>
      </w:r>
      <w:r w:rsidRPr="008C32BE">
        <w:rPr>
          <w:rFonts w:ascii="Times New Roman" w:hAnsi="Times New Roman"/>
          <w:color w:val="000000"/>
          <w:lang w:val="ru-RU"/>
        </w:rPr>
        <w:t xml:space="preserve">); </w:t>
      </w:r>
    </w:p>
    <w:p w:rsidR="00AA74FC" w:rsidRPr="008C32BE" w:rsidRDefault="004C0DE0" w:rsidP="005B53E3">
      <w:pPr>
        <w:numPr>
          <w:ilvl w:val="0"/>
          <w:numId w:val="206"/>
        </w:numPr>
        <w:jc w:val="both"/>
        <w:rPr>
          <w:lang w:val="ru-RU"/>
        </w:rPr>
      </w:pPr>
      <w:r w:rsidRPr="008C32BE">
        <w:rPr>
          <w:rFonts w:ascii="Times New Roman" w:hAnsi="Times New Roman"/>
          <w:color w:val="000000"/>
          <w:lang w:val="ru-RU"/>
        </w:rPr>
        <w:lastRenderedPageBreak/>
        <w:t>Ответ на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.103 </w:t>
      </w:r>
      <w:r>
        <w:rPr>
          <w:rFonts w:ascii="Times New Roman" w:hAnsi="Times New Roman"/>
          <w:color w:val="000000"/>
        </w:rPr>
        <w:t>SETOrderResponse</w:t>
      </w:r>
      <w:r w:rsidRPr="008C32BE">
        <w:rPr>
          <w:rFonts w:ascii="Times New Roman" w:hAnsi="Times New Roman"/>
          <w:color w:val="000000"/>
          <w:lang w:val="ru-RU"/>
        </w:rPr>
        <w:t>);</w:t>
      </w:r>
    </w:p>
    <w:p w:rsidR="00AA74FC" w:rsidRPr="008C32BE" w:rsidRDefault="004C0DE0" w:rsidP="005B53E3">
      <w:pPr>
        <w:numPr>
          <w:ilvl w:val="0"/>
          <w:numId w:val="206"/>
        </w:numPr>
        <w:jc w:val="both"/>
        <w:rPr>
          <w:lang w:val="ru-RU"/>
        </w:rPr>
      </w:pPr>
      <w:r w:rsidRPr="008C32BE">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206"/>
        </w:numPr>
        <w:jc w:val="both"/>
        <w:rPr>
          <w:lang w:val="ru-RU"/>
        </w:rPr>
      </w:pPr>
      <w:r w:rsidRPr="008C32BE">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w:t>
      </w:r>
    </w:p>
    <w:p w:rsidR="00AA74FC" w:rsidRPr="00C341DF" w:rsidRDefault="004C0DE0" w:rsidP="00C341DF">
      <w:pPr>
        <w:numPr>
          <w:ilvl w:val="0"/>
          <w:numId w:val="206"/>
        </w:numPr>
        <w:spacing w:after="400"/>
        <w:jc w:val="both"/>
        <w:rPr>
          <w:lang w:val="ru-RU"/>
        </w:rPr>
      </w:pPr>
      <w:r w:rsidRPr="008C32BE">
        <w:rPr>
          <w:rFonts w:ascii="Times New Roman" w:hAnsi="Times New Roman"/>
          <w:color w:val="000000"/>
          <w:lang w:val="ru-RU"/>
        </w:rPr>
        <w:t>Извещение о заключении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.105 </w:t>
      </w:r>
      <w:r>
        <w:rPr>
          <w:rFonts w:ascii="Times New Roman" w:hAnsi="Times New Roman"/>
          <w:color w:val="000000"/>
        </w:rPr>
        <w:t>SETOrderNotification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Клиента-ФЛ заключить самоисполняемую сделку.</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.102 </w:t>
      </w:r>
      <w:r>
        <w:rPr>
          <w:rFonts w:ascii="Times New Roman" w:hAnsi="Times New Roman"/>
          <w:color w:val="000000"/>
        </w:rPr>
        <w:t>SETOrderRequest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.102 </w:t>
      </w:r>
      <w:r>
        <w:rPr>
          <w:rFonts w:ascii="Times New Roman" w:hAnsi="Times New Roman"/>
          <w:color w:val="000000"/>
        </w:rPr>
        <w:t>SETOrderRequest</w:t>
      </w:r>
      <w:r w:rsidRPr="008C32BE">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.102 </w:t>
      </w:r>
      <w:r>
        <w:rPr>
          <w:rFonts w:ascii="Times New Roman" w:hAnsi="Times New Roman"/>
          <w:color w:val="000000"/>
        </w:rPr>
        <w:t>SETOrderRequest</w:t>
      </w:r>
      <w:r w:rsidRPr="008C32BE">
        <w:rPr>
          <w:rFonts w:ascii="Times New Roman" w:hAnsi="Times New Roman"/>
          <w:color w:val="000000"/>
          <w:lang w:val="ru-RU"/>
        </w:rPr>
        <w:t>) в РОРД.</w:t>
      </w:r>
    </w:p>
    <w:p w:rsidR="00AA74FC" w:rsidRDefault="004C0DE0">
      <w:pPr>
        <w:spacing w:after="269"/>
        <w:jc w:val="both"/>
      </w:pPr>
      <w:r w:rsidRPr="008C32BE">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8C32BE">
        <w:rPr>
          <w:lang w:val="ru-RU"/>
        </w:rPr>
        <w:br/>
      </w:r>
      <w:r w:rsidRPr="008C32BE">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rsidR="00AA74FC" w:rsidRPr="008C32BE" w:rsidRDefault="004C0DE0" w:rsidP="005B53E3">
      <w:pPr>
        <w:numPr>
          <w:ilvl w:val="0"/>
          <w:numId w:val="207"/>
        </w:numPr>
        <w:jc w:val="both"/>
        <w:rPr>
          <w:lang w:val="ru-RU"/>
        </w:rPr>
      </w:pPr>
      <w:r w:rsidRPr="008C32BE">
        <w:rPr>
          <w:rFonts w:ascii="Times New Roman" w:hAnsi="Times New Roman"/>
          <w:color w:val="000000"/>
          <w:lang w:val="ru-RU"/>
        </w:rPr>
        <w:t>наличие Клиента ФЛ-получателя в реестре Клиентов в соответствии с переданным идентификатором;</w:t>
      </w:r>
    </w:p>
    <w:p w:rsidR="00AA74FC" w:rsidRPr="008C32BE" w:rsidRDefault="004C0DE0" w:rsidP="005B53E3">
      <w:pPr>
        <w:numPr>
          <w:ilvl w:val="0"/>
          <w:numId w:val="207"/>
        </w:numPr>
        <w:jc w:val="both"/>
        <w:rPr>
          <w:lang w:val="ru-RU"/>
        </w:rPr>
      </w:pPr>
      <w:r w:rsidRPr="008C32BE">
        <w:rPr>
          <w:rFonts w:ascii="Times New Roman" w:hAnsi="Times New Roman"/>
          <w:color w:val="000000"/>
          <w:lang w:val="ru-RU"/>
        </w:rPr>
        <w:t>наличие и текущий статус СЦР Клиента ФЛ-плательщика и Клиента ФЛ-получателя;</w:t>
      </w:r>
    </w:p>
    <w:p w:rsidR="00AA74FC" w:rsidRPr="008C32BE" w:rsidRDefault="004C0DE0" w:rsidP="005B53E3">
      <w:pPr>
        <w:numPr>
          <w:ilvl w:val="0"/>
          <w:numId w:val="207"/>
        </w:numPr>
        <w:spacing w:after="400"/>
        <w:jc w:val="both"/>
        <w:rPr>
          <w:lang w:val="ru-RU"/>
        </w:rPr>
      </w:pPr>
      <w:r w:rsidRPr="008C32BE">
        <w:rPr>
          <w:rFonts w:ascii="Times New Roman" w:hAnsi="Times New Roman"/>
          <w:color w:val="000000"/>
          <w:lang w:val="ru-RU"/>
        </w:rPr>
        <w:t>несовпадение СЦР Клиента ФЛ-плательщика и СЦР Клиента ФЛ-получателя.</w:t>
      </w:r>
    </w:p>
    <w:p w:rsidR="00AA74FC" w:rsidRDefault="004C0DE0">
      <w:pPr>
        <w:spacing w:after="269"/>
        <w:jc w:val="both"/>
      </w:pPr>
      <w:r w:rsidRPr="008C32BE">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.103 </w:t>
      </w:r>
      <w:r>
        <w:rPr>
          <w:rFonts w:ascii="Times New Roman" w:hAnsi="Times New Roman"/>
          <w:color w:val="000000"/>
        </w:rPr>
        <w:t>SETOrderResponse</w:t>
      </w:r>
      <w:r w:rsidRPr="008C32BE">
        <w:rPr>
          <w:rFonts w:ascii="Times New Roman" w:hAnsi="Times New Roman"/>
          <w:color w:val="000000"/>
          <w:lang w:val="ru-RU"/>
        </w:rPr>
        <w:t>), а также РОРД формирует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w:t>
      </w:r>
      <w:r w:rsidRPr="008C32BE">
        <w:rPr>
          <w:lang w:val="ru-RU"/>
        </w:rPr>
        <w:br/>
      </w:r>
      <w:r w:rsidRPr="008C32BE">
        <w:rPr>
          <w:rFonts w:ascii="Times New Roman" w:hAnsi="Times New Roman"/>
          <w:color w:val="000000"/>
          <w:lang w:val="ru-RU"/>
        </w:rPr>
        <w:t xml:space="preserve"> </w:t>
      </w:r>
      <w:r>
        <w:rPr>
          <w:rFonts w:ascii="Times New Roman" w:hAnsi="Times New Roman"/>
          <w:color w:val="000000"/>
        </w:rPr>
        <w:t>РОРД направляет в адрес ФП:</w:t>
      </w:r>
    </w:p>
    <w:p w:rsidR="00AA74FC" w:rsidRPr="008C32BE" w:rsidRDefault="004C0DE0" w:rsidP="005B53E3">
      <w:pPr>
        <w:numPr>
          <w:ilvl w:val="0"/>
          <w:numId w:val="208"/>
        </w:numPr>
        <w:jc w:val="both"/>
        <w:rPr>
          <w:lang w:val="ru-RU"/>
        </w:rPr>
      </w:pPr>
      <w:r w:rsidRPr="008C32BE">
        <w:rPr>
          <w:rFonts w:ascii="Times New Roman" w:hAnsi="Times New Roman"/>
          <w:color w:val="000000"/>
          <w:lang w:val="ru-RU"/>
        </w:rPr>
        <w:lastRenderedPageBreak/>
        <w:t xml:space="preserve"> ЭС "Ответ на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.103 </w:t>
      </w:r>
      <w:r>
        <w:rPr>
          <w:rFonts w:ascii="Times New Roman" w:hAnsi="Times New Roman"/>
          <w:color w:val="000000"/>
        </w:rPr>
        <w:t>SETOrderResponse</w:t>
      </w:r>
      <w:r w:rsidRPr="008C32BE">
        <w:rPr>
          <w:rFonts w:ascii="Times New Roman" w:hAnsi="Times New Roman"/>
          <w:color w:val="000000"/>
          <w:lang w:val="ru-RU"/>
        </w:rPr>
        <w:t>) для подтверждения перевода ФЛ, заключающим самоисполняемую сделку;</w:t>
      </w:r>
    </w:p>
    <w:p w:rsidR="00AA74FC" w:rsidRPr="008C32BE" w:rsidRDefault="004C0DE0" w:rsidP="005B53E3">
      <w:pPr>
        <w:numPr>
          <w:ilvl w:val="0"/>
          <w:numId w:val="208"/>
        </w:numPr>
        <w:spacing w:after="400"/>
        <w:jc w:val="both"/>
        <w:rPr>
          <w:lang w:val="ru-RU"/>
        </w:rPr>
      </w:pPr>
      <w:r w:rsidRPr="008C32BE">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w:t>
      </w:r>
    </w:p>
    <w:p w:rsidR="00AA74FC" w:rsidRPr="008C32BE" w:rsidRDefault="004C0DE0">
      <w:pPr>
        <w:spacing w:after="269"/>
        <w:jc w:val="both"/>
        <w:rPr>
          <w:lang w:val="ru-RU"/>
        </w:rPr>
      </w:pPr>
      <w:r w:rsidRPr="008C32BE">
        <w:rPr>
          <w:rFonts w:ascii="Times New Roman" w:hAnsi="Times New Roman"/>
          <w:color w:val="000000"/>
          <w:lang w:val="ru-RU"/>
        </w:rPr>
        <w:t>ЭС "Ответ на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.103 </w:t>
      </w:r>
      <w:r>
        <w:rPr>
          <w:rFonts w:ascii="Times New Roman" w:hAnsi="Times New Roman"/>
          <w:color w:val="000000"/>
        </w:rPr>
        <w:t>SETOrderResponse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rsidR="00AA74FC" w:rsidRPr="008C32BE" w:rsidRDefault="004C0DE0" w:rsidP="005B53E3">
      <w:pPr>
        <w:numPr>
          <w:ilvl w:val="0"/>
          <w:numId w:val="209"/>
        </w:numPr>
        <w:jc w:val="both"/>
        <w:rPr>
          <w:lang w:val="ru-RU"/>
        </w:rPr>
      </w:pPr>
      <w:r w:rsidRPr="008C32BE">
        <w:rPr>
          <w:rFonts w:ascii="Times New Roman" w:hAnsi="Times New Roman"/>
          <w:color w:val="000000"/>
          <w:lang w:val="ru-RU"/>
        </w:rPr>
        <w:t>перенаправляет ЭС "Ответ на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.103 </w:t>
      </w:r>
      <w:r>
        <w:rPr>
          <w:rFonts w:ascii="Times New Roman" w:hAnsi="Times New Roman"/>
          <w:color w:val="000000"/>
        </w:rPr>
        <w:t>SETOrderResponse</w:t>
      </w:r>
      <w:r w:rsidRPr="008C32BE">
        <w:rPr>
          <w:rFonts w:ascii="Times New Roman" w:hAnsi="Times New Roman"/>
          <w:color w:val="000000"/>
          <w:lang w:val="ru-RU"/>
        </w:rPr>
        <w:t>) Клиенту-ФЛ, заключающему самоисполняемую сделку;</w:t>
      </w:r>
    </w:p>
    <w:p w:rsidR="00AA74FC" w:rsidRPr="008C32BE" w:rsidRDefault="004C0DE0" w:rsidP="005B53E3">
      <w:pPr>
        <w:numPr>
          <w:ilvl w:val="0"/>
          <w:numId w:val="209"/>
        </w:numPr>
        <w:spacing w:after="400"/>
        <w:jc w:val="both"/>
        <w:rPr>
          <w:lang w:val="ru-RU"/>
        </w:rPr>
      </w:pPr>
      <w:r w:rsidRPr="008C32BE">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AA74FC" w:rsidRPr="008C32BE" w:rsidRDefault="004C0DE0">
      <w:pPr>
        <w:spacing w:after="269"/>
        <w:jc w:val="both"/>
        <w:rPr>
          <w:lang w:val="ru-RU"/>
        </w:rPr>
      </w:pPr>
      <w:r w:rsidRPr="008C32BE">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6. ФП при получении ЭС "Распоряжение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7. РОРД проводит входной контроль полученного распоряжения.</w:t>
      </w:r>
      <w:r w:rsidRPr="008C32BE">
        <w:rPr>
          <w:lang w:val="ru-RU"/>
        </w:rPr>
        <w:br/>
      </w:r>
      <w:r w:rsidRPr="008C32BE">
        <w:rPr>
          <w:rFonts w:ascii="Times New Roman" w:hAnsi="Times New Roman"/>
          <w:color w:val="000000"/>
          <w:lang w:val="ru-RU"/>
        </w:rPr>
        <w:t xml:space="preserve"> При заключении самоисполняемой сделки "Отложенный перевод" РОРД также осуществляет контроль на:</w:t>
      </w:r>
    </w:p>
    <w:p w:rsidR="00AA74FC" w:rsidRPr="008C32BE" w:rsidRDefault="004C0DE0" w:rsidP="005B53E3">
      <w:pPr>
        <w:numPr>
          <w:ilvl w:val="0"/>
          <w:numId w:val="210"/>
        </w:numPr>
        <w:jc w:val="both"/>
        <w:rPr>
          <w:lang w:val="ru-RU"/>
        </w:rPr>
      </w:pPr>
      <w:r w:rsidRPr="008C32BE">
        <w:rPr>
          <w:rFonts w:ascii="Times New Roman" w:hAnsi="Times New Roman"/>
          <w:color w:val="000000"/>
          <w:lang w:val="ru-RU"/>
        </w:rPr>
        <w:lastRenderedPageBreak/>
        <w:t>соответствие ролей плательщика и получателя типу совершаемой операции;</w:t>
      </w:r>
    </w:p>
    <w:p w:rsidR="00AA74FC" w:rsidRPr="008C32BE" w:rsidRDefault="004C0DE0" w:rsidP="005B53E3">
      <w:pPr>
        <w:numPr>
          <w:ilvl w:val="0"/>
          <w:numId w:val="210"/>
        </w:numPr>
        <w:jc w:val="both"/>
        <w:rPr>
          <w:lang w:val="ru-RU"/>
        </w:rPr>
      </w:pPr>
      <w:r w:rsidRPr="008C32BE">
        <w:rPr>
          <w:rFonts w:ascii="Times New Roman" w:hAnsi="Times New Roman"/>
          <w:color w:val="000000"/>
          <w:lang w:val="ru-RU"/>
        </w:rPr>
        <w:t>наличие и текущий статус СЦР Клиента ФЛ-плательщика и Клиента ФЛ-получателя;</w:t>
      </w:r>
    </w:p>
    <w:p w:rsidR="00AA74FC" w:rsidRPr="008C32BE" w:rsidRDefault="004C0DE0" w:rsidP="005B53E3">
      <w:pPr>
        <w:numPr>
          <w:ilvl w:val="0"/>
          <w:numId w:val="210"/>
        </w:numPr>
        <w:spacing w:after="400"/>
        <w:jc w:val="both"/>
        <w:rPr>
          <w:lang w:val="ru-RU"/>
        </w:rPr>
      </w:pPr>
      <w:r w:rsidRPr="008C32BE">
        <w:rPr>
          <w:rFonts w:ascii="Times New Roman" w:hAnsi="Times New Roman"/>
          <w:color w:val="000000"/>
          <w:lang w:val="ru-RU"/>
        </w:rPr>
        <w:t>контроль корректности указанной даты исполнения перевода.</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завершения проверок РОРД:</w:t>
      </w:r>
    </w:p>
    <w:p w:rsidR="00AA74FC" w:rsidRPr="008C32BE" w:rsidRDefault="004C0DE0" w:rsidP="005B53E3">
      <w:pPr>
        <w:numPr>
          <w:ilvl w:val="0"/>
          <w:numId w:val="211"/>
        </w:numPr>
        <w:jc w:val="both"/>
        <w:rPr>
          <w:lang w:val="ru-RU"/>
        </w:rPr>
      </w:pPr>
      <w:r w:rsidRPr="008C32BE">
        <w:rPr>
          <w:rFonts w:ascii="Times New Roman" w:hAnsi="Times New Roman"/>
          <w:color w:val="000000"/>
          <w:lang w:val="ru-RU"/>
        </w:rPr>
        <w:t>исполняет распоряжение по заключению самоисполняемой сделки,</w:t>
      </w:r>
    </w:p>
    <w:p w:rsidR="00AA74FC" w:rsidRPr="008C32BE" w:rsidRDefault="004C0DE0" w:rsidP="005B53E3">
      <w:pPr>
        <w:numPr>
          <w:ilvl w:val="0"/>
          <w:numId w:val="211"/>
        </w:numPr>
        <w:spacing w:after="400"/>
        <w:jc w:val="both"/>
        <w:rPr>
          <w:lang w:val="ru-RU"/>
        </w:rPr>
      </w:pPr>
      <w:r w:rsidRPr="008C32BE">
        <w:rPr>
          <w:rFonts w:ascii="Times New Roman" w:hAnsi="Times New Roman"/>
          <w:color w:val="000000"/>
          <w:lang w:val="ru-RU"/>
        </w:rPr>
        <w:t>направляет ЭС "Извещение о заключении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.105 </w:t>
      </w:r>
      <w:r>
        <w:rPr>
          <w:rFonts w:ascii="Times New Roman" w:hAnsi="Times New Roman"/>
          <w:color w:val="000000"/>
        </w:rPr>
        <w:t>SETOrderNotification</w:t>
      </w:r>
      <w:r w:rsidRPr="008C32BE">
        <w:rPr>
          <w:rFonts w:ascii="Times New Roman" w:hAnsi="Times New Roman"/>
          <w:color w:val="000000"/>
          <w:lang w:val="ru-RU"/>
        </w:rPr>
        <w:t>) в адрес ФП, обслуживающего Клиента, заключающего самоисполняемую сделку.</w:t>
      </w:r>
    </w:p>
    <w:p w:rsidR="00AA74FC" w:rsidRPr="008C32BE" w:rsidRDefault="004C0DE0">
      <w:pPr>
        <w:spacing w:after="269"/>
        <w:jc w:val="both"/>
        <w:rPr>
          <w:lang w:val="ru-RU"/>
        </w:rPr>
      </w:pPr>
      <w:r w:rsidRPr="008C32BE">
        <w:rPr>
          <w:rFonts w:ascii="Times New Roman" w:hAnsi="Times New Roman"/>
          <w:color w:val="000000"/>
          <w:lang w:val="ru-RU"/>
        </w:rPr>
        <w:t>8. ФП Клиента-ФЛ, заключившего самоисполняемую сделку, после получения подтверждения в виде ЭС "Извещение о заключении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.105 </w:t>
      </w:r>
      <w:r>
        <w:rPr>
          <w:rFonts w:ascii="Times New Roman" w:hAnsi="Times New Roman"/>
          <w:color w:val="000000"/>
        </w:rPr>
        <w:t>SETOrderNotification</w:t>
      </w:r>
      <w:r w:rsidRPr="008C32BE">
        <w:rPr>
          <w:rFonts w:ascii="Times New Roman" w:hAnsi="Times New Roman"/>
          <w:color w:val="000000"/>
          <w:lang w:val="ru-RU"/>
        </w:rPr>
        <w:t xml:space="preserve">) и проведения входного контроля перенаправляет ЭС Клиенту-ФЛ. </w:t>
      </w:r>
    </w:p>
    <w:p w:rsidR="00AA74FC" w:rsidRPr="008C32BE" w:rsidRDefault="004C0DE0">
      <w:pPr>
        <w:spacing w:after="269"/>
        <w:jc w:val="both"/>
        <w:rPr>
          <w:lang w:val="ru-RU"/>
        </w:rPr>
      </w:pPr>
      <w:r w:rsidRPr="008C32BE">
        <w:rPr>
          <w:rFonts w:ascii="Times New Roman" w:hAnsi="Times New Roman"/>
          <w:color w:val="000000"/>
          <w:lang w:val="ru-RU"/>
        </w:rPr>
        <w:t>9. ФП Клиента, заключившего самоисполняемую сделку, для осуществления по операции процедур контроля по ПОД/ФТ (пост-контроль) использует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Default="004C0DE0">
      <w:pPr>
        <w:pStyle w:val="30"/>
      </w:pPr>
      <w:bookmarkStart w:id="332" w:name="_Toc224924692"/>
      <w:r>
        <w:t>Неуспешный сценарий обмена 1</w:t>
      </w:r>
      <w:bookmarkEnd w:id="332"/>
    </w:p>
    <w:p w:rsidR="00AA74FC" w:rsidRDefault="004C0DE0">
      <w:r>
        <w:rPr>
          <w:noProof/>
          <w:lang w:val="ru-RU" w:eastAsia="ru-RU"/>
        </w:rPr>
        <w:drawing>
          <wp:inline distT="0" distB="0" distL="0" distR="0">
            <wp:extent cx="6217920" cy="3105584"/>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
                    <pic:cNvPicPr/>
                  </pic:nvPicPr>
                  <pic:blipFill>
                    <a:blip r:embed="rId108"/>
                    <a:stretch>
                      <a:fillRect/>
                    </a:stretch>
                  </pic:blipFill>
                  <pic:spPr>
                    <a:xfrm>
                      <a:off x="0" y="0"/>
                      <a:ext cx="6217920" cy="3105584"/>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заключения самоисполняемой сделки.</w:t>
      </w:r>
    </w:p>
    <w:p w:rsidR="00AA74FC" w:rsidRDefault="004C0DE0">
      <w:pPr>
        <w:spacing w:after="269"/>
        <w:jc w:val="both"/>
      </w:pPr>
      <w:r>
        <w:rPr>
          <w:rFonts w:ascii="Times New Roman" w:hAnsi="Times New Roman"/>
          <w:b/>
          <w:color w:val="000000"/>
        </w:rPr>
        <w:lastRenderedPageBreak/>
        <w:t>Применяемые форматы сообщений</w:t>
      </w:r>
    </w:p>
    <w:p w:rsidR="00AA74FC" w:rsidRPr="008C32BE" w:rsidRDefault="004C0DE0" w:rsidP="005B53E3">
      <w:pPr>
        <w:numPr>
          <w:ilvl w:val="0"/>
          <w:numId w:val="212"/>
        </w:numPr>
        <w:jc w:val="both"/>
        <w:rPr>
          <w:lang w:val="ru-RU"/>
        </w:rPr>
      </w:pPr>
      <w:r w:rsidRPr="008C32BE">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.102 </w:t>
      </w:r>
      <w:r>
        <w:rPr>
          <w:rFonts w:ascii="Times New Roman" w:hAnsi="Times New Roman"/>
          <w:color w:val="000000"/>
        </w:rPr>
        <w:t>SETOrderRequest</w:t>
      </w:r>
      <w:r w:rsidRPr="008C32BE">
        <w:rPr>
          <w:rFonts w:ascii="Times New Roman" w:hAnsi="Times New Roman"/>
          <w:color w:val="000000"/>
          <w:lang w:val="ru-RU"/>
        </w:rPr>
        <w:t xml:space="preserve">); </w:t>
      </w:r>
    </w:p>
    <w:p w:rsidR="00AA74FC" w:rsidRDefault="004C0DE0" w:rsidP="00C341DF">
      <w:pPr>
        <w:numPr>
          <w:ilvl w:val="0"/>
          <w:numId w:val="212"/>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Клиента-ФЛ заключить самоисполняемую сделку.</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.102 </w:t>
      </w:r>
      <w:r>
        <w:rPr>
          <w:rFonts w:ascii="Times New Roman" w:hAnsi="Times New Roman"/>
          <w:color w:val="000000"/>
        </w:rPr>
        <w:t>SETOrderRequest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.102 </w:t>
      </w:r>
      <w:r>
        <w:rPr>
          <w:rFonts w:ascii="Times New Roman" w:hAnsi="Times New Roman"/>
          <w:color w:val="000000"/>
        </w:rPr>
        <w:t>SETOrderRequest</w:t>
      </w:r>
      <w:r w:rsidRPr="008C32BE">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.102 </w:t>
      </w:r>
      <w:r>
        <w:rPr>
          <w:rFonts w:ascii="Times New Roman" w:hAnsi="Times New Roman"/>
          <w:color w:val="000000"/>
        </w:rPr>
        <w:t>SETOrderRequest</w:t>
      </w:r>
      <w:r w:rsidRPr="008C32BE">
        <w:rPr>
          <w:rFonts w:ascii="Times New Roman" w:hAnsi="Times New Roman"/>
          <w:color w:val="000000"/>
          <w:lang w:val="ru-RU"/>
        </w:rPr>
        <w:t>) в РОРД.</w:t>
      </w:r>
    </w:p>
    <w:p w:rsidR="00AA74FC" w:rsidRDefault="004C0DE0">
      <w:pPr>
        <w:spacing w:after="269"/>
        <w:jc w:val="both"/>
      </w:pPr>
      <w:r w:rsidRPr="008C32BE">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8C32BE">
        <w:rPr>
          <w:lang w:val="ru-RU"/>
        </w:rPr>
        <w:br/>
      </w:r>
      <w:r w:rsidRPr="008C32BE">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rsidR="00AA74FC" w:rsidRPr="008C32BE" w:rsidRDefault="004C0DE0" w:rsidP="005B53E3">
      <w:pPr>
        <w:numPr>
          <w:ilvl w:val="0"/>
          <w:numId w:val="213"/>
        </w:numPr>
        <w:jc w:val="both"/>
        <w:rPr>
          <w:lang w:val="ru-RU"/>
        </w:rPr>
      </w:pPr>
      <w:r w:rsidRPr="008C32BE">
        <w:rPr>
          <w:rFonts w:ascii="Times New Roman" w:hAnsi="Times New Roman"/>
          <w:color w:val="000000"/>
          <w:lang w:val="ru-RU"/>
        </w:rPr>
        <w:t>наличие Клиента ФЛ-получателя в реестре Клиентов в соответствии с переданным идентификатором;</w:t>
      </w:r>
    </w:p>
    <w:p w:rsidR="00AA74FC" w:rsidRPr="008C32BE" w:rsidRDefault="004C0DE0" w:rsidP="005B53E3">
      <w:pPr>
        <w:numPr>
          <w:ilvl w:val="0"/>
          <w:numId w:val="213"/>
        </w:numPr>
        <w:jc w:val="both"/>
        <w:rPr>
          <w:lang w:val="ru-RU"/>
        </w:rPr>
      </w:pPr>
      <w:r w:rsidRPr="008C32BE">
        <w:rPr>
          <w:rFonts w:ascii="Times New Roman" w:hAnsi="Times New Roman"/>
          <w:color w:val="000000"/>
          <w:lang w:val="ru-RU"/>
        </w:rPr>
        <w:t>наличие и текущий статус СЦР Клиента ФЛ-плательщика и Клиента ФЛ-получателя;</w:t>
      </w:r>
    </w:p>
    <w:p w:rsidR="00AA74FC" w:rsidRPr="008C32BE" w:rsidRDefault="004C0DE0" w:rsidP="005B53E3">
      <w:pPr>
        <w:numPr>
          <w:ilvl w:val="0"/>
          <w:numId w:val="213"/>
        </w:numPr>
        <w:spacing w:after="400"/>
        <w:jc w:val="both"/>
        <w:rPr>
          <w:lang w:val="ru-RU"/>
        </w:rPr>
      </w:pPr>
      <w:r w:rsidRPr="008C32BE">
        <w:rPr>
          <w:rFonts w:ascii="Times New Roman" w:hAnsi="Times New Roman"/>
          <w:color w:val="000000"/>
          <w:lang w:val="ru-RU"/>
        </w:rPr>
        <w:t>несовпадение СЦР Клиента ФЛ-плательщика и СЦР Клиента ФЛ-получателя.</w:t>
      </w:r>
    </w:p>
    <w:p w:rsidR="00AA74FC" w:rsidRPr="008C32BE" w:rsidRDefault="004C0DE0">
      <w:pPr>
        <w:spacing w:after="269"/>
        <w:jc w:val="both"/>
        <w:rPr>
          <w:lang w:val="ru-RU"/>
        </w:rPr>
      </w:pPr>
      <w:r w:rsidRPr="008C32BE">
        <w:rPr>
          <w:rFonts w:ascii="Times New Roman" w:hAnsi="Times New Roman"/>
          <w:color w:val="000000"/>
          <w:lang w:val="ru-RU"/>
        </w:rPr>
        <w:t>В случае неуспешного прохождения проверок РОРД направляет в адрес ФП, обслуживающего Клиента-ФЛ заключающего самоисполняемую сделку,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заключающего самоисполняемую сделку, о невозможности исполнения запроса.</w:t>
      </w:r>
    </w:p>
    <w:p w:rsidR="00AA74FC" w:rsidRDefault="004C0DE0">
      <w:pPr>
        <w:pStyle w:val="30"/>
      </w:pPr>
      <w:bookmarkStart w:id="333" w:name="_Toc224924693"/>
      <w:r>
        <w:lastRenderedPageBreak/>
        <w:t>Неуспешный сценарий обмена 2</w:t>
      </w:r>
      <w:bookmarkEnd w:id="333"/>
    </w:p>
    <w:p w:rsidR="00AA74FC" w:rsidRDefault="004C0DE0">
      <w:r>
        <w:rPr>
          <w:noProof/>
          <w:lang w:val="ru-RU" w:eastAsia="ru-RU"/>
        </w:rPr>
        <w:drawing>
          <wp:inline distT="0" distB="0" distL="0" distR="0">
            <wp:extent cx="6217920" cy="4735706"/>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
                    <pic:cNvPicPr/>
                  </pic:nvPicPr>
                  <pic:blipFill>
                    <a:blip r:embed="rId109"/>
                    <a:stretch>
                      <a:fillRect/>
                    </a:stretch>
                  </pic:blipFill>
                  <pic:spPr>
                    <a:xfrm>
                      <a:off x="0" y="0"/>
                      <a:ext cx="6217920" cy="473570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заключения самоисполняемой сделки. По результатам контроля операции по ПОД/ФТ (онлайн-контроль) ФП выявил риски/потенциальные риски.</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14"/>
        </w:numPr>
        <w:jc w:val="both"/>
        <w:rPr>
          <w:lang w:val="ru-RU"/>
        </w:rPr>
      </w:pPr>
      <w:r w:rsidRPr="008C32BE">
        <w:rPr>
          <w:rFonts w:ascii="Times New Roman" w:hAnsi="Times New Roman"/>
          <w:color w:val="000000"/>
          <w:lang w:val="ru-RU"/>
        </w:rPr>
        <w:t>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.102 </w:t>
      </w:r>
      <w:r>
        <w:rPr>
          <w:rFonts w:ascii="Times New Roman" w:hAnsi="Times New Roman"/>
          <w:color w:val="000000"/>
        </w:rPr>
        <w:t>SETOrderRequest</w:t>
      </w:r>
      <w:r w:rsidRPr="008C32BE">
        <w:rPr>
          <w:rFonts w:ascii="Times New Roman" w:hAnsi="Times New Roman"/>
          <w:color w:val="000000"/>
          <w:lang w:val="ru-RU"/>
        </w:rPr>
        <w:t xml:space="preserve">); </w:t>
      </w:r>
    </w:p>
    <w:p w:rsidR="00AA74FC" w:rsidRPr="008C32BE" w:rsidRDefault="004C0DE0" w:rsidP="005B53E3">
      <w:pPr>
        <w:numPr>
          <w:ilvl w:val="0"/>
          <w:numId w:val="214"/>
        </w:numPr>
        <w:jc w:val="both"/>
        <w:rPr>
          <w:lang w:val="ru-RU"/>
        </w:rPr>
      </w:pPr>
      <w:r w:rsidRPr="008C32BE">
        <w:rPr>
          <w:rFonts w:ascii="Times New Roman" w:hAnsi="Times New Roman"/>
          <w:color w:val="000000"/>
          <w:lang w:val="ru-RU"/>
        </w:rPr>
        <w:t>Ответ на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.103 </w:t>
      </w:r>
      <w:r>
        <w:rPr>
          <w:rFonts w:ascii="Times New Roman" w:hAnsi="Times New Roman"/>
          <w:color w:val="000000"/>
        </w:rPr>
        <w:t>SETOrderResponse</w:t>
      </w:r>
      <w:r w:rsidRPr="008C32BE">
        <w:rPr>
          <w:rFonts w:ascii="Times New Roman" w:hAnsi="Times New Roman"/>
          <w:color w:val="000000"/>
          <w:lang w:val="ru-RU"/>
        </w:rPr>
        <w:t>);</w:t>
      </w:r>
    </w:p>
    <w:p w:rsidR="00AA74FC" w:rsidRPr="008C32BE" w:rsidRDefault="004C0DE0" w:rsidP="005B53E3">
      <w:pPr>
        <w:numPr>
          <w:ilvl w:val="0"/>
          <w:numId w:val="214"/>
        </w:numPr>
        <w:jc w:val="both"/>
        <w:rPr>
          <w:lang w:val="ru-RU"/>
        </w:rPr>
      </w:pPr>
      <w:r w:rsidRPr="008C32BE">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214"/>
        </w:numPr>
        <w:spacing w:after="400"/>
        <w:jc w:val="both"/>
        <w:rPr>
          <w:lang w:val="ru-RU"/>
        </w:rPr>
      </w:pPr>
      <w:r w:rsidRPr="008C32BE">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4C0DE0">
      <w:pPr>
        <w:spacing w:after="269"/>
        <w:jc w:val="both"/>
        <w:rPr>
          <w:lang w:val="ru-RU"/>
        </w:rPr>
      </w:pPr>
      <w:r w:rsidRPr="008C32BE">
        <w:rPr>
          <w:rFonts w:ascii="Times New Roman" w:hAnsi="Times New Roman"/>
          <w:b/>
          <w:color w:val="000000"/>
          <w:lang w:val="ru-RU"/>
        </w:rPr>
        <w:lastRenderedPageBreak/>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Клиента-ФЛ заключить самоисполняемую сделку.</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Клиент-ФЛ направляет в адрес ФП ЭС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.102 </w:t>
      </w:r>
      <w:r>
        <w:rPr>
          <w:rFonts w:ascii="Times New Roman" w:hAnsi="Times New Roman"/>
          <w:color w:val="000000"/>
        </w:rPr>
        <w:t>SETOrderRequest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.102 </w:t>
      </w:r>
      <w:r>
        <w:rPr>
          <w:rFonts w:ascii="Times New Roman" w:hAnsi="Times New Roman"/>
          <w:color w:val="000000"/>
        </w:rPr>
        <w:t>SETOrderRequest</w:t>
      </w:r>
      <w:r w:rsidRPr="008C32BE">
        <w:rPr>
          <w:rFonts w:ascii="Times New Roman" w:hAnsi="Times New Roman"/>
          <w:color w:val="000000"/>
          <w:lang w:val="ru-RU"/>
        </w:rPr>
        <w:t>) и в случае успешного прохождения проверок перенаправляет ЭС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.102 </w:t>
      </w:r>
      <w:r>
        <w:rPr>
          <w:rFonts w:ascii="Times New Roman" w:hAnsi="Times New Roman"/>
          <w:color w:val="000000"/>
        </w:rPr>
        <w:t>SETOrderRequest</w:t>
      </w:r>
      <w:r w:rsidRPr="008C32BE">
        <w:rPr>
          <w:rFonts w:ascii="Times New Roman" w:hAnsi="Times New Roman"/>
          <w:color w:val="000000"/>
          <w:lang w:val="ru-RU"/>
        </w:rPr>
        <w:t>) в РОРД.</w:t>
      </w:r>
    </w:p>
    <w:p w:rsidR="00AA74FC" w:rsidRDefault="004C0DE0">
      <w:pPr>
        <w:spacing w:after="269"/>
        <w:jc w:val="both"/>
      </w:pPr>
      <w:r w:rsidRPr="008C32BE">
        <w:rPr>
          <w:rFonts w:ascii="Times New Roman" w:hAnsi="Times New Roman"/>
          <w:color w:val="000000"/>
          <w:lang w:val="ru-RU"/>
        </w:rPr>
        <w:t>3. РОРД при получении запроса проводит входной контроль и проверки для определения возможности заключения самоисполняемой сделки.</w:t>
      </w:r>
      <w:r w:rsidRPr="008C32BE">
        <w:rPr>
          <w:lang w:val="ru-RU"/>
        </w:rPr>
        <w:br/>
      </w:r>
      <w:r w:rsidRPr="008C32BE">
        <w:rPr>
          <w:rFonts w:ascii="Times New Roman" w:hAnsi="Times New Roman"/>
          <w:color w:val="000000"/>
          <w:lang w:val="ru-RU"/>
        </w:rPr>
        <w:t xml:space="preserve"> </w:t>
      </w:r>
      <w:r>
        <w:rPr>
          <w:rFonts w:ascii="Times New Roman" w:hAnsi="Times New Roman"/>
          <w:color w:val="000000"/>
        </w:rPr>
        <w:t>При заключении самоисполняемой сделки "Отложенный перевод" проводятся следующие проверки:</w:t>
      </w:r>
    </w:p>
    <w:p w:rsidR="00AA74FC" w:rsidRPr="008C32BE" w:rsidRDefault="004C0DE0" w:rsidP="005B53E3">
      <w:pPr>
        <w:numPr>
          <w:ilvl w:val="0"/>
          <w:numId w:val="215"/>
        </w:numPr>
        <w:jc w:val="both"/>
        <w:rPr>
          <w:lang w:val="ru-RU"/>
        </w:rPr>
      </w:pPr>
      <w:r w:rsidRPr="008C32BE">
        <w:rPr>
          <w:rFonts w:ascii="Times New Roman" w:hAnsi="Times New Roman"/>
          <w:color w:val="000000"/>
          <w:lang w:val="ru-RU"/>
        </w:rPr>
        <w:t>наличие Клиента ФЛ-получателя в реестре Клиентов в соответствии с переданным идентификатором;</w:t>
      </w:r>
    </w:p>
    <w:p w:rsidR="00AA74FC" w:rsidRPr="008C32BE" w:rsidRDefault="004C0DE0" w:rsidP="005B53E3">
      <w:pPr>
        <w:numPr>
          <w:ilvl w:val="0"/>
          <w:numId w:val="215"/>
        </w:numPr>
        <w:jc w:val="both"/>
        <w:rPr>
          <w:lang w:val="ru-RU"/>
        </w:rPr>
      </w:pPr>
      <w:r w:rsidRPr="008C32BE">
        <w:rPr>
          <w:rFonts w:ascii="Times New Roman" w:hAnsi="Times New Roman"/>
          <w:color w:val="000000"/>
          <w:lang w:val="ru-RU"/>
        </w:rPr>
        <w:t>наличие и текущий статус СЦР Клиента ФЛ-плательщика и Клиента ФЛ-получателя;</w:t>
      </w:r>
    </w:p>
    <w:p w:rsidR="00AA74FC" w:rsidRPr="008C32BE" w:rsidRDefault="004C0DE0" w:rsidP="005B53E3">
      <w:pPr>
        <w:numPr>
          <w:ilvl w:val="0"/>
          <w:numId w:val="215"/>
        </w:numPr>
        <w:spacing w:after="400"/>
        <w:jc w:val="both"/>
        <w:rPr>
          <w:lang w:val="ru-RU"/>
        </w:rPr>
      </w:pPr>
      <w:r w:rsidRPr="008C32BE">
        <w:rPr>
          <w:rFonts w:ascii="Times New Roman" w:hAnsi="Times New Roman"/>
          <w:color w:val="000000"/>
          <w:lang w:val="ru-RU"/>
        </w:rPr>
        <w:t>несовпадение СЦР Клиента ФЛ-плательщика и СЦР Клиента ФЛ-получателя.</w:t>
      </w:r>
    </w:p>
    <w:p w:rsidR="00AA74FC" w:rsidRDefault="004C0DE0">
      <w:pPr>
        <w:spacing w:after="269"/>
        <w:jc w:val="both"/>
      </w:pPr>
      <w:r w:rsidRPr="008C32BE">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.103 </w:t>
      </w:r>
      <w:r>
        <w:rPr>
          <w:rFonts w:ascii="Times New Roman" w:hAnsi="Times New Roman"/>
          <w:color w:val="000000"/>
        </w:rPr>
        <w:t>SETOrderResponse</w:t>
      </w:r>
      <w:r w:rsidRPr="008C32BE">
        <w:rPr>
          <w:rFonts w:ascii="Times New Roman" w:hAnsi="Times New Roman"/>
          <w:color w:val="000000"/>
          <w:lang w:val="ru-RU"/>
        </w:rPr>
        <w:t>), а также РОРД формирует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xml:space="preserve">). </w:t>
      </w:r>
      <w:r w:rsidRPr="008C32BE">
        <w:rPr>
          <w:lang w:val="ru-RU"/>
        </w:rPr>
        <w:br/>
      </w:r>
      <w:r w:rsidRPr="008C32BE">
        <w:rPr>
          <w:rFonts w:ascii="Times New Roman" w:hAnsi="Times New Roman"/>
          <w:color w:val="000000"/>
          <w:lang w:val="ru-RU"/>
        </w:rPr>
        <w:t xml:space="preserve"> </w:t>
      </w:r>
      <w:r>
        <w:rPr>
          <w:rFonts w:ascii="Times New Roman" w:hAnsi="Times New Roman"/>
          <w:color w:val="000000"/>
        </w:rPr>
        <w:t>РОРД направляет в адрес ФП:</w:t>
      </w:r>
    </w:p>
    <w:p w:rsidR="00AA74FC" w:rsidRPr="008C32BE" w:rsidRDefault="004C0DE0" w:rsidP="005B53E3">
      <w:pPr>
        <w:numPr>
          <w:ilvl w:val="0"/>
          <w:numId w:val="216"/>
        </w:numPr>
        <w:jc w:val="both"/>
        <w:rPr>
          <w:lang w:val="ru-RU"/>
        </w:rPr>
      </w:pPr>
      <w:r w:rsidRPr="008C32BE">
        <w:rPr>
          <w:rFonts w:ascii="Times New Roman" w:hAnsi="Times New Roman"/>
          <w:color w:val="000000"/>
          <w:lang w:val="ru-RU"/>
        </w:rPr>
        <w:t xml:space="preserve"> ЭС "Ответ на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.103 </w:t>
      </w:r>
      <w:r>
        <w:rPr>
          <w:rFonts w:ascii="Times New Roman" w:hAnsi="Times New Roman"/>
          <w:color w:val="000000"/>
        </w:rPr>
        <w:t>SETOrderResponse</w:t>
      </w:r>
      <w:r w:rsidRPr="008C32BE">
        <w:rPr>
          <w:rFonts w:ascii="Times New Roman" w:hAnsi="Times New Roman"/>
          <w:color w:val="000000"/>
          <w:lang w:val="ru-RU"/>
        </w:rPr>
        <w:t>) для подтверждения перевода ФЛ, заключающим самоисполняемую сделку;</w:t>
      </w:r>
    </w:p>
    <w:p w:rsidR="00AA74FC" w:rsidRPr="008C32BE" w:rsidRDefault="004C0DE0" w:rsidP="005B53E3">
      <w:pPr>
        <w:numPr>
          <w:ilvl w:val="0"/>
          <w:numId w:val="216"/>
        </w:numPr>
        <w:spacing w:after="400"/>
        <w:jc w:val="both"/>
        <w:rPr>
          <w:lang w:val="ru-RU"/>
        </w:rPr>
      </w:pPr>
      <w:r w:rsidRPr="008C32BE">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w:t>
      </w:r>
    </w:p>
    <w:p w:rsidR="00AA74FC" w:rsidRPr="008C32BE" w:rsidRDefault="004C0DE0">
      <w:pPr>
        <w:spacing w:after="269"/>
        <w:jc w:val="both"/>
        <w:rPr>
          <w:lang w:val="ru-RU"/>
        </w:rPr>
      </w:pPr>
      <w:r w:rsidRPr="008C32BE">
        <w:rPr>
          <w:rFonts w:ascii="Times New Roman" w:hAnsi="Times New Roman"/>
          <w:color w:val="000000"/>
          <w:lang w:val="ru-RU"/>
        </w:rPr>
        <w:t>ЭС "Ответ на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.103 </w:t>
      </w:r>
      <w:r>
        <w:rPr>
          <w:rFonts w:ascii="Times New Roman" w:hAnsi="Times New Roman"/>
          <w:color w:val="000000"/>
        </w:rPr>
        <w:t>SETOrderResponse</w:t>
      </w:r>
      <w:r w:rsidRPr="008C32BE">
        <w:rPr>
          <w:rFonts w:ascii="Times New Roman" w:hAnsi="Times New Roman"/>
          <w:color w:val="000000"/>
          <w:lang w:val="ru-RU"/>
        </w:rPr>
        <w:t xml:space="preserve">) и ЭС "Дополнительная информация к ответу на запрос возможности" </w:t>
      </w:r>
      <w:r w:rsidRPr="008C32BE">
        <w:rPr>
          <w:rFonts w:ascii="Times New Roman" w:hAnsi="Times New Roman"/>
          <w:color w:val="000000"/>
          <w:lang w:val="ru-RU"/>
        </w:rPr>
        <w:lastRenderedPageBreak/>
        <w:t>(</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rsidR="00AA74FC" w:rsidRPr="008C32BE" w:rsidRDefault="004C0DE0" w:rsidP="005B53E3">
      <w:pPr>
        <w:numPr>
          <w:ilvl w:val="0"/>
          <w:numId w:val="217"/>
        </w:numPr>
        <w:jc w:val="both"/>
        <w:rPr>
          <w:lang w:val="ru-RU"/>
        </w:rPr>
      </w:pPr>
      <w:r w:rsidRPr="008C32BE">
        <w:rPr>
          <w:rFonts w:ascii="Times New Roman" w:hAnsi="Times New Roman"/>
          <w:color w:val="000000"/>
          <w:lang w:val="ru-RU"/>
        </w:rPr>
        <w:t>перенаправляет ЭС "Ответ на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.103 </w:t>
      </w:r>
      <w:r>
        <w:rPr>
          <w:rFonts w:ascii="Times New Roman" w:hAnsi="Times New Roman"/>
          <w:color w:val="000000"/>
        </w:rPr>
        <w:t>SETOrderResponse</w:t>
      </w:r>
      <w:r w:rsidRPr="008C32BE">
        <w:rPr>
          <w:rFonts w:ascii="Times New Roman" w:hAnsi="Times New Roman"/>
          <w:color w:val="000000"/>
          <w:lang w:val="ru-RU"/>
        </w:rPr>
        <w:t>) Клиенту-ФЛ-плательщику;</w:t>
      </w:r>
    </w:p>
    <w:p w:rsidR="00AA74FC" w:rsidRPr="008C32BE" w:rsidRDefault="004C0DE0" w:rsidP="005B53E3">
      <w:pPr>
        <w:numPr>
          <w:ilvl w:val="0"/>
          <w:numId w:val="217"/>
        </w:numPr>
        <w:spacing w:after="400"/>
        <w:jc w:val="both"/>
        <w:rPr>
          <w:lang w:val="ru-RU"/>
        </w:rPr>
      </w:pPr>
      <w:r w:rsidRPr="008C32BE">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AA74FC" w:rsidRPr="008C32BE" w:rsidRDefault="004C0DE0">
      <w:pPr>
        <w:spacing w:after="269"/>
        <w:jc w:val="both"/>
        <w:rPr>
          <w:lang w:val="ru-RU"/>
        </w:rPr>
      </w:pPr>
      <w:r w:rsidRPr="008C32BE">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6. ФП при получении ЭС "Распоряжение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 проводит входной контроль. Если при прохождении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8C32BE">
        <w:rPr>
          <w:rFonts w:ascii="Times New Roman" w:hAnsi="Times New Roman"/>
          <w:color w:val="000000"/>
          <w:lang w:val="ru-RU"/>
        </w:rPr>
        <w:t>/</w:t>
      </w:r>
      <w:r>
        <w:rPr>
          <w:rFonts w:ascii="Times New Roman" w:hAnsi="Times New Roman"/>
          <w:color w:val="000000"/>
        </w:rPr>
        <w:t>OprId</w:t>
      </w:r>
      <w:r w:rsidRPr="008C32BE">
        <w:rPr>
          <w:rFonts w:ascii="Times New Roman" w:hAnsi="Times New Roman"/>
          <w:color w:val="000000"/>
          <w:lang w:val="ru-RU"/>
        </w:rPr>
        <w:t>.</w:t>
      </w:r>
    </w:p>
    <w:p w:rsidR="00AA74FC" w:rsidRDefault="004C0DE0">
      <w:pPr>
        <w:pStyle w:val="30"/>
      </w:pPr>
      <w:bookmarkStart w:id="334" w:name="_Toc224924694"/>
      <w:r>
        <w:lastRenderedPageBreak/>
        <w:t>Неуспешный сценарий обмена 3</w:t>
      </w:r>
      <w:bookmarkEnd w:id="334"/>
    </w:p>
    <w:p w:rsidR="00AA74FC" w:rsidRDefault="004C0DE0">
      <w:r>
        <w:rPr>
          <w:noProof/>
          <w:lang w:val="ru-RU" w:eastAsia="ru-RU"/>
        </w:rPr>
        <w:drawing>
          <wp:inline distT="0" distB="0" distL="0" distR="0">
            <wp:extent cx="6217920" cy="5135166"/>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
                    <pic:cNvPicPr/>
                  </pic:nvPicPr>
                  <pic:blipFill>
                    <a:blip r:embed="rId110"/>
                    <a:stretch>
                      <a:fillRect/>
                    </a:stretch>
                  </pic:blipFill>
                  <pic:spPr>
                    <a:xfrm>
                      <a:off x="0" y="0"/>
                      <a:ext cx="6217920" cy="513516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Успешный процесс заключения самоисполняемой сделки.</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18"/>
        </w:numPr>
        <w:jc w:val="both"/>
        <w:rPr>
          <w:lang w:val="ru-RU"/>
        </w:rPr>
      </w:pPr>
      <w:r w:rsidRPr="008C32BE">
        <w:rPr>
          <w:rFonts w:ascii="Times New Roman" w:hAnsi="Times New Roman"/>
          <w:color w:val="000000"/>
          <w:lang w:val="ru-RU"/>
        </w:rPr>
        <w:t>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w:t>
      </w:r>
    </w:p>
    <w:p w:rsidR="00AA74FC" w:rsidRDefault="004C0DE0" w:rsidP="00C341DF">
      <w:pPr>
        <w:numPr>
          <w:ilvl w:val="0"/>
          <w:numId w:val="218"/>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ФЛ получил положительный ответ на запрос распоряжения на заключение самоисполняемой сделки в ЭС "Ответ на запрос распоряжения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.103 </w:t>
      </w:r>
      <w:r>
        <w:rPr>
          <w:rFonts w:ascii="Times New Roman" w:hAnsi="Times New Roman"/>
          <w:color w:val="000000"/>
        </w:rPr>
        <w:t>SETOrderResponse</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lastRenderedPageBreak/>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в адрес ФП ЭС "Распоряжение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при получении ЭС "Распоряжение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заключение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.104 </w:t>
      </w:r>
      <w:r>
        <w:rPr>
          <w:rFonts w:ascii="Times New Roman" w:hAnsi="Times New Roman"/>
          <w:color w:val="000000"/>
        </w:rPr>
        <w:t>SETOrder</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3. РОРД проводит входной контроль полученного распоряжения.</w:t>
      </w:r>
      <w:r w:rsidRPr="008C32BE">
        <w:rPr>
          <w:lang w:val="ru-RU"/>
        </w:rPr>
        <w:br/>
      </w:r>
      <w:r w:rsidRPr="008C32BE">
        <w:rPr>
          <w:rFonts w:ascii="Times New Roman" w:hAnsi="Times New Roman"/>
          <w:color w:val="000000"/>
          <w:lang w:val="ru-RU"/>
        </w:rPr>
        <w:t xml:space="preserve"> При заключении самоисполняемой сделки "Отложенный перевод" РОРД также осуществляет контроль на:</w:t>
      </w:r>
    </w:p>
    <w:p w:rsidR="00AA74FC" w:rsidRPr="008C32BE" w:rsidRDefault="004C0DE0" w:rsidP="005B53E3">
      <w:pPr>
        <w:numPr>
          <w:ilvl w:val="0"/>
          <w:numId w:val="219"/>
        </w:numPr>
        <w:jc w:val="both"/>
        <w:rPr>
          <w:lang w:val="ru-RU"/>
        </w:rPr>
      </w:pPr>
      <w:r w:rsidRPr="008C32BE">
        <w:rPr>
          <w:rFonts w:ascii="Times New Roman" w:hAnsi="Times New Roman"/>
          <w:color w:val="000000"/>
          <w:lang w:val="ru-RU"/>
        </w:rPr>
        <w:t>соответствие ролей Клиента ФЛ-плательщика и Клиента ФЛ-получателя типу совершаемой операции;</w:t>
      </w:r>
    </w:p>
    <w:p w:rsidR="00AA74FC" w:rsidRPr="008C32BE" w:rsidRDefault="004C0DE0" w:rsidP="005B53E3">
      <w:pPr>
        <w:numPr>
          <w:ilvl w:val="0"/>
          <w:numId w:val="219"/>
        </w:numPr>
        <w:jc w:val="both"/>
        <w:rPr>
          <w:lang w:val="ru-RU"/>
        </w:rPr>
      </w:pPr>
      <w:r w:rsidRPr="008C32BE">
        <w:rPr>
          <w:rFonts w:ascii="Times New Roman" w:hAnsi="Times New Roman"/>
          <w:color w:val="000000"/>
          <w:lang w:val="ru-RU"/>
        </w:rPr>
        <w:t>наличие и текущий статус СЦР Клиента ФЛ-плательщика и Клиента ФЛ-получателя;</w:t>
      </w:r>
    </w:p>
    <w:p w:rsidR="00AA74FC" w:rsidRPr="008C32BE" w:rsidRDefault="004C0DE0" w:rsidP="005B53E3">
      <w:pPr>
        <w:numPr>
          <w:ilvl w:val="0"/>
          <w:numId w:val="219"/>
        </w:numPr>
        <w:spacing w:after="400"/>
        <w:jc w:val="both"/>
        <w:rPr>
          <w:lang w:val="ru-RU"/>
        </w:rPr>
      </w:pPr>
      <w:r w:rsidRPr="008C32BE">
        <w:rPr>
          <w:rFonts w:ascii="Times New Roman" w:hAnsi="Times New Roman"/>
          <w:color w:val="000000"/>
          <w:lang w:val="ru-RU"/>
        </w:rPr>
        <w:t>контроль корректности указанной даты исполнения перевода.</w:t>
      </w:r>
    </w:p>
    <w:p w:rsidR="00AA74FC" w:rsidRPr="008C32BE" w:rsidRDefault="004C0DE0">
      <w:pPr>
        <w:spacing w:after="269"/>
        <w:jc w:val="both"/>
        <w:rPr>
          <w:lang w:val="ru-RU"/>
        </w:rPr>
      </w:pPr>
      <w:r w:rsidRPr="008C32BE">
        <w:rPr>
          <w:rFonts w:ascii="Times New Roman" w:hAnsi="Times New Roman"/>
          <w:color w:val="000000"/>
          <w:lang w:val="ru-RU"/>
        </w:rPr>
        <w:t>4. В случае неуспешного прохождения проверок РОРД формирует в адрес ФП, обслуживающего Клиента-ФЛ,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исполнения распоряжения.</w:t>
      </w:r>
    </w:p>
    <w:p w:rsidR="00AA74FC" w:rsidRPr="008C32BE" w:rsidRDefault="004C0DE0">
      <w:pPr>
        <w:spacing w:after="269"/>
        <w:jc w:val="both"/>
        <w:rPr>
          <w:lang w:val="ru-RU"/>
        </w:rPr>
      </w:pPr>
      <w:r w:rsidRPr="008C32BE">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Клиента-ФЛ,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исполнения распоряжения.</w:t>
      </w:r>
    </w:p>
    <w:p w:rsidR="00AA74FC" w:rsidRPr="008C32BE" w:rsidRDefault="004C0DE0">
      <w:pPr>
        <w:pStyle w:val="21"/>
        <w:rPr>
          <w:lang w:val="ru-RU"/>
        </w:rPr>
      </w:pPr>
      <w:bookmarkStart w:id="335" w:name="_Toc224924695"/>
      <w:r w:rsidRPr="008C32BE">
        <w:rPr>
          <w:lang w:val="ru-RU"/>
        </w:rPr>
        <w:t>Запрос информации по самоисполняемым сделкам</w:t>
      </w:r>
      <w:bookmarkEnd w:id="335"/>
    </w:p>
    <w:p w:rsidR="00AA74FC" w:rsidRDefault="004C0DE0">
      <w:pPr>
        <w:pStyle w:val="30"/>
      </w:pPr>
      <w:bookmarkStart w:id="336" w:name="_Toc224924696"/>
      <w:r>
        <w:t>Область применения</w:t>
      </w:r>
      <w:bookmarkEnd w:id="336"/>
    </w:p>
    <w:p w:rsidR="00AA74FC" w:rsidRPr="008C32BE" w:rsidRDefault="004C0DE0">
      <w:pPr>
        <w:spacing w:after="269"/>
        <w:rPr>
          <w:lang w:val="ru-RU"/>
        </w:rPr>
      </w:pPr>
      <w:r w:rsidRPr="008C32BE">
        <w:rPr>
          <w:rFonts w:ascii="Times New Roman" w:hAnsi="Times New Roman"/>
          <w:color w:val="000000"/>
          <w:lang w:val="ru-RU"/>
        </w:rPr>
        <w:t>Получение информации по действующим самоисполняемым сделкам Клиента-ФЛ, владеющего СЦР на ПлЦР.</w:t>
      </w:r>
    </w:p>
    <w:p w:rsidR="00AA74FC" w:rsidRDefault="004C0DE0">
      <w:pPr>
        <w:pStyle w:val="30"/>
      </w:pPr>
      <w:bookmarkStart w:id="337" w:name="_Toc224924697"/>
      <w:r>
        <w:lastRenderedPageBreak/>
        <w:t>Основной сценарий обмена</w:t>
      </w:r>
      <w:bookmarkEnd w:id="337"/>
    </w:p>
    <w:p w:rsidR="00AA74FC" w:rsidRDefault="004C0DE0">
      <w:r>
        <w:rPr>
          <w:noProof/>
          <w:lang w:val="ru-RU" w:eastAsia="ru-RU"/>
        </w:rPr>
        <w:drawing>
          <wp:inline distT="0" distB="0" distL="0" distR="0">
            <wp:extent cx="6217920" cy="3483067"/>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
                    <pic:cNvPicPr/>
                  </pic:nvPicPr>
                  <pic:blipFill>
                    <a:blip r:embed="rId111"/>
                    <a:stretch>
                      <a:fillRect/>
                    </a:stretch>
                  </pic:blipFill>
                  <pic:spPr>
                    <a:xfrm>
                      <a:off x="0" y="0"/>
                      <a:ext cx="6217920" cy="3483067"/>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перечня действующих самоисполняемых сделок.</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20"/>
        </w:numPr>
        <w:jc w:val="both"/>
        <w:rPr>
          <w:lang w:val="ru-RU"/>
        </w:rPr>
      </w:pPr>
      <w:r w:rsidRPr="008C32BE">
        <w:rPr>
          <w:rFonts w:ascii="Times New Roman" w:hAnsi="Times New Roman"/>
          <w:color w:val="000000"/>
          <w:lang w:val="ru-RU"/>
        </w:rPr>
        <w:t>Запрос перечня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.106 </w:t>
      </w:r>
      <w:r>
        <w:rPr>
          <w:rFonts w:ascii="Times New Roman" w:hAnsi="Times New Roman"/>
          <w:color w:val="000000"/>
        </w:rPr>
        <w:t>SETListRequest</w:t>
      </w:r>
      <w:r w:rsidRPr="008C32BE">
        <w:rPr>
          <w:rFonts w:ascii="Times New Roman" w:hAnsi="Times New Roman"/>
          <w:color w:val="000000"/>
          <w:lang w:val="ru-RU"/>
        </w:rPr>
        <w:t>);</w:t>
      </w:r>
    </w:p>
    <w:p w:rsidR="00AA74FC" w:rsidRPr="008C32BE" w:rsidRDefault="004C0DE0" w:rsidP="005B53E3">
      <w:pPr>
        <w:numPr>
          <w:ilvl w:val="0"/>
          <w:numId w:val="220"/>
        </w:numPr>
        <w:spacing w:after="400"/>
        <w:jc w:val="both"/>
        <w:rPr>
          <w:lang w:val="ru-RU"/>
        </w:rPr>
      </w:pPr>
      <w:r w:rsidRPr="008C32BE">
        <w:rPr>
          <w:rFonts w:ascii="Times New Roman" w:hAnsi="Times New Roman"/>
          <w:color w:val="000000"/>
          <w:lang w:val="ru-RU"/>
        </w:rPr>
        <w:t>Перечень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.107 </w:t>
      </w:r>
      <w:r>
        <w:rPr>
          <w:rFonts w:ascii="Times New Roman" w:hAnsi="Times New Roman"/>
          <w:color w:val="000000"/>
        </w:rPr>
        <w:t>SETListNotification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Клиент-ФЛ прошел авторизацию и аутентификацию в Приложении Клиента, имеет активный СЦР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1.Клиент-ФЛ формирует ЭС "Запрос перечня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.106 </w:t>
      </w:r>
      <w:r>
        <w:rPr>
          <w:rFonts w:ascii="Times New Roman" w:hAnsi="Times New Roman"/>
          <w:color w:val="000000"/>
        </w:rPr>
        <w:t>SETListRequest</w:t>
      </w:r>
      <w:r w:rsidRPr="008C32BE">
        <w:rPr>
          <w:rFonts w:ascii="Times New Roman" w:hAnsi="Times New Roman"/>
          <w:color w:val="000000"/>
          <w:lang w:val="ru-RU"/>
        </w:rPr>
        <w:t>) и направляет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"Запрос перечня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.106 </w:t>
      </w:r>
      <w:r>
        <w:rPr>
          <w:rFonts w:ascii="Times New Roman" w:hAnsi="Times New Roman"/>
          <w:color w:val="000000"/>
        </w:rPr>
        <w:t>SETListRequest</w:t>
      </w:r>
      <w:r w:rsidRPr="008C32BE">
        <w:rPr>
          <w:rFonts w:ascii="Times New Roman" w:hAnsi="Times New Roman"/>
          <w:color w:val="000000"/>
          <w:lang w:val="ru-RU"/>
        </w:rPr>
        <w:t>) и в случае успешного прохождения проверок перенаправляет в РОРД ЭС "Запрос перечня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.106 </w:t>
      </w:r>
      <w:r>
        <w:rPr>
          <w:rFonts w:ascii="Times New Roman" w:hAnsi="Times New Roman"/>
          <w:color w:val="000000"/>
        </w:rPr>
        <w:t>SETListRequest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lastRenderedPageBreak/>
        <w:t>3. РОРД осуществляет входные контроли полученного ЭС и контроли возможности исполнения запроса. При положительных результатах направляет ФП ЭС "Перечень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.107 </w:t>
      </w:r>
      <w:r>
        <w:rPr>
          <w:rFonts w:ascii="Times New Roman" w:hAnsi="Times New Roman"/>
          <w:color w:val="000000"/>
        </w:rPr>
        <w:t>SETListNotification</w:t>
      </w:r>
      <w:r w:rsidRPr="008C32BE">
        <w:rPr>
          <w:rFonts w:ascii="Times New Roman" w:hAnsi="Times New Roman"/>
          <w:color w:val="000000"/>
          <w:lang w:val="ru-RU"/>
        </w:rPr>
        <w:t xml:space="preserve">) с актуальной информацией о действующих самоисполняемых сделках, инициатором которых является Клиент-ФЛ. </w:t>
      </w:r>
    </w:p>
    <w:p w:rsidR="00AA74FC" w:rsidRPr="008C32BE" w:rsidRDefault="004C0DE0">
      <w:pPr>
        <w:spacing w:after="269"/>
        <w:jc w:val="both"/>
        <w:rPr>
          <w:lang w:val="ru-RU"/>
        </w:rPr>
      </w:pPr>
      <w:r w:rsidRPr="008C32BE">
        <w:rPr>
          <w:rFonts w:ascii="Times New Roman" w:hAnsi="Times New Roman"/>
          <w:color w:val="000000"/>
          <w:lang w:val="ru-RU"/>
        </w:rPr>
        <w:t>4. ФП осуществляет входные контроли ЭС "Перечень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.107 </w:t>
      </w:r>
      <w:r>
        <w:rPr>
          <w:rFonts w:ascii="Times New Roman" w:hAnsi="Times New Roman"/>
          <w:color w:val="000000"/>
        </w:rPr>
        <w:t>SETListNotification</w:t>
      </w:r>
      <w:r w:rsidRPr="008C32BE">
        <w:rPr>
          <w:rFonts w:ascii="Times New Roman" w:hAnsi="Times New Roman"/>
          <w:color w:val="000000"/>
          <w:lang w:val="ru-RU"/>
        </w:rPr>
        <w:t>) и в случае положительного результата передает ЭС далее Клиенту-ФЛ.</w:t>
      </w:r>
    </w:p>
    <w:p w:rsidR="00AA74FC" w:rsidRPr="008C32BE" w:rsidRDefault="004C0DE0">
      <w:pPr>
        <w:pStyle w:val="21"/>
        <w:rPr>
          <w:lang w:val="ru-RU"/>
        </w:rPr>
      </w:pPr>
      <w:bookmarkStart w:id="338" w:name="_Toc224924698"/>
      <w:r w:rsidRPr="008C32BE">
        <w:rPr>
          <w:lang w:val="ru-RU"/>
        </w:rPr>
        <w:t>Совершение операции над самоисполняемой сделкой</w:t>
      </w:r>
      <w:bookmarkEnd w:id="338"/>
    </w:p>
    <w:p w:rsidR="00AA74FC" w:rsidRDefault="004C0DE0">
      <w:pPr>
        <w:pStyle w:val="30"/>
      </w:pPr>
      <w:bookmarkStart w:id="339" w:name="_Toc224924699"/>
      <w:r>
        <w:t>Область применения</w:t>
      </w:r>
      <w:bookmarkEnd w:id="339"/>
    </w:p>
    <w:p w:rsidR="00AA74FC" w:rsidRPr="008C32BE" w:rsidRDefault="004C0DE0">
      <w:pPr>
        <w:spacing w:after="269"/>
        <w:rPr>
          <w:lang w:val="ru-RU"/>
        </w:rPr>
      </w:pPr>
      <w:r w:rsidRPr="008C32BE">
        <w:rPr>
          <w:rFonts w:ascii="Times New Roman" w:hAnsi="Times New Roman"/>
          <w:color w:val="000000"/>
          <w:lang w:val="ru-RU"/>
        </w:rPr>
        <w:t>Совершение Клиентом-ФЛ операции над</w:t>
      </w:r>
      <w:r>
        <w:rPr>
          <w:rFonts w:ascii="Times New Roman" w:hAnsi="Times New Roman"/>
          <w:color w:val="000000"/>
        </w:rPr>
        <w:t> </w:t>
      </w:r>
      <w:r w:rsidRPr="008C32BE">
        <w:rPr>
          <w:rFonts w:ascii="Times New Roman" w:hAnsi="Times New Roman"/>
          <w:color w:val="000000"/>
          <w:lang w:val="ru-RU"/>
        </w:rPr>
        <w:t>самоисполняемой сделкой.</w:t>
      </w:r>
    </w:p>
    <w:p w:rsidR="00AA74FC" w:rsidRDefault="004C0DE0">
      <w:pPr>
        <w:pStyle w:val="30"/>
      </w:pPr>
      <w:bookmarkStart w:id="340" w:name="_Toc224924700"/>
      <w:r>
        <w:lastRenderedPageBreak/>
        <w:t>Основной сценарий обмена</w:t>
      </w:r>
      <w:bookmarkEnd w:id="340"/>
    </w:p>
    <w:p w:rsidR="00AA74FC" w:rsidRDefault="004C0DE0">
      <w:r>
        <w:rPr>
          <w:noProof/>
          <w:lang w:val="ru-RU" w:eastAsia="ru-RU"/>
        </w:rPr>
        <w:drawing>
          <wp:inline distT="0" distB="0" distL="0" distR="0">
            <wp:extent cx="6217920" cy="6586936"/>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
                    <pic:cNvPicPr/>
                  </pic:nvPicPr>
                  <pic:blipFill>
                    <a:blip r:embed="rId112"/>
                    <a:stretch>
                      <a:fillRect/>
                    </a:stretch>
                  </pic:blipFill>
                  <pic:spPr>
                    <a:xfrm>
                      <a:off x="0" y="0"/>
                      <a:ext cx="6217920" cy="658693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Успешный процесс совершения операции над самоисполняемой сделкой.</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21"/>
        </w:numPr>
        <w:jc w:val="both"/>
        <w:rPr>
          <w:lang w:val="ru-RU"/>
        </w:rPr>
      </w:pPr>
      <w:r w:rsidRPr="008C32BE">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SETOperationRequest</w:t>
      </w:r>
      <w:r w:rsidRPr="008C32BE">
        <w:rPr>
          <w:rFonts w:ascii="Times New Roman" w:hAnsi="Times New Roman"/>
          <w:color w:val="000000"/>
          <w:lang w:val="ru-RU"/>
        </w:rPr>
        <w:t xml:space="preserve">); </w:t>
      </w:r>
    </w:p>
    <w:p w:rsidR="00AA74FC" w:rsidRPr="008C32BE" w:rsidRDefault="004C0DE0" w:rsidP="005B53E3">
      <w:pPr>
        <w:numPr>
          <w:ilvl w:val="0"/>
          <w:numId w:val="221"/>
        </w:numPr>
        <w:jc w:val="both"/>
        <w:rPr>
          <w:lang w:val="ru-RU"/>
        </w:rPr>
      </w:pPr>
      <w:r w:rsidRPr="008C32BE">
        <w:rPr>
          <w:rFonts w:ascii="Times New Roman" w:hAnsi="Times New Roman"/>
          <w:color w:val="000000"/>
          <w:lang w:val="ru-RU"/>
        </w:rPr>
        <w:lastRenderedPageBreak/>
        <w:t>Ответ на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SETOperationResponse</w:t>
      </w:r>
      <w:r w:rsidRPr="008C32BE">
        <w:rPr>
          <w:rFonts w:ascii="Times New Roman" w:hAnsi="Times New Roman"/>
          <w:color w:val="000000"/>
          <w:lang w:val="ru-RU"/>
        </w:rPr>
        <w:t>);</w:t>
      </w:r>
    </w:p>
    <w:p w:rsidR="00AA74FC" w:rsidRPr="008C32BE" w:rsidRDefault="004C0DE0" w:rsidP="005B53E3">
      <w:pPr>
        <w:numPr>
          <w:ilvl w:val="0"/>
          <w:numId w:val="221"/>
        </w:numPr>
        <w:jc w:val="both"/>
        <w:rPr>
          <w:lang w:val="ru-RU"/>
        </w:rPr>
      </w:pPr>
      <w:r w:rsidRPr="008C32BE">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221"/>
        </w:numPr>
        <w:jc w:val="both"/>
        <w:rPr>
          <w:lang w:val="ru-RU"/>
        </w:rPr>
      </w:pPr>
      <w:r w:rsidRPr="008C32BE">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w:t>
      </w:r>
    </w:p>
    <w:p w:rsidR="00AA74FC" w:rsidRPr="000663ED" w:rsidRDefault="004C0DE0" w:rsidP="000663ED">
      <w:pPr>
        <w:numPr>
          <w:ilvl w:val="0"/>
          <w:numId w:val="221"/>
        </w:numPr>
        <w:spacing w:after="400"/>
        <w:jc w:val="both"/>
        <w:rPr>
          <w:lang w:val="ru-RU"/>
        </w:rPr>
      </w:pPr>
      <w:r w:rsidRPr="008C32BE">
        <w:rPr>
          <w:rFonts w:ascii="Times New Roman" w:hAnsi="Times New Roman"/>
          <w:color w:val="000000"/>
          <w:lang w:val="ru-RU"/>
        </w:rPr>
        <w:t>Извещение о выполнении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.111 </w:t>
      </w:r>
      <w:r>
        <w:rPr>
          <w:rFonts w:ascii="Times New Roman" w:hAnsi="Times New Roman"/>
          <w:color w:val="000000"/>
        </w:rPr>
        <w:t>SETOperationNotification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Клиента-ФЛ совершить операцию над самоисполняемой сделкой. Распоряжение Клиента-ФЛ на совершении операции при изменении параметров СиС (за исключением отмены СиС) направляются через ФП, через которого СиС был заключен на ПлЦР.</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Default="004C0DE0">
      <w:pPr>
        <w:spacing w:after="269"/>
        <w:jc w:val="both"/>
      </w:pPr>
      <w:r w:rsidRPr="008C32BE">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SETOperationRequest</w:t>
      </w:r>
      <w:r w:rsidRPr="008C32BE">
        <w:rPr>
          <w:rFonts w:ascii="Times New Roman" w:hAnsi="Times New Roman"/>
          <w:color w:val="000000"/>
          <w:lang w:val="ru-RU"/>
        </w:rPr>
        <w:t>), заполнив все необходимые реквизиты для совершения операции.</w:t>
      </w:r>
      <w:r w:rsidRPr="008C32BE">
        <w:rPr>
          <w:lang w:val="ru-RU"/>
        </w:rPr>
        <w:br/>
      </w:r>
      <w:r w:rsidRPr="008C32BE">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rsidR="00AA74FC" w:rsidRDefault="004C0DE0" w:rsidP="005B53E3">
      <w:pPr>
        <w:numPr>
          <w:ilvl w:val="0"/>
          <w:numId w:val="222"/>
        </w:numPr>
        <w:jc w:val="both"/>
      </w:pPr>
      <w:r>
        <w:rPr>
          <w:rFonts w:ascii="Times New Roman" w:hAnsi="Times New Roman"/>
          <w:color w:val="000000"/>
        </w:rPr>
        <w:t>Изменение суммы операции;</w:t>
      </w:r>
    </w:p>
    <w:p w:rsidR="00AA74FC" w:rsidRPr="008C32BE" w:rsidRDefault="004C0DE0" w:rsidP="005B53E3">
      <w:pPr>
        <w:numPr>
          <w:ilvl w:val="0"/>
          <w:numId w:val="222"/>
        </w:numPr>
        <w:jc w:val="both"/>
        <w:rPr>
          <w:lang w:val="ru-RU"/>
        </w:rPr>
      </w:pPr>
      <w:r w:rsidRPr="008C32BE">
        <w:rPr>
          <w:rFonts w:ascii="Times New Roman" w:hAnsi="Times New Roman"/>
          <w:color w:val="000000"/>
          <w:lang w:val="ru-RU"/>
        </w:rPr>
        <w:t>Изменение даты и времени исполнения (для разового исполнения);</w:t>
      </w:r>
    </w:p>
    <w:p w:rsidR="00AA74FC" w:rsidRPr="008C32BE" w:rsidRDefault="004C0DE0" w:rsidP="005B53E3">
      <w:pPr>
        <w:numPr>
          <w:ilvl w:val="0"/>
          <w:numId w:val="222"/>
        </w:numPr>
        <w:jc w:val="both"/>
        <w:rPr>
          <w:lang w:val="ru-RU"/>
        </w:rPr>
      </w:pPr>
      <w:r w:rsidRPr="008C32BE">
        <w:rPr>
          <w:rFonts w:ascii="Times New Roman" w:hAnsi="Times New Roman"/>
          <w:color w:val="000000"/>
          <w:lang w:val="ru-RU"/>
        </w:rPr>
        <w:t>Изменение числа месяца (для периодического исполнения);</w:t>
      </w:r>
    </w:p>
    <w:p w:rsidR="00AA74FC" w:rsidRDefault="004C0DE0" w:rsidP="005B53E3">
      <w:pPr>
        <w:numPr>
          <w:ilvl w:val="0"/>
          <w:numId w:val="222"/>
        </w:numPr>
        <w:spacing w:after="400"/>
        <w:jc w:val="both"/>
      </w:pPr>
      <w:r>
        <w:rPr>
          <w:rFonts w:ascii="Times New Roman" w:hAnsi="Times New Roman"/>
          <w:color w:val="000000"/>
        </w:rPr>
        <w:t>Отмена сделки.</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SETOperationRequest</w:t>
      </w:r>
      <w:r w:rsidRPr="008C32BE">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SETOperationRequest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8C32BE">
        <w:rPr>
          <w:lang w:val="ru-RU"/>
        </w:rPr>
        <w:br/>
      </w:r>
      <w:r w:rsidRPr="008C32BE">
        <w:rPr>
          <w:rFonts w:ascii="Times New Roman" w:hAnsi="Times New Roman"/>
          <w:color w:val="000000"/>
          <w:lang w:val="ru-RU"/>
        </w:rPr>
        <w:t xml:space="preserve"> При совершении операции над самоисполняемой сделкой "Отложенный перевод" дополнительно проводятся следующие проверки:</w:t>
      </w:r>
    </w:p>
    <w:p w:rsidR="00AA74FC" w:rsidRPr="008C32BE" w:rsidRDefault="004C0DE0" w:rsidP="005B53E3">
      <w:pPr>
        <w:numPr>
          <w:ilvl w:val="0"/>
          <w:numId w:val="223"/>
        </w:numPr>
        <w:jc w:val="both"/>
        <w:rPr>
          <w:lang w:val="ru-RU"/>
        </w:rPr>
      </w:pPr>
      <w:r w:rsidRPr="008C32BE">
        <w:rPr>
          <w:rFonts w:ascii="Times New Roman" w:hAnsi="Times New Roman"/>
          <w:color w:val="000000"/>
          <w:lang w:val="ru-RU"/>
        </w:rPr>
        <w:t>наличие и текущий статус СЦР ФЛ-плательщика и ФЛ-получателя;</w:t>
      </w:r>
    </w:p>
    <w:p w:rsidR="00AA74FC" w:rsidRPr="008C32BE" w:rsidRDefault="004C0DE0" w:rsidP="005B53E3">
      <w:pPr>
        <w:numPr>
          <w:ilvl w:val="0"/>
          <w:numId w:val="223"/>
        </w:numPr>
        <w:spacing w:after="400"/>
        <w:jc w:val="both"/>
        <w:rPr>
          <w:lang w:val="ru-RU"/>
        </w:rPr>
      </w:pPr>
      <w:r w:rsidRPr="008C32BE">
        <w:rPr>
          <w:rFonts w:ascii="Times New Roman" w:hAnsi="Times New Roman"/>
          <w:color w:val="000000"/>
          <w:lang w:val="ru-RU"/>
        </w:rPr>
        <w:t>СиС, по которой изменяются параметры (кроме отмены СиС), была заключена через ФП, направившего ЭС на ПлЦР.</w:t>
      </w:r>
    </w:p>
    <w:p w:rsidR="00AA74FC" w:rsidRPr="008C32BE" w:rsidRDefault="004C0DE0">
      <w:pPr>
        <w:spacing w:after="269"/>
        <w:jc w:val="both"/>
        <w:rPr>
          <w:lang w:val="ru-RU"/>
        </w:rPr>
      </w:pPr>
      <w:r w:rsidRPr="008C32BE">
        <w:rPr>
          <w:rFonts w:ascii="Times New Roman" w:hAnsi="Times New Roman"/>
          <w:color w:val="000000"/>
          <w:lang w:val="ru-RU"/>
        </w:rPr>
        <w:lastRenderedPageBreak/>
        <w:t>В случае успешного прохождения проверок РОРД на основе данных, полученных в запросе, формирует эталон ЭС "Распоряжение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SETOperationResponse</w:t>
      </w:r>
      <w:r w:rsidRPr="008C32BE">
        <w:rPr>
          <w:rFonts w:ascii="Times New Roman" w:hAnsi="Times New Roman"/>
          <w:color w:val="000000"/>
          <w:lang w:val="ru-RU"/>
        </w:rPr>
        <w:t>), а также РОРД формирует (кроме случая отмены СиС)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РОРД направляет в адрес ФП:</w:t>
      </w:r>
    </w:p>
    <w:p w:rsidR="00AA74FC" w:rsidRPr="008C32BE" w:rsidRDefault="004C0DE0" w:rsidP="005B53E3">
      <w:pPr>
        <w:numPr>
          <w:ilvl w:val="0"/>
          <w:numId w:val="224"/>
        </w:numPr>
        <w:jc w:val="both"/>
        <w:rPr>
          <w:lang w:val="ru-RU"/>
        </w:rPr>
      </w:pPr>
      <w:r w:rsidRPr="008C32BE">
        <w:rPr>
          <w:rFonts w:ascii="Times New Roman" w:hAnsi="Times New Roman"/>
          <w:color w:val="000000"/>
          <w:lang w:val="ru-RU"/>
        </w:rPr>
        <w:t xml:space="preserve"> ЭС "Ответ на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SETOperationResponse</w:t>
      </w:r>
      <w:r w:rsidRPr="008C32BE">
        <w:rPr>
          <w:rFonts w:ascii="Times New Roman" w:hAnsi="Times New Roman"/>
          <w:color w:val="000000"/>
          <w:lang w:val="ru-RU"/>
        </w:rPr>
        <w:t>) для подтверждения перевода ФЛ, совершающему операцию над самоисполняемой сделкой;</w:t>
      </w:r>
    </w:p>
    <w:p w:rsidR="00AA74FC" w:rsidRPr="008C32BE" w:rsidRDefault="004C0DE0" w:rsidP="005B53E3">
      <w:pPr>
        <w:numPr>
          <w:ilvl w:val="0"/>
          <w:numId w:val="224"/>
        </w:numPr>
        <w:spacing w:after="400"/>
        <w:jc w:val="both"/>
        <w:rPr>
          <w:lang w:val="ru-RU"/>
        </w:rPr>
      </w:pPr>
      <w:r w:rsidRPr="008C32BE">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направляется в случае изменения любого параметра, кроме отмены СиС.</w:t>
      </w:r>
    </w:p>
    <w:p w:rsidR="00AA74FC" w:rsidRPr="008C32BE" w:rsidRDefault="004C0DE0">
      <w:pPr>
        <w:spacing w:after="269"/>
        <w:jc w:val="both"/>
        <w:rPr>
          <w:lang w:val="ru-RU"/>
        </w:rPr>
      </w:pPr>
      <w:r w:rsidRPr="008C32BE">
        <w:rPr>
          <w:rFonts w:ascii="Times New Roman" w:hAnsi="Times New Roman"/>
          <w:color w:val="000000"/>
          <w:lang w:val="ru-RU"/>
        </w:rPr>
        <w:t>ЭС "Ответ на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SETOperationResponse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rsidR="00AA74FC" w:rsidRPr="008C32BE" w:rsidRDefault="004C0DE0" w:rsidP="005B53E3">
      <w:pPr>
        <w:numPr>
          <w:ilvl w:val="0"/>
          <w:numId w:val="225"/>
        </w:numPr>
        <w:jc w:val="both"/>
        <w:rPr>
          <w:lang w:val="ru-RU"/>
        </w:rPr>
      </w:pPr>
      <w:r w:rsidRPr="008C32BE">
        <w:rPr>
          <w:rFonts w:ascii="Times New Roman" w:hAnsi="Times New Roman"/>
          <w:color w:val="000000"/>
          <w:lang w:val="ru-RU"/>
        </w:rPr>
        <w:t>перенаправляет ЭС "Ответ на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SETOperationResponse</w:t>
      </w:r>
      <w:r w:rsidRPr="008C32BE">
        <w:rPr>
          <w:rFonts w:ascii="Times New Roman" w:hAnsi="Times New Roman"/>
          <w:color w:val="000000"/>
          <w:lang w:val="ru-RU"/>
        </w:rPr>
        <w:t>) Клиенту-ФЛ, совершающему операцию над самоисполняемой сделкой;</w:t>
      </w:r>
    </w:p>
    <w:p w:rsidR="00AA74FC" w:rsidRPr="008C32BE" w:rsidRDefault="004C0DE0" w:rsidP="005B53E3">
      <w:pPr>
        <w:numPr>
          <w:ilvl w:val="0"/>
          <w:numId w:val="225"/>
        </w:numPr>
        <w:spacing w:after="400"/>
        <w:jc w:val="both"/>
        <w:rPr>
          <w:lang w:val="ru-RU"/>
        </w:rPr>
      </w:pPr>
      <w:r w:rsidRPr="008C32BE">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AA74FC" w:rsidRPr="008C32BE" w:rsidRDefault="004C0DE0">
      <w:pPr>
        <w:spacing w:after="269"/>
        <w:jc w:val="both"/>
        <w:rPr>
          <w:lang w:val="ru-RU"/>
        </w:rPr>
      </w:pPr>
      <w:r w:rsidRPr="008C32BE">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 xml:space="preserve">&gt; (формирует "Дайджест РР"). Клиент-ФЛ </w:t>
      </w:r>
      <w:r w:rsidRPr="008C32BE">
        <w:rPr>
          <w:rFonts w:ascii="Times New Roman" w:hAnsi="Times New Roman"/>
          <w:color w:val="000000"/>
          <w:lang w:val="ru-RU"/>
        </w:rPr>
        <w:lastRenderedPageBreak/>
        <w:t>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6. ФП при получении ЭС "Распоряжение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7. РОРД проводит входной контроль полученного распоряжения.</w:t>
      </w:r>
      <w:r w:rsidRPr="008C32BE">
        <w:rPr>
          <w:lang w:val="ru-RU"/>
        </w:rPr>
        <w:br/>
      </w:r>
      <w:r w:rsidRPr="008C32BE">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rsidR="00AA74FC" w:rsidRPr="008C32BE" w:rsidRDefault="004C0DE0" w:rsidP="005B53E3">
      <w:pPr>
        <w:numPr>
          <w:ilvl w:val="0"/>
          <w:numId w:val="226"/>
        </w:numPr>
        <w:spacing w:after="400"/>
        <w:jc w:val="both"/>
        <w:rPr>
          <w:lang w:val="ru-RU"/>
        </w:rPr>
      </w:pPr>
      <w:r w:rsidRPr="008C32BE">
        <w:rPr>
          <w:rFonts w:ascii="Times New Roman" w:hAnsi="Times New Roman"/>
          <w:color w:val="000000"/>
          <w:lang w:val="ru-RU"/>
        </w:rPr>
        <w:t>наличие и текущий статус СЦР Клиента-плательщика и Клиента-получателя.</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завершения проверок РОРД:</w:t>
      </w:r>
    </w:p>
    <w:p w:rsidR="00AA74FC" w:rsidRPr="008C32BE" w:rsidRDefault="004C0DE0" w:rsidP="005B53E3">
      <w:pPr>
        <w:numPr>
          <w:ilvl w:val="0"/>
          <w:numId w:val="227"/>
        </w:numPr>
        <w:jc w:val="both"/>
        <w:rPr>
          <w:lang w:val="ru-RU"/>
        </w:rPr>
      </w:pPr>
      <w:r w:rsidRPr="008C32BE">
        <w:rPr>
          <w:rFonts w:ascii="Times New Roman" w:hAnsi="Times New Roman"/>
          <w:color w:val="000000"/>
          <w:lang w:val="ru-RU"/>
        </w:rPr>
        <w:t>исполняет распоряжение на совершение операции над самоисполняемой сделкой,</w:t>
      </w:r>
    </w:p>
    <w:p w:rsidR="00AA74FC" w:rsidRPr="008C32BE" w:rsidRDefault="004C0DE0" w:rsidP="005B53E3">
      <w:pPr>
        <w:numPr>
          <w:ilvl w:val="0"/>
          <w:numId w:val="227"/>
        </w:numPr>
        <w:spacing w:after="400"/>
        <w:jc w:val="both"/>
        <w:rPr>
          <w:lang w:val="ru-RU"/>
        </w:rPr>
      </w:pPr>
      <w:r w:rsidRPr="008C32BE">
        <w:rPr>
          <w:rFonts w:ascii="Times New Roman" w:hAnsi="Times New Roman"/>
          <w:color w:val="000000"/>
          <w:lang w:val="ru-RU"/>
        </w:rPr>
        <w:t>направляет ЭС "Извещение о выполнении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.111 </w:t>
      </w:r>
      <w:r>
        <w:rPr>
          <w:rFonts w:ascii="Times New Roman" w:hAnsi="Times New Roman"/>
          <w:color w:val="000000"/>
        </w:rPr>
        <w:t>SETOperationNotification</w:t>
      </w:r>
      <w:r w:rsidRPr="008C32BE">
        <w:rPr>
          <w:rFonts w:ascii="Times New Roman" w:hAnsi="Times New Roman"/>
          <w:color w:val="000000"/>
          <w:lang w:val="ru-RU"/>
        </w:rPr>
        <w:t>) в адрес ФП, обслуживающего Клиента, совершающего операцию над самоисполняемой сделкой.</w:t>
      </w:r>
    </w:p>
    <w:p w:rsidR="00AA74FC" w:rsidRPr="008C32BE" w:rsidRDefault="004C0DE0">
      <w:pPr>
        <w:spacing w:after="269"/>
        <w:jc w:val="both"/>
        <w:rPr>
          <w:lang w:val="ru-RU"/>
        </w:rPr>
      </w:pPr>
      <w:r w:rsidRPr="008C32BE">
        <w:rPr>
          <w:rFonts w:ascii="Times New Roman" w:hAnsi="Times New Roman"/>
          <w:color w:val="000000"/>
          <w:lang w:val="ru-RU"/>
        </w:rPr>
        <w:t>8. ФП Клиента, совершившего операцию над самоисполняемой сделкой, после получения подтверждения в виде ЭС "Извещение о выполнении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.111 </w:t>
      </w:r>
      <w:r>
        <w:rPr>
          <w:rFonts w:ascii="Times New Roman" w:hAnsi="Times New Roman"/>
          <w:color w:val="000000"/>
        </w:rPr>
        <w:t>SETOperationNotification</w:t>
      </w:r>
      <w:r w:rsidRPr="008C32BE">
        <w:rPr>
          <w:rFonts w:ascii="Times New Roman" w:hAnsi="Times New Roman"/>
          <w:color w:val="000000"/>
          <w:lang w:val="ru-RU"/>
        </w:rPr>
        <w:t xml:space="preserve">) и проведения входного контроля перенаправляет ЭС Клиенту-ФЛ. </w:t>
      </w:r>
    </w:p>
    <w:p w:rsidR="00AA74FC" w:rsidRPr="008C32BE" w:rsidRDefault="004C0DE0">
      <w:pPr>
        <w:spacing w:after="269"/>
        <w:jc w:val="both"/>
        <w:rPr>
          <w:lang w:val="ru-RU"/>
        </w:rPr>
      </w:pPr>
      <w:r w:rsidRPr="008C32BE">
        <w:rPr>
          <w:rFonts w:ascii="Times New Roman" w:hAnsi="Times New Roman"/>
          <w:color w:val="000000"/>
          <w:lang w:val="ru-RU"/>
        </w:rPr>
        <w:t>9. ФП Клиента, заключившего самоисполняемую сделку, для осуществления по операции процедур контроля по ПОД/ФТ (пост-контроль) использует расширенные атрибуты, полученные в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Default="004C0DE0">
      <w:pPr>
        <w:pStyle w:val="30"/>
      </w:pPr>
      <w:bookmarkStart w:id="341" w:name="_Toc224924701"/>
      <w:r>
        <w:lastRenderedPageBreak/>
        <w:t>Неуспешный сценарий обмена 1</w:t>
      </w:r>
      <w:bookmarkEnd w:id="341"/>
    </w:p>
    <w:p w:rsidR="00AA74FC" w:rsidRDefault="004C0DE0">
      <w:r>
        <w:rPr>
          <w:noProof/>
          <w:lang w:val="ru-RU" w:eastAsia="ru-RU"/>
        </w:rPr>
        <w:drawing>
          <wp:inline distT="0" distB="0" distL="0" distR="0">
            <wp:extent cx="6217920" cy="3645686"/>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
                    <pic:cNvPicPr/>
                  </pic:nvPicPr>
                  <pic:blipFill>
                    <a:blip r:embed="rId113"/>
                    <a:stretch>
                      <a:fillRect/>
                    </a:stretch>
                  </pic:blipFill>
                  <pic:spPr>
                    <a:xfrm>
                      <a:off x="0" y="0"/>
                      <a:ext cx="6217920" cy="364568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совершения операции над самоисполняемой сделкой.</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28"/>
        </w:numPr>
        <w:jc w:val="both"/>
        <w:rPr>
          <w:lang w:val="ru-RU"/>
        </w:rPr>
      </w:pPr>
      <w:r w:rsidRPr="008C32BE">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SETOperationRequest</w:t>
      </w:r>
      <w:r w:rsidRPr="008C32BE">
        <w:rPr>
          <w:rFonts w:ascii="Times New Roman" w:hAnsi="Times New Roman"/>
          <w:color w:val="000000"/>
          <w:lang w:val="ru-RU"/>
        </w:rPr>
        <w:t xml:space="preserve">); </w:t>
      </w:r>
    </w:p>
    <w:p w:rsidR="00AA74FC" w:rsidRDefault="004C0DE0" w:rsidP="000663ED">
      <w:pPr>
        <w:numPr>
          <w:ilvl w:val="0"/>
          <w:numId w:val="228"/>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Клиента-ФЛ совершить операцию над самоисполняемой сделкой. Распоряжение Клиента-ФЛ на совершении операции при изменении параметров СиС (за исключением отмены СиС) направляются через ФП, через которого СиС был заключен на ПлЦР.</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Default="004C0DE0">
      <w:pPr>
        <w:spacing w:after="269"/>
        <w:jc w:val="both"/>
      </w:pPr>
      <w:r w:rsidRPr="008C32BE">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SETOperationRequest</w:t>
      </w:r>
      <w:r w:rsidRPr="008C32BE">
        <w:rPr>
          <w:rFonts w:ascii="Times New Roman" w:hAnsi="Times New Roman"/>
          <w:color w:val="000000"/>
          <w:lang w:val="ru-RU"/>
        </w:rPr>
        <w:t>), заполнив все необходимые реквизиты для совершения операции.</w:t>
      </w:r>
      <w:r w:rsidRPr="008C32BE">
        <w:rPr>
          <w:lang w:val="ru-RU"/>
        </w:rPr>
        <w:br/>
      </w:r>
      <w:r w:rsidRPr="008C32BE">
        <w:rPr>
          <w:rFonts w:ascii="Times New Roman" w:hAnsi="Times New Roman"/>
          <w:color w:val="000000"/>
          <w:lang w:val="ru-RU"/>
        </w:rPr>
        <w:lastRenderedPageBreak/>
        <w:t xml:space="preserve"> </w:t>
      </w:r>
      <w:r>
        <w:rPr>
          <w:rFonts w:ascii="Times New Roman" w:hAnsi="Times New Roman"/>
          <w:color w:val="000000"/>
        </w:rPr>
        <w:t>Для самоисполняемой сделки "Отложенный перевод" доступны следующие виды операций:</w:t>
      </w:r>
    </w:p>
    <w:p w:rsidR="00AA74FC" w:rsidRDefault="004C0DE0" w:rsidP="005B53E3">
      <w:pPr>
        <w:numPr>
          <w:ilvl w:val="0"/>
          <w:numId w:val="229"/>
        </w:numPr>
        <w:jc w:val="both"/>
      </w:pPr>
      <w:r>
        <w:rPr>
          <w:rFonts w:ascii="Times New Roman" w:hAnsi="Times New Roman"/>
          <w:color w:val="000000"/>
        </w:rPr>
        <w:t>Изменение суммы операции;</w:t>
      </w:r>
    </w:p>
    <w:p w:rsidR="00AA74FC" w:rsidRPr="008C32BE" w:rsidRDefault="004C0DE0" w:rsidP="005B53E3">
      <w:pPr>
        <w:numPr>
          <w:ilvl w:val="0"/>
          <w:numId w:val="229"/>
        </w:numPr>
        <w:jc w:val="both"/>
        <w:rPr>
          <w:lang w:val="ru-RU"/>
        </w:rPr>
      </w:pPr>
      <w:r w:rsidRPr="008C32BE">
        <w:rPr>
          <w:rFonts w:ascii="Times New Roman" w:hAnsi="Times New Roman"/>
          <w:color w:val="000000"/>
          <w:lang w:val="ru-RU"/>
        </w:rPr>
        <w:t>Изменение даты и времени исполнения (для разового исполнения);</w:t>
      </w:r>
    </w:p>
    <w:p w:rsidR="00AA74FC" w:rsidRPr="008C32BE" w:rsidRDefault="004C0DE0" w:rsidP="005B53E3">
      <w:pPr>
        <w:numPr>
          <w:ilvl w:val="0"/>
          <w:numId w:val="229"/>
        </w:numPr>
        <w:jc w:val="both"/>
        <w:rPr>
          <w:lang w:val="ru-RU"/>
        </w:rPr>
      </w:pPr>
      <w:r w:rsidRPr="008C32BE">
        <w:rPr>
          <w:rFonts w:ascii="Times New Roman" w:hAnsi="Times New Roman"/>
          <w:color w:val="000000"/>
          <w:lang w:val="ru-RU"/>
        </w:rPr>
        <w:t>Изменение числа месяца (для периодического исполнения);</w:t>
      </w:r>
    </w:p>
    <w:p w:rsidR="00AA74FC" w:rsidRDefault="004C0DE0" w:rsidP="005B53E3">
      <w:pPr>
        <w:numPr>
          <w:ilvl w:val="0"/>
          <w:numId w:val="229"/>
        </w:numPr>
        <w:spacing w:after="400"/>
        <w:jc w:val="both"/>
      </w:pPr>
      <w:r>
        <w:rPr>
          <w:rFonts w:ascii="Times New Roman" w:hAnsi="Times New Roman"/>
          <w:color w:val="000000"/>
        </w:rPr>
        <w:t>Отмена сделки.</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SETOperationRequest</w:t>
      </w:r>
      <w:r w:rsidRPr="008C32BE">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SETOperationRequest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8C32BE">
        <w:rPr>
          <w:lang w:val="ru-RU"/>
        </w:rPr>
        <w:br/>
      </w:r>
      <w:r w:rsidRPr="008C32BE">
        <w:rPr>
          <w:rFonts w:ascii="Times New Roman" w:hAnsi="Times New Roman"/>
          <w:color w:val="000000"/>
          <w:lang w:val="ru-RU"/>
        </w:rPr>
        <w:t xml:space="preserve"> При совершении операции над самоисполняемой сделкой "Отложенный перевод" проводятся следующие проверки:</w:t>
      </w:r>
    </w:p>
    <w:p w:rsidR="00AA74FC" w:rsidRPr="008C32BE" w:rsidRDefault="004C0DE0" w:rsidP="005B53E3">
      <w:pPr>
        <w:numPr>
          <w:ilvl w:val="0"/>
          <w:numId w:val="230"/>
        </w:numPr>
        <w:jc w:val="both"/>
        <w:rPr>
          <w:lang w:val="ru-RU"/>
        </w:rPr>
      </w:pPr>
      <w:r w:rsidRPr="008C32BE">
        <w:rPr>
          <w:rFonts w:ascii="Times New Roman" w:hAnsi="Times New Roman"/>
          <w:color w:val="000000"/>
          <w:lang w:val="ru-RU"/>
        </w:rPr>
        <w:t>наличие и текущий статус СЦР Клиента ФЛ-плательщика и Клиента ФЛ-получателя;</w:t>
      </w:r>
    </w:p>
    <w:p w:rsidR="00AA74FC" w:rsidRPr="008C32BE" w:rsidRDefault="004C0DE0" w:rsidP="005B53E3">
      <w:pPr>
        <w:numPr>
          <w:ilvl w:val="0"/>
          <w:numId w:val="230"/>
        </w:numPr>
        <w:spacing w:after="400"/>
        <w:jc w:val="both"/>
        <w:rPr>
          <w:lang w:val="ru-RU"/>
        </w:rPr>
      </w:pPr>
      <w:r w:rsidRPr="008C32BE">
        <w:rPr>
          <w:rFonts w:ascii="Times New Roman" w:hAnsi="Times New Roman"/>
          <w:color w:val="000000"/>
          <w:lang w:val="ru-RU"/>
        </w:rPr>
        <w:t>СиС, по которой изменяются параметры (кроме отмены СиС), была заключена через ФП, направившего ЭС на ПлЦР.</w:t>
      </w:r>
    </w:p>
    <w:p w:rsidR="00AA74FC" w:rsidRPr="008C32BE" w:rsidRDefault="004C0DE0">
      <w:pPr>
        <w:spacing w:after="269"/>
        <w:jc w:val="both"/>
        <w:rPr>
          <w:lang w:val="ru-RU"/>
        </w:rPr>
      </w:pPr>
      <w:r w:rsidRPr="008C32BE">
        <w:rPr>
          <w:rFonts w:ascii="Times New Roman" w:hAnsi="Times New Roman"/>
          <w:color w:val="000000"/>
          <w:lang w:val="ru-RU"/>
        </w:rPr>
        <w:t>В случае неуспешного прохождения проверок РОРД направляет в адрес ФП, обслуживающего Клиента заключающего самоисполняемую сделку,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заключающего самоисполняемую сделку, о невозможности исполнения запроса.</w:t>
      </w:r>
    </w:p>
    <w:p w:rsidR="00AA74FC" w:rsidRDefault="004C0DE0">
      <w:pPr>
        <w:pStyle w:val="30"/>
      </w:pPr>
      <w:bookmarkStart w:id="342" w:name="_Toc224924702"/>
      <w:r>
        <w:lastRenderedPageBreak/>
        <w:t>Неуспешный сценарий обмена 2</w:t>
      </w:r>
      <w:bookmarkEnd w:id="342"/>
    </w:p>
    <w:p w:rsidR="00AA74FC" w:rsidRDefault="004C0DE0">
      <w:r>
        <w:rPr>
          <w:noProof/>
          <w:lang w:val="ru-RU" w:eastAsia="ru-RU"/>
        </w:rPr>
        <w:drawing>
          <wp:inline distT="0" distB="0" distL="0" distR="0">
            <wp:extent cx="6217920" cy="5350732"/>
            <wp:effectExtent l="0" t="0" r="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
                    <pic:cNvPicPr/>
                  </pic:nvPicPr>
                  <pic:blipFill>
                    <a:blip r:embed="rId114"/>
                    <a:stretch>
                      <a:fillRect/>
                    </a:stretch>
                  </pic:blipFill>
                  <pic:spPr>
                    <a:xfrm>
                      <a:off x="0" y="0"/>
                      <a:ext cx="6217920" cy="535073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совершения операции над самоисполняемой сделкой.</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31"/>
        </w:numPr>
        <w:jc w:val="both"/>
        <w:rPr>
          <w:lang w:val="ru-RU"/>
        </w:rPr>
      </w:pPr>
      <w:r w:rsidRPr="008C32BE">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w:t>
      </w:r>
    </w:p>
    <w:p w:rsidR="00AA74FC" w:rsidRDefault="004C0DE0" w:rsidP="000663ED">
      <w:pPr>
        <w:numPr>
          <w:ilvl w:val="0"/>
          <w:numId w:val="231"/>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ФЛ получил положительный ответ на запрос распоряжения на проведение операции над самоисполняемой сделкой в ЭС "Ответ на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SETOperationResponse</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ФП при получении ЭС "Распоряжение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 проводит входной контроль. Если при прохождении контроля операции по ПОД/ФТ (онлайн-контроль) риски не были выявлены, то ФП перенаправляет ЭС "Распоряжение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3. РОРД проводит входной контроль полученного распоряжения.</w:t>
      </w:r>
      <w:r w:rsidRPr="008C32BE">
        <w:rPr>
          <w:lang w:val="ru-RU"/>
        </w:rPr>
        <w:br/>
      </w:r>
      <w:r w:rsidRPr="008C32BE">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rsidR="00AA74FC" w:rsidRPr="008C32BE" w:rsidRDefault="004C0DE0" w:rsidP="005B53E3">
      <w:pPr>
        <w:numPr>
          <w:ilvl w:val="0"/>
          <w:numId w:val="232"/>
        </w:numPr>
        <w:spacing w:after="400"/>
        <w:jc w:val="both"/>
        <w:rPr>
          <w:lang w:val="ru-RU"/>
        </w:rPr>
      </w:pPr>
      <w:r w:rsidRPr="008C32BE">
        <w:rPr>
          <w:rFonts w:ascii="Times New Roman" w:hAnsi="Times New Roman"/>
          <w:color w:val="000000"/>
          <w:lang w:val="ru-RU"/>
        </w:rPr>
        <w:t>наличие и текущий статус СЦР Клиента-плательщика и Клиента-получателя;</w:t>
      </w:r>
    </w:p>
    <w:p w:rsidR="00AA74FC" w:rsidRPr="008C32BE" w:rsidRDefault="004C0DE0">
      <w:pPr>
        <w:spacing w:after="269"/>
        <w:jc w:val="both"/>
        <w:rPr>
          <w:lang w:val="ru-RU"/>
        </w:rPr>
      </w:pPr>
      <w:r w:rsidRPr="008C32BE">
        <w:rPr>
          <w:rFonts w:ascii="Times New Roman" w:hAnsi="Times New Roman"/>
          <w:color w:val="000000"/>
          <w:lang w:val="ru-RU"/>
        </w:rPr>
        <w:t>4. В случае неуспешного прохождения проверок РОРД формирует в адрес ФП, обслуживающего Клиента,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исполнения распоряжения.</w:t>
      </w:r>
    </w:p>
    <w:p w:rsidR="00AA74FC" w:rsidRPr="008C32BE" w:rsidRDefault="004C0DE0">
      <w:pPr>
        <w:spacing w:after="269"/>
        <w:jc w:val="both"/>
        <w:rPr>
          <w:lang w:val="ru-RU"/>
        </w:rPr>
      </w:pPr>
      <w:r w:rsidRPr="008C32BE">
        <w:rPr>
          <w:rFonts w:ascii="Times New Roman" w:hAnsi="Times New Roman"/>
          <w:color w:val="000000"/>
          <w:lang w:val="ru-RU"/>
        </w:rPr>
        <w:t>5. В случае успешного прохождения проверок РОРД делает попытку исполнить распоряжение. Если исполнить распоряжение не удается, РОРД формирует в адрес ФП, обслуживающего Клиента,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невозможности исполнения распоряжения.</w:t>
      </w:r>
    </w:p>
    <w:p w:rsidR="00AA74FC" w:rsidRDefault="004C0DE0">
      <w:pPr>
        <w:pStyle w:val="30"/>
      </w:pPr>
      <w:bookmarkStart w:id="343" w:name="_Toc224924703"/>
      <w:r>
        <w:lastRenderedPageBreak/>
        <w:t>Неуспешный сценарий обмена 3</w:t>
      </w:r>
      <w:bookmarkEnd w:id="343"/>
    </w:p>
    <w:p w:rsidR="00AA74FC" w:rsidRDefault="004C0DE0">
      <w:r>
        <w:rPr>
          <w:noProof/>
          <w:lang w:val="ru-RU" w:eastAsia="ru-RU"/>
        </w:rPr>
        <w:drawing>
          <wp:inline distT="0" distB="0" distL="0" distR="0">
            <wp:extent cx="6217920" cy="4680353"/>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
                    <pic:cNvPicPr/>
                  </pic:nvPicPr>
                  <pic:blipFill>
                    <a:blip r:embed="rId115"/>
                    <a:stretch>
                      <a:fillRect/>
                    </a:stretch>
                  </pic:blipFill>
                  <pic:spPr>
                    <a:xfrm>
                      <a:off x="0" y="0"/>
                      <a:ext cx="6217920" cy="4680353"/>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совершения операции над самоисполняемой сделкой. По результатам контроля операции по ПОД/ФТ (онлайн-контроль) ФП выявил риски/потенциальные риски.</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33"/>
        </w:numPr>
        <w:jc w:val="both"/>
        <w:rPr>
          <w:lang w:val="ru-RU"/>
        </w:rPr>
      </w:pPr>
      <w:r w:rsidRPr="008C32BE">
        <w:rPr>
          <w:rFonts w:ascii="Times New Roman" w:hAnsi="Times New Roman"/>
          <w:color w:val="000000"/>
          <w:lang w:val="ru-RU"/>
        </w:rPr>
        <w:t>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SETOperationRequest</w:t>
      </w:r>
      <w:r w:rsidRPr="008C32BE">
        <w:rPr>
          <w:rFonts w:ascii="Times New Roman" w:hAnsi="Times New Roman"/>
          <w:color w:val="000000"/>
          <w:lang w:val="ru-RU"/>
        </w:rPr>
        <w:t xml:space="preserve">); </w:t>
      </w:r>
    </w:p>
    <w:p w:rsidR="00AA74FC" w:rsidRPr="008C32BE" w:rsidRDefault="004C0DE0" w:rsidP="005B53E3">
      <w:pPr>
        <w:numPr>
          <w:ilvl w:val="0"/>
          <w:numId w:val="233"/>
        </w:numPr>
        <w:jc w:val="both"/>
        <w:rPr>
          <w:lang w:val="ru-RU"/>
        </w:rPr>
      </w:pPr>
      <w:r w:rsidRPr="008C32BE">
        <w:rPr>
          <w:rFonts w:ascii="Times New Roman" w:hAnsi="Times New Roman"/>
          <w:color w:val="000000"/>
          <w:lang w:val="ru-RU"/>
        </w:rPr>
        <w:t>Ответ на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SETOperationResponse</w:t>
      </w:r>
      <w:r w:rsidRPr="008C32BE">
        <w:rPr>
          <w:rFonts w:ascii="Times New Roman" w:hAnsi="Times New Roman"/>
          <w:color w:val="000000"/>
          <w:lang w:val="ru-RU"/>
        </w:rPr>
        <w:t>);</w:t>
      </w:r>
    </w:p>
    <w:p w:rsidR="00AA74FC" w:rsidRPr="008C32BE" w:rsidRDefault="004C0DE0" w:rsidP="005B53E3">
      <w:pPr>
        <w:numPr>
          <w:ilvl w:val="0"/>
          <w:numId w:val="233"/>
        </w:numPr>
        <w:jc w:val="both"/>
        <w:rPr>
          <w:lang w:val="ru-RU"/>
        </w:rPr>
      </w:pPr>
      <w:r w:rsidRPr="008C32BE">
        <w:rPr>
          <w:rFonts w:ascii="Times New Roman" w:hAnsi="Times New Roman"/>
          <w:color w:val="000000"/>
          <w:lang w:val="ru-RU"/>
        </w:rPr>
        <w:t>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rsidP="005B53E3">
      <w:pPr>
        <w:numPr>
          <w:ilvl w:val="0"/>
          <w:numId w:val="233"/>
        </w:numPr>
        <w:spacing w:after="400"/>
        <w:jc w:val="both"/>
        <w:rPr>
          <w:lang w:val="ru-RU"/>
        </w:rPr>
      </w:pPr>
      <w:r w:rsidRPr="008C32BE">
        <w:rPr>
          <w:rFonts w:ascii="Times New Roman" w:hAnsi="Times New Roman"/>
          <w:color w:val="000000"/>
          <w:lang w:val="ru-RU"/>
        </w:rPr>
        <w:t>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4C0DE0">
      <w:pPr>
        <w:spacing w:after="269"/>
        <w:jc w:val="both"/>
        <w:rPr>
          <w:lang w:val="ru-RU"/>
        </w:rPr>
      </w:pPr>
      <w:r w:rsidRPr="008C32BE">
        <w:rPr>
          <w:rFonts w:ascii="Times New Roman" w:hAnsi="Times New Roman"/>
          <w:b/>
          <w:color w:val="000000"/>
          <w:lang w:val="ru-RU"/>
        </w:rPr>
        <w:lastRenderedPageBreak/>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Намерение Клиента-ФЛ совершить операцию над самоисполняемой сделкой. Распоряжение Клиента-ФЛ на совершении операции при изменении параметров СиС (за исключением отмены СиС) направляются через ФП, через которого СиС был заключен на ПлЦР.</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Default="004C0DE0">
      <w:pPr>
        <w:spacing w:after="269"/>
        <w:jc w:val="both"/>
      </w:pPr>
      <w:r w:rsidRPr="008C32BE">
        <w:rPr>
          <w:rFonts w:ascii="Times New Roman" w:hAnsi="Times New Roman"/>
          <w:color w:val="000000"/>
          <w:lang w:val="ru-RU"/>
        </w:rPr>
        <w:t>1. Клиент-ФЛ направляет в адрес ФП ЭС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SETOperationRequest</w:t>
      </w:r>
      <w:r w:rsidRPr="008C32BE">
        <w:rPr>
          <w:rFonts w:ascii="Times New Roman" w:hAnsi="Times New Roman"/>
          <w:color w:val="000000"/>
          <w:lang w:val="ru-RU"/>
        </w:rPr>
        <w:t>), заполнив все необходимые реквизиты для совершения операции.</w:t>
      </w:r>
      <w:r w:rsidRPr="008C32BE">
        <w:rPr>
          <w:lang w:val="ru-RU"/>
        </w:rPr>
        <w:br/>
      </w:r>
      <w:r w:rsidRPr="008C32BE">
        <w:rPr>
          <w:rFonts w:ascii="Times New Roman" w:hAnsi="Times New Roman"/>
          <w:color w:val="000000"/>
          <w:lang w:val="ru-RU"/>
        </w:rPr>
        <w:t xml:space="preserve"> </w:t>
      </w:r>
      <w:r>
        <w:rPr>
          <w:rFonts w:ascii="Times New Roman" w:hAnsi="Times New Roman"/>
          <w:color w:val="000000"/>
        </w:rPr>
        <w:t>Для самоисполняемой сделки "Отложенный перевод" доступны следующие виды операций:</w:t>
      </w:r>
    </w:p>
    <w:p w:rsidR="00AA74FC" w:rsidRDefault="004C0DE0" w:rsidP="005B53E3">
      <w:pPr>
        <w:numPr>
          <w:ilvl w:val="0"/>
          <w:numId w:val="234"/>
        </w:numPr>
        <w:jc w:val="both"/>
      </w:pPr>
      <w:r>
        <w:rPr>
          <w:rFonts w:ascii="Times New Roman" w:hAnsi="Times New Roman"/>
          <w:color w:val="000000"/>
        </w:rPr>
        <w:t>Изменение суммы операции;</w:t>
      </w:r>
    </w:p>
    <w:p w:rsidR="00AA74FC" w:rsidRPr="008C32BE" w:rsidRDefault="004C0DE0" w:rsidP="005B53E3">
      <w:pPr>
        <w:numPr>
          <w:ilvl w:val="0"/>
          <w:numId w:val="234"/>
        </w:numPr>
        <w:jc w:val="both"/>
        <w:rPr>
          <w:lang w:val="ru-RU"/>
        </w:rPr>
      </w:pPr>
      <w:r w:rsidRPr="008C32BE">
        <w:rPr>
          <w:rFonts w:ascii="Times New Roman" w:hAnsi="Times New Roman"/>
          <w:color w:val="000000"/>
          <w:lang w:val="ru-RU"/>
        </w:rPr>
        <w:t>Изменение даты и времени исполнения (для разового исполнения);</w:t>
      </w:r>
    </w:p>
    <w:p w:rsidR="00AA74FC" w:rsidRPr="008C32BE" w:rsidRDefault="004C0DE0" w:rsidP="005B53E3">
      <w:pPr>
        <w:numPr>
          <w:ilvl w:val="0"/>
          <w:numId w:val="234"/>
        </w:numPr>
        <w:jc w:val="both"/>
        <w:rPr>
          <w:lang w:val="ru-RU"/>
        </w:rPr>
      </w:pPr>
      <w:r w:rsidRPr="008C32BE">
        <w:rPr>
          <w:rFonts w:ascii="Times New Roman" w:hAnsi="Times New Roman"/>
          <w:color w:val="000000"/>
          <w:lang w:val="ru-RU"/>
        </w:rPr>
        <w:t>Изменение числа месяца (для периодического исполнения);</w:t>
      </w:r>
    </w:p>
    <w:p w:rsidR="00AA74FC" w:rsidRDefault="004C0DE0" w:rsidP="005B53E3">
      <w:pPr>
        <w:numPr>
          <w:ilvl w:val="0"/>
          <w:numId w:val="234"/>
        </w:numPr>
        <w:spacing w:after="400"/>
        <w:jc w:val="both"/>
      </w:pPr>
      <w:r>
        <w:rPr>
          <w:rFonts w:ascii="Times New Roman" w:hAnsi="Times New Roman"/>
          <w:color w:val="000000"/>
        </w:rPr>
        <w:t>Отмена сделки.</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входной контроль ЭС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SETOperationRequest</w:t>
      </w:r>
      <w:r w:rsidRPr="008C32BE">
        <w:rPr>
          <w:rFonts w:ascii="Times New Roman" w:hAnsi="Times New Roman"/>
          <w:color w:val="000000"/>
          <w:lang w:val="ru-RU"/>
        </w:rPr>
        <w:t>) и в случае успешного прохождения проверок перенаправляет ЭС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SETOperationRequest</w:t>
      </w:r>
      <w:r w:rsidRPr="008C32BE">
        <w:rPr>
          <w:rFonts w:ascii="Times New Roman" w:hAnsi="Times New Roman"/>
          <w:color w:val="000000"/>
          <w:lang w:val="ru-RU"/>
        </w:rPr>
        <w:t>) в РОРД.</w:t>
      </w:r>
    </w:p>
    <w:p w:rsidR="00AA74FC" w:rsidRPr="008C32BE" w:rsidRDefault="004C0DE0">
      <w:pPr>
        <w:spacing w:after="269"/>
        <w:jc w:val="both"/>
        <w:rPr>
          <w:lang w:val="ru-RU"/>
        </w:rPr>
      </w:pPr>
      <w:r w:rsidRPr="008C32BE">
        <w:rPr>
          <w:rFonts w:ascii="Times New Roman" w:hAnsi="Times New Roman"/>
          <w:color w:val="000000"/>
          <w:lang w:val="ru-RU"/>
        </w:rPr>
        <w:t>3. РОРД при получении запроса проводит входной контроль и проверки для определения возможности проведения операции над самоисполняемой сделкой.</w:t>
      </w:r>
      <w:r w:rsidRPr="008C32BE">
        <w:rPr>
          <w:lang w:val="ru-RU"/>
        </w:rPr>
        <w:br/>
      </w:r>
      <w:r w:rsidRPr="008C32BE">
        <w:rPr>
          <w:rFonts w:ascii="Times New Roman" w:hAnsi="Times New Roman"/>
          <w:color w:val="000000"/>
          <w:lang w:val="ru-RU"/>
        </w:rPr>
        <w:t xml:space="preserve"> При совершении операции над самоисполняемой сделкой "Отложенный перевод" дополнительно проводятся следующие проверки:</w:t>
      </w:r>
    </w:p>
    <w:p w:rsidR="00AA74FC" w:rsidRPr="008C32BE" w:rsidRDefault="004C0DE0" w:rsidP="005B53E3">
      <w:pPr>
        <w:numPr>
          <w:ilvl w:val="0"/>
          <w:numId w:val="235"/>
        </w:numPr>
        <w:jc w:val="both"/>
        <w:rPr>
          <w:lang w:val="ru-RU"/>
        </w:rPr>
      </w:pPr>
      <w:r w:rsidRPr="008C32BE">
        <w:rPr>
          <w:rFonts w:ascii="Times New Roman" w:hAnsi="Times New Roman"/>
          <w:color w:val="000000"/>
          <w:lang w:val="ru-RU"/>
        </w:rPr>
        <w:t>наличие и текущий статус СЦР ФЛ-плательщика и ФЛ-получателя;</w:t>
      </w:r>
    </w:p>
    <w:p w:rsidR="00AA74FC" w:rsidRPr="008C32BE" w:rsidRDefault="004C0DE0" w:rsidP="005B53E3">
      <w:pPr>
        <w:numPr>
          <w:ilvl w:val="0"/>
          <w:numId w:val="235"/>
        </w:numPr>
        <w:spacing w:after="400"/>
        <w:jc w:val="both"/>
        <w:rPr>
          <w:lang w:val="ru-RU"/>
        </w:rPr>
      </w:pPr>
      <w:r w:rsidRPr="008C32BE">
        <w:rPr>
          <w:rFonts w:ascii="Times New Roman" w:hAnsi="Times New Roman"/>
          <w:color w:val="000000"/>
          <w:lang w:val="ru-RU"/>
        </w:rPr>
        <w:t>СиС, по которой изменяются параметры (кроме отмены СиС), была заключена через ФП, направившего ЭС на ПлЦР.</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SETOperationResponse</w:t>
      </w:r>
      <w:r w:rsidRPr="008C32BE">
        <w:rPr>
          <w:rFonts w:ascii="Times New Roman" w:hAnsi="Times New Roman"/>
          <w:color w:val="000000"/>
          <w:lang w:val="ru-RU"/>
        </w:rPr>
        <w:t>), а также РОРД формирует (кроме случая отмены СиС)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РОРД направляет в адрес ФП:</w:t>
      </w:r>
    </w:p>
    <w:p w:rsidR="00AA74FC" w:rsidRPr="008C32BE" w:rsidRDefault="004C0DE0" w:rsidP="005B53E3">
      <w:pPr>
        <w:numPr>
          <w:ilvl w:val="0"/>
          <w:numId w:val="236"/>
        </w:numPr>
        <w:jc w:val="both"/>
        <w:rPr>
          <w:lang w:val="ru-RU"/>
        </w:rPr>
      </w:pPr>
      <w:r w:rsidRPr="008C32BE">
        <w:rPr>
          <w:rFonts w:ascii="Times New Roman" w:hAnsi="Times New Roman"/>
          <w:color w:val="000000"/>
          <w:lang w:val="ru-RU"/>
        </w:rPr>
        <w:lastRenderedPageBreak/>
        <w:t xml:space="preserve"> ЭС "Ответ на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SETOperationResponse</w:t>
      </w:r>
      <w:r w:rsidRPr="008C32BE">
        <w:rPr>
          <w:rFonts w:ascii="Times New Roman" w:hAnsi="Times New Roman"/>
          <w:color w:val="000000"/>
          <w:lang w:val="ru-RU"/>
        </w:rPr>
        <w:t>) для подтверждения перевода ФЛ, совершающему операцию над самоисполняемой сделкой;</w:t>
      </w:r>
    </w:p>
    <w:p w:rsidR="00AA74FC" w:rsidRPr="008C32BE" w:rsidRDefault="004C0DE0" w:rsidP="005B53E3">
      <w:pPr>
        <w:numPr>
          <w:ilvl w:val="0"/>
          <w:numId w:val="236"/>
        </w:numPr>
        <w:spacing w:after="400"/>
        <w:jc w:val="both"/>
        <w:rPr>
          <w:lang w:val="ru-RU"/>
        </w:rPr>
      </w:pPr>
      <w:r w:rsidRPr="008C32BE">
        <w:rPr>
          <w:rFonts w:ascii="Times New Roman" w:hAnsi="Times New Roman"/>
          <w:color w:val="000000"/>
          <w:lang w:val="ru-RU"/>
        </w:rPr>
        <w:t>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в состав которого входят дополнительные атрибуты, необходимые ФП для проведения контроля по ПОД/ФТ (онлайн-контроль).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направляется в случае изменения любого параметра, кроме отмены СиС.</w:t>
      </w:r>
    </w:p>
    <w:p w:rsidR="00AA74FC" w:rsidRPr="008C32BE" w:rsidRDefault="004C0DE0">
      <w:pPr>
        <w:spacing w:after="269"/>
        <w:jc w:val="both"/>
        <w:rPr>
          <w:lang w:val="ru-RU"/>
        </w:rPr>
      </w:pPr>
      <w:r w:rsidRPr="008C32BE">
        <w:rPr>
          <w:rFonts w:ascii="Times New Roman" w:hAnsi="Times New Roman"/>
          <w:color w:val="000000"/>
          <w:lang w:val="ru-RU"/>
        </w:rPr>
        <w:t>ЭС "Ответ на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SETOperationResponse</w:t>
      </w:r>
      <w:r w:rsidRPr="008C32BE">
        <w:rPr>
          <w:rFonts w:ascii="Times New Roman" w:hAnsi="Times New Roman"/>
          <w:color w:val="000000"/>
          <w:lang w:val="ru-RU"/>
        </w:rPr>
        <w:t>) и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4. По мере поступления ЭС ФП проводит входной контроль и, в случае успешного прохождения контроля:</w:t>
      </w:r>
    </w:p>
    <w:p w:rsidR="00AA74FC" w:rsidRPr="008C32BE" w:rsidRDefault="004C0DE0" w:rsidP="005B53E3">
      <w:pPr>
        <w:numPr>
          <w:ilvl w:val="0"/>
          <w:numId w:val="237"/>
        </w:numPr>
        <w:jc w:val="both"/>
        <w:rPr>
          <w:lang w:val="ru-RU"/>
        </w:rPr>
      </w:pPr>
      <w:r w:rsidRPr="008C32BE">
        <w:rPr>
          <w:rFonts w:ascii="Times New Roman" w:hAnsi="Times New Roman"/>
          <w:color w:val="000000"/>
          <w:lang w:val="ru-RU"/>
        </w:rPr>
        <w:t>перенаправляет ЭС "Ответ на запрос распоряжения на проведение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SETOperationResponse</w:t>
      </w:r>
      <w:r w:rsidRPr="008C32BE">
        <w:rPr>
          <w:rFonts w:ascii="Times New Roman" w:hAnsi="Times New Roman"/>
          <w:color w:val="000000"/>
          <w:lang w:val="ru-RU"/>
        </w:rPr>
        <w:t>) Клиенту-ФЛ, совершающему операцию над самоисполняемой сделкой;</w:t>
      </w:r>
    </w:p>
    <w:p w:rsidR="00AA74FC" w:rsidRPr="008C32BE" w:rsidRDefault="004C0DE0" w:rsidP="005B53E3">
      <w:pPr>
        <w:numPr>
          <w:ilvl w:val="0"/>
          <w:numId w:val="237"/>
        </w:numPr>
        <w:spacing w:after="400"/>
        <w:jc w:val="both"/>
        <w:rPr>
          <w:lang w:val="ru-RU"/>
        </w:rPr>
      </w:pPr>
      <w:r w:rsidRPr="008C32BE">
        <w:rPr>
          <w:rFonts w:ascii="Times New Roman" w:hAnsi="Times New Roman"/>
          <w:color w:val="000000"/>
          <w:lang w:val="ru-RU"/>
        </w:rPr>
        <w:t>получает из ЭС "Дополнительная информация к ответу на запрос возможности" (</w:t>
      </w:r>
      <w:r>
        <w:rPr>
          <w:rFonts w:ascii="Times New Roman" w:hAnsi="Times New Roman"/>
          <w:color w:val="000000"/>
        </w:rPr>
        <w:t>cbdc</w:t>
      </w:r>
      <w:r w:rsidRPr="008C32BE">
        <w:rPr>
          <w:rFonts w:ascii="Times New Roman" w:hAnsi="Times New Roman"/>
          <w:color w:val="000000"/>
          <w:lang w:val="ru-RU"/>
        </w:rPr>
        <w:t xml:space="preserve">.014 </w:t>
      </w:r>
      <w:r>
        <w:rPr>
          <w:rFonts w:ascii="Times New Roman" w:hAnsi="Times New Roman"/>
          <w:color w:val="000000"/>
        </w:rPr>
        <w:t>InfoResponse</w:t>
      </w:r>
      <w:r w:rsidRPr="008C32BE">
        <w:rPr>
          <w:rFonts w:ascii="Times New Roman" w:hAnsi="Times New Roman"/>
          <w:color w:val="000000"/>
          <w:lang w:val="ru-RU"/>
        </w:rPr>
        <w:t>) дополнительные реквизиты для проведения процедур контроля по ПОД/ФТ (онлайн-контроль) операции.</w:t>
      </w:r>
    </w:p>
    <w:p w:rsidR="00AA74FC" w:rsidRPr="008C32BE" w:rsidRDefault="004C0DE0">
      <w:pPr>
        <w:spacing w:after="269"/>
        <w:jc w:val="both"/>
        <w:rPr>
          <w:lang w:val="ru-RU"/>
        </w:rPr>
      </w:pPr>
      <w:r w:rsidRPr="008C32BE">
        <w:rPr>
          <w:rFonts w:ascii="Times New Roman" w:hAnsi="Times New Roman"/>
          <w:color w:val="000000"/>
          <w:lang w:val="ru-RU"/>
        </w:rPr>
        <w:t>5. Клиент-ФЛ посредством Приложения Клиента проводит входной контроль, после успешного проведения которого разбирает ЭС, получает из него эталон ЭС "Распоряжение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 в состав которого входит эталон транзакционного сообщения РР. Клиент-ФЛ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Клиент-ФЛ направляет в адрес ФП ЭС "Распоряжение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6. ФП при получении ЭС "Распоряжение на совершение операции над самоисполняемой сделкой"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SETOperation</w:t>
      </w:r>
      <w:r w:rsidRPr="008C32BE">
        <w:rPr>
          <w:rFonts w:ascii="Times New Roman" w:hAnsi="Times New Roman"/>
          <w:color w:val="000000"/>
          <w:lang w:val="ru-RU"/>
        </w:rPr>
        <w:t xml:space="preserve">) проводит входной контроль. Если при прохождении контроля по ПОД/ФТ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w:t>
      </w:r>
      <w:r w:rsidRPr="008C32BE">
        <w:rPr>
          <w:rFonts w:ascii="Times New Roman" w:hAnsi="Times New Roman"/>
          <w:color w:val="000000"/>
          <w:lang w:val="ru-RU"/>
        </w:rPr>
        <w:lastRenderedPageBreak/>
        <w:t>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8C32BE">
        <w:rPr>
          <w:rFonts w:ascii="Times New Roman" w:hAnsi="Times New Roman"/>
          <w:color w:val="000000"/>
          <w:lang w:val="ru-RU"/>
        </w:rPr>
        <w:t>/</w:t>
      </w:r>
      <w:r>
        <w:rPr>
          <w:rFonts w:ascii="Times New Roman" w:hAnsi="Times New Roman"/>
          <w:color w:val="000000"/>
        </w:rPr>
        <w:t>OprId</w:t>
      </w:r>
      <w:r w:rsidRPr="008C32BE">
        <w:rPr>
          <w:rFonts w:ascii="Times New Roman" w:hAnsi="Times New Roman"/>
          <w:color w:val="000000"/>
          <w:lang w:val="ru-RU"/>
        </w:rPr>
        <w:t>.</w:t>
      </w:r>
    </w:p>
    <w:p w:rsidR="00AA74FC" w:rsidRPr="008C32BE" w:rsidRDefault="004C0DE0">
      <w:pPr>
        <w:pStyle w:val="21"/>
        <w:rPr>
          <w:lang w:val="ru-RU"/>
        </w:rPr>
      </w:pPr>
      <w:bookmarkStart w:id="344" w:name="_Toc224924704"/>
      <w:r w:rsidRPr="008C32BE">
        <w:rPr>
          <w:lang w:val="ru-RU"/>
        </w:rPr>
        <w:t>Исполнение самоисполняемой сделки типа Отложенный перевод</w:t>
      </w:r>
      <w:bookmarkEnd w:id="344"/>
    </w:p>
    <w:p w:rsidR="00AA74FC" w:rsidRDefault="004C0DE0">
      <w:pPr>
        <w:pStyle w:val="30"/>
      </w:pPr>
      <w:bookmarkStart w:id="345" w:name="_Toc224924705"/>
      <w:r>
        <w:t>Область применения</w:t>
      </w:r>
      <w:bookmarkEnd w:id="345"/>
    </w:p>
    <w:p w:rsidR="00AA74FC" w:rsidRPr="008C32BE" w:rsidRDefault="004C0DE0">
      <w:pPr>
        <w:spacing w:after="269"/>
        <w:rPr>
          <w:lang w:val="ru-RU"/>
        </w:rPr>
      </w:pPr>
      <w:r w:rsidRPr="008C32BE">
        <w:rPr>
          <w:rFonts w:ascii="Times New Roman" w:hAnsi="Times New Roman"/>
          <w:color w:val="000000"/>
          <w:lang w:val="ru-RU"/>
        </w:rPr>
        <w:t>При наступлении назначенного времени выполняется перевод согласно зарегистрированной ранее самоисполняемой сделки типа Отложенный перевод.</w:t>
      </w:r>
    </w:p>
    <w:p w:rsidR="00AA74FC" w:rsidRDefault="004C0DE0">
      <w:pPr>
        <w:pStyle w:val="30"/>
      </w:pPr>
      <w:bookmarkStart w:id="346" w:name="_Toc224924706"/>
      <w:r>
        <w:t>Основной сценарий обмена</w:t>
      </w:r>
      <w:bookmarkEnd w:id="346"/>
    </w:p>
    <w:p w:rsidR="00AA74FC" w:rsidRDefault="004C0DE0">
      <w:r>
        <w:rPr>
          <w:noProof/>
          <w:lang w:val="ru-RU" w:eastAsia="ru-RU"/>
        </w:rPr>
        <w:drawing>
          <wp:inline distT="0" distB="0" distL="0" distR="0">
            <wp:extent cx="6217920" cy="2811018"/>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
                    <pic:cNvPicPr/>
                  </pic:nvPicPr>
                  <pic:blipFill>
                    <a:blip r:embed="rId116"/>
                    <a:stretch>
                      <a:fillRect/>
                    </a:stretch>
                  </pic:blipFill>
                  <pic:spPr>
                    <a:xfrm>
                      <a:off x="0" y="0"/>
                      <a:ext cx="6217920" cy="2811018"/>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самоисполняемой сделки типа Отложенный перевод.</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38"/>
        </w:numPr>
        <w:jc w:val="both"/>
        <w:rPr>
          <w:lang w:val="ru-RU"/>
        </w:rPr>
      </w:pPr>
      <w:r w:rsidRPr="008C32BE">
        <w:rPr>
          <w:rFonts w:ascii="Times New Roman" w:hAnsi="Times New Roman"/>
          <w:color w:val="000000"/>
          <w:lang w:val="ru-RU"/>
        </w:rPr>
        <w:t>Извещение Клиента - получателя об исполнении перевода ЦР (С2С)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DCTransferC</w:t>
      </w:r>
      <w:r w:rsidRPr="008C32BE">
        <w:rPr>
          <w:rFonts w:ascii="Times New Roman" w:hAnsi="Times New Roman"/>
          <w:color w:val="000000"/>
          <w:lang w:val="ru-RU"/>
        </w:rPr>
        <w:t>2</w:t>
      </w:r>
      <w:r>
        <w:rPr>
          <w:rFonts w:ascii="Times New Roman" w:hAnsi="Times New Roman"/>
          <w:color w:val="000000"/>
        </w:rPr>
        <w:t>CRecipientNotification</w:t>
      </w:r>
      <w:r w:rsidRPr="008C32BE">
        <w:rPr>
          <w:rFonts w:ascii="Times New Roman" w:hAnsi="Times New Roman"/>
          <w:color w:val="000000"/>
          <w:lang w:val="ru-RU"/>
        </w:rPr>
        <w:t xml:space="preserve">); </w:t>
      </w:r>
    </w:p>
    <w:p w:rsidR="00AA74FC" w:rsidRPr="008C32BE" w:rsidRDefault="004C0DE0" w:rsidP="005B53E3">
      <w:pPr>
        <w:numPr>
          <w:ilvl w:val="0"/>
          <w:numId w:val="238"/>
        </w:numPr>
        <w:jc w:val="both"/>
        <w:rPr>
          <w:lang w:val="ru-RU"/>
        </w:rPr>
      </w:pPr>
      <w:r w:rsidRPr="008C32BE">
        <w:rPr>
          <w:rFonts w:ascii="Times New Roman" w:hAnsi="Times New Roman"/>
          <w:color w:val="000000"/>
          <w:lang w:val="ru-RU"/>
        </w:rPr>
        <w:t>Извещение Клиента - плательщика об исполнении отложенного перевода 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SETDTSenderNotification</w:t>
      </w:r>
      <w:r w:rsidRPr="008C32BE">
        <w:rPr>
          <w:rFonts w:ascii="Times New Roman" w:hAnsi="Times New Roman"/>
          <w:color w:val="000000"/>
          <w:lang w:val="ru-RU"/>
        </w:rPr>
        <w:t>);</w:t>
      </w:r>
    </w:p>
    <w:p w:rsidR="00AA74FC" w:rsidRPr="008C32BE" w:rsidRDefault="004C0DE0" w:rsidP="005B53E3">
      <w:pPr>
        <w:numPr>
          <w:ilvl w:val="0"/>
          <w:numId w:val="238"/>
        </w:numPr>
        <w:jc w:val="both"/>
        <w:rPr>
          <w:lang w:val="ru-RU"/>
        </w:rPr>
      </w:pPr>
      <w:r w:rsidRPr="008C32BE">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Pr="008C32BE" w:rsidRDefault="004C0DE0" w:rsidP="005B53E3">
      <w:pPr>
        <w:numPr>
          <w:ilvl w:val="0"/>
          <w:numId w:val="238"/>
        </w:numPr>
        <w:spacing w:after="400"/>
        <w:jc w:val="both"/>
        <w:rPr>
          <w:lang w:val="ru-RU"/>
        </w:rPr>
      </w:pPr>
      <w:r w:rsidRPr="008C32BE">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4C0DE0">
      <w:pPr>
        <w:spacing w:after="269"/>
        <w:jc w:val="both"/>
        <w:rPr>
          <w:lang w:val="ru-RU"/>
        </w:rPr>
      </w:pPr>
      <w:r w:rsidRPr="008C32BE">
        <w:rPr>
          <w:rFonts w:ascii="Times New Roman" w:hAnsi="Times New Roman"/>
          <w:b/>
          <w:color w:val="000000"/>
          <w:lang w:val="ru-RU"/>
        </w:rPr>
        <w:lastRenderedPageBreak/>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Клиентом зарегистрировал на ПлЦР самоисполняемую сделку типа Отложенный перевод.</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Клиентом на ПлЦР.</w:t>
      </w:r>
    </w:p>
    <w:p w:rsidR="00AA74FC" w:rsidRPr="008C32BE" w:rsidRDefault="004C0DE0">
      <w:pPr>
        <w:spacing w:after="269"/>
        <w:jc w:val="both"/>
        <w:rPr>
          <w:lang w:val="ru-RU"/>
        </w:rPr>
      </w:pPr>
      <w:r w:rsidRPr="008C32BE">
        <w:rPr>
          <w:rFonts w:ascii="Times New Roman" w:hAnsi="Times New Roman"/>
          <w:color w:val="000000"/>
          <w:lang w:val="ru-RU"/>
        </w:rPr>
        <w:t>2. При исполнении самоисполяемой сделки РОРД проводит контроль на:</w:t>
      </w:r>
    </w:p>
    <w:p w:rsidR="00AA74FC" w:rsidRPr="008C32BE" w:rsidRDefault="004C0DE0" w:rsidP="005B53E3">
      <w:pPr>
        <w:numPr>
          <w:ilvl w:val="0"/>
          <w:numId w:val="239"/>
        </w:numPr>
        <w:jc w:val="both"/>
        <w:rPr>
          <w:lang w:val="ru-RU"/>
        </w:rPr>
      </w:pPr>
      <w:r w:rsidRPr="008C32BE">
        <w:rPr>
          <w:rFonts w:ascii="Times New Roman" w:hAnsi="Times New Roman"/>
          <w:color w:val="000000"/>
          <w:lang w:val="ru-RU"/>
        </w:rPr>
        <w:t>соответствие ролей плательщика и получателя типу совершаемой операции;</w:t>
      </w:r>
    </w:p>
    <w:p w:rsidR="00AA74FC" w:rsidRPr="008C32BE" w:rsidRDefault="004C0DE0" w:rsidP="005B53E3">
      <w:pPr>
        <w:numPr>
          <w:ilvl w:val="0"/>
          <w:numId w:val="239"/>
        </w:numPr>
        <w:jc w:val="both"/>
        <w:rPr>
          <w:lang w:val="ru-RU"/>
        </w:rPr>
      </w:pPr>
      <w:r w:rsidRPr="008C32BE">
        <w:rPr>
          <w:rFonts w:ascii="Times New Roman" w:hAnsi="Times New Roman"/>
          <w:color w:val="000000"/>
          <w:lang w:val="ru-RU"/>
        </w:rPr>
        <w:t>наличие и текущий статус СЦР Клиента-плательщика и Клиента-получателя;</w:t>
      </w:r>
    </w:p>
    <w:p w:rsidR="00AA74FC" w:rsidRPr="008C32BE" w:rsidRDefault="004C0DE0" w:rsidP="005B53E3">
      <w:pPr>
        <w:numPr>
          <w:ilvl w:val="0"/>
          <w:numId w:val="239"/>
        </w:numPr>
        <w:jc w:val="both"/>
        <w:rPr>
          <w:lang w:val="ru-RU"/>
        </w:rPr>
      </w:pPr>
      <w:r w:rsidRPr="008C32BE">
        <w:rPr>
          <w:rFonts w:ascii="Times New Roman" w:hAnsi="Times New Roman"/>
          <w:color w:val="000000"/>
          <w:lang w:val="ru-RU"/>
        </w:rPr>
        <w:t>достаточность ЦР на СЦР Клиента-плательщика;</w:t>
      </w:r>
    </w:p>
    <w:p w:rsidR="00AA74FC" w:rsidRPr="008C32BE" w:rsidRDefault="004C0DE0" w:rsidP="005B53E3">
      <w:pPr>
        <w:numPr>
          <w:ilvl w:val="0"/>
          <w:numId w:val="239"/>
        </w:numPr>
        <w:jc w:val="both"/>
        <w:rPr>
          <w:lang w:val="ru-RU"/>
        </w:rPr>
      </w:pPr>
      <w:r w:rsidRPr="008C32BE">
        <w:rPr>
          <w:rFonts w:ascii="Times New Roman" w:hAnsi="Times New Roman"/>
          <w:color w:val="000000"/>
          <w:lang w:val="ru-RU"/>
        </w:rPr>
        <w:t>непревышение установленных лимитов (при наличии);</w:t>
      </w:r>
    </w:p>
    <w:p w:rsidR="00AA74FC" w:rsidRPr="008C32BE" w:rsidRDefault="004C0DE0" w:rsidP="005B53E3">
      <w:pPr>
        <w:numPr>
          <w:ilvl w:val="0"/>
          <w:numId w:val="239"/>
        </w:numPr>
        <w:spacing w:after="400"/>
        <w:jc w:val="both"/>
        <w:rPr>
          <w:lang w:val="ru-RU"/>
        </w:rPr>
      </w:pPr>
      <w:r w:rsidRPr="008C32BE">
        <w:rPr>
          <w:rFonts w:ascii="Times New Roman" w:hAnsi="Times New Roman"/>
          <w:color w:val="000000"/>
          <w:lang w:val="ru-RU"/>
        </w:rPr>
        <w:t>контроль ограничений на операции по СЦР ФЛ-плательщика и ФЛ-получателя.</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завершения проверок РОРД:</w:t>
      </w:r>
    </w:p>
    <w:p w:rsidR="00AA74FC" w:rsidRPr="008C32BE" w:rsidRDefault="004C0DE0" w:rsidP="005B53E3">
      <w:pPr>
        <w:numPr>
          <w:ilvl w:val="0"/>
          <w:numId w:val="240"/>
        </w:numPr>
        <w:jc w:val="both"/>
        <w:rPr>
          <w:lang w:val="ru-RU"/>
        </w:rPr>
      </w:pPr>
      <w:r w:rsidRPr="008C32BE">
        <w:rPr>
          <w:rFonts w:ascii="Times New Roman" w:hAnsi="Times New Roman"/>
          <w:color w:val="000000"/>
          <w:lang w:val="ru-RU"/>
        </w:rPr>
        <w:t>исполняет распоряжение, операция фиксируется в реестре операций,</w:t>
      </w:r>
    </w:p>
    <w:p w:rsidR="00AA74FC" w:rsidRPr="008C32BE" w:rsidRDefault="004C0DE0" w:rsidP="005B53E3">
      <w:pPr>
        <w:numPr>
          <w:ilvl w:val="0"/>
          <w:numId w:val="240"/>
        </w:numPr>
        <w:jc w:val="both"/>
        <w:rPr>
          <w:lang w:val="ru-RU"/>
        </w:rPr>
      </w:pPr>
      <w:r w:rsidRPr="008C32BE">
        <w:rPr>
          <w:rFonts w:ascii="Times New Roman" w:hAnsi="Times New Roman"/>
          <w:color w:val="000000"/>
          <w:lang w:val="ru-RU"/>
        </w:rPr>
        <w:t>направляет ЭС "Извещение Клиента - плательщика об исполнении отложенного перевода 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SETDTSenderNotification</w:t>
      </w:r>
      <w:r w:rsidRPr="008C32BE">
        <w:rPr>
          <w:rFonts w:ascii="Times New Roman" w:hAnsi="Times New Roman"/>
          <w:color w:val="000000"/>
          <w:lang w:val="ru-RU"/>
        </w:rPr>
        <w:t>) в адрес всех ФП, обслуживающих Клиента-плательщика,</w:t>
      </w:r>
    </w:p>
    <w:p w:rsidR="00AA74FC" w:rsidRPr="008C32BE" w:rsidRDefault="004C0DE0" w:rsidP="005B53E3">
      <w:pPr>
        <w:numPr>
          <w:ilvl w:val="0"/>
          <w:numId w:val="240"/>
        </w:numPr>
        <w:jc w:val="both"/>
        <w:rPr>
          <w:lang w:val="ru-RU"/>
        </w:rPr>
      </w:pPr>
      <w:r w:rsidRPr="008C32BE">
        <w:rPr>
          <w:rFonts w:ascii="Times New Roman" w:hAnsi="Times New Roman"/>
          <w:color w:val="000000"/>
          <w:lang w:val="ru-RU"/>
        </w:rPr>
        <w:t>направляет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в состав которого входят все реквизиты, включенные в ЭС "Извещение Клиента - плательщика об исполнении отложенного перевода 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SETDTSenderNotification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 только в адрес ФП, через которого Клиент-плательщик заключил самоисполняемую сделку типа Отложенный перевод.</w:t>
      </w:r>
    </w:p>
    <w:p w:rsidR="00AA74FC" w:rsidRPr="008C32BE" w:rsidRDefault="004C0DE0" w:rsidP="005B53E3">
      <w:pPr>
        <w:numPr>
          <w:ilvl w:val="0"/>
          <w:numId w:val="240"/>
        </w:numPr>
        <w:jc w:val="both"/>
        <w:rPr>
          <w:lang w:val="ru-RU"/>
        </w:rPr>
      </w:pPr>
      <w:r w:rsidRPr="008C32BE">
        <w:rPr>
          <w:rFonts w:ascii="Times New Roman" w:hAnsi="Times New Roman"/>
          <w:color w:val="000000"/>
          <w:lang w:val="ru-RU"/>
        </w:rPr>
        <w:t>направляет ЭС "Извещение Клиента - получателя об исполнении перевода ЦР (С2С)"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DCTransferC</w:t>
      </w:r>
      <w:r w:rsidRPr="008C32BE">
        <w:rPr>
          <w:rFonts w:ascii="Times New Roman" w:hAnsi="Times New Roman"/>
          <w:color w:val="000000"/>
          <w:lang w:val="ru-RU"/>
        </w:rPr>
        <w:t>2</w:t>
      </w:r>
      <w:r>
        <w:rPr>
          <w:rFonts w:ascii="Times New Roman" w:hAnsi="Times New Roman"/>
          <w:color w:val="000000"/>
        </w:rPr>
        <w:t>CRecipientNotification</w:t>
      </w:r>
      <w:r w:rsidRPr="008C32BE">
        <w:rPr>
          <w:rFonts w:ascii="Times New Roman" w:hAnsi="Times New Roman"/>
          <w:color w:val="000000"/>
          <w:lang w:val="ru-RU"/>
        </w:rPr>
        <w:t>) в адрес всех ФП, обслуживающих Клиента-получателя;</w:t>
      </w:r>
    </w:p>
    <w:p w:rsidR="00AA74FC" w:rsidRPr="008C32BE" w:rsidRDefault="004C0DE0" w:rsidP="005B53E3">
      <w:pPr>
        <w:numPr>
          <w:ilvl w:val="0"/>
          <w:numId w:val="240"/>
        </w:numPr>
        <w:spacing w:after="400"/>
        <w:jc w:val="both"/>
        <w:rPr>
          <w:lang w:val="ru-RU"/>
        </w:rPr>
      </w:pPr>
      <w:r w:rsidRPr="008C32BE">
        <w:rPr>
          <w:rFonts w:ascii="Times New Roman" w:hAnsi="Times New Roman"/>
          <w:color w:val="000000"/>
          <w:lang w:val="ru-RU"/>
        </w:rPr>
        <w:t>направляет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в состав которого входят все реквизиты, включенные в ЭС "Извещение Клиента - получателя об исполнении перевода ЦР (С2С)"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DCTransferC</w:t>
      </w:r>
      <w:r w:rsidRPr="008C32BE">
        <w:rPr>
          <w:rFonts w:ascii="Times New Roman" w:hAnsi="Times New Roman"/>
          <w:color w:val="000000"/>
          <w:lang w:val="ru-RU"/>
        </w:rPr>
        <w:t>2</w:t>
      </w:r>
      <w:r>
        <w:rPr>
          <w:rFonts w:ascii="Times New Roman" w:hAnsi="Times New Roman"/>
          <w:color w:val="000000"/>
        </w:rPr>
        <w:t>CRecipientNotification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rsidR="00AA74FC" w:rsidRPr="008C32BE" w:rsidRDefault="004C0DE0">
      <w:pPr>
        <w:spacing w:after="269"/>
        <w:jc w:val="both"/>
        <w:rPr>
          <w:lang w:val="ru-RU"/>
        </w:rPr>
      </w:pPr>
      <w:r w:rsidRPr="008C32BE">
        <w:rPr>
          <w:rFonts w:ascii="Times New Roman" w:hAnsi="Times New Roman"/>
          <w:color w:val="000000"/>
          <w:lang w:val="ru-RU"/>
        </w:rPr>
        <w:lastRenderedPageBreak/>
        <w:t>ЭС "Извещение Клиента - плательщика об исполнении отложенного перевода 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SETDTSenderNotification</w:t>
      </w:r>
      <w:r w:rsidRPr="008C32BE">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ЭС "Извещение Клиента - получателя об исполнении перевода ЦР (С2С)"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DCTransferC</w:t>
      </w:r>
      <w:r w:rsidRPr="008C32BE">
        <w:rPr>
          <w:rFonts w:ascii="Times New Roman" w:hAnsi="Times New Roman"/>
          <w:color w:val="000000"/>
          <w:lang w:val="ru-RU"/>
        </w:rPr>
        <w:t>2</w:t>
      </w:r>
      <w:r>
        <w:rPr>
          <w:rFonts w:ascii="Times New Roman" w:hAnsi="Times New Roman"/>
          <w:color w:val="000000"/>
        </w:rPr>
        <w:t>CRecipientNotification</w:t>
      </w:r>
      <w:r w:rsidRPr="008C32BE">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3. ФП Клиента-получателя после получения подтверждения в виде ЭС "Извещение Клиента - получателя об исполнении перевода ЦР (С2С)"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DCTransferC</w:t>
      </w:r>
      <w:r w:rsidRPr="008C32BE">
        <w:rPr>
          <w:rFonts w:ascii="Times New Roman" w:hAnsi="Times New Roman"/>
          <w:color w:val="000000"/>
          <w:lang w:val="ru-RU"/>
        </w:rPr>
        <w:t>2</w:t>
      </w:r>
      <w:r>
        <w:rPr>
          <w:rFonts w:ascii="Times New Roman" w:hAnsi="Times New Roman"/>
          <w:color w:val="000000"/>
        </w:rPr>
        <w:t>CRecipientNotification</w:t>
      </w:r>
      <w:r w:rsidRPr="008C32BE">
        <w:rPr>
          <w:rFonts w:ascii="Times New Roman" w:hAnsi="Times New Roman"/>
          <w:color w:val="000000"/>
          <w:lang w:val="ru-RU"/>
        </w:rPr>
        <w:t xml:space="preserve">) и проведения входного контроля перенаправляет ЭС Клиенту-ФЛ-получателю. </w:t>
      </w:r>
    </w:p>
    <w:p w:rsidR="00AA74FC" w:rsidRPr="008C32BE" w:rsidRDefault="004C0DE0">
      <w:pPr>
        <w:spacing w:after="269"/>
        <w:jc w:val="both"/>
        <w:rPr>
          <w:lang w:val="ru-RU"/>
        </w:rPr>
      </w:pPr>
      <w:r w:rsidRPr="008C32BE">
        <w:rPr>
          <w:rFonts w:ascii="Times New Roman" w:hAnsi="Times New Roman"/>
          <w:color w:val="000000"/>
          <w:lang w:val="ru-RU"/>
        </w:rPr>
        <w:t>4. ФП Клиента-плательщика после получения подтверждения в виде ЭС "Извещение Клиента - плательщика об исполнении отложенного перевода 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SETDTSenderNotification</w:t>
      </w:r>
      <w:r w:rsidRPr="008C32BE">
        <w:rPr>
          <w:rFonts w:ascii="Times New Roman" w:hAnsi="Times New Roman"/>
          <w:color w:val="000000"/>
          <w:lang w:val="ru-RU"/>
        </w:rPr>
        <w:t>) и проведения входного контроля перенаправляет ЭС Клиенту-ФЛ-плательщику.</w:t>
      </w:r>
    </w:p>
    <w:p w:rsidR="00AA74FC" w:rsidRPr="008C32BE" w:rsidRDefault="004C0DE0">
      <w:pPr>
        <w:spacing w:after="269"/>
        <w:jc w:val="both"/>
        <w:rPr>
          <w:lang w:val="ru-RU"/>
        </w:rPr>
      </w:pPr>
      <w:r w:rsidRPr="008C32BE">
        <w:rPr>
          <w:rFonts w:ascii="Times New Roman" w:hAnsi="Times New Roman"/>
          <w:color w:val="000000"/>
          <w:lang w:val="ru-RU"/>
        </w:rPr>
        <w:t>5. Если после исполнения самоисполняемой сделки "Отложенный перевод" ее статус изменился, то новый статус самоисполяемой сделки передается в составе ЭС "Извещение Клиента - плательщика об исполнении отложенного перевода ЦР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SETDTSenderNotification</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6. ФП Клиента-плательщика и ФП Клиента-получателя для осуществления по операции процедур контроля по ПОД/ФТ (пост-контроль) используют соответственно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InfoSenderNotification</w:t>
      </w:r>
      <w:r w:rsidRPr="008C32BE">
        <w:rPr>
          <w:rFonts w:ascii="Times New Roman" w:hAnsi="Times New Roman"/>
          <w:color w:val="000000"/>
          <w:lang w:val="ru-RU"/>
        </w:rPr>
        <w:t>), и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Default="004C0DE0">
      <w:pPr>
        <w:pStyle w:val="30"/>
      </w:pPr>
      <w:bookmarkStart w:id="347" w:name="_Toc224924707"/>
      <w:r>
        <w:lastRenderedPageBreak/>
        <w:t>Неуспешный сценарий обмена</w:t>
      </w:r>
      <w:bookmarkEnd w:id="347"/>
    </w:p>
    <w:p w:rsidR="00AA74FC" w:rsidRDefault="004C0DE0">
      <w:r>
        <w:rPr>
          <w:noProof/>
          <w:lang w:val="ru-RU" w:eastAsia="ru-RU"/>
        </w:rPr>
        <w:drawing>
          <wp:inline distT="0" distB="0" distL="0" distR="0">
            <wp:extent cx="6217920" cy="2837074"/>
            <wp:effectExtent l="0" t="0" r="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
                    <pic:cNvPicPr/>
                  </pic:nvPicPr>
                  <pic:blipFill>
                    <a:blip r:embed="rId117"/>
                    <a:stretch>
                      <a:fillRect/>
                    </a:stretch>
                  </pic:blipFill>
                  <pic:spPr>
                    <a:xfrm>
                      <a:off x="0" y="0"/>
                      <a:ext cx="6217920" cy="2837074"/>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самоисполняемой сделки типа Отложенный перевод.</w:t>
      </w:r>
    </w:p>
    <w:p w:rsidR="00AA74FC" w:rsidRDefault="004C0DE0">
      <w:pPr>
        <w:spacing w:after="269"/>
        <w:jc w:val="both"/>
      </w:pPr>
      <w:r>
        <w:rPr>
          <w:rFonts w:ascii="Times New Roman" w:hAnsi="Times New Roman"/>
          <w:b/>
          <w:color w:val="000000"/>
        </w:rPr>
        <w:t>Применяемые форматы сообщений</w:t>
      </w:r>
    </w:p>
    <w:p w:rsidR="00AA74FC" w:rsidRPr="000663ED" w:rsidRDefault="004C0DE0" w:rsidP="000663ED">
      <w:pPr>
        <w:numPr>
          <w:ilvl w:val="0"/>
          <w:numId w:val="241"/>
        </w:numPr>
        <w:spacing w:after="400"/>
        <w:jc w:val="both"/>
        <w:rPr>
          <w:lang w:val="ru-RU"/>
        </w:rPr>
      </w:pPr>
      <w:r w:rsidRPr="008C32BE">
        <w:rPr>
          <w:rFonts w:ascii="Times New Roman" w:hAnsi="Times New Roman"/>
          <w:color w:val="000000"/>
          <w:lang w:val="ru-RU"/>
        </w:rPr>
        <w:t>Результат контроля исполнения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SETStatusReport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 зарегистрировал на ПлЦР самоисполняемую сделку типа Отложенный перевод.</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При наступлении времени исполнения перевода согласно параметрам самоисполняемой сделки "Отложенный перевод" РОРД исполняет самоисполняемую сделку, зарегистрированную Клиентом на ПлЦР.</w:t>
      </w:r>
    </w:p>
    <w:p w:rsidR="00AA74FC" w:rsidRPr="008C32BE" w:rsidRDefault="004C0DE0">
      <w:pPr>
        <w:spacing w:after="269"/>
        <w:jc w:val="both"/>
        <w:rPr>
          <w:lang w:val="ru-RU"/>
        </w:rPr>
      </w:pPr>
      <w:r w:rsidRPr="008C32BE">
        <w:rPr>
          <w:rFonts w:ascii="Times New Roman" w:hAnsi="Times New Roman"/>
          <w:color w:val="000000"/>
          <w:lang w:val="ru-RU"/>
        </w:rPr>
        <w:t>2. При исполнении самоисполняемой сделки РОРД проводит контроль на:</w:t>
      </w:r>
    </w:p>
    <w:p w:rsidR="00AA74FC" w:rsidRPr="008C32BE" w:rsidRDefault="004C0DE0" w:rsidP="005B53E3">
      <w:pPr>
        <w:numPr>
          <w:ilvl w:val="0"/>
          <w:numId w:val="242"/>
        </w:numPr>
        <w:jc w:val="both"/>
        <w:rPr>
          <w:lang w:val="ru-RU"/>
        </w:rPr>
      </w:pPr>
      <w:r w:rsidRPr="008C32BE">
        <w:rPr>
          <w:rFonts w:ascii="Times New Roman" w:hAnsi="Times New Roman"/>
          <w:color w:val="000000"/>
          <w:lang w:val="ru-RU"/>
        </w:rPr>
        <w:t>соответствие ролей плательщика и получателя типу совершаемой операции;</w:t>
      </w:r>
    </w:p>
    <w:p w:rsidR="00AA74FC" w:rsidRPr="008C32BE" w:rsidRDefault="004C0DE0" w:rsidP="005B53E3">
      <w:pPr>
        <w:numPr>
          <w:ilvl w:val="0"/>
          <w:numId w:val="242"/>
        </w:numPr>
        <w:jc w:val="both"/>
        <w:rPr>
          <w:lang w:val="ru-RU"/>
        </w:rPr>
      </w:pPr>
      <w:r w:rsidRPr="008C32BE">
        <w:rPr>
          <w:rFonts w:ascii="Times New Roman" w:hAnsi="Times New Roman"/>
          <w:color w:val="000000"/>
          <w:lang w:val="ru-RU"/>
        </w:rPr>
        <w:t>наличие и текущий статус СЦР Клиента-плательщика и Клиента-получателя;</w:t>
      </w:r>
    </w:p>
    <w:p w:rsidR="00AA74FC" w:rsidRPr="008C32BE" w:rsidRDefault="004C0DE0" w:rsidP="005B53E3">
      <w:pPr>
        <w:numPr>
          <w:ilvl w:val="0"/>
          <w:numId w:val="242"/>
        </w:numPr>
        <w:jc w:val="both"/>
        <w:rPr>
          <w:lang w:val="ru-RU"/>
        </w:rPr>
      </w:pPr>
      <w:r w:rsidRPr="008C32BE">
        <w:rPr>
          <w:rFonts w:ascii="Times New Roman" w:hAnsi="Times New Roman"/>
          <w:color w:val="000000"/>
          <w:lang w:val="ru-RU"/>
        </w:rPr>
        <w:t>достаточность ЦР на СЦР Клиента-плательщика;</w:t>
      </w:r>
    </w:p>
    <w:p w:rsidR="00AA74FC" w:rsidRPr="008C32BE" w:rsidRDefault="004C0DE0" w:rsidP="005B53E3">
      <w:pPr>
        <w:numPr>
          <w:ilvl w:val="0"/>
          <w:numId w:val="242"/>
        </w:numPr>
        <w:jc w:val="both"/>
        <w:rPr>
          <w:lang w:val="ru-RU"/>
        </w:rPr>
      </w:pPr>
      <w:r w:rsidRPr="008C32BE">
        <w:rPr>
          <w:rFonts w:ascii="Times New Roman" w:hAnsi="Times New Roman"/>
          <w:color w:val="000000"/>
          <w:lang w:val="ru-RU"/>
        </w:rPr>
        <w:t>непревышение установленных лимитов (при наличии);</w:t>
      </w:r>
    </w:p>
    <w:p w:rsidR="00AA74FC" w:rsidRPr="008C32BE" w:rsidRDefault="004C0DE0" w:rsidP="005B53E3">
      <w:pPr>
        <w:numPr>
          <w:ilvl w:val="0"/>
          <w:numId w:val="242"/>
        </w:numPr>
        <w:spacing w:after="400"/>
        <w:jc w:val="both"/>
        <w:rPr>
          <w:lang w:val="ru-RU"/>
        </w:rPr>
      </w:pPr>
      <w:r w:rsidRPr="008C32BE">
        <w:rPr>
          <w:rFonts w:ascii="Times New Roman" w:hAnsi="Times New Roman"/>
          <w:color w:val="000000"/>
          <w:lang w:val="ru-RU"/>
        </w:rPr>
        <w:t>контроль ограничений на операции по СЦР ФЛ-плательщика и ФЛ-получателя.</w:t>
      </w:r>
    </w:p>
    <w:p w:rsidR="00AA74FC" w:rsidRPr="008C32BE" w:rsidRDefault="004C0DE0">
      <w:pPr>
        <w:spacing w:after="269"/>
        <w:jc w:val="both"/>
        <w:rPr>
          <w:lang w:val="ru-RU"/>
        </w:rPr>
      </w:pPr>
      <w:r w:rsidRPr="008C32BE">
        <w:rPr>
          <w:rFonts w:ascii="Times New Roman" w:hAnsi="Times New Roman"/>
          <w:color w:val="000000"/>
          <w:lang w:val="ru-RU"/>
        </w:rPr>
        <w:lastRenderedPageBreak/>
        <w:t>3. В случае неуспешного прохождения проверок или ошибки при выполнении перевода РОРД формирует в адрес всех ФП, обслуживающих Клиента-плательщика, ЭС "Результат контроля исполнения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SETStatusReport</w:t>
      </w:r>
      <w:r w:rsidRPr="008C32BE">
        <w:rPr>
          <w:rFonts w:ascii="Times New Roman" w:hAnsi="Times New Roman"/>
          <w:color w:val="000000"/>
          <w:lang w:val="ru-RU"/>
        </w:rPr>
        <w:t>) с указанием кода ошибки. ФП после получения ЭС "Результат контроля исполнения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SETStatusReport</w:t>
      </w:r>
      <w:r w:rsidRPr="008C32BE">
        <w:rPr>
          <w:rFonts w:ascii="Times New Roman" w:hAnsi="Times New Roman"/>
          <w:color w:val="000000"/>
          <w:lang w:val="ru-RU"/>
        </w:rPr>
        <w:t>) информирует Клиента-ФЛ-плательщика о невозможности исполнения распоряжения.</w:t>
      </w:r>
    </w:p>
    <w:p w:rsidR="00AA74FC" w:rsidRPr="008C32BE" w:rsidRDefault="004C0DE0">
      <w:pPr>
        <w:spacing w:after="269"/>
        <w:jc w:val="both"/>
        <w:rPr>
          <w:lang w:val="ru-RU"/>
        </w:rPr>
      </w:pPr>
      <w:r w:rsidRPr="008C32BE">
        <w:rPr>
          <w:rFonts w:ascii="Times New Roman" w:hAnsi="Times New Roman"/>
          <w:color w:val="000000"/>
          <w:lang w:val="ru-RU"/>
        </w:rPr>
        <w:t>4. Если при неуспешной попытке исполнения разовой самоисполняемой сделки "Отложенный перевод" ее статус изменился, то новый статус сделки передается в составе ЭС "Результат контроля исполнения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SETStatusReport</w:t>
      </w:r>
      <w:r w:rsidRPr="008C32BE">
        <w:rPr>
          <w:rFonts w:ascii="Times New Roman" w:hAnsi="Times New Roman"/>
          <w:color w:val="000000"/>
          <w:lang w:val="ru-RU"/>
        </w:rPr>
        <w:t xml:space="preserve">). </w:t>
      </w:r>
    </w:p>
    <w:p w:rsidR="00AA74FC" w:rsidRPr="008C32BE" w:rsidRDefault="004C0DE0">
      <w:pPr>
        <w:pStyle w:val="21"/>
        <w:rPr>
          <w:lang w:val="ru-RU"/>
        </w:rPr>
      </w:pPr>
      <w:bookmarkStart w:id="348" w:name="_Toc224924708"/>
      <w:r w:rsidRPr="008C32BE">
        <w:rPr>
          <w:lang w:val="ru-RU"/>
        </w:rPr>
        <w:t>Направление САС ФП в ПлЦР</w:t>
      </w:r>
      <w:bookmarkEnd w:id="348"/>
    </w:p>
    <w:p w:rsidR="00AA74FC" w:rsidRDefault="004C0DE0">
      <w:pPr>
        <w:pStyle w:val="30"/>
      </w:pPr>
      <w:bookmarkStart w:id="349" w:name="_Toc224924709"/>
      <w:r>
        <w:t>Область применения</w:t>
      </w:r>
      <w:bookmarkEnd w:id="349"/>
    </w:p>
    <w:p w:rsidR="00AA74FC" w:rsidRPr="008C32BE" w:rsidRDefault="004C0DE0">
      <w:pPr>
        <w:spacing w:after="269"/>
        <w:rPr>
          <w:lang w:val="ru-RU"/>
        </w:rPr>
      </w:pPr>
      <w:r w:rsidRPr="008C32BE">
        <w:rPr>
          <w:rFonts w:ascii="Times New Roman" w:hAnsi="Times New Roman"/>
          <w:color w:val="000000"/>
          <w:lang w:val="ru-RU"/>
        </w:rPr>
        <w:t>При необходимости ФП</w:t>
      </w:r>
      <w:r>
        <w:rPr>
          <w:rFonts w:ascii="Times New Roman" w:hAnsi="Times New Roman"/>
          <w:color w:val="000000"/>
        </w:rPr>
        <w:t> </w:t>
      </w:r>
      <w:r w:rsidRPr="008C32BE">
        <w:rPr>
          <w:rFonts w:ascii="Times New Roman" w:hAnsi="Times New Roman"/>
          <w:color w:val="000000"/>
          <w:lang w:val="ru-RU"/>
        </w:rPr>
        <w:t>отправляет САС в ПлЦР.</w:t>
      </w:r>
      <w:r>
        <w:rPr>
          <w:rFonts w:ascii="Times New Roman" w:hAnsi="Times New Roman"/>
          <w:color w:val="000000"/>
        </w:rPr>
        <w:t> </w:t>
      </w:r>
    </w:p>
    <w:p w:rsidR="00AA74FC" w:rsidRDefault="004C0DE0">
      <w:pPr>
        <w:pStyle w:val="30"/>
      </w:pPr>
      <w:bookmarkStart w:id="350" w:name="_Toc224924710"/>
      <w:r>
        <w:t>Основной сценарий обмена</w:t>
      </w:r>
      <w:bookmarkEnd w:id="350"/>
    </w:p>
    <w:p w:rsidR="00AA74FC" w:rsidRDefault="004C0DE0">
      <w:r>
        <w:rPr>
          <w:noProof/>
          <w:lang w:val="ru-RU" w:eastAsia="ru-RU"/>
        </w:rPr>
        <w:drawing>
          <wp:inline distT="0" distB="0" distL="0" distR="0">
            <wp:extent cx="6076950" cy="3629025"/>
            <wp:effectExtent l="0" t="0" r="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
                    <pic:cNvPicPr/>
                  </pic:nvPicPr>
                  <pic:blipFill>
                    <a:blip r:embed="rId118"/>
                    <a:stretch>
                      <a:fillRect/>
                    </a:stretch>
                  </pic:blipFill>
                  <pic:spPr>
                    <a:xfrm>
                      <a:off x="0" y="0"/>
                      <a:ext cx="6076950" cy="362902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Успешная обработка направленного Финансовым посредником САС в ПлЦР.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243"/>
        </w:numPr>
        <w:jc w:val="both"/>
      </w:pPr>
      <w:r>
        <w:rPr>
          <w:rFonts w:ascii="Times New Roman" w:hAnsi="Times New Roman"/>
          <w:color w:val="000000"/>
        </w:rPr>
        <w:lastRenderedPageBreak/>
        <w:t>Список аннулированных сертификатов ФП (cbdc.040 FICertificateRevocationList);</w:t>
      </w:r>
    </w:p>
    <w:p w:rsidR="00AA74FC" w:rsidRDefault="004C0DE0" w:rsidP="005B53E3">
      <w:pPr>
        <w:numPr>
          <w:ilvl w:val="0"/>
          <w:numId w:val="243"/>
        </w:numPr>
        <w:spacing w:after="400"/>
        <w:jc w:val="both"/>
      </w:pPr>
      <w:r>
        <w:rPr>
          <w:rFonts w:ascii="Times New Roman" w:hAnsi="Times New Roman"/>
          <w:color w:val="000000"/>
        </w:rPr>
        <w:t>Подтверждение ФП об успешной обработке САС (cbdc.777 CertificateRevocationListNotification).</w:t>
      </w:r>
    </w:p>
    <w:p w:rsidR="00AA74FC" w:rsidRDefault="004C0DE0">
      <w:pPr>
        <w:spacing w:after="269"/>
        <w:jc w:val="both"/>
      </w:pPr>
      <w:r>
        <w:rPr>
          <w:rFonts w:ascii="Times New Roman" w:hAnsi="Times New Roman"/>
          <w:b/>
          <w:color w:val="000000"/>
        </w:rPr>
        <w:t>Условие применения</w:t>
      </w:r>
    </w:p>
    <w:p w:rsidR="00AA74FC" w:rsidRDefault="004C0DE0" w:rsidP="005B53E3">
      <w:pPr>
        <w:numPr>
          <w:ilvl w:val="0"/>
          <w:numId w:val="244"/>
        </w:numPr>
        <w:jc w:val="both"/>
      </w:pPr>
      <w:r w:rsidRPr="008C32BE">
        <w:rPr>
          <w:rFonts w:ascii="Times New Roman" w:hAnsi="Times New Roman"/>
          <w:color w:val="000000"/>
          <w:lang w:val="ru-RU"/>
        </w:rPr>
        <w:t xml:space="preserve">Клиент-ФЛ/Клиент-ЮЛ прошел авторизацию и аутентификацию в Приложении Клиента, имеет СЦР в ПлЦР. </w:t>
      </w:r>
      <w:r>
        <w:rPr>
          <w:rFonts w:ascii="Times New Roman" w:hAnsi="Times New Roman"/>
          <w:color w:val="000000"/>
        </w:rPr>
        <w:t>Намерение Клиент-ФЛ/Клиент-ЮЛ аннулировать сертификат.</w:t>
      </w:r>
    </w:p>
    <w:p w:rsidR="00AA74FC" w:rsidRPr="008C32BE" w:rsidRDefault="004C0DE0" w:rsidP="005B53E3">
      <w:pPr>
        <w:numPr>
          <w:ilvl w:val="0"/>
          <w:numId w:val="244"/>
        </w:numPr>
        <w:spacing w:after="400"/>
        <w:jc w:val="both"/>
        <w:rPr>
          <w:lang w:val="ru-RU"/>
        </w:rPr>
      </w:pPr>
      <w:r w:rsidRPr="008C32BE">
        <w:rPr>
          <w:rFonts w:ascii="Times New Roman" w:hAnsi="Times New Roman"/>
          <w:color w:val="000000"/>
          <w:lang w:val="ru-RU"/>
        </w:rPr>
        <w:t>У ФП появилась необходимость направить САС в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"Список аннулированных сертификатов ФП" (</w:t>
      </w:r>
      <w:r>
        <w:rPr>
          <w:rFonts w:ascii="Times New Roman" w:hAnsi="Times New Roman"/>
          <w:color w:val="000000"/>
        </w:rPr>
        <w:t>cbdc</w:t>
      </w:r>
      <w:r w:rsidRPr="008C32BE">
        <w:rPr>
          <w:rFonts w:ascii="Times New Roman" w:hAnsi="Times New Roman"/>
          <w:color w:val="000000"/>
          <w:lang w:val="ru-RU"/>
        </w:rPr>
        <w:t xml:space="preserve">.040 </w:t>
      </w:r>
      <w:r>
        <w:rPr>
          <w:rFonts w:ascii="Times New Roman" w:hAnsi="Times New Roman"/>
          <w:color w:val="000000"/>
        </w:rPr>
        <w:t>FICertificateRevocationList</w:t>
      </w:r>
      <w:r w:rsidRPr="008C32BE">
        <w:rPr>
          <w:rFonts w:ascii="Times New Roman" w:hAnsi="Times New Roman"/>
          <w:color w:val="000000"/>
          <w:lang w:val="ru-RU"/>
        </w:rPr>
        <w:t>), вкладывая в него файл с САС и направляет его в РОРД. В одно сообщение может помещаться только один САС.</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и контроли возможности исполнения полученного ЭС:</w:t>
      </w:r>
    </w:p>
    <w:p w:rsidR="00AA74FC" w:rsidRPr="008C32BE" w:rsidRDefault="004C0DE0" w:rsidP="005B53E3">
      <w:pPr>
        <w:numPr>
          <w:ilvl w:val="0"/>
          <w:numId w:val="245"/>
        </w:numPr>
        <w:spacing w:after="400"/>
        <w:jc w:val="both"/>
        <w:rPr>
          <w:lang w:val="ru-RU"/>
        </w:rPr>
      </w:pPr>
      <w:r w:rsidRPr="008C32BE">
        <w:rPr>
          <w:rFonts w:ascii="Times New Roman" w:hAnsi="Times New Roman"/>
          <w:color w:val="000000"/>
          <w:lang w:val="ru-RU"/>
        </w:rPr>
        <w:t xml:space="preserve">составитель ЭС имеет права в соответствии со своей ролью. </w:t>
      </w:r>
    </w:p>
    <w:p w:rsidR="00AA74FC" w:rsidRPr="008C32BE" w:rsidRDefault="004C0DE0">
      <w:pPr>
        <w:spacing w:after="269"/>
        <w:jc w:val="both"/>
        <w:rPr>
          <w:lang w:val="ru-RU"/>
        </w:rPr>
      </w:pPr>
      <w:r w:rsidRPr="008C32BE">
        <w:rPr>
          <w:rFonts w:ascii="Times New Roman" w:hAnsi="Times New Roman"/>
          <w:color w:val="000000"/>
          <w:lang w:val="ru-RU"/>
        </w:rPr>
        <w:t>В случае положительных результатов контролей загружает САС в криптосервера, формирует ЭС "Подтверждение ФП об успешной обработке САС "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CertificateRevocationListNotification</w:t>
      </w:r>
      <w:r w:rsidRPr="008C32BE">
        <w:rPr>
          <w:rFonts w:ascii="Times New Roman" w:hAnsi="Times New Roman"/>
          <w:color w:val="000000"/>
          <w:lang w:val="ru-RU"/>
        </w:rPr>
        <w:t>) и направляет ФП.</w:t>
      </w:r>
    </w:p>
    <w:p w:rsidR="00AA74FC" w:rsidRDefault="004C0DE0">
      <w:pPr>
        <w:pStyle w:val="30"/>
      </w:pPr>
      <w:bookmarkStart w:id="351" w:name="_Toc224924711"/>
      <w:r>
        <w:lastRenderedPageBreak/>
        <w:t>Неуспешный сценарий обмена</w:t>
      </w:r>
      <w:bookmarkEnd w:id="351"/>
    </w:p>
    <w:p w:rsidR="00AA74FC" w:rsidRDefault="004C0DE0">
      <w:r>
        <w:rPr>
          <w:noProof/>
          <w:lang w:val="ru-RU" w:eastAsia="ru-RU"/>
        </w:rPr>
        <w:drawing>
          <wp:inline distT="0" distB="0" distL="0" distR="0">
            <wp:extent cx="6124575" cy="4295775"/>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
                    <pic:cNvPicPr/>
                  </pic:nvPicPr>
                  <pic:blipFill>
                    <a:blip r:embed="rId119"/>
                    <a:stretch>
                      <a:fillRect/>
                    </a:stretch>
                  </pic:blipFill>
                  <pic:spPr>
                    <a:xfrm>
                      <a:off x="0" y="0"/>
                      <a:ext cx="6124575" cy="429577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Неуспешная обработка направленного Финансовым посредником САС в ПлЦР.</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246"/>
        </w:numPr>
        <w:jc w:val="both"/>
      </w:pPr>
      <w:r>
        <w:rPr>
          <w:rFonts w:ascii="Times New Roman" w:hAnsi="Times New Roman"/>
          <w:color w:val="000000"/>
        </w:rPr>
        <w:t>Список аннулированных сертификатов ФП (cbdc.040 FICertificateRevocationList);</w:t>
      </w:r>
    </w:p>
    <w:p w:rsidR="00AA74FC" w:rsidRDefault="004C0DE0" w:rsidP="005B53E3">
      <w:pPr>
        <w:numPr>
          <w:ilvl w:val="0"/>
          <w:numId w:val="246"/>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1. Клиент-ФЛ/Клиент-ЮЛ прошел авторизацию и аутентификацию в Приложении Клиента, имеет СЦР в ПлЦР. Намерение Клиент-ФЛ/Клиент-ЮЛ аннулировать сертификат.</w:t>
      </w:r>
    </w:p>
    <w:p w:rsidR="00AA74FC" w:rsidRPr="008C32BE" w:rsidRDefault="004C0DE0">
      <w:pPr>
        <w:spacing w:after="269"/>
        <w:jc w:val="both"/>
        <w:rPr>
          <w:lang w:val="ru-RU"/>
        </w:rPr>
      </w:pPr>
      <w:r w:rsidRPr="008C32BE">
        <w:rPr>
          <w:rFonts w:ascii="Times New Roman" w:hAnsi="Times New Roman"/>
          <w:color w:val="000000"/>
          <w:lang w:val="ru-RU"/>
        </w:rPr>
        <w:t>2. У ФП появилась необходимость направить САС в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lastRenderedPageBreak/>
        <w:t>1. ФП формирует ЭС "Список аннулированных сертификатов ФП" (</w:t>
      </w:r>
      <w:r>
        <w:rPr>
          <w:rFonts w:ascii="Times New Roman" w:hAnsi="Times New Roman"/>
          <w:color w:val="000000"/>
        </w:rPr>
        <w:t>cbdc</w:t>
      </w:r>
      <w:r w:rsidRPr="008C32BE">
        <w:rPr>
          <w:rFonts w:ascii="Times New Roman" w:hAnsi="Times New Roman"/>
          <w:color w:val="000000"/>
          <w:lang w:val="ru-RU"/>
        </w:rPr>
        <w:t xml:space="preserve">.040 </w:t>
      </w:r>
      <w:r>
        <w:rPr>
          <w:rFonts w:ascii="Times New Roman" w:hAnsi="Times New Roman"/>
          <w:color w:val="000000"/>
        </w:rPr>
        <w:t>FICertificateRevocationList</w:t>
      </w:r>
      <w:r w:rsidRPr="008C32BE">
        <w:rPr>
          <w:rFonts w:ascii="Times New Roman" w:hAnsi="Times New Roman"/>
          <w:color w:val="000000"/>
          <w:lang w:val="ru-RU"/>
        </w:rPr>
        <w:t>), вкладывая в него файл с САС и направляет его в РОРД. В одно сообщение может помещаться только один САС.</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и контроли возможности исполнения полученного ЭС:</w:t>
      </w:r>
    </w:p>
    <w:p w:rsidR="00AA74FC" w:rsidRPr="008C32BE" w:rsidRDefault="004C0DE0" w:rsidP="005B53E3">
      <w:pPr>
        <w:numPr>
          <w:ilvl w:val="0"/>
          <w:numId w:val="247"/>
        </w:numPr>
        <w:spacing w:after="400"/>
        <w:jc w:val="both"/>
        <w:rPr>
          <w:lang w:val="ru-RU"/>
        </w:rPr>
      </w:pPr>
      <w:r w:rsidRPr="008C32BE">
        <w:rPr>
          <w:rFonts w:ascii="Times New Roman" w:hAnsi="Times New Roman"/>
          <w:color w:val="000000"/>
          <w:lang w:val="ru-RU"/>
        </w:rPr>
        <w:t xml:space="preserve">составитель ЭС имеет права в соответствии со своей ролью. </w:t>
      </w:r>
    </w:p>
    <w:p w:rsidR="00B80614" w:rsidRPr="0050500D" w:rsidRDefault="004C0DE0">
      <w:pPr>
        <w:spacing w:after="269"/>
        <w:jc w:val="both"/>
        <w:rPr>
          <w:rFonts w:ascii="Times New Roman" w:hAnsi="Times New Roman"/>
          <w:color w:val="000000"/>
          <w:lang w:val="ru-RU"/>
        </w:rPr>
      </w:pPr>
      <w:r w:rsidRPr="008C32BE">
        <w:rPr>
          <w:rFonts w:ascii="Times New Roman" w:hAnsi="Times New Roman"/>
          <w:color w:val="000000"/>
          <w:lang w:val="ru-RU"/>
        </w:rPr>
        <w:t>В случае неуспешных результатов контролей или ошибки при загрузке САС в криптосервера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 направляет ФП.</w:t>
      </w:r>
    </w:p>
    <w:p w:rsidR="00AA74FC" w:rsidRPr="008C32BE" w:rsidRDefault="004C0DE0">
      <w:pPr>
        <w:pStyle w:val="21"/>
        <w:rPr>
          <w:lang w:val="ru-RU"/>
        </w:rPr>
      </w:pPr>
      <w:bookmarkStart w:id="352" w:name="_Toc224924712"/>
      <w:r w:rsidRPr="008C32BE">
        <w:rPr>
          <w:lang w:val="ru-RU"/>
        </w:rPr>
        <w:t>Установка/отмена ограничения на СЦР Клиента</w:t>
      </w:r>
      <w:bookmarkEnd w:id="352"/>
    </w:p>
    <w:p w:rsidR="00AA74FC" w:rsidRDefault="004C0DE0">
      <w:pPr>
        <w:pStyle w:val="30"/>
      </w:pPr>
      <w:bookmarkStart w:id="353" w:name="_Toc224924713"/>
      <w:r>
        <w:t>Область применения</w:t>
      </w:r>
      <w:bookmarkEnd w:id="353"/>
    </w:p>
    <w:p w:rsidR="00AA74FC" w:rsidRPr="008C32BE" w:rsidRDefault="004C0DE0">
      <w:pPr>
        <w:spacing w:after="269"/>
        <w:rPr>
          <w:lang w:val="ru-RU"/>
        </w:rPr>
      </w:pPr>
      <w:r w:rsidRPr="008C32BE">
        <w:rPr>
          <w:rFonts w:ascii="Times New Roman" w:hAnsi="Times New Roman"/>
          <w:color w:val="000000"/>
          <w:lang w:val="ru-RU"/>
        </w:rPr>
        <w:t>На СЦР Клиента-ФЛ или СЦР Клиента-ЮЛ может быть установлено ограничение.</w:t>
      </w:r>
    </w:p>
    <w:p w:rsidR="00AA74FC" w:rsidRDefault="004C0DE0">
      <w:pPr>
        <w:pStyle w:val="30"/>
      </w:pPr>
      <w:bookmarkStart w:id="354" w:name="_Toc224924714"/>
      <w:r>
        <w:t>Основной сценарий обмена</w:t>
      </w:r>
      <w:bookmarkEnd w:id="354"/>
    </w:p>
    <w:p w:rsidR="00AA74FC" w:rsidRDefault="00E21ACA">
      <w:r>
        <w:rPr>
          <w:noProof/>
          <w:lang w:val="ru-RU" w:eastAsia="ru-RU"/>
        </w:rPr>
        <w:drawing>
          <wp:inline distT="0" distB="0" distL="0" distR="0" wp14:anchorId="59D8CDAB" wp14:editId="6D57016B">
            <wp:extent cx="5971540" cy="2149681"/>
            <wp:effectExtent l="0" t="0" r="0" b="31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0"/>
                    <a:stretch>
                      <a:fillRect/>
                    </a:stretch>
                  </pic:blipFill>
                  <pic:spPr>
                    <a:xfrm>
                      <a:off x="0" y="0"/>
                      <a:ext cx="5971540" cy="2149681"/>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установки/снятия ограничения на СЦР Клиента-ФЛ/Клиента-ЮЛ.</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48"/>
        </w:numPr>
        <w:spacing w:after="400"/>
        <w:jc w:val="both"/>
        <w:rPr>
          <w:lang w:val="ru-RU"/>
        </w:rPr>
      </w:pPr>
      <w:r w:rsidRPr="008C32BE">
        <w:rPr>
          <w:rFonts w:ascii="Times New Roman" w:hAnsi="Times New Roman"/>
          <w:color w:val="000000"/>
          <w:lang w:val="ru-RU"/>
        </w:rPr>
        <w:t>Уведомление Клиента об установке/снятии ограничения на СЦР Клиента Оператором (</w:t>
      </w:r>
      <w:r>
        <w:rPr>
          <w:rFonts w:ascii="Times New Roman" w:hAnsi="Times New Roman"/>
          <w:color w:val="000000"/>
        </w:rPr>
        <w:t>cbdc</w:t>
      </w:r>
      <w:r w:rsidRPr="008C32BE">
        <w:rPr>
          <w:rFonts w:ascii="Times New Roman" w:hAnsi="Times New Roman"/>
          <w:color w:val="000000"/>
          <w:lang w:val="ru-RU"/>
        </w:rPr>
        <w:t xml:space="preserve">.027 </w:t>
      </w:r>
      <w:r>
        <w:rPr>
          <w:rFonts w:ascii="Times New Roman" w:hAnsi="Times New Roman"/>
          <w:color w:val="000000"/>
        </w:rPr>
        <w:t>ClientWalletRestrictionNotification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На СЦР Клиента-ФЛ или Клиента-ЮЛ установлено/снято ограничение.</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После установки /снятия ограничения на СЦР Клиента РОРД  формирует ЭС "Уведомление Клиента об установке/снятии ограничения на СЦР Клиента Оператором" (</w:t>
      </w:r>
      <w:r>
        <w:rPr>
          <w:rFonts w:ascii="Times New Roman" w:hAnsi="Times New Roman"/>
          <w:color w:val="000000"/>
        </w:rPr>
        <w:t>cbdc</w:t>
      </w:r>
      <w:r w:rsidRPr="008C32BE">
        <w:rPr>
          <w:rFonts w:ascii="Times New Roman" w:hAnsi="Times New Roman"/>
          <w:color w:val="000000"/>
          <w:lang w:val="ru-RU"/>
        </w:rPr>
        <w:t xml:space="preserve">.027 </w:t>
      </w:r>
      <w:r>
        <w:rPr>
          <w:rFonts w:ascii="Times New Roman" w:hAnsi="Times New Roman"/>
          <w:color w:val="000000"/>
        </w:rPr>
        <w:t>ClientWalletRestrictionNotification</w:t>
      </w:r>
      <w:r w:rsidRPr="008C32BE">
        <w:rPr>
          <w:rFonts w:ascii="Times New Roman" w:hAnsi="Times New Roman"/>
          <w:color w:val="000000"/>
          <w:lang w:val="ru-RU"/>
        </w:rPr>
        <w:t>) и направляет в адрес Клиента через всех ФП, обслуживающих Клиента.</w:t>
      </w:r>
    </w:p>
    <w:p w:rsidR="00AA74FC" w:rsidRPr="008C32BE" w:rsidRDefault="004C0DE0">
      <w:pPr>
        <w:spacing w:after="269"/>
        <w:jc w:val="both"/>
        <w:rPr>
          <w:lang w:val="ru-RU"/>
        </w:rPr>
      </w:pPr>
      <w:r w:rsidRPr="008C32BE">
        <w:rPr>
          <w:rFonts w:ascii="Times New Roman" w:hAnsi="Times New Roman"/>
          <w:color w:val="000000"/>
          <w:lang w:val="ru-RU"/>
        </w:rPr>
        <w:t>2. ФП, после получения ЭС "Уведомление Клиента об установке/снятии ограничения на СЦР Клиента Оператором" (</w:t>
      </w:r>
      <w:r>
        <w:rPr>
          <w:rFonts w:ascii="Times New Roman" w:hAnsi="Times New Roman"/>
          <w:color w:val="000000"/>
        </w:rPr>
        <w:t>cbdc</w:t>
      </w:r>
      <w:r w:rsidRPr="008C32BE">
        <w:rPr>
          <w:rFonts w:ascii="Times New Roman" w:hAnsi="Times New Roman"/>
          <w:color w:val="000000"/>
          <w:lang w:val="ru-RU"/>
        </w:rPr>
        <w:t xml:space="preserve">.027 </w:t>
      </w:r>
      <w:r>
        <w:rPr>
          <w:rFonts w:ascii="Times New Roman" w:hAnsi="Times New Roman"/>
          <w:color w:val="000000"/>
        </w:rPr>
        <w:t>ClientWalletRestrictionNotification</w:t>
      </w:r>
      <w:r w:rsidRPr="008C32BE">
        <w:rPr>
          <w:rFonts w:ascii="Times New Roman" w:hAnsi="Times New Roman"/>
          <w:color w:val="000000"/>
          <w:lang w:val="ru-RU"/>
        </w:rPr>
        <w:t>) и успешного проведения входного контроля перенаправляет ЭС в адрес Клиента.</w:t>
      </w:r>
    </w:p>
    <w:p w:rsidR="00AA74FC" w:rsidRPr="008C32BE" w:rsidRDefault="004C0DE0">
      <w:pPr>
        <w:pStyle w:val="21"/>
        <w:rPr>
          <w:lang w:val="ru-RU"/>
        </w:rPr>
      </w:pPr>
      <w:bookmarkStart w:id="355" w:name="_Toc224924715"/>
      <w:r w:rsidRPr="008C32BE">
        <w:rPr>
          <w:lang w:val="ru-RU"/>
        </w:rPr>
        <w:t>Направление уведомлений по результатам проверок ПОД/ФТ</w:t>
      </w:r>
      <w:bookmarkEnd w:id="355"/>
    </w:p>
    <w:p w:rsidR="00AA74FC" w:rsidRDefault="004C0DE0">
      <w:pPr>
        <w:pStyle w:val="30"/>
      </w:pPr>
      <w:bookmarkStart w:id="356" w:name="_Toc224924716"/>
      <w:r>
        <w:t>Область применения</w:t>
      </w:r>
      <w:bookmarkEnd w:id="356"/>
    </w:p>
    <w:p w:rsidR="00AA74FC" w:rsidRDefault="004C0DE0">
      <w:pPr>
        <w:pStyle w:val="30"/>
      </w:pPr>
      <w:bookmarkStart w:id="357" w:name="_Toc224924717"/>
      <w:r>
        <w:t>Основной сценарий обмена</w:t>
      </w:r>
      <w:bookmarkEnd w:id="357"/>
    </w:p>
    <w:p w:rsidR="00AA74FC" w:rsidRDefault="004C0DE0">
      <w:r>
        <w:rPr>
          <w:noProof/>
          <w:lang w:val="ru-RU" w:eastAsia="ru-RU"/>
        </w:rPr>
        <w:drawing>
          <wp:inline distT="0" distB="0" distL="0" distR="0">
            <wp:extent cx="6217920" cy="2421835"/>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
                    <pic:cNvPicPr/>
                  </pic:nvPicPr>
                  <pic:blipFill>
                    <a:blip r:embed="rId121"/>
                    <a:stretch>
                      <a:fillRect/>
                    </a:stretch>
                  </pic:blipFill>
                  <pic:spPr>
                    <a:xfrm>
                      <a:off x="0" y="0"/>
                      <a:ext cx="6217920" cy="242183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Успешная отправка ЭС по результатам проверки ПОД/ФТ и выявленным риском Клиенту.</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49"/>
        </w:numPr>
        <w:spacing w:after="400"/>
        <w:jc w:val="both"/>
        <w:rPr>
          <w:lang w:val="ru-RU"/>
        </w:rPr>
      </w:pPr>
      <w:r w:rsidRPr="008C32BE">
        <w:rPr>
          <w:rFonts w:ascii="Times New Roman" w:hAnsi="Times New Roman"/>
          <w:color w:val="000000"/>
          <w:lang w:val="ru-RU"/>
        </w:rPr>
        <w:t>Уведомление о событии на ПлЦР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EventNotification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Проведена проверка ПОД/ФТ, по результатам которой выявлен риск.</w:t>
      </w:r>
    </w:p>
    <w:p w:rsidR="00AA74FC" w:rsidRPr="008C32BE" w:rsidRDefault="004C0DE0">
      <w:pPr>
        <w:spacing w:after="269"/>
        <w:jc w:val="both"/>
        <w:rPr>
          <w:lang w:val="ru-RU"/>
        </w:rPr>
      </w:pPr>
      <w:r w:rsidRPr="008C32BE">
        <w:rPr>
          <w:rFonts w:ascii="Times New Roman" w:hAnsi="Times New Roman"/>
          <w:b/>
          <w:color w:val="000000"/>
          <w:lang w:val="ru-RU"/>
        </w:rPr>
        <w:lastRenderedPageBreak/>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РОРД формирует и направляет ЭС "Уведомление о событии на ПлЦР"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EventNotification</w:t>
      </w:r>
      <w:r w:rsidRPr="008C32BE">
        <w:rPr>
          <w:rFonts w:ascii="Times New Roman" w:hAnsi="Times New Roman"/>
          <w:color w:val="000000"/>
          <w:lang w:val="ru-RU"/>
        </w:rPr>
        <w:t>) по результатам выполненной периодической проверки ПОД/ФТ с выявленным риском и направляет в адрес Клиента через всех ФП, обслуживающих Клиента.</w:t>
      </w:r>
    </w:p>
    <w:p w:rsidR="00AA74FC" w:rsidRPr="008C32BE" w:rsidRDefault="004C0DE0">
      <w:pPr>
        <w:spacing w:after="269"/>
        <w:jc w:val="both"/>
        <w:rPr>
          <w:lang w:val="ru-RU"/>
        </w:rPr>
      </w:pPr>
      <w:r w:rsidRPr="008C32BE">
        <w:rPr>
          <w:rFonts w:ascii="Times New Roman" w:hAnsi="Times New Roman"/>
          <w:color w:val="000000"/>
          <w:lang w:val="ru-RU"/>
        </w:rPr>
        <w:t>2. ФП после получения ЭС "Уведомление о событии на ПлЦР"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EventNotification</w:t>
      </w:r>
      <w:r w:rsidRPr="008C32BE">
        <w:rPr>
          <w:rFonts w:ascii="Times New Roman" w:hAnsi="Times New Roman"/>
          <w:color w:val="000000"/>
          <w:lang w:val="ru-RU"/>
        </w:rPr>
        <w:t>) и успешного проведения входных контролей информирует Клиента о выявленном несоответствии сведений, полученных в соответствии с Федеральным Законом № 115-ФЗ.</w:t>
      </w:r>
    </w:p>
    <w:p w:rsidR="00AA74FC" w:rsidRPr="008C32BE" w:rsidRDefault="004C0DE0">
      <w:pPr>
        <w:pStyle w:val="21"/>
        <w:rPr>
          <w:lang w:val="ru-RU"/>
        </w:rPr>
      </w:pPr>
      <w:bookmarkStart w:id="358" w:name="_Toc224924718"/>
      <w:r w:rsidRPr="008C32BE">
        <w:rPr>
          <w:lang w:val="ru-RU"/>
        </w:rPr>
        <w:t>Исполнение арестов и взысканий на СЦР Клиента</w:t>
      </w:r>
      <w:bookmarkEnd w:id="358"/>
    </w:p>
    <w:p w:rsidR="00AA74FC" w:rsidRDefault="004C0DE0">
      <w:pPr>
        <w:pStyle w:val="30"/>
      </w:pPr>
      <w:bookmarkStart w:id="359" w:name="_Toc224924719"/>
      <w:r>
        <w:t>Область применения</w:t>
      </w:r>
      <w:bookmarkEnd w:id="359"/>
    </w:p>
    <w:p w:rsidR="00AA74FC" w:rsidRPr="008C32BE" w:rsidRDefault="004C0DE0">
      <w:pPr>
        <w:spacing w:after="269"/>
        <w:rPr>
          <w:lang w:val="ru-RU"/>
        </w:rPr>
      </w:pPr>
      <w:r w:rsidRPr="008C32BE">
        <w:rPr>
          <w:rFonts w:ascii="Times New Roman" w:hAnsi="Times New Roman"/>
          <w:color w:val="000000"/>
          <w:lang w:val="ru-RU"/>
        </w:rPr>
        <w:t>При необходимости Оператор может установить/изменить/снять арест ЦР на</w:t>
      </w:r>
      <w:r>
        <w:rPr>
          <w:rFonts w:ascii="Times New Roman" w:hAnsi="Times New Roman"/>
          <w:color w:val="000000"/>
        </w:rPr>
        <w:t> </w:t>
      </w:r>
      <w:r w:rsidRPr="008C32BE">
        <w:rPr>
          <w:rFonts w:ascii="Times New Roman" w:hAnsi="Times New Roman"/>
          <w:color w:val="000000"/>
          <w:lang w:val="ru-RU"/>
        </w:rPr>
        <w:t>СЦР</w:t>
      </w:r>
      <w:r>
        <w:rPr>
          <w:rFonts w:ascii="Times New Roman" w:hAnsi="Times New Roman"/>
          <w:color w:val="000000"/>
        </w:rPr>
        <w:t> </w:t>
      </w:r>
      <w:r w:rsidRPr="008C32BE">
        <w:rPr>
          <w:rFonts w:ascii="Times New Roman" w:hAnsi="Times New Roman"/>
          <w:color w:val="000000"/>
          <w:lang w:val="ru-RU"/>
        </w:rPr>
        <w:t>Клиента-ФЛ или Клиента-ЮЛ.</w:t>
      </w:r>
    </w:p>
    <w:p w:rsidR="00AA74FC" w:rsidRDefault="004C0DE0">
      <w:pPr>
        <w:pStyle w:val="30"/>
      </w:pPr>
      <w:bookmarkStart w:id="360" w:name="_Toc224924720"/>
      <w:r>
        <w:t>Основной сценарий обмена</w:t>
      </w:r>
      <w:bookmarkEnd w:id="360"/>
    </w:p>
    <w:p w:rsidR="00AA74FC" w:rsidRDefault="004C0DE0">
      <w:r>
        <w:rPr>
          <w:noProof/>
          <w:lang w:val="ru-RU" w:eastAsia="ru-RU"/>
        </w:rPr>
        <w:drawing>
          <wp:inline distT="0" distB="0" distL="0" distR="0">
            <wp:extent cx="6217920" cy="2960914"/>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
                    <pic:cNvPicPr/>
                  </pic:nvPicPr>
                  <pic:blipFill>
                    <a:blip r:embed="rId122"/>
                    <a:stretch>
                      <a:fillRect/>
                    </a:stretch>
                  </pic:blipFill>
                  <pic:spPr>
                    <a:xfrm>
                      <a:off x="0" y="0"/>
                      <a:ext cx="6217920" cy="2960914"/>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Установка/изменение/отмена Оператором ареста/взыскания ЦР на СЦР Клиента-ФЛ/Клиента-ЮЛ.</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250"/>
        </w:numPr>
        <w:spacing w:after="400"/>
        <w:jc w:val="both"/>
      </w:pPr>
      <w:r>
        <w:rPr>
          <w:rFonts w:ascii="Times New Roman" w:hAnsi="Times New Roman"/>
          <w:color w:val="000000"/>
        </w:rPr>
        <w:t>Уведомление о СЗС на СЦР Клиента (cbdc.029 ClientWalletArrestNotification).</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По документу-основанию от ФОИВ устанавливается/изменяется/отменяется арест/взыскание ЦР на СЦР Клиента.</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РОРД устанавливает/изменяет/отменяет СЗС на СЦР Клиента и формирует ЭС "Уведомление о СЗС на СЦР Клиента" (</w:t>
      </w:r>
      <w:r>
        <w:rPr>
          <w:rFonts w:ascii="Times New Roman" w:hAnsi="Times New Roman"/>
          <w:color w:val="000000"/>
        </w:rPr>
        <w:t>cbdc</w:t>
      </w:r>
      <w:r w:rsidRPr="008C32BE">
        <w:rPr>
          <w:rFonts w:ascii="Times New Roman" w:hAnsi="Times New Roman"/>
          <w:color w:val="000000"/>
          <w:lang w:val="ru-RU"/>
        </w:rPr>
        <w:t xml:space="preserve">.029 </w:t>
      </w:r>
      <w:r>
        <w:rPr>
          <w:rFonts w:ascii="Times New Roman" w:hAnsi="Times New Roman"/>
          <w:color w:val="000000"/>
        </w:rPr>
        <w:t>ClientWalletArrestNotification</w:t>
      </w:r>
      <w:r w:rsidRPr="008C32BE">
        <w:rPr>
          <w:rFonts w:ascii="Times New Roman" w:hAnsi="Times New Roman"/>
          <w:color w:val="000000"/>
          <w:lang w:val="ru-RU"/>
        </w:rPr>
        <w:t>) и направляет в адрес Клиента через всех ФП, обслуживающих Клиента.</w:t>
      </w:r>
    </w:p>
    <w:p w:rsidR="00AA74FC" w:rsidRPr="008C32BE" w:rsidRDefault="004C0DE0">
      <w:pPr>
        <w:spacing w:after="269"/>
        <w:jc w:val="both"/>
        <w:rPr>
          <w:lang w:val="ru-RU"/>
        </w:rPr>
      </w:pPr>
      <w:r w:rsidRPr="008C32BE">
        <w:rPr>
          <w:rFonts w:ascii="Times New Roman" w:hAnsi="Times New Roman"/>
          <w:color w:val="000000"/>
          <w:lang w:val="ru-RU"/>
        </w:rPr>
        <w:t>2. ФП после получения ЭС "Уведомление о СЗС на СЦР Клиента" (</w:t>
      </w:r>
      <w:r>
        <w:rPr>
          <w:rFonts w:ascii="Times New Roman" w:hAnsi="Times New Roman"/>
          <w:color w:val="000000"/>
        </w:rPr>
        <w:t>cbdc</w:t>
      </w:r>
      <w:r w:rsidRPr="008C32BE">
        <w:rPr>
          <w:rFonts w:ascii="Times New Roman" w:hAnsi="Times New Roman"/>
          <w:color w:val="000000"/>
          <w:lang w:val="ru-RU"/>
        </w:rPr>
        <w:t xml:space="preserve">.029 </w:t>
      </w:r>
      <w:r>
        <w:rPr>
          <w:rFonts w:ascii="Times New Roman" w:hAnsi="Times New Roman"/>
          <w:color w:val="000000"/>
        </w:rPr>
        <w:t>ClientWalletArrestNotification</w:t>
      </w:r>
      <w:r w:rsidRPr="008C32BE">
        <w:rPr>
          <w:rFonts w:ascii="Times New Roman" w:hAnsi="Times New Roman"/>
          <w:color w:val="000000"/>
          <w:lang w:val="ru-RU"/>
        </w:rPr>
        <w:t xml:space="preserve">) и успешного проведения входных контролей направляет полученное ЭС в адрес Клиента. </w:t>
      </w:r>
    </w:p>
    <w:p w:rsidR="00AA74FC" w:rsidRPr="008C32BE" w:rsidRDefault="004C0DE0">
      <w:pPr>
        <w:pStyle w:val="21"/>
        <w:rPr>
          <w:lang w:val="ru-RU"/>
        </w:rPr>
      </w:pPr>
      <w:bookmarkStart w:id="361" w:name="_Toc224924721"/>
      <w:r w:rsidRPr="008C32BE">
        <w:rPr>
          <w:lang w:val="ru-RU"/>
        </w:rPr>
        <w:t>Расторжение договора СЦР по основаниям 115-ФЗ</w:t>
      </w:r>
      <w:bookmarkEnd w:id="361"/>
    </w:p>
    <w:p w:rsidR="00AA74FC" w:rsidRDefault="004C0DE0">
      <w:pPr>
        <w:pStyle w:val="30"/>
      </w:pPr>
      <w:bookmarkStart w:id="362" w:name="_Toc224924722"/>
      <w:r>
        <w:t>Область применения</w:t>
      </w:r>
      <w:bookmarkEnd w:id="362"/>
    </w:p>
    <w:p w:rsidR="00AA74FC" w:rsidRPr="008C32BE" w:rsidRDefault="004C0DE0">
      <w:pPr>
        <w:spacing w:after="269"/>
        <w:rPr>
          <w:lang w:val="ru-RU"/>
        </w:rPr>
      </w:pPr>
      <w:r w:rsidRPr="008C32BE">
        <w:rPr>
          <w:rFonts w:ascii="Times New Roman" w:hAnsi="Times New Roman"/>
          <w:color w:val="000000"/>
          <w:lang w:val="ru-RU"/>
        </w:rPr>
        <w:t>Применяется при принятии решения о расторжении договора.</w:t>
      </w:r>
    </w:p>
    <w:p w:rsidR="00AA74FC" w:rsidRDefault="004C0DE0">
      <w:pPr>
        <w:pStyle w:val="30"/>
      </w:pPr>
      <w:bookmarkStart w:id="363" w:name="_Toc224924723"/>
      <w:r>
        <w:t>Основной сценарий обмена</w:t>
      </w:r>
      <w:bookmarkEnd w:id="363"/>
    </w:p>
    <w:p w:rsidR="00AA74FC" w:rsidRDefault="004C0DE0">
      <w:r>
        <w:rPr>
          <w:noProof/>
          <w:lang w:val="ru-RU" w:eastAsia="ru-RU"/>
        </w:rPr>
        <w:drawing>
          <wp:inline distT="0" distB="0" distL="0" distR="0">
            <wp:extent cx="6217920" cy="3219618"/>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
                    <pic:cNvPicPr/>
                  </pic:nvPicPr>
                  <pic:blipFill>
                    <a:blip r:embed="rId123"/>
                    <a:stretch>
                      <a:fillRect/>
                    </a:stretch>
                  </pic:blipFill>
                  <pic:spPr>
                    <a:xfrm>
                      <a:off x="0" y="0"/>
                      <a:ext cx="6217920" cy="3219618"/>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расторжение договора СЦР Клиента-ФЛ/Клиента-ЮЛ по требованиям 115-ФЗ.</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51"/>
        </w:numPr>
        <w:jc w:val="both"/>
        <w:rPr>
          <w:lang w:val="ru-RU"/>
        </w:rPr>
      </w:pPr>
      <w:r w:rsidRPr="008C32BE">
        <w:rPr>
          <w:rFonts w:ascii="Times New Roman" w:hAnsi="Times New Roman"/>
          <w:color w:val="000000"/>
          <w:lang w:val="ru-RU"/>
        </w:rPr>
        <w:lastRenderedPageBreak/>
        <w:t>Уведомление ФП Клиента о необходимости прекращения доступа к СЦР Клиента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TerminationFINotification</w:t>
      </w:r>
      <w:r w:rsidRPr="008C32BE">
        <w:rPr>
          <w:rFonts w:ascii="Times New Roman" w:hAnsi="Times New Roman"/>
          <w:color w:val="000000"/>
          <w:lang w:val="ru-RU"/>
        </w:rPr>
        <w:t>);</w:t>
      </w:r>
    </w:p>
    <w:p w:rsidR="00AA74FC" w:rsidRPr="008C32BE" w:rsidRDefault="004C0DE0" w:rsidP="005B53E3">
      <w:pPr>
        <w:numPr>
          <w:ilvl w:val="0"/>
          <w:numId w:val="251"/>
        </w:numPr>
        <w:spacing w:after="400"/>
        <w:jc w:val="both"/>
        <w:rPr>
          <w:lang w:val="ru-RU"/>
        </w:rPr>
      </w:pPr>
      <w:r w:rsidRPr="008C32BE">
        <w:rPr>
          <w:rFonts w:ascii="Times New Roman" w:hAnsi="Times New Roman"/>
          <w:color w:val="000000"/>
          <w:lang w:val="ru-RU"/>
        </w:rPr>
        <w:t>Уведомление Клиента о расторжении договора СЦР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TerminationClientNotification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Принято решение о расторжении договора СЦР Клиента-ФЛ или Клиента-ЮЛ.</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РОРД осуществляет входные контроли и контроли возможности исполнения полученного сигнала:</w:t>
      </w:r>
    </w:p>
    <w:p w:rsidR="00AA74FC" w:rsidRPr="008C32BE" w:rsidRDefault="004C0DE0" w:rsidP="005B53E3">
      <w:pPr>
        <w:numPr>
          <w:ilvl w:val="0"/>
          <w:numId w:val="252"/>
        </w:numPr>
        <w:jc w:val="both"/>
        <w:rPr>
          <w:lang w:val="ru-RU"/>
        </w:rPr>
      </w:pPr>
      <w:r w:rsidRPr="008C32BE">
        <w:rPr>
          <w:rFonts w:ascii="Times New Roman" w:hAnsi="Times New Roman"/>
          <w:color w:val="000000"/>
          <w:lang w:val="ru-RU"/>
        </w:rPr>
        <w:t>контроль наличия СЦР в системе;</w:t>
      </w:r>
    </w:p>
    <w:p w:rsidR="00AA74FC" w:rsidRPr="008C32BE" w:rsidRDefault="004C0DE0" w:rsidP="005B53E3">
      <w:pPr>
        <w:numPr>
          <w:ilvl w:val="0"/>
          <w:numId w:val="252"/>
        </w:numPr>
        <w:spacing w:after="400"/>
        <w:jc w:val="both"/>
        <w:rPr>
          <w:lang w:val="ru-RU"/>
        </w:rPr>
      </w:pPr>
      <w:r w:rsidRPr="008C32BE">
        <w:rPr>
          <w:rFonts w:ascii="Times New Roman" w:hAnsi="Times New Roman"/>
          <w:color w:val="000000"/>
          <w:lang w:val="ru-RU"/>
        </w:rPr>
        <w:t>контроль отличия целевого ограничения по СЦР Клиента от текущего.</w:t>
      </w:r>
    </w:p>
    <w:p w:rsidR="00AA74FC" w:rsidRPr="008C32BE" w:rsidRDefault="004C0DE0">
      <w:pPr>
        <w:spacing w:after="269"/>
        <w:jc w:val="both"/>
        <w:rPr>
          <w:lang w:val="ru-RU"/>
        </w:rPr>
      </w:pPr>
      <w:r w:rsidRPr="008C32BE">
        <w:rPr>
          <w:rFonts w:ascii="Times New Roman" w:hAnsi="Times New Roman"/>
          <w:color w:val="000000"/>
          <w:lang w:val="ru-RU"/>
        </w:rPr>
        <w:t>В случае положительных результатов контролей РОРД формирует:</w:t>
      </w:r>
    </w:p>
    <w:p w:rsidR="00AA74FC" w:rsidRPr="008C32BE" w:rsidRDefault="004C0DE0" w:rsidP="005B53E3">
      <w:pPr>
        <w:numPr>
          <w:ilvl w:val="0"/>
          <w:numId w:val="253"/>
        </w:numPr>
        <w:jc w:val="both"/>
        <w:rPr>
          <w:lang w:val="ru-RU"/>
        </w:rPr>
      </w:pPr>
      <w:r w:rsidRPr="008C32BE">
        <w:rPr>
          <w:rFonts w:ascii="Times New Roman" w:hAnsi="Times New Roman"/>
          <w:color w:val="000000"/>
          <w:lang w:val="ru-RU"/>
        </w:rPr>
        <w:t>ЭС "Уведомление ФП Клиента о необходимости прекращения доступа к СЦР Клиента"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TerminationFINotification</w:t>
      </w:r>
      <w:r w:rsidRPr="008C32BE">
        <w:rPr>
          <w:rFonts w:ascii="Times New Roman" w:hAnsi="Times New Roman"/>
          <w:color w:val="000000"/>
          <w:lang w:val="ru-RU"/>
        </w:rPr>
        <w:t>) и направляет всем ФП, обслуживающим Клиента-ФЛ/Клиента-ЮЛ;</w:t>
      </w:r>
    </w:p>
    <w:p w:rsidR="00AA74FC" w:rsidRPr="008C32BE" w:rsidRDefault="004C0DE0" w:rsidP="005B53E3">
      <w:pPr>
        <w:numPr>
          <w:ilvl w:val="0"/>
          <w:numId w:val="253"/>
        </w:numPr>
        <w:spacing w:after="400"/>
        <w:jc w:val="both"/>
        <w:rPr>
          <w:lang w:val="ru-RU"/>
        </w:rPr>
      </w:pPr>
      <w:r w:rsidRPr="008C32BE">
        <w:rPr>
          <w:rFonts w:ascii="Times New Roman" w:hAnsi="Times New Roman"/>
          <w:color w:val="000000"/>
          <w:lang w:val="ru-RU"/>
        </w:rPr>
        <w:t>ЭС "Уведомление Клиента о расторжении договора СЦР"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TerminationClientNotification</w:t>
      </w:r>
      <w:r w:rsidRPr="008C32BE">
        <w:rPr>
          <w:rFonts w:ascii="Times New Roman" w:hAnsi="Times New Roman"/>
          <w:color w:val="000000"/>
          <w:lang w:val="ru-RU"/>
        </w:rPr>
        <w:t>) и направляет всем ФП, обслуживающим Клиента-ФЛ/Клиента-ЮЛ;</w:t>
      </w:r>
    </w:p>
    <w:p w:rsidR="00AA74FC" w:rsidRPr="008C32BE" w:rsidRDefault="004C0DE0">
      <w:pPr>
        <w:spacing w:after="269"/>
        <w:jc w:val="both"/>
        <w:rPr>
          <w:lang w:val="ru-RU"/>
        </w:rPr>
      </w:pPr>
      <w:r w:rsidRPr="008C32BE">
        <w:rPr>
          <w:rFonts w:ascii="Times New Roman" w:hAnsi="Times New Roman"/>
          <w:color w:val="000000"/>
          <w:lang w:val="ru-RU"/>
        </w:rPr>
        <w:t>В ЭС "Уведомление Клиента о расторжении договора СЦР" (</w:t>
      </w:r>
      <w:r>
        <w:rPr>
          <w:rFonts w:ascii="Times New Roman" w:hAnsi="Times New Roman"/>
          <w:color w:val="000000"/>
        </w:rPr>
        <w:t>cbdc</w:t>
      </w:r>
      <w:r w:rsidRPr="008C32BE">
        <w:rPr>
          <w:rFonts w:ascii="Times New Roman" w:hAnsi="Times New Roman"/>
          <w:color w:val="000000"/>
          <w:lang w:val="ru-RU"/>
        </w:rPr>
        <w:t xml:space="preserve">.077 </w:t>
      </w:r>
      <w:r>
        <w:rPr>
          <w:rFonts w:ascii="Times New Roman" w:hAnsi="Times New Roman"/>
          <w:color w:val="000000"/>
        </w:rPr>
        <w:t>TerminationClientNotification</w:t>
      </w:r>
      <w:r w:rsidRPr="008C32BE">
        <w:rPr>
          <w:rFonts w:ascii="Times New Roman" w:hAnsi="Times New Roman"/>
          <w:color w:val="000000"/>
          <w:lang w:val="ru-RU"/>
        </w:rPr>
        <w:t>) в поле «Подробное сообщение» будет помещаться информация:</w:t>
      </w:r>
    </w:p>
    <w:p w:rsidR="00AA74FC" w:rsidRPr="008C32BE" w:rsidRDefault="004C0DE0" w:rsidP="005B53E3">
      <w:pPr>
        <w:numPr>
          <w:ilvl w:val="0"/>
          <w:numId w:val="254"/>
        </w:numPr>
        <w:spacing w:after="400"/>
        <w:jc w:val="both"/>
        <w:rPr>
          <w:lang w:val="ru-RU"/>
        </w:rPr>
      </w:pPr>
      <w:r w:rsidRPr="008C32BE">
        <w:rPr>
          <w:rFonts w:ascii="Times New Roman" w:hAnsi="Times New Roman"/>
          <w:color w:val="000000"/>
          <w:lang w:val="ru-RU"/>
        </w:rPr>
        <w:t>о причине расторжения, в том числе, в виде кода, отделенного фигурными скобками (например, {1152}).</w:t>
      </w:r>
    </w:p>
    <w:p w:rsidR="00AA74FC" w:rsidRDefault="004C0DE0">
      <w:pPr>
        <w:spacing w:after="269"/>
        <w:jc w:val="both"/>
      </w:pPr>
      <w:r>
        <w:rPr>
          <w:rFonts w:ascii="Times New Roman" w:hAnsi="Times New Roman"/>
          <w:color w:val="000000"/>
        </w:rPr>
        <w:t>Коды причин расторжения ДСЦР:</w:t>
      </w:r>
    </w:p>
    <w:tbl>
      <w:tblPr>
        <w:tblW w:w="0" w:type="auto"/>
        <w:tblCellSpacing w:w="0" w:type="auto"/>
        <w:tblLook w:val="04A0" w:firstRow="1" w:lastRow="0" w:firstColumn="1" w:lastColumn="0" w:noHBand="0" w:noVBand="1"/>
      </w:tblPr>
      <w:tblGrid>
        <w:gridCol w:w="8088"/>
        <w:gridCol w:w="1296"/>
      </w:tblGrid>
      <w:tr w:rsidR="00AA74FC">
        <w:trPr>
          <w:trHeight w:val="45"/>
          <w:tblCellSpacing w:w="0" w:type="auto"/>
        </w:trPr>
        <w:tc>
          <w:tcPr>
            <w:tcW w:w="9260" w:type="dxa"/>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rsidR="00AA74FC" w:rsidRDefault="004C0DE0">
            <w:pPr>
              <w:spacing w:after="269"/>
              <w:ind w:left="15"/>
            </w:pPr>
            <w:r>
              <w:rPr>
                <w:rFonts w:ascii="Times New Roman" w:hAnsi="Times New Roman"/>
                <w:b/>
                <w:color w:val="000000"/>
              </w:rPr>
              <w:t>Причина</w:t>
            </w:r>
          </w:p>
        </w:tc>
        <w:tc>
          <w:tcPr>
            <w:tcW w:w="1340" w:type="dxa"/>
            <w:tcBorders>
              <w:top w:val="single" w:sz="8" w:space="0" w:color="000000"/>
              <w:bottom w:val="single" w:sz="8" w:space="0" w:color="000000"/>
              <w:right w:val="single" w:sz="8" w:space="0" w:color="000000"/>
            </w:tcBorders>
            <w:tcMar>
              <w:top w:w="15" w:type="dxa"/>
              <w:left w:w="15" w:type="dxa"/>
              <w:bottom w:w="15" w:type="dxa"/>
              <w:right w:w="15" w:type="dxa"/>
            </w:tcMar>
          </w:tcPr>
          <w:p w:rsidR="00AA74FC" w:rsidRDefault="004C0DE0">
            <w:pPr>
              <w:spacing w:after="269"/>
              <w:ind w:left="15"/>
            </w:pPr>
            <w:r>
              <w:rPr>
                <w:rFonts w:ascii="Times New Roman" w:hAnsi="Times New Roman"/>
                <w:b/>
                <w:color w:val="000000"/>
              </w:rPr>
              <w:t>Код причины</w:t>
            </w:r>
          </w:p>
        </w:tc>
      </w:tr>
      <w:tr w:rsidR="00AA74FC">
        <w:trPr>
          <w:trHeight w:val="540"/>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AA74FC" w:rsidRPr="008C32BE" w:rsidRDefault="004C0DE0">
            <w:pPr>
              <w:spacing w:after="269"/>
              <w:ind w:left="15"/>
              <w:rPr>
                <w:lang w:val="ru-RU"/>
              </w:rPr>
            </w:pPr>
            <w:r w:rsidRPr="008C32BE">
              <w:rPr>
                <w:rFonts w:ascii="Times New Roman" w:hAnsi="Times New Roman"/>
                <w:color w:val="000000"/>
                <w:lang w:val="ru-RU"/>
              </w:rPr>
              <w:t>Отнесение к лицам, включенным в ПЭТ (подпункт 6 пункта 1 статьи 7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rsidR="00AA74FC" w:rsidRDefault="004C0DE0">
            <w:pPr>
              <w:spacing w:after="269"/>
              <w:ind w:left="15"/>
            </w:pPr>
            <w:r>
              <w:rPr>
                <w:rFonts w:ascii="Times New Roman" w:hAnsi="Times New Roman"/>
                <w:color w:val="000000"/>
              </w:rPr>
              <w:t>1151</w:t>
            </w:r>
          </w:p>
        </w:tc>
      </w:tr>
      <w:tr w:rsidR="00AA74FC">
        <w:trPr>
          <w:trHeight w:val="31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AA74FC" w:rsidRPr="008C32BE" w:rsidRDefault="004C0DE0">
            <w:pPr>
              <w:spacing w:after="269"/>
              <w:ind w:left="15"/>
              <w:rPr>
                <w:lang w:val="ru-RU"/>
              </w:rPr>
            </w:pPr>
            <w:r w:rsidRPr="008C32BE">
              <w:rPr>
                <w:rFonts w:ascii="Times New Roman" w:hAnsi="Times New Roman"/>
                <w:color w:val="000000"/>
                <w:lang w:val="ru-RU"/>
              </w:rPr>
              <w:lastRenderedPageBreak/>
              <w:t>Отнесение к лицам, включенным в ПМВКО (статья 7.4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rsidR="00AA74FC" w:rsidRDefault="004C0DE0">
            <w:pPr>
              <w:spacing w:after="269"/>
              <w:ind w:left="15"/>
            </w:pPr>
            <w:r>
              <w:rPr>
                <w:rFonts w:ascii="Times New Roman" w:hAnsi="Times New Roman"/>
                <w:color w:val="000000"/>
              </w:rPr>
              <w:t>1152</w:t>
            </w:r>
          </w:p>
        </w:tc>
      </w:tr>
      <w:tr w:rsidR="00AA74FC">
        <w:trPr>
          <w:trHeight w:val="37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AA74FC" w:rsidRPr="008C32BE" w:rsidRDefault="004C0DE0">
            <w:pPr>
              <w:spacing w:after="269"/>
              <w:ind w:left="15"/>
              <w:rPr>
                <w:lang w:val="ru-RU"/>
              </w:rPr>
            </w:pPr>
            <w:r w:rsidRPr="008C32BE">
              <w:rPr>
                <w:rFonts w:ascii="Times New Roman" w:hAnsi="Times New Roman"/>
                <w:color w:val="000000"/>
                <w:lang w:val="ru-RU"/>
              </w:rPr>
              <w:t>Отнесение к лицам, включенным в ПФРОМУ (статья 7.5 Федерального закона № 115-ФЗ).</w:t>
            </w:r>
          </w:p>
        </w:tc>
        <w:tc>
          <w:tcPr>
            <w:tcW w:w="1340" w:type="dxa"/>
            <w:tcBorders>
              <w:bottom w:val="single" w:sz="8" w:space="0" w:color="000000"/>
              <w:right w:val="single" w:sz="8" w:space="0" w:color="000000"/>
            </w:tcBorders>
            <w:tcMar>
              <w:top w:w="15" w:type="dxa"/>
              <w:left w:w="15" w:type="dxa"/>
              <w:bottom w:w="15" w:type="dxa"/>
              <w:right w:w="15" w:type="dxa"/>
            </w:tcMar>
          </w:tcPr>
          <w:p w:rsidR="00AA74FC" w:rsidRDefault="004C0DE0">
            <w:pPr>
              <w:spacing w:after="269"/>
              <w:ind w:left="15"/>
            </w:pPr>
            <w:r>
              <w:rPr>
                <w:rFonts w:ascii="Times New Roman" w:hAnsi="Times New Roman"/>
                <w:color w:val="000000"/>
              </w:rPr>
              <w:t>1153</w:t>
            </w:r>
          </w:p>
        </w:tc>
      </w:tr>
      <w:tr w:rsidR="00AA74FC">
        <w:trPr>
          <w:trHeight w:val="570"/>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AA74FC" w:rsidRPr="008C32BE" w:rsidRDefault="004C0DE0">
            <w:pPr>
              <w:spacing w:after="269"/>
              <w:ind w:left="15"/>
              <w:rPr>
                <w:lang w:val="ru-RU"/>
              </w:rPr>
            </w:pPr>
            <w:r w:rsidRPr="008C32BE">
              <w:rPr>
                <w:rFonts w:ascii="Times New Roman" w:hAnsi="Times New Roman"/>
                <w:color w:val="000000"/>
                <w:lang w:val="ru-RU"/>
              </w:rPr>
              <w:t>Отнесение к Блокируемым лицам (статья 3.1 Федерального закона № 281-ФЗ).</w:t>
            </w:r>
          </w:p>
        </w:tc>
        <w:tc>
          <w:tcPr>
            <w:tcW w:w="1340" w:type="dxa"/>
            <w:tcBorders>
              <w:bottom w:val="single" w:sz="8" w:space="0" w:color="000000"/>
              <w:right w:val="single" w:sz="8" w:space="0" w:color="000000"/>
            </w:tcBorders>
            <w:tcMar>
              <w:top w:w="15" w:type="dxa"/>
              <w:left w:w="15" w:type="dxa"/>
              <w:bottom w:w="15" w:type="dxa"/>
              <w:right w:w="15" w:type="dxa"/>
            </w:tcMar>
          </w:tcPr>
          <w:p w:rsidR="00AA74FC" w:rsidRDefault="004C0DE0">
            <w:pPr>
              <w:spacing w:after="269"/>
              <w:ind w:left="15"/>
            </w:pPr>
            <w:r>
              <w:rPr>
                <w:rFonts w:ascii="Times New Roman" w:hAnsi="Times New Roman"/>
                <w:color w:val="000000"/>
              </w:rPr>
              <w:t>1154</w:t>
            </w:r>
          </w:p>
        </w:tc>
      </w:tr>
      <w:tr w:rsidR="00AA74FC">
        <w:trPr>
          <w:trHeight w:val="345"/>
          <w:tblCellSpacing w:w="0" w:type="auto"/>
        </w:trPr>
        <w:tc>
          <w:tcPr>
            <w:tcW w:w="9260" w:type="dxa"/>
            <w:tcBorders>
              <w:left w:val="single" w:sz="8" w:space="0" w:color="000000"/>
              <w:bottom w:val="single" w:sz="8" w:space="0" w:color="000000"/>
              <w:right w:val="single" w:sz="8" w:space="0" w:color="000000"/>
            </w:tcBorders>
            <w:tcMar>
              <w:top w:w="15" w:type="dxa"/>
              <w:left w:w="15" w:type="dxa"/>
              <w:bottom w:w="15" w:type="dxa"/>
              <w:right w:w="15" w:type="dxa"/>
            </w:tcMar>
            <w:vAlign w:val="center"/>
          </w:tcPr>
          <w:p w:rsidR="00AA74FC" w:rsidRPr="008C32BE" w:rsidRDefault="004C0DE0">
            <w:pPr>
              <w:spacing w:after="269"/>
              <w:ind w:left="15"/>
              <w:rPr>
                <w:lang w:val="ru-RU"/>
              </w:rPr>
            </w:pPr>
            <w:r w:rsidRPr="008C32BE">
              <w:rPr>
                <w:rFonts w:ascii="Times New Roman" w:hAnsi="Times New Roman"/>
                <w:color w:val="000000"/>
                <w:lang w:val="ru-RU"/>
              </w:rPr>
              <w:t>Отнесение к группе высокого уровня риска совершения подозрительных операций.</w:t>
            </w:r>
          </w:p>
        </w:tc>
        <w:tc>
          <w:tcPr>
            <w:tcW w:w="1340" w:type="dxa"/>
            <w:tcBorders>
              <w:bottom w:val="single" w:sz="8" w:space="0" w:color="000000"/>
              <w:right w:val="single" w:sz="8" w:space="0" w:color="000000"/>
            </w:tcBorders>
            <w:tcMar>
              <w:top w:w="15" w:type="dxa"/>
              <w:left w:w="15" w:type="dxa"/>
              <w:bottom w:w="15" w:type="dxa"/>
              <w:right w:w="15" w:type="dxa"/>
            </w:tcMar>
          </w:tcPr>
          <w:p w:rsidR="00AA74FC" w:rsidRDefault="004C0DE0">
            <w:pPr>
              <w:spacing w:after="269"/>
              <w:ind w:left="15"/>
            </w:pPr>
            <w:r>
              <w:rPr>
                <w:rFonts w:ascii="Times New Roman" w:hAnsi="Times New Roman"/>
                <w:color w:val="000000"/>
              </w:rPr>
              <w:t>1155</w:t>
            </w:r>
          </w:p>
        </w:tc>
      </w:tr>
    </w:tbl>
    <w:p w:rsidR="00AA74FC" w:rsidRPr="008C32BE" w:rsidRDefault="004C0DE0">
      <w:pPr>
        <w:pStyle w:val="21"/>
        <w:rPr>
          <w:lang w:val="ru-RU"/>
        </w:rPr>
      </w:pPr>
      <w:bookmarkStart w:id="364" w:name="_Toc224924724"/>
      <w:r w:rsidRPr="008C32BE">
        <w:rPr>
          <w:lang w:val="ru-RU"/>
        </w:rPr>
        <w:t>Извещение об отказе или приостановлении операции Клиента</w:t>
      </w:r>
      <w:bookmarkEnd w:id="364"/>
    </w:p>
    <w:p w:rsidR="00AA74FC" w:rsidRDefault="004C0DE0">
      <w:pPr>
        <w:pStyle w:val="30"/>
      </w:pPr>
      <w:bookmarkStart w:id="365" w:name="_Toc224924725"/>
      <w:r>
        <w:t>Область применения</w:t>
      </w:r>
      <w:bookmarkEnd w:id="365"/>
    </w:p>
    <w:p w:rsidR="00AA74FC" w:rsidRPr="008C32BE" w:rsidRDefault="004C0DE0">
      <w:pPr>
        <w:spacing w:after="269"/>
        <w:rPr>
          <w:lang w:val="ru-RU"/>
        </w:rPr>
      </w:pPr>
      <w:r w:rsidRPr="008C32BE">
        <w:rPr>
          <w:rFonts w:ascii="Times New Roman" w:hAnsi="Times New Roman"/>
          <w:color w:val="000000"/>
          <w:lang w:val="ru-RU"/>
        </w:rPr>
        <w:t>Направление от ФП на ПлЦР:</w:t>
      </w:r>
    </w:p>
    <w:p w:rsidR="00AA74FC" w:rsidRPr="008C32BE" w:rsidRDefault="004C0DE0" w:rsidP="005B53E3">
      <w:pPr>
        <w:numPr>
          <w:ilvl w:val="0"/>
          <w:numId w:val="255"/>
        </w:numPr>
        <w:spacing w:after="400"/>
        <w:rPr>
          <w:lang w:val="ru-RU"/>
        </w:rPr>
      </w:pPr>
      <w:r w:rsidRPr="008C32BE">
        <w:rPr>
          <w:rFonts w:ascii="Times New Roman" w:hAnsi="Times New Roman"/>
          <w:color w:val="000000"/>
          <w:lang w:val="ru-RU"/>
        </w:rPr>
        <w:t>извещения о невозможности</w:t>
      </w:r>
      <w:r>
        <w:rPr>
          <w:rFonts w:ascii="Times New Roman" w:hAnsi="Times New Roman"/>
          <w:color w:val="000000"/>
        </w:rPr>
        <w:t> </w:t>
      </w:r>
      <w:r w:rsidRPr="008C32BE">
        <w:rPr>
          <w:rFonts w:ascii="Times New Roman" w:hAnsi="Times New Roman"/>
          <w:color w:val="000000"/>
          <w:lang w:val="ru-RU"/>
        </w:rPr>
        <w:t>(отказе) исполнения</w:t>
      </w:r>
      <w:r>
        <w:rPr>
          <w:rFonts w:ascii="Times New Roman" w:hAnsi="Times New Roman"/>
          <w:color w:val="000000"/>
        </w:rPr>
        <w:t> </w:t>
      </w:r>
      <w:r w:rsidRPr="008C32BE">
        <w:rPr>
          <w:rFonts w:ascii="Times New Roman" w:hAnsi="Times New Roman"/>
          <w:color w:val="000000"/>
          <w:lang w:val="ru-RU"/>
        </w:rPr>
        <w:t>подтвержденного и подписанного Клиентом платежа по основаниям</w:t>
      </w:r>
      <w:r>
        <w:rPr>
          <w:rFonts w:ascii="Times New Roman" w:hAnsi="Times New Roman"/>
          <w:color w:val="000000"/>
        </w:rPr>
        <w:t> </w:t>
      </w:r>
      <w:r w:rsidRPr="008C32BE">
        <w:rPr>
          <w:rFonts w:ascii="Times New Roman" w:hAnsi="Times New Roman"/>
          <w:color w:val="000000"/>
          <w:lang w:val="ru-RU"/>
        </w:rPr>
        <w:t>ПОД/ФТ</w:t>
      </w:r>
    </w:p>
    <w:p w:rsidR="00AA74FC" w:rsidRDefault="004C0DE0">
      <w:pPr>
        <w:spacing w:after="269"/>
      </w:pPr>
      <w:r>
        <w:rPr>
          <w:rFonts w:ascii="Times New Roman" w:hAnsi="Times New Roman"/>
          <w:color w:val="000000"/>
        </w:rPr>
        <w:t>или</w:t>
      </w:r>
    </w:p>
    <w:p w:rsidR="00AA74FC" w:rsidRPr="008C32BE" w:rsidRDefault="004C0DE0" w:rsidP="005B53E3">
      <w:pPr>
        <w:numPr>
          <w:ilvl w:val="0"/>
          <w:numId w:val="256"/>
        </w:numPr>
        <w:rPr>
          <w:lang w:val="ru-RU"/>
        </w:rPr>
      </w:pPr>
      <w:r w:rsidRPr="008C32BE">
        <w:rPr>
          <w:rFonts w:ascii="Times New Roman" w:hAnsi="Times New Roman"/>
          <w:color w:val="000000"/>
          <w:lang w:val="ru-RU"/>
        </w:rPr>
        <w:t>извещения о</w:t>
      </w:r>
      <w:r>
        <w:rPr>
          <w:rFonts w:ascii="Times New Roman" w:hAnsi="Times New Roman"/>
          <w:color w:val="000000"/>
        </w:rPr>
        <w:t> </w:t>
      </w:r>
      <w:r w:rsidRPr="008C32BE">
        <w:rPr>
          <w:rFonts w:ascii="Times New Roman" w:hAnsi="Times New Roman"/>
          <w:color w:val="000000"/>
          <w:lang w:val="ru-RU"/>
        </w:rPr>
        <w:t>приостановлении</w:t>
      </w:r>
      <w:r>
        <w:rPr>
          <w:rFonts w:ascii="Times New Roman" w:hAnsi="Times New Roman"/>
          <w:color w:val="000000"/>
        </w:rPr>
        <w:t> </w:t>
      </w:r>
      <w:r w:rsidRPr="008C32BE">
        <w:rPr>
          <w:rFonts w:ascii="Times New Roman" w:hAnsi="Times New Roman"/>
          <w:color w:val="000000"/>
          <w:lang w:val="ru-RU"/>
        </w:rPr>
        <w:t>подтвержденного и подписанного Клиентом по причине ПОД/ФТ - платеж направлен на ручной контроль.</w:t>
      </w:r>
    </w:p>
    <w:p w:rsidR="00AA74FC" w:rsidRDefault="004C0DE0">
      <w:pPr>
        <w:pStyle w:val="30"/>
      </w:pPr>
      <w:bookmarkStart w:id="366" w:name="_Toc224924726"/>
      <w:r>
        <w:lastRenderedPageBreak/>
        <w:t>Основной сценарий</w:t>
      </w:r>
      <w:bookmarkEnd w:id="366"/>
    </w:p>
    <w:p w:rsidR="00AA74FC" w:rsidRDefault="004C0DE0">
      <w:r>
        <w:rPr>
          <w:noProof/>
          <w:lang w:val="ru-RU" w:eastAsia="ru-RU"/>
        </w:rPr>
        <w:drawing>
          <wp:inline distT="0" distB="0" distL="0" distR="0">
            <wp:extent cx="6217920" cy="6647447"/>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
                    <pic:cNvPicPr/>
                  </pic:nvPicPr>
                  <pic:blipFill>
                    <a:blip r:embed="rId124"/>
                    <a:stretch>
                      <a:fillRect/>
                    </a:stretch>
                  </pic:blipFill>
                  <pic:spPr>
                    <a:xfrm>
                      <a:off x="0" y="0"/>
                      <a:ext cx="6217920" cy="6647447"/>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ФП уведомляет ПлЦР об отказе в исполнении операции или о приостановлении операции по причинам ПОД/ФТ.</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57"/>
        </w:numPr>
        <w:jc w:val="both"/>
        <w:rPr>
          <w:lang w:val="ru-RU"/>
        </w:rPr>
      </w:pPr>
      <w:r w:rsidRPr="008C32BE">
        <w:rPr>
          <w:rFonts w:ascii="Times New Roman" w:hAnsi="Times New Roman"/>
          <w:color w:val="000000"/>
          <w:lang w:val="ru-RU"/>
        </w:rPr>
        <w:lastRenderedPageBreak/>
        <w:t>Извещение об отказе (</w:t>
      </w:r>
      <w:r>
        <w:rPr>
          <w:rFonts w:ascii="Times New Roman" w:hAnsi="Times New Roman"/>
          <w:color w:val="000000"/>
        </w:rPr>
        <w:t>cbdc</w:t>
      </w:r>
      <w:r w:rsidRPr="008C32BE">
        <w:rPr>
          <w:rFonts w:ascii="Times New Roman" w:hAnsi="Times New Roman"/>
          <w:color w:val="000000"/>
          <w:lang w:val="ru-RU"/>
        </w:rPr>
        <w:t xml:space="preserve">.070 </w:t>
      </w:r>
      <w:r>
        <w:rPr>
          <w:rFonts w:ascii="Times New Roman" w:hAnsi="Times New Roman"/>
          <w:color w:val="000000"/>
        </w:rPr>
        <w:t>Rejection</w:t>
      </w:r>
      <w:r w:rsidRPr="008C32BE">
        <w:rPr>
          <w:rFonts w:ascii="Times New Roman" w:hAnsi="Times New Roman"/>
          <w:color w:val="000000"/>
          <w:lang w:val="ru-RU"/>
        </w:rPr>
        <w:t>);</w:t>
      </w:r>
    </w:p>
    <w:p w:rsidR="00AA74FC" w:rsidRPr="008C32BE" w:rsidRDefault="004C0DE0" w:rsidP="005B53E3">
      <w:pPr>
        <w:numPr>
          <w:ilvl w:val="0"/>
          <w:numId w:val="257"/>
        </w:numPr>
        <w:jc w:val="both"/>
        <w:rPr>
          <w:lang w:val="ru-RU"/>
        </w:rPr>
      </w:pPr>
      <w:r w:rsidRPr="008C32BE">
        <w:rPr>
          <w:rFonts w:ascii="Times New Roman" w:hAnsi="Times New Roman"/>
          <w:color w:val="000000"/>
          <w:lang w:val="ru-RU"/>
        </w:rPr>
        <w:t>Квитанция на извещение об отказе (</w:t>
      </w:r>
      <w:r>
        <w:rPr>
          <w:rFonts w:ascii="Times New Roman" w:hAnsi="Times New Roman"/>
          <w:color w:val="000000"/>
        </w:rPr>
        <w:t>cbdc</w:t>
      </w:r>
      <w:r w:rsidRPr="008C32BE">
        <w:rPr>
          <w:rFonts w:ascii="Times New Roman" w:hAnsi="Times New Roman"/>
          <w:color w:val="000000"/>
          <w:lang w:val="ru-RU"/>
        </w:rPr>
        <w:t xml:space="preserve">.071 </w:t>
      </w:r>
      <w:r>
        <w:rPr>
          <w:rFonts w:ascii="Times New Roman" w:hAnsi="Times New Roman"/>
          <w:color w:val="000000"/>
        </w:rPr>
        <w:t>RejectionReceipt</w:t>
      </w:r>
      <w:r w:rsidRPr="008C32BE">
        <w:rPr>
          <w:rFonts w:ascii="Times New Roman" w:hAnsi="Times New Roman"/>
          <w:color w:val="000000"/>
          <w:lang w:val="ru-RU"/>
        </w:rPr>
        <w:t>);</w:t>
      </w:r>
    </w:p>
    <w:p w:rsidR="00AA74FC" w:rsidRPr="008C32BE" w:rsidRDefault="004C0DE0" w:rsidP="005B53E3">
      <w:pPr>
        <w:numPr>
          <w:ilvl w:val="0"/>
          <w:numId w:val="257"/>
        </w:numPr>
        <w:jc w:val="both"/>
        <w:rPr>
          <w:lang w:val="ru-RU"/>
        </w:rPr>
      </w:pPr>
      <w:r w:rsidRPr="008C32BE">
        <w:rPr>
          <w:rFonts w:ascii="Times New Roman" w:hAnsi="Times New Roman"/>
          <w:color w:val="000000"/>
          <w:lang w:val="ru-RU"/>
        </w:rPr>
        <w:t>Извещение о приостановке (</w:t>
      </w:r>
      <w:r>
        <w:rPr>
          <w:rFonts w:ascii="Times New Roman" w:hAnsi="Times New Roman"/>
          <w:color w:val="000000"/>
        </w:rPr>
        <w:t>cbdc</w:t>
      </w:r>
      <w:r w:rsidRPr="008C32BE">
        <w:rPr>
          <w:rFonts w:ascii="Times New Roman" w:hAnsi="Times New Roman"/>
          <w:color w:val="000000"/>
          <w:lang w:val="ru-RU"/>
        </w:rPr>
        <w:t xml:space="preserve">.070 </w:t>
      </w:r>
      <w:r>
        <w:rPr>
          <w:rFonts w:ascii="Times New Roman" w:hAnsi="Times New Roman"/>
          <w:color w:val="000000"/>
        </w:rPr>
        <w:t>Delay</w:t>
      </w:r>
      <w:r w:rsidRPr="008C32BE">
        <w:rPr>
          <w:rFonts w:ascii="Times New Roman" w:hAnsi="Times New Roman"/>
          <w:color w:val="000000"/>
          <w:lang w:val="ru-RU"/>
        </w:rPr>
        <w:t>);</w:t>
      </w:r>
    </w:p>
    <w:p w:rsidR="00AA74FC" w:rsidRPr="008C32BE" w:rsidRDefault="004C0DE0" w:rsidP="005B53E3">
      <w:pPr>
        <w:numPr>
          <w:ilvl w:val="0"/>
          <w:numId w:val="257"/>
        </w:numPr>
        <w:spacing w:after="400"/>
        <w:jc w:val="both"/>
        <w:rPr>
          <w:lang w:val="ru-RU"/>
        </w:rPr>
      </w:pPr>
      <w:r w:rsidRPr="008C32BE">
        <w:rPr>
          <w:rFonts w:ascii="Times New Roman" w:hAnsi="Times New Roman"/>
          <w:color w:val="000000"/>
          <w:lang w:val="ru-RU"/>
        </w:rPr>
        <w:t>Квитанция на извещение о приостановке (</w:t>
      </w:r>
      <w:r>
        <w:rPr>
          <w:rFonts w:ascii="Times New Roman" w:hAnsi="Times New Roman"/>
          <w:color w:val="000000"/>
        </w:rPr>
        <w:t>cbdc</w:t>
      </w:r>
      <w:r w:rsidRPr="008C32BE">
        <w:rPr>
          <w:rFonts w:ascii="Times New Roman" w:hAnsi="Times New Roman"/>
          <w:color w:val="000000"/>
          <w:lang w:val="ru-RU"/>
        </w:rPr>
        <w:t xml:space="preserve">.071 </w:t>
      </w:r>
      <w:r>
        <w:rPr>
          <w:rFonts w:ascii="Times New Roman" w:hAnsi="Times New Roman"/>
          <w:color w:val="000000"/>
        </w:rPr>
        <w:t>DelayReceipt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При проведении процедур контроля по ПОД/ФТ (онлайн-контроль) ФП выявил риски и операция не может быть выполнена, или выявил потенциальные риски и операция направлена на ручной контроль.</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1.1. Если при проведении процедур контроля по ПОД/ФТ (онлайн-контроль) ФП выявил риски и операция не может быть продолжена, ФП формирует и направляет в РОРД ЭС "Извещение об отказе" (</w:t>
      </w:r>
      <w:r>
        <w:rPr>
          <w:rFonts w:ascii="Times New Roman" w:hAnsi="Times New Roman"/>
          <w:color w:val="000000"/>
        </w:rPr>
        <w:t>cbdc</w:t>
      </w:r>
      <w:r w:rsidRPr="008C32BE">
        <w:rPr>
          <w:rFonts w:ascii="Times New Roman" w:hAnsi="Times New Roman"/>
          <w:color w:val="000000"/>
          <w:lang w:val="ru-RU"/>
        </w:rPr>
        <w:t xml:space="preserve">.070 </w:t>
      </w:r>
      <w:r>
        <w:rPr>
          <w:rFonts w:ascii="Times New Roman" w:hAnsi="Times New Roman"/>
          <w:color w:val="000000"/>
        </w:rPr>
        <w:t>Rejection</w:t>
      </w:r>
      <w:r w:rsidRPr="008C32BE">
        <w:rPr>
          <w:rFonts w:ascii="Times New Roman" w:hAnsi="Times New Roman"/>
          <w:color w:val="000000"/>
          <w:lang w:val="ru-RU"/>
        </w:rPr>
        <w:t>), которое содержит инкапсулированное соответствующее распоряжение Клиента на перевод.</w:t>
      </w:r>
    </w:p>
    <w:p w:rsidR="00AA74FC" w:rsidRPr="008C32BE" w:rsidRDefault="004C0DE0">
      <w:pPr>
        <w:spacing w:after="269"/>
        <w:jc w:val="both"/>
        <w:rPr>
          <w:lang w:val="ru-RU"/>
        </w:rPr>
      </w:pPr>
      <w:r w:rsidRPr="008C32BE">
        <w:rPr>
          <w:rFonts w:ascii="Times New Roman" w:hAnsi="Times New Roman"/>
          <w:color w:val="000000"/>
          <w:lang w:val="ru-RU"/>
        </w:rPr>
        <w:t>1.2. РОРД проводит входной контроль полученного ЭС. В случае успешного завершения, сохраняет в реестре отказов в проведении операции информацию по операции и причины отказа, формирует и направляет в сторону ФП ЭС "Квитанция на извещение об отказе" (</w:t>
      </w:r>
      <w:r>
        <w:rPr>
          <w:rFonts w:ascii="Times New Roman" w:hAnsi="Times New Roman"/>
          <w:color w:val="000000"/>
        </w:rPr>
        <w:t>cbdc</w:t>
      </w:r>
      <w:r w:rsidRPr="008C32BE">
        <w:rPr>
          <w:rFonts w:ascii="Times New Roman" w:hAnsi="Times New Roman"/>
          <w:color w:val="000000"/>
          <w:lang w:val="ru-RU"/>
        </w:rPr>
        <w:t xml:space="preserve">.071 </w:t>
      </w:r>
      <w:r>
        <w:rPr>
          <w:rFonts w:ascii="Times New Roman" w:hAnsi="Times New Roman"/>
          <w:color w:val="000000"/>
        </w:rPr>
        <w:t>RejectionReceipt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1.3. ФП направляет Клиенту уведомление об отказе в проведении операции по причине ПОД/ФТ. </w:t>
      </w:r>
    </w:p>
    <w:p w:rsidR="00AA74FC" w:rsidRPr="008C32BE" w:rsidRDefault="004C0DE0">
      <w:pPr>
        <w:spacing w:after="269"/>
        <w:jc w:val="both"/>
        <w:rPr>
          <w:lang w:val="ru-RU"/>
        </w:rPr>
      </w:pPr>
      <w:r w:rsidRPr="008C32BE">
        <w:rPr>
          <w:rFonts w:ascii="Times New Roman" w:hAnsi="Times New Roman"/>
          <w:color w:val="000000"/>
          <w:lang w:val="ru-RU"/>
        </w:rPr>
        <w:t>2.1. Если при проведении по операции процедур контроля по ПОД/ФТ (онлайн-контроль) ФП выявил обстоятельства, требующие приостановки операции, ФП формирует и направляет в РОРД ЭС "Извещение о приостановке (</w:t>
      </w:r>
      <w:r>
        <w:rPr>
          <w:rFonts w:ascii="Times New Roman" w:hAnsi="Times New Roman"/>
          <w:color w:val="000000"/>
        </w:rPr>
        <w:t>cbdc</w:t>
      </w:r>
      <w:r w:rsidRPr="008C32BE">
        <w:rPr>
          <w:rFonts w:ascii="Times New Roman" w:hAnsi="Times New Roman"/>
          <w:color w:val="000000"/>
          <w:lang w:val="ru-RU"/>
        </w:rPr>
        <w:t xml:space="preserve">.070 </w:t>
      </w:r>
      <w:r>
        <w:rPr>
          <w:rFonts w:ascii="Times New Roman" w:hAnsi="Times New Roman"/>
          <w:color w:val="000000"/>
        </w:rPr>
        <w:t>Delay</w:t>
      </w:r>
      <w:r w:rsidRPr="008C32BE">
        <w:rPr>
          <w:rFonts w:ascii="Times New Roman" w:hAnsi="Times New Roman"/>
          <w:color w:val="000000"/>
          <w:lang w:val="ru-RU"/>
        </w:rPr>
        <w:t>), которое содержит код причины приостановления, а также инкапсулированное соответствующее распоряжение Клиента на перевод.</w:t>
      </w:r>
    </w:p>
    <w:p w:rsidR="00AA74FC" w:rsidRPr="008C32BE" w:rsidRDefault="004C0DE0">
      <w:pPr>
        <w:spacing w:after="269"/>
        <w:jc w:val="both"/>
        <w:rPr>
          <w:lang w:val="ru-RU"/>
        </w:rPr>
      </w:pPr>
      <w:r w:rsidRPr="008C32BE">
        <w:rPr>
          <w:rFonts w:ascii="Times New Roman" w:hAnsi="Times New Roman"/>
          <w:color w:val="000000"/>
          <w:lang w:val="ru-RU"/>
        </w:rPr>
        <w:t>2.2. РОРД проводит входной контроль полученного ЭС. В случае успешного завершения, сохраняет в реестре отказов в проведении операции информацию по операции и причины отказа, формирует и направляет в сторону ФП ЭС "Квитанция на извещение о приостановке" (</w:t>
      </w:r>
      <w:r>
        <w:rPr>
          <w:rFonts w:ascii="Times New Roman" w:hAnsi="Times New Roman"/>
          <w:color w:val="000000"/>
        </w:rPr>
        <w:t>cbdc</w:t>
      </w:r>
      <w:r w:rsidRPr="008C32BE">
        <w:rPr>
          <w:rFonts w:ascii="Times New Roman" w:hAnsi="Times New Roman"/>
          <w:color w:val="000000"/>
          <w:lang w:val="ru-RU"/>
        </w:rPr>
        <w:t xml:space="preserve">.071 </w:t>
      </w:r>
      <w:r>
        <w:rPr>
          <w:rFonts w:ascii="Times New Roman" w:hAnsi="Times New Roman"/>
          <w:color w:val="000000"/>
        </w:rPr>
        <w:t>DelayReceipt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2.3. ФП направляет Клиенту уведомление о приостановке операции по причине ПОД/ФТ.</w:t>
      </w:r>
    </w:p>
    <w:p w:rsidR="00AA74FC" w:rsidRPr="008C32BE" w:rsidRDefault="004C0DE0">
      <w:pPr>
        <w:spacing w:after="269"/>
        <w:jc w:val="both"/>
        <w:rPr>
          <w:lang w:val="ru-RU"/>
        </w:rPr>
      </w:pPr>
      <w:r w:rsidRPr="008C32BE">
        <w:rPr>
          <w:rFonts w:ascii="Times New Roman" w:hAnsi="Times New Roman"/>
          <w:color w:val="000000"/>
          <w:lang w:val="ru-RU"/>
        </w:rPr>
        <w:t>3. Шаги 2.1. -2.3. могут повторятся.</w:t>
      </w:r>
    </w:p>
    <w:p w:rsidR="00AA74FC" w:rsidRPr="008C32BE" w:rsidRDefault="004C0DE0">
      <w:pPr>
        <w:spacing w:after="269"/>
        <w:jc w:val="both"/>
        <w:rPr>
          <w:lang w:val="ru-RU"/>
        </w:rPr>
      </w:pPr>
      <w:r w:rsidRPr="008C32BE">
        <w:rPr>
          <w:rFonts w:ascii="Times New Roman" w:hAnsi="Times New Roman"/>
          <w:color w:val="000000"/>
          <w:lang w:val="ru-RU"/>
        </w:rPr>
        <w:t xml:space="preserve">4.1. Если при проведении по операции процедур контроля по ПОД/ФТ (ручной контроль) ФП сформировал окончательный отказ, то ФП формирует и направляет в РОРД ЭС </w:t>
      </w:r>
      <w:r w:rsidRPr="008C32BE">
        <w:rPr>
          <w:rFonts w:ascii="Times New Roman" w:hAnsi="Times New Roman"/>
          <w:color w:val="000000"/>
          <w:lang w:val="ru-RU"/>
        </w:rPr>
        <w:lastRenderedPageBreak/>
        <w:t>"Извещение об отказе" (</w:t>
      </w:r>
      <w:r>
        <w:rPr>
          <w:rFonts w:ascii="Times New Roman" w:hAnsi="Times New Roman"/>
          <w:color w:val="000000"/>
        </w:rPr>
        <w:t>cbdc</w:t>
      </w:r>
      <w:r w:rsidRPr="008C32BE">
        <w:rPr>
          <w:rFonts w:ascii="Times New Roman" w:hAnsi="Times New Roman"/>
          <w:color w:val="000000"/>
          <w:lang w:val="ru-RU"/>
        </w:rPr>
        <w:t xml:space="preserve">.070 </w:t>
      </w:r>
      <w:r>
        <w:rPr>
          <w:rFonts w:ascii="Times New Roman" w:hAnsi="Times New Roman"/>
          <w:color w:val="000000"/>
        </w:rPr>
        <w:t>Rejection</w:t>
      </w:r>
      <w:r w:rsidRPr="008C32BE">
        <w:rPr>
          <w:rFonts w:ascii="Times New Roman" w:hAnsi="Times New Roman"/>
          <w:color w:val="000000"/>
          <w:lang w:val="ru-RU"/>
        </w:rPr>
        <w:t>), которое содержит инкапсулированное соответствующее распоряжение Клиента на перевод.</w:t>
      </w:r>
    </w:p>
    <w:p w:rsidR="00AA74FC" w:rsidRPr="008C32BE" w:rsidRDefault="004C0DE0">
      <w:pPr>
        <w:spacing w:after="269"/>
        <w:jc w:val="both"/>
        <w:rPr>
          <w:lang w:val="ru-RU"/>
        </w:rPr>
      </w:pPr>
      <w:r w:rsidRPr="008C32BE">
        <w:rPr>
          <w:rFonts w:ascii="Times New Roman" w:hAnsi="Times New Roman"/>
          <w:color w:val="000000"/>
          <w:lang w:val="ru-RU"/>
        </w:rPr>
        <w:t>4.2. РОРД проводит входной контроль полученного ЭС. В случае успешного завершения, сохраняет в реестре отказов в проведении операции информацию по операции и причины отказа, формирует и направляет в сторону ФП ЭС "Квитанция на извещение об отказе" (</w:t>
      </w:r>
      <w:r>
        <w:rPr>
          <w:rFonts w:ascii="Times New Roman" w:hAnsi="Times New Roman"/>
          <w:color w:val="000000"/>
        </w:rPr>
        <w:t>cbdc</w:t>
      </w:r>
      <w:r w:rsidRPr="008C32BE">
        <w:rPr>
          <w:rFonts w:ascii="Times New Roman" w:hAnsi="Times New Roman"/>
          <w:color w:val="000000"/>
          <w:lang w:val="ru-RU"/>
        </w:rPr>
        <w:t xml:space="preserve">.071 </w:t>
      </w:r>
      <w:r>
        <w:rPr>
          <w:rFonts w:ascii="Times New Roman" w:hAnsi="Times New Roman"/>
          <w:color w:val="000000"/>
        </w:rPr>
        <w:t>RejectionReceipt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 xml:space="preserve">4.3. ФП направляет Клиенту уведомление об отказе в проведении операции по причине ПОД/ФТ. </w:t>
      </w:r>
    </w:p>
    <w:p w:rsidR="00AA74FC" w:rsidRPr="008C32BE" w:rsidRDefault="004C0DE0">
      <w:pPr>
        <w:spacing w:after="269"/>
        <w:jc w:val="both"/>
        <w:rPr>
          <w:lang w:val="ru-RU"/>
        </w:rPr>
      </w:pPr>
      <w:r w:rsidRPr="008C32BE">
        <w:rPr>
          <w:rFonts w:ascii="Times New Roman" w:hAnsi="Times New Roman"/>
          <w:color w:val="000000"/>
          <w:lang w:val="ru-RU"/>
        </w:rPr>
        <w:t>5. Если при проведении по операции процедур контроля по ПОД/ФТ (ручной контроль), ФП принял решение о возможности продолжения операции, ФП уведомляет Клиента о возможности повторного проведения операции</w:t>
      </w:r>
      <w:r w:rsidRPr="008C32BE">
        <w:rPr>
          <w:lang w:val="ru-RU"/>
        </w:rPr>
        <w:br/>
      </w:r>
      <w:r w:rsidRPr="008C32BE">
        <w:rPr>
          <w:rFonts w:ascii="Times New Roman" w:hAnsi="Times New Roman"/>
          <w:color w:val="000000"/>
          <w:lang w:val="ru-RU"/>
        </w:rPr>
        <w:t xml:space="preserve"> с исходными реквизитами. При этом должен быть сформирован и направлен новый запрос возможности перевода.</w:t>
      </w:r>
    </w:p>
    <w:p w:rsidR="00AA74FC" w:rsidRDefault="004C0DE0">
      <w:pPr>
        <w:pStyle w:val="30"/>
      </w:pPr>
      <w:bookmarkStart w:id="367" w:name="_Toc224924727"/>
      <w:r>
        <w:t>Неуспешный сценарий обмена 1</w:t>
      </w:r>
      <w:bookmarkEnd w:id="367"/>
    </w:p>
    <w:p w:rsidR="00AA74FC" w:rsidRDefault="004C0DE0">
      <w:r>
        <w:rPr>
          <w:noProof/>
          <w:lang w:val="ru-RU" w:eastAsia="ru-RU"/>
        </w:rPr>
        <w:drawing>
          <wp:inline distT="0" distB="0" distL="0" distR="0">
            <wp:extent cx="5715000" cy="300990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
                    <pic:cNvPicPr/>
                  </pic:nvPicPr>
                  <pic:blipFill>
                    <a:blip r:embed="rId125"/>
                    <a:stretch>
                      <a:fillRect/>
                    </a:stretch>
                  </pic:blipFill>
                  <pic:spPr>
                    <a:xfrm>
                      <a:off x="0" y="0"/>
                      <a:ext cx="5715000" cy="300990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Неуспешная обработка ЭС от ФП с извещением об отказе или приостановке операции.</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58"/>
        </w:numPr>
        <w:jc w:val="both"/>
        <w:rPr>
          <w:lang w:val="ru-RU"/>
        </w:rPr>
      </w:pPr>
      <w:r w:rsidRPr="008C32BE">
        <w:rPr>
          <w:rFonts w:ascii="Times New Roman" w:hAnsi="Times New Roman"/>
          <w:color w:val="000000"/>
          <w:lang w:val="ru-RU"/>
        </w:rPr>
        <w:t>Извещение об отказе (</w:t>
      </w:r>
      <w:r>
        <w:rPr>
          <w:rFonts w:ascii="Times New Roman" w:hAnsi="Times New Roman"/>
          <w:color w:val="000000"/>
        </w:rPr>
        <w:t>cbdc</w:t>
      </w:r>
      <w:r w:rsidRPr="008C32BE">
        <w:rPr>
          <w:rFonts w:ascii="Times New Roman" w:hAnsi="Times New Roman"/>
          <w:color w:val="000000"/>
          <w:lang w:val="ru-RU"/>
        </w:rPr>
        <w:t xml:space="preserve">.070 </w:t>
      </w:r>
      <w:r>
        <w:rPr>
          <w:rFonts w:ascii="Times New Roman" w:hAnsi="Times New Roman"/>
          <w:color w:val="000000"/>
        </w:rPr>
        <w:t>Rejection</w:t>
      </w:r>
      <w:r w:rsidRPr="008C32BE">
        <w:rPr>
          <w:rFonts w:ascii="Times New Roman" w:hAnsi="Times New Roman"/>
          <w:color w:val="000000"/>
          <w:lang w:val="ru-RU"/>
        </w:rPr>
        <w:t>);</w:t>
      </w:r>
    </w:p>
    <w:p w:rsidR="00AA74FC" w:rsidRPr="008C32BE" w:rsidRDefault="004C0DE0" w:rsidP="005B53E3">
      <w:pPr>
        <w:numPr>
          <w:ilvl w:val="0"/>
          <w:numId w:val="258"/>
        </w:numPr>
        <w:jc w:val="both"/>
        <w:rPr>
          <w:lang w:val="ru-RU"/>
        </w:rPr>
      </w:pPr>
      <w:r w:rsidRPr="008C32BE">
        <w:rPr>
          <w:rFonts w:ascii="Times New Roman" w:hAnsi="Times New Roman"/>
          <w:color w:val="000000"/>
          <w:lang w:val="ru-RU"/>
        </w:rPr>
        <w:t>Извещение о приостановке (</w:t>
      </w:r>
      <w:r>
        <w:rPr>
          <w:rFonts w:ascii="Times New Roman" w:hAnsi="Times New Roman"/>
          <w:color w:val="000000"/>
        </w:rPr>
        <w:t>cbdc</w:t>
      </w:r>
      <w:r w:rsidRPr="008C32BE">
        <w:rPr>
          <w:rFonts w:ascii="Times New Roman" w:hAnsi="Times New Roman"/>
          <w:color w:val="000000"/>
          <w:lang w:val="ru-RU"/>
        </w:rPr>
        <w:t xml:space="preserve">.070 </w:t>
      </w:r>
      <w:r>
        <w:rPr>
          <w:rFonts w:ascii="Times New Roman" w:hAnsi="Times New Roman"/>
          <w:color w:val="000000"/>
        </w:rPr>
        <w:t>Delay</w:t>
      </w:r>
      <w:r w:rsidRPr="008C32BE">
        <w:rPr>
          <w:rFonts w:ascii="Times New Roman" w:hAnsi="Times New Roman"/>
          <w:color w:val="000000"/>
          <w:lang w:val="ru-RU"/>
        </w:rPr>
        <w:t>);</w:t>
      </w:r>
    </w:p>
    <w:p w:rsidR="00AA74FC" w:rsidRDefault="004C0DE0" w:rsidP="005B53E3">
      <w:pPr>
        <w:numPr>
          <w:ilvl w:val="0"/>
          <w:numId w:val="258"/>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lastRenderedPageBreak/>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При проведении процедур контроля по ПОД/ФТ (онлайн-контроль) ФП выявил риски и операция не может быть выполнена, или выявил потенциальные риски и операция направлена на ручной контроль.</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1.1. Если при проведении процедур контроля по ПОД/ФТ (онлайн-контроль) ФП выявил риски и операция не может быть продолжена, ФП формирует и направляет в РОРД ЭС "Извещение об отказе" (</w:t>
      </w:r>
      <w:r>
        <w:rPr>
          <w:rFonts w:ascii="Times New Roman" w:hAnsi="Times New Roman"/>
          <w:color w:val="000000"/>
        </w:rPr>
        <w:t>cbdc</w:t>
      </w:r>
      <w:r w:rsidRPr="008C32BE">
        <w:rPr>
          <w:rFonts w:ascii="Times New Roman" w:hAnsi="Times New Roman"/>
          <w:color w:val="000000"/>
          <w:lang w:val="ru-RU"/>
        </w:rPr>
        <w:t xml:space="preserve">.070 </w:t>
      </w:r>
      <w:r>
        <w:rPr>
          <w:rFonts w:ascii="Times New Roman" w:hAnsi="Times New Roman"/>
          <w:color w:val="000000"/>
        </w:rPr>
        <w:t>Rejection</w:t>
      </w:r>
      <w:r w:rsidRPr="008C32BE">
        <w:rPr>
          <w:rFonts w:ascii="Times New Roman" w:hAnsi="Times New Roman"/>
          <w:color w:val="000000"/>
          <w:lang w:val="ru-RU"/>
        </w:rPr>
        <w:t>), которое содержит инкапсулированное соответствующее распоряжение Клиента на перевод.</w:t>
      </w:r>
    </w:p>
    <w:p w:rsidR="00AA74FC" w:rsidRPr="008C32BE" w:rsidRDefault="004C0DE0">
      <w:pPr>
        <w:spacing w:after="269"/>
        <w:jc w:val="both"/>
        <w:rPr>
          <w:lang w:val="ru-RU"/>
        </w:rPr>
      </w:pPr>
      <w:r w:rsidRPr="008C32BE">
        <w:rPr>
          <w:rFonts w:ascii="Times New Roman" w:hAnsi="Times New Roman"/>
          <w:color w:val="000000"/>
          <w:lang w:val="ru-RU"/>
        </w:rPr>
        <w:t>1.2. В случае неуспешной обработки полученного ЭС,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xml:space="preserve">) с указанием кода ошибки. </w:t>
      </w:r>
    </w:p>
    <w:p w:rsidR="00AA74FC" w:rsidRPr="008C32BE" w:rsidRDefault="004C0DE0">
      <w:pPr>
        <w:spacing w:after="269"/>
        <w:jc w:val="both"/>
        <w:rPr>
          <w:lang w:val="ru-RU"/>
        </w:rPr>
      </w:pPr>
      <w:r w:rsidRPr="008C32BE">
        <w:rPr>
          <w:rFonts w:ascii="Times New Roman" w:hAnsi="Times New Roman"/>
          <w:color w:val="000000"/>
          <w:lang w:val="ru-RU"/>
        </w:rPr>
        <w:t>2.1. Если при проведении по операции процедур контроля по ПОД/ФТ (онлайн-контроль) ФП выявил обстоятельства, требующие приостановки операции, ФП формирует и направляет в РОРД ЭС "Извещение о приостановке (</w:t>
      </w:r>
      <w:r>
        <w:rPr>
          <w:rFonts w:ascii="Times New Roman" w:hAnsi="Times New Roman"/>
          <w:color w:val="000000"/>
        </w:rPr>
        <w:t>cbdc</w:t>
      </w:r>
      <w:r w:rsidRPr="008C32BE">
        <w:rPr>
          <w:rFonts w:ascii="Times New Roman" w:hAnsi="Times New Roman"/>
          <w:color w:val="000000"/>
          <w:lang w:val="ru-RU"/>
        </w:rPr>
        <w:t xml:space="preserve">.070 </w:t>
      </w:r>
      <w:r>
        <w:rPr>
          <w:rFonts w:ascii="Times New Roman" w:hAnsi="Times New Roman"/>
          <w:color w:val="000000"/>
        </w:rPr>
        <w:t>Delay</w:t>
      </w:r>
      <w:r w:rsidRPr="008C32BE">
        <w:rPr>
          <w:rFonts w:ascii="Times New Roman" w:hAnsi="Times New Roman"/>
          <w:color w:val="000000"/>
          <w:lang w:val="ru-RU"/>
        </w:rPr>
        <w:t>), которое содержит код причины приостановления, а также инкапсулированное соответствующее распоряжение Клиента на перевод.</w:t>
      </w:r>
    </w:p>
    <w:p w:rsidR="00AA74FC" w:rsidRPr="008C32BE" w:rsidRDefault="004C0DE0">
      <w:pPr>
        <w:spacing w:after="269"/>
        <w:jc w:val="both"/>
        <w:rPr>
          <w:lang w:val="ru-RU"/>
        </w:rPr>
      </w:pPr>
      <w:r w:rsidRPr="008C32BE">
        <w:rPr>
          <w:rFonts w:ascii="Times New Roman" w:hAnsi="Times New Roman"/>
          <w:color w:val="000000"/>
          <w:lang w:val="ru-RU"/>
        </w:rPr>
        <w:t>2.2. В случае неуспешной обработки полученного ЭС, РОРД формирует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xml:space="preserve">) с указанием кода ошибки. </w:t>
      </w:r>
    </w:p>
    <w:p w:rsidR="00AA74FC" w:rsidRPr="008C32BE" w:rsidRDefault="004C0DE0">
      <w:pPr>
        <w:pStyle w:val="21"/>
        <w:rPr>
          <w:lang w:val="ru-RU"/>
        </w:rPr>
      </w:pPr>
      <w:bookmarkStart w:id="368" w:name="_Toc224924728"/>
      <w:r w:rsidRPr="008C32BE">
        <w:rPr>
          <w:lang w:val="ru-RU"/>
        </w:rPr>
        <w:t>Уведомление ПлЦР о Клиентах, включенных в перечни ПОД/ФТ</w:t>
      </w:r>
      <w:bookmarkEnd w:id="368"/>
    </w:p>
    <w:p w:rsidR="00AA74FC" w:rsidRDefault="004C0DE0">
      <w:pPr>
        <w:pStyle w:val="30"/>
      </w:pPr>
      <w:bookmarkStart w:id="369" w:name="_Toc224924729"/>
      <w:r>
        <w:t>Область применения</w:t>
      </w:r>
      <w:bookmarkEnd w:id="369"/>
    </w:p>
    <w:p w:rsidR="00AA74FC" w:rsidRPr="008C32BE" w:rsidRDefault="004C0DE0">
      <w:pPr>
        <w:spacing w:after="269"/>
        <w:rPr>
          <w:lang w:val="ru-RU"/>
        </w:rPr>
      </w:pPr>
      <w:r w:rsidRPr="008C32BE">
        <w:rPr>
          <w:rFonts w:ascii="Times New Roman" w:hAnsi="Times New Roman"/>
          <w:color w:val="000000"/>
          <w:lang w:val="ru-RU"/>
        </w:rPr>
        <w:t>При выявлении включения клиента ПлЦР в перечни ПОД/ФТ,</w:t>
      </w:r>
      <w:r>
        <w:rPr>
          <w:rFonts w:ascii="Times New Roman" w:hAnsi="Times New Roman"/>
          <w:color w:val="000000"/>
        </w:rPr>
        <w:t> </w:t>
      </w:r>
      <w:r w:rsidRPr="008C32BE">
        <w:rPr>
          <w:rFonts w:ascii="Times New Roman" w:hAnsi="Times New Roman"/>
          <w:color w:val="000000"/>
          <w:lang w:val="ru-RU"/>
        </w:rPr>
        <w:t>ФП обязан</w:t>
      </w:r>
      <w:r>
        <w:rPr>
          <w:rFonts w:ascii="Times New Roman" w:hAnsi="Times New Roman"/>
          <w:color w:val="000000"/>
        </w:rPr>
        <w:t> </w:t>
      </w:r>
      <w:r w:rsidRPr="008C32BE">
        <w:rPr>
          <w:rFonts w:ascii="Times New Roman" w:hAnsi="Times New Roman"/>
          <w:color w:val="000000"/>
          <w:lang w:val="ru-RU"/>
        </w:rPr>
        <w:t>проинформировать об этом Оператора, направив</w:t>
      </w:r>
      <w:r>
        <w:rPr>
          <w:rFonts w:ascii="Times New Roman" w:hAnsi="Times New Roman"/>
          <w:color w:val="000000"/>
        </w:rPr>
        <w:t> </w:t>
      </w:r>
      <w:r w:rsidRPr="008C32BE">
        <w:rPr>
          <w:rFonts w:ascii="Times New Roman" w:hAnsi="Times New Roman"/>
          <w:color w:val="000000"/>
          <w:lang w:val="ru-RU"/>
        </w:rPr>
        <w:t>сообщение</w:t>
      </w:r>
      <w:r>
        <w:rPr>
          <w:rFonts w:ascii="Times New Roman" w:hAnsi="Times New Roman"/>
          <w:color w:val="000000"/>
        </w:rPr>
        <w:t> </w:t>
      </w:r>
      <w:r w:rsidRPr="008C32BE">
        <w:rPr>
          <w:rFonts w:ascii="Times New Roman" w:hAnsi="Times New Roman"/>
          <w:color w:val="000000"/>
          <w:lang w:val="ru-RU"/>
        </w:rPr>
        <w:t>на ПлЦР.</w:t>
      </w:r>
    </w:p>
    <w:p w:rsidR="00AA74FC" w:rsidRDefault="004C0DE0">
      <w:pPr>
        <w:pStyle w:val="30"/>
      </w:pPr>
      <w:bookmarkStart w:id="370" w:name="_Toc224924730"/>
      <w:r>
        <w:lastRenderedPageBreak/>
        <w:t>Основной сценарий обмена</w:t>
      </w:r>
      <w:bookmarkEnd w:id="370"/>
    </w:p>
    <w:p w:rsidR="00AA74FC" w:rsidRDefault="004C0DE0">
      <w:r>
        <w:rPr>
          <w:noProof/>
          <w:lang w:val="ru-RU" w:eastAsia="ru-RU"/>
        </w:rPr>
        <w:drawing>
          <wp:inline distT="0" distB="0" distL="0" distR="0">
            <wp:extent cx="6217920" cy="2740681"/>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
                    <pic:cNvPicPr/>
                  </pic:nvPicPr>
                  <pic:blipFill>
                    <a:blip r:embed="rId126"/>
                    <a:stretch>
                      <a:fillRect/>
                    </a:stretch>
                  </pic:blipFill>
                  <pic:spPr>
                    <a:xfrm>
                      <a:off x="0" y="0"/>
                      <a:ext cx="6217920" cy="2740681"/>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получение сообщения по Клиентам ПлЦР из перечней ПОД/ФТ от ФП.</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59"/>
        </w:numPr>
        <w:jc w:val="both"/>
        <w:rPr>
          <w:lang w:val="ru-RU"/>
        </w:rPr>
      </w:pPr>
      <w:r w:rsidRPr="008C32BE">
        <w:rPr>
          <w:rFonts w:ascii="Times New Roman" w:hAnsi="Times New Roman"/>
          <w:color w:val="000000"/>
          <w:lang w:val="ru-RU"/>
        </w:rPr>
        <w:t>Сообщение о выявлении Клиента ПлЦР в перечне ПОД/ФТ (</w:t>
      </w:r>
      <w:r>
        <w:rPr>
          <w:rFonts w:ascii="Times New Roman" w:hAnsi="Times New Roman"/>
          <w:color w:val="000000"/>
        </w:rPr>
        <w:t>cbdc</w:t>
      </w:r>
      <w:r w:rsidRPr="008C32BE">
        <w:rPr>
          <w:rFonts w:ascii="Times New Roman" w:hAnsi="Times New Roman"/>
          <w:color w:val="000000"/>
          <w:lang w:val="ru-RU"/>
        </w:rPr>
        <w:t xml:space="preserve">.070 </w:t>
      </w:r>
      <w:r>
        <w:rPr>
          <w:rFonts w:ascii="Times New Roman" w:hAnsi="Times New Roman"/>
          <w:color w:val="000000"/>
        </w:rPr>
        <w:t>ClientAMLCFTMessage</w:t>
      </w:r>
      <w:r w:rsidRPr="008C32BE">
        <w:rPr>
          <w:rFonts w:ascii="Times New Roman" w:hAnsi="Times New Roman"/>
          <w:color w:val="000000"/>
          <w:lang w:val="ru-RU"/>
        </w:rPr>
        <w:t>);</w:t>
      </w:r>
    </w:p>
    <w:p w:rsidR="00AA74FC" w:rsidRPr="008C32BE" w:rsidRDefault="004C0DE0" w:rsidP="005B53E3">
      <w:pPr>
        <w:numPr>
          <w:ilvl w:val="0"/>
          <w:numId w:val="259"/>
        </w:numPr>
        <w:spacing w:after="400"/>
        <w:jc w:val="both"/>
        <w:rPr>
          <w:lang w:val="ru-RU"/>
        </w:rPr>
      </w:pPr>
      <w:r w:rsidRPr="008C32BE">
        <w:rPr>
          <w:rFonts w:ascii="Times New Roman" w:hAnsi="Times New Roman"/>
          <w:color w:val="000000"/>
          <w:lang w:val="ru-RU"/>
        </w:rPr>
        <w:t>Квитанция о получении сообщения о выявлении Клиента ПлЦР в перечне ПОД/ФТ (</w:t>
      </w:r>
      <w:r>
        <w:rPr>
          <w:rFonts w:ascii="Times New Roman" w:hAnsi="Times New Roman"/>
          <w:color w:val="000000"/>
        </w:rPr>
        <w:t>cbdc</w:t>
      </w:r>
      <w:r w:rsidRPr="008C32BE">
        <w:rPr>
          <w:rFonts w:ascii="Times New Roman" w:hAnsi="Times New Roman"/>
          <w:color w:val="000000"/>
          <w:lang w:val="ru-RU"/>
        </w:rPr>
        <w:t xml:space="preserve">.071 </w:t>
      </w:r>
      <w:r>
        <w:rPr>
          <w:rFonts w:ascii="Times New Roman" w:hAnsi="Times New Roman"/>
          <w:color w:val="000000"/>
        </w:rPr>
        <w:t>ClientAMLCFTReceipt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выявляет Клиента ПлЦР в перечне ПОД/ФТ.</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"Сообщение о выявлении Клиента ПлЦР в перечне ПОД/ФТ" (</w:t>
      </w:r>
      <w:r>
        <w:rPr>
          <w:rFonts w:ascii="Times New Roman" w:hAnsi="Times New Roman"/>
          <w:color w:val="000000"/>
        </w:rPr>
        <w:t>cbdc</w:t>
      </w:r>
      <w:r w:rsidRPr="008C32BE">
        <w:rPr>
          <w:rFonts w:ascii="Times New Roman" w:hAnsi="Times New Roman"/>
          <w:color w:val="000000"/>
          <w:lang w:val="ru-RU"/>
        </w:rPr>
        <w:t xml:space="preserve">.070 </w:t>
      </w:r>
      <w:r>
        <w:rPr>
          <w:rFonts w:ascii="Times New Roman" w:hAnsi="Times New Roman"/>
          <w:color w:val="000000"/>
        </w:rPr>
        <w:t>ClientAMLCFTMessage</w:t>
      </w:r>
      <w:r w:rsidRPr="008C32BE">
        <w:rPr>
          <w:rFonts w:ascii="Times New Roman" w:hAnsi="Times New Roman"/>
          <w:color w:val="000000"/>
          <w:lang w:val="ru-RU"/>
        </w:rPr>
        <w:t>) и направляет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форматно-логический контроль полученного ЭС. При положительных результатах контроля формирует ЭС "Квитанция о получении сообщения о выявлении Клиента ПлЦР в перечне ПОД/ФТ" (</w:t>
      </w:r>
      <w:r>
        <w:rPr>
          <w:rFonts w:ascii="Times New Roman" w:hAnsi="Times New Roman"/>
          <w:color w:val="000000"/>
        </w:rPr>
        <w:t>cbdc</w:t>
      </w:r>
      <w:r w:rsidRPr="008C32BE">
        <w:rPr>
          <w:rFonts w:ascii="Times New Roman" w:hAnsi="Times New Roman"/>
          <w:color w:val="000000"/>
          <w:lang w:val="ru-RU"/>
        </w:rPr>
        <w:t xml:space="preserve">.071 </w:t>
      </w:r>
      <w:r>
        <w:rPr>
          <w:rFonts w:ascii="Times New Roman" w:hAnsi="Times New Roman"/>
          <w:color w:val="000000"/>
        </w:rPr>
        <w:t>ClientAMLCFTReceipt</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Default="004C0DE0">
      <w:pPr>
        <w:pStyle w:val="30"/>
      </w:pPr>
      <w:bookmarkStart w:id="371" w:name="_Toc224924731"/>
      <w:r>
        <w:lastRenderedPageBreak/>
        <w:t>Неуспешный сценарий обмена 1</w:t>
      </w:r>
      <w:bookmarkEnd w:id="371"/>
    </w:p>
    <w:p w:rsidR="00AA74FC" w:rsidRDefault="004C0DE0">
      <w:r>
        <w:rPr>
          <w:noProof/>
          <w:lang w:val="ru-RU" w:eastAsia="ru-RU"/>
        </w:rPr>
        <w:drawing>
          <wp:inline distT="0" distB="0" distL="0" distR="0">
            <wp:extent cx="6217920" cy="3703193"/>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
                    <pic:cNvPicPr/>
                  </pic:nvPicPr>
                  <pic:blipFill>
                    <a:blip r:embed="rId127"/>
                    <a:stretch>
                      <a:fillRect/>
                    </a:stretch>
                  </pic:blipFill>
                  <pic:spPr>
                    <a:xfrm>
                      <a:off x="0" y="0"/>
                      <a:ext cx="6217920" cy="3703193"/>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получение сообщения по Клиентам ПлЦР из перечней ПОД/ФТ от ФП.</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60"/>
        </w:numPr>
        <w:jc w:val="both"/>
        <w:rPr>
          <w:lang w:val="ru-RU"/>
        </w:rPr>
      </w:pPr>
      <w:r w:rsidRPr="008C32BE">
        <w:rPr>
          <w:rFonts w:ascii="Times New Roman" w:hAnsi="Times New Roman"/>
          <w:color w:val="000000"/>
          <w:lang w:val="ru-RU"/>
        </w:rPr>
        <w:t>Сообщение о выявлении Клиента ПлЦР в перечне ПОД/ФТ (</w:t>
      </w:r>
      <w:r>
        <w:rPr>
          <w:rFonts w:ascii="Times New Roman" w:hAnsi="Times New Roman"/>
          <w:color w:val="000000"/>
        </w:rPr>
        <w:t>cbdc</w:t>
      </w:r>
      <w:r w:rsidRPr="008C32BE">
        <w:rPr>
          <w:rFonts w:ascii="Times New Roman" w:hAnsi="Times New Roman"/>
          <w:color w:val="000000"/>
          <w:lang w:val="ru-RU"/>
        </w:rPr>
        <w:t xml:space="preserve">.070 </w:t>
      </w:r>
      <w:r>
        <w:rPr>
          <w:rFonts w:ascii="Times New Roman" w:hAnsi="Times New Roman"/>
          <w:color w:val="000000"/>
        </w:rPr>
        <w:t>ClientAMLCFTMessage</w:t>
      </w:r>
      <w:r w:rsidRPr="008C32BE">
        <w:rPr>
          <w:rFonts w:ascii="Times New Roman" w:hAnsi="Times New Roman"/>
          <w:color w:val="000000"/>
          <w:lang w:val="ru-RU"/>
        </w:rPr>
        <w:t>);</w:t>
      </w:r>
    </w:p>
    <w:p w:rsidR="00AA74FC" w:rsidRDefault="004C0DE0" w:rsidP="005B53E3">
      <w:pPr>
        <w:numPr>
          <w:ilvl w:val="0"/>
          <w:numId w:val="260"/>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выявляет Клиента ПлЦР в перечне ПОД/ФТ.</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"Сообщение о выявлении Клиента ПлЦР в перечне ПОД/ФТ" (</w:t>
      </w:r>
      <w:r>
        <w:rPr>
          <w:rFonts w:ascii="Times New Roman" w:hAnsi="Times New Roman"/>
          <w:color w:val="000000"/>
        </w:rPr>
        <w:t>cbdc</w:t>
      </w:r>
      <w:r w:rsidRPr="008C32BE">
        <w:rPr>
          <w:rFonts w:ascii="Times New Roman" w:hAnsi="Times New Roman"/>
          <w:color w:val="000000"/>
          <w:lang w:val="ru-RU"/>
        </w:rPr>
        <w:t xml:space="preserve">.070 </w:t>
      </w:r>
      <w:r>
        <w:rPr>
          <w:rFonts w:ascii="Times New Roman" w:hAnsi="Times New Roman"/>
          <w:color w:val="000000"/>
        </w:rPr>
        <w:t>ClientAMLCFTMessage</w:t>
      </w:r>
      <w:r w:rsidRPr="008C32BE">
        <w:rPr>
          <w:rFonts w:ascii="Times New Roman" w:hAnsi="Times New Roman"/>
          <w:color w:val="000000"/>
          <w:lang w:val="ru-RU"/>
        </w:rPr>
        <w:t>) и направляет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форматно-логический контроль полученного ЭС. В случае неуспешного прохождения контроля РОРД направляет в адрес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pStyle w:val="21"/>
        <w:rPr>
          <w:lang w:val="ru-RU"/>
        </w:rPr>
      </w:pPr>
      <w:bookmarkStart w:id="372" w:name="_Toc224924732"/>
      <w:r w:rsidRPr="008C32BE">
        <w:rPr>
          <w:lang w:val="ru-RU"/>
        </w:rPr>
        <w:lastRenderedPageBreak/>
        <w:t>Отмена СиС по основаниям ПОД/ФТ</w:t>
      </w:r>
      <w:bookmarkEnd w:id="372"/>
    </w:p>
    <w:p w:rsidR="00AA74FC" w:rsidRDefault="004C0DE0">
      <w:pPr>
        <w:pStyle w:val="30"/>
      </w:pPr>
      <w:bookmarkStart w:id="373" w:name="_Toc224924733"/>
      <w:r>
        <w:t>Область применения</w:t>
      </w:r>
      <w:bookmarkEnd w:id="373"/>
    </w:p>
    <w:p w:rsidR="00AA74FC" w:rsidRPr="008C32BE" w:rsidRDefault="004C0DE0">
      <w:pPr>
        <w:spacing w:after="269"/>
        <w:rPr>
          <w:lang w:val="ru-RU"/>
        </w:rPr>
      </w:pPr>
      <w:r w:rsidRPr="008C32BE">
        <w:rPr>
          <w:rFonts w:ascii="Times New Roman" w:hAnsi="Times New Roman"/>
          <w:color w:val="000000"/>
          <w:lang w:val="ru-RU"/>
        </w:rPr>
        <w:t>Проводится после проведения процедур</w:t>
      </w:r>
      <w:r>
        <w:rPr>
          <w:rFonts w:ascii="Times New Roman" w:hAnsi="Times New Roman"/>
          <w:color w:val="000000"/>
        </w:rPr>
        <w:t> </w:t>
      </w:r>
      <w:r w:rsidRPr="008C32BE">
        <w:rPr>
          <w:rFonts w:ascii="Times New Roman" w:hAnsi="Times New Roman"/>
          <w:color w:val="000000"/>
          <w:lang w:val="ru-RU"/>
        </w:rPr>
        <w:t>контроля по ПОД/ФТ по СиС (пост-контроль).</w:t>
      </w:r>
    </w:p>
    <w:p w:rsidR="00AA74FC" w:rsidRDefault="004C0DE0">
      <w:pPr>
        <w:pStyle w:val="30"/>
      </w:pPr>
      <w:bookmarkStart w:id="374" w:name="_Toc224924734"/>
      <w:r>
        <w:t>Основной сценарий обмена</w:t>
      </w:r>
      <w:bookmarkEnd w:id="374"/>
    </w:p>
    <w:p w:rsidR="00AA74FC" w:rsidRDefault="004C0DE0">
      <w:r>
        <w:rPr>
          <w:noProof/>
          <w:lang w:val="ru-RU" w:eastAsia="ru-RU"/>
        </w:rPr>
        <w:drawing>
          <wp:inline distT="0" distB="0" distL="0" distR="0">
            <wp:extent cx="6217920" cy="5404507"/>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
                    <pic:cNvPicPr/>
                  </pic:nvPicPr>
                  <pic:blipFill>
                    <a:blip r:embed="rId128"/>
                    <a:stretch>
                      <a:fillRect/>
                    </a:stretch>
                  </pic:blipFill>
                  <pic:spPr>
                    <a:xfrm>
                      <a:off x="0" y="0"/>
                      <a:ext cx="6217920" cy="5404507"/>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Успешный процесс отмены СиС по основаниям ПОД/ФТ.</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61"/>
        </w:numPr>
        <w:jc w:val="both"/>
        <w:rPr>
          <w:lang w:val="ru-RU"/>
        </w:rPr>
      </w:pPr>
      <w:r w:rsidRPr="008C32BE">
        <w:rPr>
          <w:rFonts w:ascii="Times New Roman" w:hAnsi="Times New Roman"/>
          <w:color w:val="000000"/>
          <w:lang w:val="ru-RU"/>
        </w:rPr>
        <w:t>Запрос распоряжения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SETCancelRequest</w:t>
      </w:r>
      <w:r w:rsidRPr="008C32BE">
        <w:rPr>
          <w:rFonts w:ascii="Times New Roman" w:hAnsi="Times New Roman"/>
          <w:color w:val="000000"/>
          <w:lang w:val="ru-RU"/>
        </w:rPr>
        <w:t xml:space="preserve">); </w:t>
      </w:r>
    </w:p>
    <w:p w:rsidR="00AA74FC" w:rsidRPr="008C32BE" w:rsidRDefault="004C0DE0" w:rsidP="005B53E3">
      <w:pPr>
        <w:numPr>
          <w:ilvl w:val="0"/>
          <w:numId w:val="261"/>
        </w:numPr>
        <w:jc w:val="both"/>
        <w:rPr>
          <w:lang w:val="ru-RU"/>
        </w:rPr>
      </w:pPr>
      <w:r w:rsidRPr="008C32BE">
        <w:rPr>
          <w:rFonts w:ascii="Times New Roman" w:hAnsi="Times New Roman"/>
          <w:color w:val="000000"/>
          <w:lang w:val="ru-RU"/>
        </w:rPr>
        <w:lastRenderedPageBreak/>
        <w:t>Ответ на запрос распоряжения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SETCancelOperationModel</w:t>
      </w:r>
      <w:r w:rsidRPr="008C32BE">
        <w:rPr>
          <w:rFonts w:ascii="Times New Roman" w:hAnsi="Times New Roman"/>
          <w:color w:val="000000"/>
          <w:lang w:val="ru-RU"/>
        </w:rPr>
        <w:t>);</w:t>
      </w:r>
    </w:p>
    <w:p w:rsidR="00AA74FC" w:rsidRPr="008C32BE" w:rsidRDefault="004C0DE0" w:rsidP="005B53E3">
      <w:pPr>
        <w:numPr>
          <w:ilvl w:val="0"/>
          <w:numId w:val="261"/>
        </w:numPr>
        <w:jc w:val="both"/>
        <w:rPr>
          <w:lang w:val="ru-RU"/>
        </w:rPr>
      </w:pPr>
      <w:r w:rsidRPr="008C32BE">
        <w:rPr>
          <w:rFonts w:ascii="Times New Roman" w:hAnsi="Times New Roman"/>
          <w:color w:val="000000"/>
          <w:lang w:val="ru-RU"/>
        </w:rPr>
        <w:t>Распоряжение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SETCancelOperation</w:t>
      </w:r>
      <w:r w:rsidRPr="008C32BE">
        <w:rPr>
          <w:rFonts w:ascii="Times New Roman" w:hAnsi="Times New Roman"/>
          <w:color w:val="000000"/>
          <w:lang w:val="ru-RU"/>
        </w:rPr>
        <w:t>);</w:t>
      </w:r>
    </w:p>
    <w:p w:rsidR="00AA74FC" w:rsidRPr="00714036" w:rsidRDefault="004C0DE0" w:rsidP="00714036">
      <w:pPr>
        <w:numPr>
          <w:ilvl w:val="0"/>
          <w:numId w:val="261"/>
        </w:numPr>
        <w:spacing w:after="400"/>
        <w:jc w:val="both"/>
        <w:rPr>
          <w:lang w:val="ru-RU"/>
        </w:rPr>
      </w:pPr>
      <w:r w:rsidRPr="008C32BE">
        <w:rPr>
          <w:rFonts w:ascii="Times New Roman" w:hAnsi="Times New Roman"/>
          <w:color w:val="000000"/>
          <w:lang w:val="ru-RU"/>
        </w:rPr>
        <w:t>Извещение об отмене самоисполняемых сделок на ПлЦР (</w:t>
      </w:r>
      <w:r>
        <w:rPr>
          <w:rFonts w:ascii="Times New Roman" w:hAnsi="Times New Roman"/>
          <w:color w:val="000000"/>
        </w:rPr>
        <w:t>cbdc</w:t>
      </w:r>
      <w:r w:rsidRPr="008C32BE">
        <w:rPr>
          <w:rFonts w:ascii="Times New Roman" w:hAnsi="Times New Roman"/>
          <w:color w:val="000000"/>
          <w:lang w:val="ru-RU"/>
        </w:rPr>
        <w:t xml:space="preserve">.111 </w:t>
      </w:r>
      <w:r>
        <w:rPr>
          <w:rFonts w:ascii="Times New Roman" w:hAnsi="Times New Roman"/>
          <w:color w:val="000000"/>
        </w:rPr>
        <w:t>SETCancelOperationNotification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Процедуры контроля по ПОД/ФТ по СиС (пост-контроль) не пройдены.</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ФП направляет в РОРД ЭС "Запрос распоряжения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SETCancelRequest</w:t>
      </w:r>
      <w:r w:rsidRPr="008C32BE">
        <w:rPr>
          <w:rFonts w:ascii="Times New Roman" w:hAnsi="Times New Roman"/>
          <w:color w:val="000000"/>
          <w:lang w:val="ru-RU"/>
        </w:rPr>
        <w:t>), заполнив все необходимые реквизиты для совершения операции, а также уведомляет Клиента об инициировании отмены СиС.</w:t>
      </w:r>
    </w:p>
    <w:p w:rsidR="00AA74FC" w:rsidRPr="008C32BE" w:rsidRDefault="004C0DE0">
      <w:pPr>
        <w:spacing w:after="269"/>
        <w:jc w:val="both"/>
        <w:rPr>
          <w:lang w:val="ru-RU"/>
        </w:rPr>
      </w:pPr>
      <w:r w:rsidRPr="008C32BE">
        <w:rPr>
          <w:rFonts w:ascii="Times New Roman" w:hAnsi="Times New Roman"/>
          <w:color w:val="000000"/>
          <w:lang w:val="ru-RU"/>
        </w:rPr>
        <w:t>2. РОРД при получении запроса проводит входной контроль и проверки для определения возможности отмены самоисполняемой сделки.</w:t>
      </w:r>
      <w:r w:rsidRPr="008C32BE">
        <w:rPr>
          <w:lang w:val="ru-RU"/>
        </w:rPr>
        <w:br/>
      </w:r>
      <w:r w:rsidRPr="008C32BE">
        <w:rPr>
          <w:rFonts w:ascii="Times New Roman" w:hAnsi="Times New Roman"/>
          <w:color w:val="000000"/>
          <w:lang w:val="ru-RU"/>
        </w:rPr>
        <w:t xml:space="preserve"> При совершении операции отмены самоисполняемой сделки по причине ПОД/ФТ дополнительно проводятся следующие проверки:</w:t>
      </w:r>
    </w:p>
    <w:p w:rsidR="00AA74FC" w:rsidRPr="00E40948" w:rsidRDefault="004C0DE0" w:rsidP="005B53E3">
      <w:pPr>
        <w:numPr>
          <w:ilvl w:val="0"/>
          <w:numId w:val="262"/>
        </w:numPr>
        <w:jc w:val="both"/>
        <w:rPr>
          <w:lang w:val="ru-RU"/>
        </w:rPr>
      </w:pPr>
      <w:r w:rsidRPr="00E40948">
        <w:rPr>
          <w:rFonts w:ascii="Times New Roman" w:hAnsi="Times New Roman"/>
          <w:color w:val="000000"/>
          <w:lang w:val="ru-RU"/>
        </w:rPr>
        <w:t xml:space="preserve">Статус СиС </w:t>
      </w:r>
      <w:r w:rsidR="00E40948" w:rsidRPr="00E40948">
        <w:rPr>
          <w:rFonts w:ascii="Times New Roman" w:hAnsi="Times New Roman"/>
          <w:color w:val="000000"/>
          <w:lang w:val="ru-RU"/>
        </w:rPr>
        <w:t>–</w:t>
      </w:r>
      <w:r w:rsidRPr="00E40948">
        <w:rPr>
          <w:rFonts w:ascii="Times New Roman" w:hAnsi="Times New Roman"/>
          <w:color w:val="000000"/>
          <w:lang w:val="ru-RU"/>
        </w:rPr>
        <w:t xml:space="preserve"> действующая</w:t>
      </w:r>
      <w:r w:rsidR="00E40948">
        <w:rPr>
          <w:rFonts w:ascii="Times New Roman" w:hAnsi="Times New Roman"/>
          <w:color w:val="000000"/>
          <w:lang w:val="ru-RU"/>
        </w:rPr>
        <w:t>.</w:t>
      </w:r>
      <w:r w:rsidRPr="00E40948">
        <w:rPr>
          <w:rFonts w:ascii="Times New Roman" w:hAnsi="Times New Roman"/>
          <w:color w:val="000000"/>
          <w:lang w:val="ru-RU"/>
        </w:rPr>
        <w:t xml:space="preserve"> </w:t>
      </w:r>
    </w:p>
    <w:p w:rsidR="00AA74FC" w:rsidRPr="008C32BE" w:rsidRDefault="00E40948">
      <w:pPr>
        <w:spacing w:after="269"/>
        <w:jc w:val="both"/>
        <w:rPr>
          <w:lang w:val="ru-RU"/>
        </w:rPr>
      </w:pPr>
      <w:r>
        <w:rPr>
          <w:rFonts w:ascii="Times New Roman" w:hAnsi="Times New Roman"/>
          <w:color w:val="000000"/>
          <w:lang w:val="ru-RU"/>
        </w:rPr>
        <w:br/>
      </w:r>
      <w:r w:rsidR="004C0DE0" w:rsidRPr="008C32BE">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отмену самоисполняемой сделки" (</w:t>
      </w:r>
      <w:r w:rsidR="004C0DE0">
        <w:rPr>
          <w:rFonts w:ascii="Times New Roman" w:hAnsi="Times New Roman"/>
          <w:color w:val="000000"/>
        </w:rPr>
        <w:t>cbdc</w:t>
      </w:r>
      <w:r w:rsidR="004C0DE0" w:rsidRPr="008C32BE">
        <w:rPr>
          <w:rFonts w:ascii="Times New Roman" w:hAnsi="Times New Roman"/>
          <w:color w:val="000000"/>
          <w:lang w:val="ru-RU"/>
        </w:rPr>
        <w:t xml:space="preserve">.110 </w:t>
      </w:r>
      <w:r w:rsidR="004C0DE0">
        <w:rPr>
          <w:rFonts w:ascii="Times New Roman" w:hAnsi="Times New Roman"/>
          <w:color w:val="000000"/>
        </w:rPr>
        <w:t>SETCancelOperation</w:t>
      </w:r>
      <w:r w:rsidR="004C0DE0"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отмену самоисполняемой сделки" (</w:t>
      </w:r>
      <w:r w:rsidR="004C0DE0">
        <w:rPr>
          <w:rFonts w:ascii="Times New Roman" w:hAnsi="Times New Roman"/>
          <w:color w:val="000000"/>
        </w:rPr>
        <w:t>cbdc</w:t>
      </w:r>
      <w:r w:rsidR="004C0DE0" w:rsidRPr="008C32BE">
        <w:rPr>
          <w:rFonts w:ascii="Times New Roman" w:hAnsi="Times New Roman"/>
          <w:color w:val="000000"/>
          <w:lang w:val="ru-RU"/>
        </w:rPr>
        <w:t xml:space="preserve">.109 </w:t>
      </w:r>
      <w:r w:rsidR="004C0DE0">
        <w:rPr>
          <w:rFonts w:ascii="Times New Roman" w:hAnsi="Times New Roman"/>
          <w:color w:val="000000"/>
        </w:rPr>
        <w:t>SETCancelOperationModel</w:t>
      </w:r>
      <w:r w:rsidR="004C0DE0" w:rsidRPr="008C32BE">
        <w:rPr>
          <w:rFonts w:ascii="Times New Roman" w:hAnsi="Times New Roman"/>
          <w:color w:val="000000"/>
          <w:lang w:val="ru-RU"/>
        </w:rPr>
        <w:t>). РОРД направляет в адрес ФП ЭС "Ответ на запрос распоряжения на отмену самоисполняемой сделки" (</w:t>
      </w:r>
      <w:r w:rsidR="004C0DE0">
        <w:rPr>
          <w:rFonts w:ascii="Times New Roman" w:hAnsi="Times New Roman"/>
          <w:color w:val="000000"/>
        </w:rPr>
        <w:t>cbdc</w:t>
      </w:r>
      <w:r w:rsidR="004C0DE0" w:rsidRPr="008C32BE">
        <w:rPr>
          <w:rFonts w:ascii="Times New Roman" w:hAnsi="Times New Roman"/>
          <w:color w:val="000000"/>
          <w:lang w:val="ru-RU"/>
        </w:rPr>
        <w:t xml:space="preserve">.109 </w:t>
      </w:r>
      <w:r w:rsidR="004C0DE0">
        <w:rPr>
          <w:rFonts w:ascii="Times New Roman" w:hAnsi="Times New Roman"/>
          <w:color w:val="000000"/>
        </w:rPr>
        <w:t>SETCancelOperationModel</w:t>
      </w:r>
      <w:r w:rsidR="004C0DE0"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ФП проводит входной контроль ЭС "Ответ на запрос распоряжения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SETCancelOperationModel</w:t>
      </w:r>
      <w:r w:rsidRPr="008C32BE">
        <w:rPr>
          <w:rFonts w:ascii="Times New Roman" w:hAnsi="Times New Roman"/>
          <w:color w:val="000000"/>
          <w:lang w:val="ru-RU"/>
        </w:rPr>
        <w:t>) и, в случае успешного прохождения контроля, разбирает ЭС, получает из него эталон ЭС "Распоряжение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SETCancelOperation</w:t>
      </w:r>
      <w:r w:rsidRPr="008C32BE">
        <w:rPr>
          <w:rFonts w:ascii="Times New Roman" w:hAnsi="Times New Roman"/>
          <w:color w:val="000000"/>
          <w:lang w:val="ru-RU"/>
        </w:rPr>
        <w:t>), в состав которого входит эталон транзакционного сообщения РР.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ФП направляет в адрес РОРД ЭС "Распоряжение на отмену самоисполняемой сделки"(</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SETCancelOperation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lastRenderedPageBreak/>
        <w:t>5. РОРД проводит входной контроль полученного распоряжения.</w:t>
      </w:r>
      <w:r w:rsidRPr="008C32BE">
        <w:rPr>
          <w:lang w:val="ru-RU"/>
        </w:rPr>
        <w:br/>
      </w:r>
      <w:r w:rsidRPr="008C32BE">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rsidR="00E40948" w:rsidRDefault="00E40948" w:rsidP="00E40948">
      <w:pPr>
        <w:numPr>
          <w:ilvl w:val="0"/>
          <w:numId w:val="262"/>
        </w:numPr>
        <w:jc w:val="both"/>
      </w:pPr>
      <w:r>
        <w:rPr>
          <w:rFonts w:ascii="Times New Roman" w:hAnsi="Times New Roman"/>
          <w:color w:val="000000"/>
        </w:rPr>
        <w:t xml:space="preserve">Статус СиС - действующая; </w:t>
      </w:r>
    </w:p>
    <w:p w:rsidR="00E40948" w:rsidRPr="008C32BE" w:rsidRDefault="00E40948" w:rsidP="00E40948">
      <w:pPr>
        <w:numPr>
          <w:ilvl w:val="0"/>
          <w:numId w:val="262"/>
        </w:numPr>
        <w:spacing w:after="400"/>
        <w:jc w:val="both"/>
        <w:rPr>
          <w:lang w:val="ru-RU"/>
        </w:rPr>
      </w:pPr>
      <w:r w:rsidRPr="008C32BE">
        <w:rPr>
          <w:rFonts w:ascii="Times New Roman" w:hAnsi="Times New Roman"/>
          <w:color w:val="000000"/>
          <w:lang w:val="ru-RU"/>
        </w:rPr>
        <w:t>СиС заключена через ФП, приславшего сообщение.</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завершения проверок РОРД:</w:t>
      </w:r>
    </w:p>
    <w:p w:rsidR="00AA74FC" w:rsidRPr="008C32BE" w:rsidRDefault="004C0DE0" w:rsidP="005B53E3">
      <w:pPr>
        <w:numPr>
          <w:ilvl w:val="0"/>
          <w:numId w:val="264"/>
        </w:numPr>
        <w:jc w:val="both"/>
        <w:rPr>
          <w:lang w:val="ru-RU"/>
        </w:rPr>
      </w:pPr>
      <w:r w:rsidRPr="008C32BE">
        <w:rPr>
          <w:rFonts w:ascii="Times New Roman" w:hAnsi="Times New Roman"/>
          <w:color w:val="000000"/>
          <w:lang w:val="ru-RU"/>
        </w:rPr>
        <w:t>исполняет распоряжение на отмену самоисполняемой сделки,</w:t>
      </w:r>
    </w:p>
    <w:p w:rsidR="00AA74FC" w:rsidRPr="008C32BE" w:rsidRDefault="004C0DE0" w:rsidP="005B53E3">
      <w:pPr>
        <w:numPr>
          <w:ilvl w:val="0"/>
          <w:numId w:val="264"/>
        </w:numPr>
        <w:spacing w:after="400"/>
        <w:jc w:val="both"/>
        <w:rPr>
          <w:lang w:val="ru-RU"/>
        </w:rPr>
      </w:pPr>
      <w:r w:rsidRPr="008C32BE">
        <w:rPr>
          <w:rFonts w:ascii="Times New Roman" w:hAnsi="Times New Roman"/>
          <w:color w:val="000000"/>
          <w:lang w:val="ru-RU"/>
        </w:rPr>
        <w:t>направляет ЭС "Извещение об отмене самоисполняемых сделок на ПлЦР" (</w:t>
      </w:r>
      <w:r>
        <w:rPr>
          <w:rFonts w:ascii="Times New Roman" w:hAnsi="Times New Roman"/>
          <w:color w:val="000000"/>
        </w:rPr>
        <w:t>cbdc</w:t>
      </w:r>
      <w:r w:rsidRPr="008C32BE">
        <w:rPr>
          <w:rFonts w:ascii="Times New Roman" w:hAnsi="Times New Roman"/>
          <w:color w:val="000000"/>
          <w:lang w:val="ru-RU"/>
        </w:rPr>
        <w:t xml:space="preserve">.111 </w:t>
      </w:r>
      <w:r>
        <w:rPr>
          <w:rFonts w:ascii="Times New Roman" w:hAnsi="Times New Roman"/>
          <w:color w:val="000000"/>
        </w:rPr>
        <w:t>SETCancelOperationNotification</w:t>
      </w:r>
      <w:r w:rsidRPr="008C32BE">
        <w:rPr>
          <w:rFonts w:ascii="Times New Roman" w:hAnsi="Times New Roman"/>
          <w:color w:val="000000"/>
          <w:lang w:val="ru-RU"/>
        </w:rPr>
        <w:t>) в адрес ФП, инициировавшего отмену СиС.</w:t>
      </w:r>
    </w:p>
    <w:p w:rsidR="00AA74FC" w:rsidRPr="008C32BE" w:rsidRDefault="00322230">
      <w:pPr>
        <w:spacing w:after="269"/>
        <w:jc w:val="both"/>
        <w:rPr>
          <w:lang w:val="ru-RU"/>
        </w:rPr>
      </w:pPr>
      <w:r>
        <w:rPr>
          <w:rFonts w:ascii="Times New Roman" w:hAnsi="Times New Roman"/>
          <w:color w:val="000000"/>
          <w:lang w:val="ru-RU"/>
        </w:rPr>
        <w:t>6</w:t>
      </w:r>
      <w:r w:rsidR="004C0DE0" w:rsidRPr="008C32BE">
        <w:rPr>
          <w:rFonts w:ascii="Times New Roman" w:hAnsi="Times New Roman"/>
          <w:color w:val="000000"/>
          <w:lang w:val="ru-RU"/>
        </w:rPr>
        <w:t>. ФП, инициировавший о отмену СиС, после получения подтверждения в виде ЭС "Извещение об отмене самоисполняемых сделок на ПлЦР" (</w:t>
      </w:r>
      <w:r w:rsidR="004C0DE0">
        <w:rPr>
          <w:rFonts w:ascii="Times New Roman" w:hAnsi="Times New Roman"/>
          <w:color w:val="000000"/>
        </w:rPr>
        <w:t>cbdc</w:t>
      </w:r>
      <w:r w:rsidR="004C0DE0" w:rsidRPr="008C32BE">
        <w:rPr>
          <w:rFonts w:ascii="Times New Roman" w:hAnsi="Times New Roman"/>
          <w:color w:val="000000"/>
          <w:lang w:val="ru-RU"/>
        </w:rPr>
        <w:t xml:space="preserve">.111 </w:t>
      </w:r>
      <w:r w:rsidR="004C0DE0">
        <w:rPr>
          <w:rFonts w:ascii="Times New Roman" w:hAnsi="Times New Roman"/>
          <w:color w:val="000000"/>
        </w:rPr>
        <w:t>SETCancelOperationNotification</w:t>
      </w:r>
      <w:r w:rsidR="004C0DE0" w:rsidRPr="008C32BE">
        <w:rPr>
          <w:rFonts w:ascii="Times New Roman" w:hAnsi="Times New Roman"/>
          <w:color w:val="000000"/>
          <w:lang w:val="ru-RU"/>
        </w:rPr>
        <w:t xml:space="preserve">) уведомляет Клиента об отмене СиС. </w:t>
      </w:r>
    </w:p>
    <w:p w:rsidR="00AA74FC" w:rsidRDefault="004C0DE0">
      <w:pPr>
        <w:pStyle w:val="30"/>
      </w:pPr>
      <w:bookmarkStart w:id="375" w:name="_Toc224924735"/>
      <w:r>
        <w:t>Неуспешный сценарий обмена 1</w:t>
      </w:r>
      <w:bookmarkEnd w:id="375"/>
    </w:p>
    <w:p w:rsidR="00AA74FC" w:rsidRDefault="004C0DE0">
      <w:r>
        <w:rPr>
          <w:noProof/>
          <w:lang w:val="ru-RU" w:eastAsia="ru-RU"/>
        </w:rPr>
        <w:drawing>
          <wp:inline distT="0" distB="0" distL="0" distR="0">
            <wp:extent cx="6217920" cy="3417355"/>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
                    <pic:cNvPicPr/>
                  </pic:nvPicPr>
                  <pic:blipFill>
                    <a:blip r:embed="rId129"/>
                    <a:stretch>
                      <a:fillRect/>
                    </a:stretch>
                  </pic:blipFill>
                  <pic:spPr>
                    <a:xfrm>
                      <a:off x="0" y="0"/>
                      <a:ext cx="6217920" cy="3417355"/>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отмены СиС по основаниям ПОД/ФТ.</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65"/>
        </w:numPr>
        <w:jc w:val="both"/>
        <w:rPr>
          <w:lang w:val="ru-RU"/>
        </w:rPr>
      </w:pPr>
      <w:r w:rsidRPr="008C32BE">
        <w:rPr>
          <w:rFonts w:ascii="Times New Roman" w:hAnsi="Times New Roman"/>
          <w:color w:val="000000"/>
          <w:lang w:val="ru-RU"/>
        </w:rPr>
        <w:lastRenderedPageBreak/>
        <w:t>Запрос распоряжения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SETCancelRequest</w:t>
      </w:r>
      <w:r w:rsidRPr="008C32BE">
        <w:rPr>
          <w:rFonts w:ascii="Times New Roman" w:hAnsi="Times New Roman"/>
          <w:color w:val="000000"/>
          <w:lang w:val="ru-RU"/>
        </w:rPr>
        <w:t xml:space="preserve">); </w:t>
      </w:r>
    </w:p>
    <w:p w:rsidR="00AA74FC" w:rsidRDefault="004C0DE0" w:rsidP="00714036">
      <w:pPr>
        <w:numPr>
          <w:ilvl w:val="0"/>
          <w:numId w:val="265"/>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Процедуры контроля по ПОД/ФТ по СиС (пост-контроль) не пройдены.</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ФП направляет в РОРД ЭС "Запрос распоряжения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SETCancelRequest</w:t>
      </w:r>
      <w:r w:rsidRPr="008C32BE">
        <w:rPr>
          <w:rFonts w:ascii="Times New Roman" w:hAnsi="Times New Roman"/>
          <w:color w:val="000000"/>
          <w:lang w:val="ru-RU"/>
        </w:rPr>
        <w:t>), заполнив все необходимые реквизиты для совершения операции, а также уведомляет Клиента об инициировании отмены СиС.</w:t>
      </w:r>
    </w:p>
    <w:p w:rsidR="00AA74FC" w:rsidRPr="008C32BE" w:rsidRDefault="004C0DE0">
      <w:pPr>
        <w:spacing w:after="269"/>
        <w:jc w:val="both"/>
        <w:rPr>
          <w:lang w:val="ru-RU"/>
        </w:rPr>
      </w:pPr>
      <w:r w:rsidRPr="008C32BE">
        <w:rPr>
          <w:rFonts w:ascii="Times New Roman" w:hAnsi="Times New Roman"/>
          <w:color w:val="000000"/>
          <w:lang w:val="ru-RU"/>
        </w:rPr>
        <w:t>2. РОРД при получении запроса проводит входной контроль и проверки для определения возможности отмены самоисполняемой сделки.</w:t>
      </w:r>
      <w:r w:rsidRPr="008C32BE">
        <w:rPr>
          <w:lang w:val="ru-RU"/>
        </w:rPr>
        <w:br/>
      </w:r>
      <w:r w:rsidRPr="008C32BE">
        <w:rPr>
          <w:rFonts w:ascii="Times New Roman" w:hAnsi="Times New Roman"/>
          <w:color w:val="000000"/>
          <w:lang w:val="ru-RU"/>
        </w:rPr>
        <w:t xml:space="preserve"> При совершении операции отмены самоисполняемой сделки по причине ПОД/ФТ дополнительно проводятся следующие проверки:</w:t>
      </w:r>
    </w:p>
    <w:p w:rsidR="00AA74FC" w:rsidRPr="00846835" w:rsidRDefault="004C0DE0" w:rsidP="005B53E3">
      <w:pPr>
        <w:numPr>
          <w:ilvl w:val="0"/>
          <w:numId w:val="266"/>
        </w:numPr>
        <w:jc w:val="both"/>
        <w:rPr>
          <w:lang w:val="ru-RU"/>
        </w:rPr>
      </w:pPr>
      <w:r w:rsidRPr="00846835">
        <w:rPr>
          <w:rFonts w:ascii="Times New Roman" w:hAnsi="Times New Roman"/>
          <w:color w:val="000000"/>
          <w:lang w:val="ru-RU"/>
        </w:rPr>
        <w:t xml:space="preserve">Статус СиС </w:t>
      </w:r>
      <w:r w:rsidR="00846835" w:rsidRPr="00846835">
        <w:rPr>
          <w:rFonts w:ascii="Times New Roman" w:hAnsi="Times New Roman"/>
          <w:color w:val="000000"/>
          <w:lang w:val="ru-RU"/>
        </w:rPr>
        <w:t>–</w:t>
      </w:r>
      <w:r w:rsidRPr="00846835">
        <w:rPr>
          <w:rFonts w:ascii="Times New Roman" w:hAnsi="Times New Roman"/>
          <w:color w:val="000000"/>
          <w:lang w:val="ru-RU"/>
        </w:rPr>
        <w:t xml:space="preserve"> действующая</w:t>
      </w:r>
      <w:r w:rsidR="00846835">
        <w:rPr>
          <w:rFonts w:ascii="Times New Roman" w:hAnsi="Times New Roman"/>
          <w:color w:val="000000"/>
          <w:lang w:val="ru-RU"/>
        </w:rPr>
        <w:t>.</w:t>
      </w:r>
      <w:r w:rsidRPr="00846835">
        <w:rPr>
          <w:rFonts w:ascii="Times New Roman" w:hAnsi="Times New Roman"/>
          <w:color w:val="000000"/>
          <w:lang w:val="ru-RU"/>
        </w:rPr>
        <w:t xml:space="preserve"> </w:t>
      </w:r>
    </w:p>
    <w:p w:rsidR="00AA74FC" w:rsidRPr="008C32BE" w:rsidRDefault="00846835">
      <w:pPr>
        <w:spacing w:after="269"/>
        <w:jc w:val="both"/>
        <w:rPr>
          <w:lang w:val="ru-RU"/>
        </w:rPr>
      </w:pPr>
      <w:r>
        <w:rPr>
          <w:rFonts w:ascii="Times New Roman" w:hAnsi="Times New Roman"/>
          <w:color w:val="000000"/>
          <w:lang w:val="ru-RU"/>
        </w:rPr>
        <w:br/>
      </w:r>
      <w:r w:rsidR="004C0DE0" w:rsidRPr="008C32BE">
        <w:rPr>
          <w:rFonts w:ascii="Times New Roman" w:hAnsi="Times New Roman"/>
          <w:color w:val="000000"/>
          <w:lang w:val="ru-RU"/>
        </w:rPr>
        <w:t>3. В случае неуспешного прохождения проверок РОРД формирует в адрес ФП, инициировавшего отмену СиС, ЭС "Результат контроля" (</w:t>
      </w:r>
      <w:r w:rsidR="004C0DE0">
        <w:rPr>
          <w:rFonts w:ascii="Times New Roman" w:hAnsi="Times New Roman"/>
          <w:color w:val="000000"/>
        </w:rPr>
        <w:t>cbdc</w:t>
      </w:r>
      <w:r w:rsidR="004C0DE0" w:rsidRPr="008C32BE">
        <w:rPr>
          <w:rFonts w:ascii="Times New Roman" w:hAnsi="Times New Roman"/>
          <w:color w:val="000000"/>
          <w:lang w:val="ru-RU"/>
        </w:rPr>
        <w:t xml:space="preserve">.666 </w:t>
      </w:r>
      <w:r w:rsidR="004C0DE0">
        <w:rPr>
          <w:rFonts w:ascii="Times New Roman" w:hAnsi="Times New Roman"/>
          <w:color w:val="000000"/>
        </w:rPr>
        <w:t>StatusReport</w:t>
      </w:r>
      <w:r w:rsidR="004C0DE0" w:rsidRPr="008C32BE">
        <w:rPr>
          <w:rFonts w:ascii="Times New Roman" w:hAnsi="Times New Roman"/>
          <w:color w:val="000000"/>
          <w:lang w:val="ru-RU"/>
        </w:rPr>
        <w:t>) с указанием кода ошибки. ФП после получения ЭС "Результаты контроля" (</w:t>
      </w:r>
      <w:r w:rsidR="004C0DE0">
        <w:rPr>
          <w:rFonts w:ascii="Times New Roman" w:hAnsi="Times New Roman"/>
          <w:color w:val="000000"/>
        </w:rPr>
        <w:t>cbdc</w:t>
      </w:r>
      <w:r w:rsidR="004C0DE0" w:rsidRPr="008C32BE">
        <w:rPr>
          <w:rFonts w:ascii="Times New Roman" w:hAnsi="Times New Roman"/>
          <w:color w:val="000000"/>
          <w:lang w:val="ru-RU"/>
        </w:rPr>
        <w:t xml:space="preserve">.666 </w:t>
      </w:r>
      <w:r w:rsidR="004C0DE0">
        <w:rPr>
          <w:rFonts w:ascii="Times New Roman" w:hAnsi="Times New Roman"/>
          <w:color w:val="000000"/>
        </w:rPr>
        <w:t>StatusReport</w:t>
      </w:r>
      <w:r w:rsidR="004C0DE0" w:rsidRPr="008C32BE">
        <w:rPr>
          <w:rFonts w:ascii="Times New Roman" w:hAnsi="Times New Roman"/>
          <w:color w:val="000000"/>
          <w:lang w:val="ru-RU"/>
        </w:rPr>
        <w:t>) информирует Клиента-ФЛ о том, что СиС не отменяется.</w:t>
      </w:r>
    </w:p>
    <w:p w:rsidR="00AA74FC" w:rsidRPr="00846835" w:rsidRDefault="004C0DE0">
      <w:pPr>
        <w:pStyle w:val="30"/>
        <w:rPr>
          <w:lang w:val="ru-RU"/>
        </w:rPr>
      </w:pPr>
      <w:bookmarkStart w:id="376" w:name="_Toc224924736"/>
      <w:r w:rsidRPr="00846835">
        <w:rPr>
          <w:lang w:val="ru-RU"/>
        </w:rPr>
        <w:lastRenderedPageBreak/>
        <w:t>Неуспешный сценарий обмена 2</w:t>
      </w:r>
      <w:bookmarkEnd w:id="376"/>
    </w:p>
    <w:p w:rsidR="00AA74FC" w:rsidRPr="00846835" w:rsidRDefault="004C0DE0">
      <w:pPr>
        <w:rPr>
          <w:lang w:val="ru-RU"/>
        </w:rPr>
      </w:pPr>
      <w:r>
        <w:rPr>
          <w:noProof/>
          <w:lang w:val="ru-RU" w:eastAsia="ru-RU"/>
        </w:rPr>
        <w:drawing>
          <wp:inline distT="0" distB="0" distL="0" distR="0">
            <wp:extent cx="6217920" cy="5327374"/>
            <wp:effectExtent l="0" t="0" r="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
                    <pic:cNvPicPr/>
                  </pic:nvPicPr>
                  <pic:blipFill>
                    <a:blip r:embed="rId130"/>
                    <a:stretch>
                      <a:fillRect/>
                    </a:stretch>
                  </pic:blipFill>
                  <pic:spPr>
                    <a:xfrm>
                      <a:off x="0" y="0"/>
                      <a:ext cx="6217920" cy="5327374"/>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отмены СиС по основаниям ПОД/ФТ.</w:t>
      </w:r>
    </w:p>
    <w:p w:rsidR="00AA74FC" w:rsidRPr="00846835" w:rsidRDefault="004C0DE0">
      <w:pPr>
        <w:spacing w:after="269"/>
        <w:jc w:val="both"/>
        <w:rPr>
          <w:lang w:val="ru-RU"/>
        </w:rPr>
      </w:pPr>
      <w:r w:rsidRPr="00846835">
        <w:rPr>
          <w:rFonts w:ascii="Times New Roman" w:hAnsi="Times New Roman"/>
          <w:b/>
          <w:color w:val="000000"/>
          <w:lang w:val="ru-RU"/>
        </w:rPr>
        <w:t>Применяемые форматы сообщений</w:t>
      </w:r>
    </w:p>
    <w:p w:rsidR="00AA74FC" w:rsidRPr="008C32BE" w:rsidRDefault="004C0DE0" w:rsidP="005B53E3">
      <w:pPr>
        <w:numPr>
          <w:ilvl w:val="0"/>
          <w:numId w:val="267"/>
        </w:numPr>
        <w:jc w:val="both"/>
        <w:rPr>
          <w:lang w:val="ru-RU"/>
        </w:rPr>
      </w:pPr>
      <w:r w:rsidRPr="008C32BE">
        <w:rPr>
          <w:rFonts w:ascii="Times New Roman" w:hAnsi="Times New Roman"/>
          <w:color w:val="000000"/>
          <w:lang w:val="ru-RU"/>
        </w:rPr>
        <w:t>Запрос распоряжения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SETCancelRequest</w:t>
      </w:r>
      <w:r w:rsidRPr="008C32BE">
        <w:rPr>
          <w:rFonts w:ascii="Times New Roman" w:hAnsi="Times New Roman"/>
          <w:color w:val="000000"/>
          <w:lang w:val="ru-RU"/>
        </w:rPr>
        <w:t xml:space="preserve">); </w:t>
      </w:r>
    </w:p>
    <w:p w:rsidR="00AA74FC" w:rsidRPr="008C32BE" w:rsidRDefault="004C0DE0" w:rsidP="005B53E3">
      <w:pPr>
        <w:numPr>
          <w:ilvl w:val="0"/>
          <w:numId w:val="267"/>
        </w:numPr>
        <w:jc w:val="both"/>
        <w:rPr>
          <w:lang w:val="ru-RU"/>
        </w:rPr>
      </w:pPr>
      <w:r w:rsidRPr="008C32BE">
        <w:rPr>
          <w:rFonts w:ascii="Times New Roman" w:hAnsi="Times New Roman"/>
          <w:color w:val="000000"/>
          <w:lang w:val="ru-RU"/>
        </w:rPr>
        <w:t>Ответ на запрос распоряжения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SETCancelOperationModel</w:t>
      </w:r>
      <w:r w:rsidRPr="008C32BE">
        <w:rPr>
          <w:rFonts w:ascii="Times New Roman" w:hAnsi="Times New Roman"/>
          <w:color w:val="000000"/>
          <w:lang w:val="ru-RU"/>
        </w:rPr>
        <w:t>);</w:t>
      </w:r>
    </w:p>
    <w:p w:rsidR="00AA74FC" w:rsidRPr="008C32BE" w:rsidRDefault="004C0DE0" w:rsidP="005B53E3">
      <w:pPr>
        <w:numPr>
          <w:ilvl w:val="0"/>
          <w:numId w:val="267"/>
        </w:numPr>
        <w:jc w:val="both"/>
        <w:rPr>
          <w:lang w:val="ru-RU"/>
        </w:rPr>
      </w:pPr>
      <w:r w:rsidRPr="008C32BE">
        <w:rPr>
          <w:rFonts w:ascii="Times New Roman" w:hAnsi="Times New Roman"/>
          <w:color w:val="000000"/>
          <w:lang w:val="ru-RU"/>
        </w:rPr>
        <w:t>Распоряжение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SETCancelOperation</w:t>
      </w:r>
      <w:r w:rsidRPr="008C32BE">
        <w:rPr>
          <w:rFonts w:ascii="Times New Roman" w:hAnsi="Times New Roman"/>
          <w:color w:val="000000"/>
          <w:lang w:val="ru-RU"/>
        </w:rPr>
        <w:t>);</w:t>
      </w:r>
    </w:p>
    <w:p w:rsidR="00AA74FC" w:rsidRDefault="004C0DE0" w:rsidP="005B53E3">
      <w:pPr>
        <w:numPr>
          <w:ilvl w:val="0"/>
          <w:numId w:val="267"/>
        </w:numPr>
        <w:spacing w:after="400"/>
        <w:jc w:val="both"/>
      </w:pPr>
      <w:r>
        <w:rPr>
          <w:rFonts w:ascii="Times New Roman" w:hAnsi="Times New Roman"/>
          <w:color w:val="000000"/>
        </w:rPr>
        <w:t>Результаты контроля (cbdc.666 StatusReport).</w:t>
      </w:r>
    </w:p>
    <w:p w:rsidR="00AA74FC" w:rsidRDefault="00AA74FC">
      <w:pPr>
        <w:spacing w:after="269"/>
        <w:jc w:val="both"/>
      </w:pPr>
    </w:p>
    <w:p w:rsidR="00AA74FC" w:rsidRDefault="004C0DE0">
      <w:pPr>
        <w:spacing w:after="269"/>
        <w:jc w:val="both"/>
      </w:pPr>
      <w:r>
        <w:rPr>
          <w:rFonts w:ascii="Times New Roman" w:hAnsi="Times New Roman"/>
          <w:b/>
          <w:color w:val="000000"/>
        </w:rPr>
        <w:lastRenderedPageBreak/>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Процедуры контроля по ПОД/ФТ по СиС (пост-контроль) не пройдены.</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ФП направляет в РОРД ЭС "Запрос распоряжения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.108 </w:t>
      </w:r>
      <w:r>
        <w:rPr>
          <w:rFonts w:ascii="Times New Roman" w:hAnsi="Times New Roman"/>
          <w:color w:val="000000"/>
        </w:rPr>
        <w:t>SETCancelRequest</w:t>
      </w:r>
      <w:r w:rsidRPr="008C32BE">
        <w:rPr>
          <w:rFonts w:ascii="Times New Roman" w:hAnsi="Times New Roman"/>
          <w:color w:val="000000"/>
          <w:lang w:val="ru-RU"/>
        </w:rPr>
        <w:t>), заполнив все необходимые реквизиты для совершения операции, а также уведомляет Клиента об инициировании отмены СиС.</w:t>
      </w:r>
    </w:p>
    <w:p w:rsidR="00AA74FC" w:rsidRPr="008C32BE" w:rsidRDefault="004C0DE0">
      <w:pPr>
        <w:spacing w:after="269"/>
        <w:jc w:val="both"/>
        <w:rPr>
          <w:lang w:val="ru-RU"/>
        </w:rPr>
      </w:pPr>
      <w:r w:rsidRPr="008C32BE">
        <w:rPr>
          <w:rFonts w:ascii="Times New Roman" w:hAnsi="Times New Roman"/>
          <w:color w:val="000000"/>
          <w:lang w:val="ru-RU"/>
        </w:rPr>
        <w:t>2. РОРД при получении запроса проводит входной контроль и проверки для определения возможности отмены самоисполняемой сделки.</w:t>
      </w:r>
      <w:r w:rsidRPr="008C32BE">
        <w:rPr>
          <w:lang w:val="ru-RU"/>
        </w:rPr>
        <w:br/>
      </w:r>
      <w:r w:rsidRPr="008C32BE">
        <w:rPr>
          <w:rFonts w:ascii="Times New Roman" w:hAnsi="Times New Roman"/>
          <w:color w:val="000000"/>
          <w:lang w:val="ru-RU"/>
        </w:rPr>
        <w:t xml:space="preserve"> При совершении операции отмены самоисполняемой сделки по причине ПОД/ФТ дополнительно проводятся следующие проверки:</w:t>
      </w:r>
    </w:p>
    <w:p w:rsidR="00AA74FC" w:rsidRDefault="004C0DE0" w:rsidP="005B53E3">
      <w:pPr>
        <w:numPr>
          <w:ilvl w:val="0"/>
          <w:numId w:val="268"/>
        </w:numPr>
        <w:jc w:val="both"/>
      </w:pPr>
      <w:r>
        <w:rPr>
          <w:rFonts w:ascii="Times New Roman" w:hAnsi="Times New Roman"/>
          <w:color w:val="000000"/>
        </w:rPr>
        <w:t xml:space="preserve">Статус СиС - действующая; </w:t>
      </w:r>
    </w:p>
    <w:p w:rsidR="00AA74FC" w:rsidRPr="008C32BE" w:rsidRDefault="00EE0B7F">
      <w:pPr>
        <w:spacing w:after="269"/>
        <w:jc w:val="both"/>
        <w:rPr>
          <w:lang w:val="ru-RU"/>
        </w:rPr>
      </w:pPr>
      <w:r>
        <w:rPr>
          <w:rFonts w:ascii="Times New Roman" w:hAnsi="Times New Roman"/>
          <w:color w:val="000000"/>
          <w:lang w:val="ru-RU"/>
        </w:rPr>
        <w:br/>
      </w:r>
      <w:r w:rsidR="004C0DE0" w:rsidRPr="008C32BE">
        <w:rPr>
          <w:rFonts w:ascii="Times New Roman" w:hAnsi="Times New Roman"/>
          <w:color w:val="000000"/>
          <w:lang w:val="ru-RU"/>
        </w:rPr>
        <w:t>В случае успешного прохождения проверок РОРД на основе данных, полученных в запросе, формирует эталон ЭС "Распоряжение на отмену самоисполняемой сделки" (</w:t>
      </w:r>
      <w:r w:rsidR="004C0DE0">
        <w:rPr>
          <w:rFonts w:ascii="Times New Roman" w:hAnsi="Times New Roman"/>
          <w:color w:val="000000"/>
        </w:rPr>
        <w:t>cbdc</w:t>
      </w:r>
      <w:r w:rsidR="004C0DE0" w:rsidRPr="008C32BE">
        <w:rPr>
          <w:rFonts w:ascii="Times New Roman" w:hAnsi="Times New Roman"/>
          <w:color w:val="000000"/>
          <w:lang w:val="ru-RU"/>
        </w:rPr>
        <w:t xml:space="preserve">.110 </w:t>
      </w:r>
      <w:r w:rsidR="004C0DE0">
        <w:rPr>
          <w:rFonts w:ascii="Times New Roman" w:hAnsi="Times New Roman"/>
          <w:color w:val="000000"/>
        </w:rPr>
        <w:t>SETCancelOperation</w:t>
      </w:r>
      <w:r w:rsidR="004C0DE0"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формируемое ЭС "Ответ на запрос распоряжения на отмену самоисполняемой сделки" (</w:t>
      </w:r>
      <w:r w:rsidR="004C0DE0">
        <w:rPr>
          <w:rFonts w:ascii="Times New Roman" w:hAnsi="Times New Roman"/>
          <w:color w:val="000000"/>
        </w:rPr>
        <w:t>cbdc</w:t>
      </w:r>
      <w:r w:rsidR="004C0DE0" w:rsidRPr="008C32BE">
        <w:rPr>
          <w:rFonts w:ascii="Times New Roman" w:hAnsi="Times New Roman"/>
          <w:color w:val="000000"/>
          <w:lang w:val="ru-RU"/>
        </w:rPr>
        <w:t xml:space="preserve">.109 </w:t>
      </w:r>
      <w:r w:rsidR="004C0DE0">
        <w:rPr>
          <w:rFonts w:ascii="Times New Roman" w:hAnsi="Times New Roman"/>
          <w:color w:val="000000"/>
        </w:rPr>
        <w:t>SETCancelOperationModel</w:t>
      </w:r>
      <w:r w:rsidR="004C0DE0" w:rsidRPr="008C32BE">
        <w:rPr>
          <w:rFonts w:ascii="Times New Roman" w:hAnsi="Times New Roman"/>
          <w:color w:val="000000"/>
          <w:lang w:val="ru-RU"/>
        </w:rPr>
        <w:t>). РОРД направляет в адрес ФП ЭС "Ответ на запрос распоряжения на отмену самоисполняемой сделки" (</w:t>
      </w:r>
      <w:r w:rsidR="004C0DE0">
        <w:rPr>
          <w:rFonts w:ascii="Times New Roman" w:hAnsi="Times New Roman"/>
          <w:color w:val="000000"/>
        </w:rPr>
        <w:t>cbdc</w:t>
      </w:r>
      <w:r w:rsidR="004C0DE0" w:rsidRPr="008C32BE">
        <w:rPr>
          <w:rFonts w:ascii="Times New Roman" w:hAnsi="Times New Roman"/>
          <w:color w:val="000000"/>
          <w:lang w:val="ru-RU"/>
        </w:rPr>
        <w:t xml:space="preserve">.109 </w:t>
      </w:r>
      <w:r w:rsidR="004C0DE0">
        <w:rPr>
          <w:rFonts w:ascii="Times New Roman" w:hAnsi="Times New Roman"/>
          <w:color w:val="000000"/>
        </w:rPr>
        <w:t>SETCancelOperationModel</w:t>
      </w:r>
      <w:r w:rsidR="004C0DE0"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ФП проводит входной контроль ЭС "Ответ на запрос распоряжения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SETCancelOperationModel</w:t>
      </w:r>
      <w:r w:rsidRPr="008C32BE">
        <w:rPr>
          <w:rFonts w:ascii="Times New Roman" w:hAnsi="Times New Roman"/>
          <w:color w:val="000000"/>
          <w:lang w:val="ru-RU"/>
        </w:rPr>
        <w:t>) и, в случае успешного прохождения контроля, разбирает ЭС, получает из него эталон ЭС "Распоряжение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SETCancelOperation</w:t>
      </w:r>
      <w:r w:rsidRPr="008C32BE">
        <w:rPr>
          <w:rFonts w:ascii="Times New Roman" w:hAnsi="Times New Roman"/>
          <w:color w:val="000000"/>
          <w:lang w:val="ru-RU"/>
        </w:rPr>
        <w:t>), в состав которого входит эталон транзакционного сообщения РР.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ФП направляет в адрес РОРД ЭС "Распоряжение на отмену самоисполняемой сделки"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SETCancelOperation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5. РОРД проводит входной контроль полученного распоряжения.</w:t>
      </w:r>
      <w:r w:rsidRPr="008C32BE">
        <w:rPr>
          <w:lang w:val="ru-RU"/>
        </w:rPr>
        <w:br/>
      </w:r>
      <w:r w:rsidRPr="008C32BE">
        <w:rPr>
          <w:rFonts w:ascii="Times New Roman" w:hAnsi="Times New Roman"/>
          <w:color w:val="000000"/>
          <w:lang w:val="ru-RU"/>
        </w:rPr>
        <w:t xml:space="preserve"> При совершении операции над самоисполняемой сделкой "Отложенный перевод" РОРД также осуществляет контроль на:</w:t>
      </w:r>
    </w:p>
    <w:p w:rsidR="00EE0B7F" w:rsidRDefault="00EE0B7F" w:rsidP="00EE0B7F">
      <w:pPr>
        <w:numPr>
          <w:ilvl w:val="0"/>
          <w:numId w:val="268"/>
        </w:numPr>
        <w:jc w:val="both"/>
      </w:pPr>
      <w:r>
        <w:rPr>
          <w:rFonts w:ascii="Times New Roman" w:hAnsi="Times New Roman"/>
          <w:color w:val="000000"/>
        </w:rPr>
        <w:t xml:space="preserve">Статус СиС - действующая; </w:t>
      </w:r>
    </w:p>
    <w:p w:rsidR="00EE0B7F" w:rsidRPr="008C32BE" w:rsidRDefault="00EE0B7F" w:rsidP="00EE0B7F">
      <w:pPr>
        <w:numPr>
          <w:ilvl w:val="0"/>
          <w:numId w:val="268"/>
        </w:numPr>
        <w:spacing w:after="400"/>
        <w:jc w:val="both"/>
        <w:rPr>
          <w:lang w:val="ru-RU"/>
        </w:rPr>
      </w:pPr>
      <w:r w:rsidRPr="008C32BE">
        <w:rPr>
          <w:rFonts w:ascii="Times New Roman" w:hAnsi="Times New Roman"/>
          <w:color w:val="000000"/>
          <w:lang w:val="ru-RU"/>
        </w:rPr>
        <w:t>СиС заключена через ФП, приславшего сообщение.</w:t>
      </w:r>
    </w:p>
    <w:p w:rsidR="00AA74FC" w:rsidRPr="008C32BE" w:rsidRDefault="004C0DE0">
      <w:pPr>
        <w:spacing w:after="269"/>
        <w:jc w:val="both"/>
        <w:rPr>
          <w:lang w:val="ru-RU"/>
        </w:rPr>
      </w:pPr>
      <w:r w:rsidRPr="008C32BE">
        <w:rPr>
          <w:rFonts w:ascii="Times New Roman" w:hAnsi="Times New Roman"/>
          <w:color w:val="000000"/>
          <w:lang w:val="ru-RU"/>
        </w:rPr>
        <w:lastRenderedPageBreak/>
        <w:t>6. В случае неуспешного прохождения проверок РОРД формирует в адрес ФП, инициировавшего отмену СиС,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Клиента-ФЛ о том, что СиС не отменяется.</w:t>
      </w:r>
    </w:p>
    <w:p w:rsidR="00AA74FC" w:rsidRPr="008C32BE" w:rsidRDefault="004C0DE0">
      <w:pPr>
        <w:pStyle w:val="21"/>
        <w:rPr>
          <w:lang w:val="ru-RU"/>
        </w:rPr>
      </w:pPr>
      <w:bookmarkStart w:id="377" w:name="_Toc224924737"/>
      <w:r w:rsidRPr="008C32BE">
        <w:rPr>
          <w:lang w:val="ru-RU"/>
        </w:rPr>
        <w:t xml:space="preserve">Уведомление о поступлении ЦР на СЦР Клиента в рамках перевода </w:t>
      </w:r>
      <w:r>
        <w:t>G</w:t>
      </w:r>
      <w:r w:rsidRPr="008C32BE">
        <w:rPr>
          <w:lang w:val="ru-RU"/>
        </w:rPr>
        <w:t>2</w:t>
      </w:r>
      <w:r>
        <w:t>x</w:t>
      </w:r>
      <w:bookmarkEnd w:id="377"/>
    </w:p>
    <w:p w:rsidR="00AA74FC" w:rsidRDefault="004C0DE0">
      <w:pPr>
        <w:pStyle w:val="30"/>
      </w:pPr>
      <w:bookmarkStart w:id="378" w:name="_Toc224924738"/>
      <w:r>
        <w:t>Область применения</w:t>
      </w:r>
      <w:bookmarkEnd w:id="378"/>
    </w:p>
    <w:p w:rsidR="00AA74FC" w:rsidRPr="008C32BE" w:rsidRDefault="004C0DE0">
      <w:pPr>
        <w:spacing w:after="269"/>
        <w:rPr>
          <w:lang w:val="ru-RU"/>
        </w:rPr>
      </w:pPr>
      <w:r w:rsidRPr="008C32BE">
        <w:rPr>
          <w:rFonts w:ascii="Times New Roman" w:hAnsi="Times New Roman"/>
          <w:color w:val="000000"/>
          <w:lang w:val="ru-RU"/>
        </w:rPr>
        <w:t>Зачисление ЦР на СЦР Клиента</w:t>
      </w:r>
      <w:r>
        <w:rPr>
          <w:rFonts w:ascii="Times New Roman" w:hAnsi="Times New Roman"/>
          <w:color w:val="000000"/>
        </w:rPr>
        <w:t> </w:t>
      </w:r>
      <w:r w:rsidRPr="008C32BE">
        <w:rPr>
          <w:rFonts w:ascii="Times New Roman" w:hAnsi="Times New Roman"/>
          <w:color w:val="000000"/>
          <w:lang w:val="ru-RU"/>
        </w:rPr>
        <w:t>в</w:t>
      </w:r>
      <w:r>
        <w:rPr>
          <w:rFonts w:ascii="Times New Roman" w:hAnsi="Times New Roman"/>
          <w:color w:val="000000"/>
        </w:rPr>
        <w:t> </w:t>
      </w:r>
      <w:r w:rsidRPr="008C32BE">
        <w:rPr>
          <w:rFonts w:ascii="Times New Roman" w:hAnsi="Times New Roman"/>
          <w:color w:val="000000"/>
          <w:lang w:val="ru-RU"/>
        </w:rPr>
        <w:t>результате</w:t>
      </w:r>
      <w:r>
        <w:rPr>
          <w:rFonts w:ascii="Times New Roman" w:hAnsi="Times New Roman"/>
          <w:color w:val="000000"/>
        </w:rPr>
        <w:t> </w:t>
      </w:r>
      <w:r w:rsidRPr="008C32BE">
        <w:rPr>
          <w:rFonts w:ascii="Times New Roman" w:hAnsi="Times New Roman"/>
          <w:color w:val="000000"/>
          <w:lang w:val="ru-RU"/>
        </w:rPr>
        <w:t>операции</w:t>
      </w:r>
      <w:r>
        <w:rPr>
          <w:rFonts w:ascii="Times New Roman" w:hAnsi="Times New Roman"/>
          <w:color w:val="000000"/>
        </w:rPr>
        <w:t> </w:t>
      </w:r>
      <w:r w:rsidRPr="008C32BE">
        <w:rPr>
          <w:rFonts w:ascii="Times New Roman" w:hAnsi="Times New Roman"/>
          <w:color w:val="000000"/>
          <w:lang w:val="ru-RU"/>
        </w:rPr>
        <w:t>перевода ФК(выплаты) по реестру платежей (</w:t>
      </w:r>
      <w:r>
        <w:rPr>
          <w:rFonts w:ascii="Times New Roman" w:hAnsi="Times New Roman"/>
          <w:color w:val="000000"/>
        </w:rPr>
        <w:t>G</w:t>
      </w:r>
      <w:r w:rsidRPr="008C32BE">
        <w:rPr>
          <w:rFonts w:ascii="Times New Roman" w:hAnsi="Times New Roman"/>
          <w:color w:val="000000"/>
          <w:lang w:val="ru-RU"/>
        </w:rPr>
        <w:t>2</w:t>
      </w:r>
      <w:r>
        <w:rPr>
          <w:rFonts w:ascii="Times New Roman" w:hAnsi="Times New Roman"/>
          <w:color w:val="000000"/>
        </w:rPr>
        <w:t>X</w:t>
      </w:r>
      <w:r w:rsidRPr="008C32BE">
        <w:rPr>
          <w:rFonts w:ascii="Times New Roman" w:hAnsi="Times New Roman"/>
          <w:color w:val="000000"/>
          <w:lang w:val="ru-RU"/>
        </w:rPr>
        <w:t>).</w:t>
      </w:r>
    </w:p>
    <w:p w:rsidR="00AA74FC" w:rsidRDefault="004C0DE0">
      <w:pPr>
        <w:pStyle w:val="30"/>
      </w:pPr>
      <w:bookmarkStart w:id="379" w:name="_Toc224924739"/>
      <w:r>
        <w:t>Основной сценарий обмена</w:t>
      </w:r>
      <w:bookmarkEnd w:id="379"/>
    </w:p>
    <w:p w:rsidR="00AA74FC" w:rsidRDefault="004C0DE0">
      <w:r>
        <w:rPr>
          <w:noProof/>
          <w:lang w:val="ru-RU" w:eastAsia="ru-RU"/>
        </w:rPr>
        <w:drawing>
          <wp:inline distT="0" distB="0" distL="0" distR="0">
            <wp:extent cx="6217920" cy="2639076"/>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
                    <pic:cNvPicPr/>
                  </pic:nvPicPr>
                  <pic:blipFill>
                    <a:blip r:embed="rId131"/>
                    <a:stretch>
                      <a:fillRect/>
                    </a:stretch>
                  </pic:blipFill>
                  <pic:spPr>
                    <a:xfrm>
                      <a:off x="0" y="0"/>
                      <a:ext cx="6217920" cy="263907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 xml:space="preserve">Уведомление Клиента о зачислении ЦР по результату успешного исполнение перевода с СЦР ФК на СЦР Клиентов по реестру платежей </w:t>
      </w:r>
      <w:r>
        <w:rPr>
          <w:rFonts w:ascii="Times New Roman" w:hAnsi="Times New Roman"/>
          <w:color w:val="000000"/>
        </w:rPr>
        <w:t>G</w:t>
      </w:r>
      <w:r w:rsidRPr="008C32BE">
        <w:rPr>
          <w:rFonts w:ascii="Times New Roman" w:hAnsi="Times New Roman"/>
          <w:color w:val="000000"/>
          <w:lang w:val="ru-RU"/>
        </w:rPr>
        <w:t>2</w:t>
      </w:r>
      <w:r>
        <w:rPr>
          <w:rFonts w:ascii="Times New Roman" w:hAnsi="Times New Roman"/>
          <w:color w:val="000000"/>
        </w:rPr>
        <w:t>X</w:t>
      </w:r>
      <w:r w:rsidRPr="008C32BE">
        <w:rPr>
          <w:rFonts w:ascii="Times New Roman" w:hAnsi="Times New Roman"/>
          <w:color w:val="000000"/>
          <w:lang w:val="ru-RU"/>
        </w:rPr>
        <w:t>.</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70"/>
        </w:numPr>
        <w:jc w:val="both"/>
        <w:rPr>
          <w:lang w:val="ru-RU"/>
        </w:rPr>
      </w:pPr>
      <w:r w:rsidRPr="008C32BE">
        <w:rPr>
          <w:rFonts w:ascii="Times New Roman" w:hAnsi="Times New Roman"/>
          <w:color w:val="000000"/>
          <w:lang w:val="ru-RU"/>
        </w:rPr>
        <w:t>Извещение Клиента-получателя о поступлении ЦР (</w:t>
      </w:r>
      <w:r>
        <w:rPr>
          <w:rFonts w:ascii="Times New Roman" w:hAnsi="Times New Roman"/>
          <w:color w:val="000000"/>
        </w:rPr>
        <w:t>G</w:t>
      </w:r>
      <w:r w:rsidRPr="008C32BE">
        <w:rPr>
          <w:rFonts w:ascii="Times New Roman" w:hAnsi="Times New Roman"/>
          <w:color w:val="000000"/>
          <w:lang w:val="ru-RU"/>
        </w:rPr>
        <w:t>2</w:t>
      </w:r>
      <w:r>
        <w:rPr>
          <w:rFonts w:ascii="Times New Roman" w:hAnsi="Times New Roman"/>
          <w:color w:val="000000"/>
        </w:rPr>
        <w:t>X</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G</w:t>
      </w:r>
      <w:r w:rsidRPr="008C32BE">
        <w:rPr>
          <w:rFonts w:ascii="Times New Roman" w:hAnsi="Times New Roman"/>
          <w:color w:val="000000"/>
          <w:lang w:val="ru-RU"/>
        </w:rPr>
        <w:t>2</w:t>
      </w:r>
      <w:r>
        <w:rPr>
          <w:rFonts w:ascii="Times New Roman" w:hAnsi="Times New Roman"/>
          <w:color w:val="000000"/>
        </w:rPr>
        <w:t>XRecipientNotification</w:t>
      </w:r>
      <w:r w:rsidRPr="008C32BE">
        <w:rPr>
          <w:rFonts w:ascii="Times New Roman" w:hAnsi="Times New Roman"/>
          <w:color w:val="000000"/>
          <w:lang w:val="ru-RU"/>
        </w:rPr>
        <w:t>);</w:t>
      </w:r>
    </w:p>
    <w:p w:rsidR="00AA74FC" w:rsidRPr="008C32BE" w:rsidRDefault="004C0DE0" w:rsidP="005B53E3">
      <w:pPr>
        <w:numPr>
          <w:ilvl w:val="0"/>
          <w:numId w:val="270"/>
        </w:numPr>
        <w:spacing w:after="400"/>
        <w:jc w:val="both"/>
        <w:rPr>
          <w:lang w:val="ru-RU"/>
        </w:rPr>
      </w:pPr>
      <w:r w:rsidRPr="008C32BE">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У ФК возникла необходимость перевода (выплаты) Клиентам ФЛ/ЮЛ по реестру платежей. ПлЦР успешно исполнил зачисление на СЦР Клиента.</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РОРД формирует и направляет:</w:t>
      </w:r>
    </w:p>
    <w:p w:rsidR="00AA74FC" w:rsidRPr="008C32BE" w:rsidRDefault="004C0DE0" w:rsidP="005B53E3">
      <w:pPr>
        <w:numPr>
          <w:ilvl w:val="0"/>
          <w:numId w:val="271"/>
        </w:numPr>
        <w:jc w:val="both"/>
        <w:rPr>
          <w:lang w:val="ru-RU"/>
        </w:rPr>
      </w:pPr>
      <w:r w:rsidRPr="008C32BE">
        <w:rPr>
          <w:rFonts w:ascii="Times New Roman" w:hAnsi="Times New Roman"/>
          <w:color w:val="000000"/>
          <w:lang w:val="ru-RU"/>
        </w:rPr>
        <w:t>ЭС "Извещение Клиента-получателя о поступлении ЦР" (</w:t>
      </w:r>
      <w:r>
        <w:rPr>
          <w:rFonts w:ascii="Times New Roman" w:hAnsi="Times New Roman"/>
          <w:color w:val="000000"/>
        </w:rPr>
        <w:t>G</w:t>
      </w:r>
      <w:r w:rsidRPr="008C32BE">
        <w:rPr>
          <w:rFonts w:ascii="Times New Roman" w:hAnsi="Times New Roman"/>
          <w:color w:val="000000"/>
          <w:lang w:val="ru-RU"/>
        </w:rPr>
        <w:t>2</w:t>
      </w:r>
      <w:r>
        <w:rPr>
          <w:rFonts w:ascii="Times New Roman" w:hAnsi="Times New Roman"/>
          <w:color w:val="000000"/>
        </w:rPr>
        <w:t>X</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G</w:t>
      </w:r>
      <w:r w:rsidRPr="008C32BE">
        <w:rPr>
          <w:rFonts w:ascii="Times New Roman" w:hAnsi="Times New Roman"/>
          <w:color w:val="000000"/>
          <w:lang w:val="ru-RU"/>
        </w:rPr>
        <w:t>2</w:t>
      </w:r>
      <w:r>
        <w:rPr>
          <w:rFonts w:ascii="Times New Roman" w:hAnsi="Times New Roman"/>
          <w:color w:val="000000"/>
        </w:rPr>
        <w:t>XRecipientNotification</w:t>
      </w:r>
      <w:r w:rsidRPr="008C32BE">
        <w:rPr>
          <w:rFonts w:ascii="Times New Roman" w:hAnsi="Times New Roman"/>
          <w:color w:val="000000"/>
          <w:lang w:val="ru-RU"/>
        </w:rPr>
        <w:t>) в адрес всех ФП, обслуживающих Клиента-получателя;</w:t>
      </w:r>
    </w:p>
    <w:p w:rsidR="00AA74FC" w:rsidRPr="008C32BE" w:rsidRDefault="004C0DE0" w:rsidP="005B53E3">
      <w:pPr>
        <w:numPr>
          <w:ilvl w:val="0"/>
          <w:numId w:val="271"/>
        </w:numPr>
        <w:spacing w:after="400"/>
        <w:jc w:val="both"/>
        <w:rPr>
          <w:lang w:val="ru-RU"/>
        </w:rPr>
      </w:pPr>
      <w:r w:rsidRPr="008C32BE">
        <w:rPr>
          <w:rFonts w:ascii="Times New Roman" w:hAnsi="Times New Roman"/>
          <w:color w:val="000000"/>
          <w:lang w:val="ru-RU"/>
        </w:rPr>
        <w:t>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в состав которого входят все реквизиты, включенные в ЭС "Извещение Клиента-получателя о поступлении ЦР" (</w:t>
      </w:r>
      <w:r>
        <w:rPr>
          <w:rFonts w:ascii="Times New Roman" w:hAnsi="Times New Roman"/>
          <w:color w:val="000000"/>
        </w:rPr>
        <w:t>G</w:t>
      </w:r>
      <w:r w:rsidRPr="008C32BE">
        <w:rPr>
          <w:rFonts w:ascii="Times New Roman" w:hAnsi="Times New Roman"/>
          <w:color w:val="000000"/>
          <w:lang w:val="ru-RU"/>
        </w:rPr>
        <w:t>2</w:t>
      </w:r>
      <w:r>
        <w:rPr>
          <w:rFonts w:ascii="Times New Roman" w:hAnsi="Times New Roman"/>
          <w:color w:val="000000"/>
        </w:rPr>
        <w:t>X</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G</w:t>
      </w:r>
      <w:r w:rsidRPr="008C32BE">
        <w:rPr>
          <w:rFonts w:ascii="Times New Roman" w:hAnsi="Times New Roman"/>
          <w:color w:val="000000"/>
          <w:lang w:val="ru-RU"/>
        </w:rPr>
        <w:t>2</w:t>
      </w:r>
      <w:r>
        <w:rPr>
          <w:rFonts w:ascii="Times New Roman" w:hAnsi="Times New Roman"/>
          <w:color w:val="000000"/>
        </w:rPr>
        <w:t>XRecipientNotification</w:t>
      </w:r>
      <w:r w:rsidRPr="008C32BE">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rsidR="00AA74FC" w:rsidRPr="008C32BE" w:rsidRDefault="004C0DE0">
      <w:pPr>
        <w:spacing w:after="269"/>
        <w:jc w:val="both"/>
        <w:rPr>
          <w:lang w:val="ru-RU"/>
        </w:rPr>
      </w:pPr>
      <w:r w:rsidRPr="008C32BE">
        <w:rPr>
          <w:rFonts w:ascii="Times New Roman" w:hAnsi="Times New Roman"/>
          <w:color w:val="000000"/>
          <w:lang w:val="ru-RU"/>
        </w:rPr>
        <w:t>ЭС "Извещение Клиента-получателя о поступлении ЦР" (</w:t>
      </w:r>
      <w:r>
        <w:rPr>
          <w:rFonts w:ascii="Times New Roman" w:hAnsi="Times New Roman"/>
          <w:color w:val="000000"/>
        </w:rPr>
        <w:t>G</w:t>
      </w:r>
      <w:r w:rsidRPr="008C32BE">
        <w:rPr>
          <w:rFonts w:ascii="Times New Roman" w:hAnsi="Times New Roman"/>
          <w:color w:val="000000"/>
          <w:lang w:val="ru-RU"/>
        </w:rPr>
        <w:t>2</w:t>
      </w:r>
      <w:r>
        <w:rPr>
          <w:rFonts w:ascii="Times New Roman" w:hAnsi="Times New Roman"/>
          <w:color w:val="000000"/>
        </w:rPr>
        <w:t>X</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G</w:t>
      </w:r>
      <w:r w:rsidRPr="008C32BE">
        <w:rPr>
          <w:rFonts w:ascii="Times New Roman" w:hAnsi="Times New Roman"/>
          <w:color w:val="000000"/>
          <w:lang w:val="ru-RU"/>
        </w:rPr>
        <w:t>2</w:t>
      </w:r>
      <w:r>
        <w:rPr>
          <w:rFonts w:ascii="Times New Roman" w:hAnsi="Times New Roman"/>
          <w:color w:val="000000"/>
        </w:rPr>
        <w:t>XRecipientNotification</w:t>
      </w:r>
      <w:r w:rsidRPr="008C32BE">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AA74FC" w:rsidRPr="008C32BE" w:rsidRDefault="004C0DE0">
      <w:pPr>
        <w:spacing w:after="269"/>
        <w:jc w:val="both"/>
        <w:rPr>
          <w:lang w:val="ru-RU"/>
        </w:rPr>
      </w:pPr>
      <w:r w:rsidRPr="008C32BE">
        <w:rPr>
          <w:rFonts w:ascii="Times New Roman" w:hAnsi="Times New Roman"/>
          <w:color w:val="000000"/>
          <w:lang w:val="ru-RU"/>
        </w:rPr>
        <w:t>2. ФП Клиента-получателя после получения ЭС "Извещение Клиента-получателя о поступлении ЦР" (</w:t>
      </w:r>
      <w:r>
        <w:rPr>
          <w:rFonts w:ascii="Times New Roman" w:hAnsi="Times New Roman"/>
          <w:color w:val="000000"/>
        </w:rPr>
        <w:t>G</w:t>
      </w:r>
      <w:r w:rsidRPr="008C32BE">
        <w:rPr>
          <w:rFonts w:ascii="Times New Roman" w:hAnsi="Times New Roman"/>
          <w:color w:val="000000"/>
          <w:lang w:val="ru-RU"/>
        </w:rPr>
        <w:t>2</w:t>
      </w:r>
      <w:r>
        <w:rPr>
          <w:rFonts w:ascii="Times New Roman" w:hAnsi="Times New Roman"/>
          <w:color w:val="000000"/>
        </w:rPr>
        <w:t>X</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G</w:t>
      </w:r>
      <w:r w:rsidRPr="008C32BE">
        <w:rPr>
          <w:rFonts w:ascii="Times New Roman" w:hAnsi="Times New Roman"/>
          <w:color w:val="000000"/>
          <w:lang w:val="ru-RU"/>
        </w:rPr>
        <w:t>2</w:t>
      </w:r>
      <w:r>
        <w:rPr>
          <w:rFonts w:ascii="Times New Roman" w:hAnsi="Times New Roman"/>
          <w:color w:val="000000"/>
        </w:rPr>
        <w:t>XRecipientNotification</w:t>
      </w:r>
      <w:r w:rsidRPr="008C32BE">
        <w:rPr>
          <w:rFonts w:ascii="Times New Roman" w:hAnsi="Times New Roman"/>
          <w:color w:val="000000"/>
          <w:lang w:val="ru-RU"/>
        </w:rPr>
        <w:t xml:space="preserve">) и проведения входного контроля перенаправляет ЭС Клиенту-получателю. </w:t>
      </w:r>
    </w:p>
    <w:p w:rsidR="00AA74FC" w:rsidRPr="008C32BE" w:rsidRDefault="004C0DE0">
      <w:pPr>
        <w:spacing w:after="269"/>
        <w:jc w:val="both"/>
        <w:rPr>
          <w:lang w:val="ru-RU"/>
        </w:rPr>
      </w:pPr>
      <w:r w:rsidRPr="008C32BE">
        <w:rPr>
          <w:rFonts w:ascii="Times New Roman" w:hAnsi="Times New Roman"/>
          <w:color w:val="000000"/>
          <w:lang w:val="ru-RU"/>
        </w:rPr>
        <w:t>3. ФП Клиента-получателя для осуществления по операции процедур контроля по ПОД/ФТ (пост-контроль) использует расширенные атрибуты, полученные в ЭС "Дополнительная информация к уведомлению получателя перевода"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InfoRecipientNotification</w:t>
      </w:r>
      <w:r w:rsidRPr="008C32BE">
        <w:rPr>
          <w:rFonts w:ascii="Times New Roman" w:hAnsi="Times New Roman"/>
          <w:color w:val="000000"/>
          <w:lang w:val="ru-RU"/>
        </w:rPr>
        <w:t>).</w:t>
      </w:r>
    </w:p>
    <w:p w:rsidR="00AA74FC" w:rsidRPr="008C32BE" w:rsidRDefault="004C0DE0">
      <w:pPr>
        <w:pStyle w:val="21"/>
        <w:rPr>
          <w:lang w:val="ru-RU"/>
        </w:rPr>
      </w:pPr>
      <w:bookmarkStart w:id="380" w:name="_Toc224924740"/>
      <w:r w:rsidRPr="008C32BE">
        <w:rPr>
          <w:lang w:val="ru-RU"/>
        </w:rPr>
        <w:t>Закрытие канала доступа по инициативе Клиента или при прекращении договорных отношений ФП с Клиентом</w:t>
      </w:r>
      <w:bookmarkEnd w:id="380"/>
    </w:p>
    <w:p w:rsidR="00AA74FC" w:rsidRDefault="004C0DE0">
      <w:pPr>
        <w:pStyle w:val="30"/>
      </w:pPr>
      <w:bookmarkStart w:id="381" w:name="_Toc224924741"/>
      <w:r>
        <w:t>Область применения</w:t>
      </w:r>
      <w:bookmarkEnd w:id="381"/>
    </w:p>
    <w:p w:rsidR="00AA74FC" w:rsidRDefault="004C0DE0">
      <w:pPr>
        <w:spacing w:after="269"/>
      </w:pPr>
      <w:r w:rsidRPr="008C32BE">
        <w:rPr>
          <w:rFonts w:ascii="Times New Roman" w:hAnsi="Times New Roman"/>
          <w:color w:val="000000"/>
          <w:lang w:val="ru-RU"/>
        </w:rPr>
        <w:t xml:space="preserve">Закрытие канала доступа к ПлЦР через определенного ФП по инициативе Клиента или при прекращении договорных отношений ФП с Клиентом. </w:t>
      </w:r>
      <w:r>
        <w:rPr>
          <w:rFonts w:ascii="Times New Roman" w:hAnsi="Times New Roman"/>
          <w:color w:val="000000"/>
        </w:rPr>
        <w:t>Отмена самоисполняемых сделок, Согласий.</w:t>
      </w:r>
    </w:p>
    <w:p w:rsidR="00AA74FC" w:rsidRDefault="004C0DE0">
      <w:pPr>
        <w:pStyle w:val="30"/>
      </w:pPr>
      <w:bookmarkStart w:id="382" w:name="_Toc224924742"/>
      <w:r>
        <w:lastRenderedPageBreak/>
        <w:t>Основной сценарий обмена</w:t>
      </w:r>
      <w:bookmarkEnd w:id="382"/>
    </w:p>
    <w:p w:rsidR="00AA74FC" w:rsidRDefault="004C0DE0">
      <w:r>
        <w:rPr>
          <w:noProof/>
          <w:lang w:val="ru-RU" w:eastAsia="ru-RU"/>
        </w:rPr>
        <w:drawing>
          <wp:inline distT="0" distB="0" distL="0" distR="0">
            <wp:extent cx="6217920" cy="6828341"/>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
                    <pic:cNvPicPr/>
                  </pic:nvPicPr>
                  <pic:blipFill>
                    <a:blip r:embed="rId132"/>
                    <a:stretch>
                      <a:fillRect/>
                    </a:stretch>
                  </pic:blipFill>
                  <pic:spPr>
                    <a:xfrm>
                      <a:off x="0" y="0"/>
                      <a:ext cx="6217920" cy="6828341"/>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Успешный процесс закрытия канала доступа по инициативе Клиента или при прекращении договорных отношений ФП с Клиентом.</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72"/>
        </w:numPr>
        <w:jc w:val="both"/>
        <w:rPr>
          <w:lang w:val="ru-RU"/>
        </w:rPr>
      </w:pPr>
      <w:r w:rsidRPr="008C32BE">
        <w:rPr>
          <w:rFonts w:ascii="Times New Roman" w:hAnsi="Times New Roman"/>
          <w:color w:val="000000"/>
          <w:lang w:val="ru-RU"/>
        </w:rPr>
        <w:lastRenderedPageBreak/>
        <w:t>Сообщение о прекращении доступа к ПлЦР (</w:t>
      </w:r>
      <w:r>
        <w:rPr>
          <w:rFonts w:ascii="Times New Roman" w:hAnsi="Times New Roman"/>
          <w:color w:val="000000"/>
        </w:rPr>
        <w:t>cbdc</w:t>
      </w:r>
      <w:r w:rsidRPr="008C32BE">
        <w:rPr>
          <w:rFonts w:ascii="Times New Roman" w:hAnsi="Times New Roman"/>
          <w:color w:val="000000"/>
          <w:lang w:val="ru-RU"/>
        </w:rPr>
        <w:t xml:space="preserve">.120 </w:t>
      </w:r>
      <w:r>
        <w:rPr>
          <w:rFonts w:ascii="Times New Roman" w:hAnsi="Times New Roman"/>
          <w:color w:val="000000"/>
        </w:rPr>
        <w:t>AccessTerminationMessage</w:t>
      </w:r>
      <w:r w:rsidRPr="008C32BE">
        <w:rPr>
          <w:rFonts w:ascii="Times New Roman" w:hAnsi="Times New Roman"/>
          <w:color w:val="000000"/>
          <w:lang w:val="ru-RU"/>
        </w:rPr>
        <w:t xml:space="preserve">); </w:t>
      </w:r>
    </w:p>
    <w:p w:rsidR="00AA74FC" w:rsidRPr="008C32BE" w:rsidRDefault="004C0DE0" w:rsidP="005B53E3">
      <w:pPr>
        <w:numPr>
          <w:ilvl w:val="0"/>
          <w:numId w:val="272"/>
        </w:numPr>
        <w:jc w:val="both"/>
        <w:rPr>
          <w:lang w:val="ru-RU"/>
        </w:rPr>
      </w:pPr>
      <w:r w:rsidRPr="008C32BE">
        <w:rPr>
          <w:rFonts w:ascii="Times New Roman" w:hAnsi="Times New Roman"/>
          <w:color w:val="000000"/>
          <w:lang w:val="ru-RU"/>
        </w:rPr>
        <w:t>Эталон распоряжения на групповую отмену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AllSETCancelOperationModel</w:t>
      </w:r>
      <w:r w:rsidRPr="008C32BE">
        <w:rPr>
          <w:rFonts w:ascii="Times New Roman" w:hAnsi="Times New Roman"/>
          <w:color w:val="000000"/>
          <w:lang w:val="ru-RU"/>
        </w:rPr>
        <w:t>);</w:t>
      </w:r>
    </w:p>
    <w:p w:rsidR="00AA74FC" w:rsidRPr="008C32BE" w:rsidRDefault="004C0DE0" w:rsidP="005B53E3">
      <w:pPr>
        <w:numPr>
          <w:ilvl w:val="0"/>
          <w:numId w:val="272"/>
        </w:numPr>
        <w:jc w:val="both"/>
        <w:rPr>
          <w:lang w:val="ru-RU"/>
        </w:rPr>
      </w:pPr>
      <w:r w:rsidRPr="008C32BE">
        <w:rPr>
          <w:rFonts w:ascii="Times New Roman" w:hAnsi="Times New Roman"/>
          <w:color w:val="000000"/>
          <w:lang w:val="ru-RU"/>
        </w:rPr>
        <w:t>Распоряжение на групповую отмену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AllSETCancelOperation</w:t>
      </w:r>
      <w:r w:rsidRPr="008C32BE">
        <w:rPr>
          <w:rFonts w:ascii="Times New Roman" w:hAnsi="Times New Roman"/>
          <w:color w:val="000000"/>
          <w:lang w:val="ru-RU"/>
        </w:rPr>
        <w:t>);</w:t>
      </w:r>
    </w:p>
    <w:p w:rsidR="00AA74FC" w:rsidRPr="008C32BE" w:rsidRDefault="004C0DE0" w:rsidP="005B53E3">
      <w:pPr>
        <w:numPr>
          <w:ilvl w:val="0"/>
          <w:numId w:val="272"/>
        </w:numPr>
        <w:jc w:val="both"/>
        <w:rPr>
          <w:lang w:val="ru-RU"/>
        </w:rPr>
      </w:pPr>
      <w:r w:rsidRPr="008C32BE">
        <w:rPr>
          <w:rFonts w:ascii="Times New Roman" w:hAnsi="Times New Roman"/>
          <w:color w:val="000000"/>
          <w:lang w:val="ru-RU"/>
        </w:rPr>
        <w:t>Уведомление ФП об отмене самоисполняемых сделок на ПлЦР (</w:t>
      </w:r>
      <w:r>
        <w:rPr>
          <w:rFonts w:ascii="Times New Roman" w:hAnsi="Times New Roman"/>
          <w:color w:val="000000"/>
        </w:rPr>
        <w:t>cbdc</w:t>
      </w:r>
      <w:r w:rsidRPr="008C32BE">
        <w:rPr>
          <w:rFonts w:ascii="Times New Roman" w:hAnsi="Times New Roman"/>
          <w:color w:val="000000"/>
          <w:lang w:val="ru-RU"/>
        </w:rPr>
        <w:t xml:space="preserve">.111 </w:t>
      </w:r>
      <w:r>
        <w:rPr>
          <w:rFonts w:ascii="Times New Roman" w:hAnsi="Times New Roman"/>
          <w:color w:val="000000"/>
        </w:rPr>
        <w:t>SETCancelFINotification</w:t>
      </w:r>
      <w:r w:rsidRPr="008C32BE">
        <w:rPr>
          <w:rFonts w:ascii="Times New Roman" w:hAnsi="Times New Roman"/>
          <w:color w:val="000000"/>
          <w:lang w:val="ru-RU"/>
        </w:rPr>
        <w:t>);</w:t>
      </w:r>
    </w:p>
    <w:p w:rsidR="00AA74FC" w:rsidRPr="008C32BE" w:rsidRDefault="004C0DE0" w:rsidP="005B53E3">
      <w:pPr>
        <w:numPr>
          <w:ilvl w:val="0"/>
          <w:numId w:val="272"/>
        </w:numPr>
        <w:spacing w:after="400"/>
        <w:jc w:val="both"/>
        <w:rPr>
          <w:lang w:val="ru-RU"/>
        </w:rPr>
      </w:pPr>
      <w:r w:rsidRPr="008C32BE">
        <w:rPr>
          <w:rFonts w:ascii="Times New Roman" w:hAnsi="Times New Roman"/>
          <w:color w:val="000000"/>
          <w:lang w:val="ru-RU"/>
        </w:rPr>
        <w:t>Уведомление о закрытии канала доступа к ПлЦР (</w:t>
      </w:r>
      <w:r>
        <w:rPr>
          <w:rFonts w:ascii="Times New Roman" w:hAnsi="Times New Roman"/>
          <w:color w:val="000000"/>
        </w:rPr>
        <w:t>cbdc</w:t>
      </w:r>
      <w:r w:rsidRPr="008C32BE">
        <w:rPr>
          <w:rFonts w:ascii="Times New Roman" w:hAnsi="Times New Roman"/>
          <w:color w:val="000000"/>
          <w:lang w:val="ru-RU"/>
        </w:rPr>
        <w:t xml:space="preserve">.121 </w:t>
      </w:r>
      <w:r>
        <w:rPr>
          <w:rFonts w:ascii="Times New Roman" w:hAnsi="Times New Roman"/>
          <w:color w:val="000000"/>
        </w:rPr>
        <w:t>AccessTerminationNotification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Разрыв договорных отношений клиента и ФП, отказ клиента от услуг ФП по предоставлению доступа к ПлЦР.</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ФП, после закрытия канала доступа по инициативе Клиента или при прекращении договорных отношений с Клиентом, незамедлительно направляет в адрес РОРД ЭС "Сообщение о прекращении доступа к ПлЦР" (</w:t>
      </w:r>
      <w:r>
        <w:rPr>
          <w:rFonts w:ascii="Times New Roman" w:hAnsi="Times New Roman"/>
          <w:color w:val="000000"/>
        </w:rPr>
        <w:t>cbdc</w:t>
      </w:r>
      <w:r w:rsidRPr="008C32BE">
        <w:rPr>
          <w:rFonts w:ascii="Times New Roman" w:hAnsi="Times New Roman"/>
          <w:color w:val="000000"/>
          <w:lang w:val="ru-RU"/>
        </w:rPr>
        <w:t xml:space="preserve">.120 </w:t>
      </w:r>
      <w:r>
        <w:rPr>
          <w:rFonts w:ascii="Times New Roman" w:hAnsi="Times New Roman"/>
          <w:color w:val="000000"/>
        </w:rPr>
        <w:t>AccessTerminationMessage</w:t>
      </w:r>
      <w:r w:rsidRPr="008C32BE">
        <w:rPr>
          <w:rFonts w:ascii="Times New Roman" w:hAnsi="Times New Roman"/>
          <w:color w:val="000000"/>
          <w:lang w:val="ru-RU"/>
        </w:rPr>
        <w:t>), заполнив все необходимые реквизиты для совершения операции.</w:t>
      </w:r>
    </w:p>
    <w:p w:rsidR="00AA74FC" w:rsidRPr="008C32BE" w:rsidRDefault="004C0DE0">
      <w:pPr>
        <w:spacing w:after="269"/>
        <w:jc w:val="both"/>
        <w:rPr>
          <w:lang w:val="ru-RU"/>
        </w:rPr>
      </w:pPr>
      <w:r w:rsidRPr="008C32BE">
        <w:rPr>
          <w:rFonts w:ascii="Times New Roman" w:hAnsi="Times New Roman"/>
          <w:color w:val="000000"/>
          <w:lang w:val="ru-RU"/>
        </w:rPr>
        <w:t>2. РОРД при получении ЭС "Сообщение о прекращении доступа к ПлЦР" (</w:t>
      </w:r>
      <w:r>
        <w:rPr>
          <w:rFonts w:ascii="Times New Roman" w:hAnsi="Times New Roman"/>
          <w:color w:val="000000"/>
        </w:rPr>
        <w:t>cbdc</w:t>
      </w:r>
      <w:r w:rsidRPr="008C32BE">
        <w:rPr>
          <w:rFonts w:ascii="Times New Roman" w:hAnsi="Times New Roman"/>
          <w:color w:val="000000"/>
          <w:lang w:val="ru-RU"/>
        </w:rPr>
        <w:t xml:space="preserve">.120 </w:t>
      </w:r>
      <w:r>
        <w:rPr>
          <w:rFonts w:ascii="Times New Roman" w:hAnsi="Times New Roman"/>
          <w:color w:val="000000"/>
        </w:rPr>
        <w:t>AccessTerminationMessage</w:t>
      </w:r>
      <w:r w:rsidRPr="008C32BE">
        <w:rPr>
          <w:rFonts w:ascii="Times New Roman" w:hAnsi="Times New Roman"/>
          <w:color w:val="000000"/>
          <w:lang w:val="ru-RU"/>
        </w:rPr>
        <w:t>), проводит входной контроли для определения возможности проведения операции закрытия канала доступа.</w:t>
      </w:r>
    </w:p>
    <w:p w:rsidR="00AA74FC" w:rsidRPr="008C32BE" w:rsidRDefault="004C0DE0">
      <w:pPr>
        <w:spacing w:after="269"/>
        <w:jc w:val="both"/>
        <w:rPr>
          <w:lang w:val="ru-RU"/>
        </w:rPr>
      </w:pPr>
      <w:r w:rsidRPr="008C32BE">
        <w:rPr>
          <w:rFonts w:ascii="Times New Roman" w:hAnsi="Times New Roman"/>
          <w:color w:val="000000"/>
          <w:lang w:val="ru-RU"/>
        </w:rPr>
        <w:t>3. В случае успешного прохождения проверок РОРД на основе данных, полученных в сообщении, ищет действующие самоисполняемые сделки, заключенные Клиентом-ФЛ через данного ФП.</w:t>
      </w:r>
    </w:p>
    <w:p w:rsidR="00AA74FC" w:rsidRPr="008C32BE" w:rsidRDefault="004C0DE0">
      <w:pPr>
        <w:spacing w:after="269"/>
        <w:jc w:val="both"/>
        <w:rPr>
          <w:lang w:val="ru-RU"/>
        </w:rPr>
      </w:pPr>
      <w:r w:rsidRPr="008C32BE">
        <w:rPr>
          <w:rFonts w:ascii="Times New Roman" w:hAnsi="Times New Roman"/>
          <w:color w:val="000000"/>
          <w:lang w:val="ru-RU"/>
        </w:rPr>
        <w:t>3.1. Если такие сделки найдены, РОРД формирует "Распоряжение на групповую отмену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AllSETCancelOperation</w:t>
      </w:r>
      <w:r w:rsidRPr="008C32BE">
        <w:rPr>
          <w:rFonts w:ascii="Times New Roman" w:hAnsi="Times New Roman"/>
          <w:color w:val="000000"/>
          <w:lang w:val="ru-RU"/>
        </w:rPr>
        <w:t>) в состав которого входит эталон транзакционного сообщения РР, инкапсулирует его в формируемое ЭС "Эталон распоряжения на групповую отмену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AllSETCancelOperationModel</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3.2. РОРД направляет в адрес ФП ЭС "Ответ на запрос распоряжения на групповую отмену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.109 </w:t>
      </w:r>
      <w:r>
        <w:rPr>
          <w:rFonts w:ascii="Times New Roman" w:hAnsi="Times New Roman"/>
          <w:color w:val="000000"/>
        </w:rPr>
        <w:t>AllSETCancelOperationModel</w:t>
      </w:r>
      <w:r w:rsidRPr="008C32BE">
        <w:rPr>
          <w:rFonts w:ascii="Times New Roman" w:hAnsi="Times New Roman"/>
          <w:color w:val="000000"/>
          <w:lang w:val="ru-RU"/>
        </w:rPr>
        <w:t>) для подтверждения отмены действующих самоисполняемых сделок, заключенные Клиентом-ФЛ через данного ФП;</w:t>
      </w:r>
    </w:p>
    <w:p w:rsidR="00AA74FC" w:rsidRPr="008C32BE" w:rsidRDefault="004C0DE0">
      <w:pPr>
        <w:spacing w:after="269"/>
        <w:jc w:val="both"/>
        <w:rPr>
          <w:lang w:val="ru-RU"/>
        </w:rPr>
      </w:pPr>
      <w:r w:rsidRPr="008C32BE">
        <w:rPr>
          <w:rFonts w:ascii="Times New Roman" w:hAnsi="Times New Roman"/>
          <w:color w:val="000000"/>
          <w:lang w:val="ru-RU"/>
        </w:rPr>
        <w:lastRenderedPageBreak/>
        <w:t>3.3. ФП проводит входной контроль, после успешного проведения которого разбирает ЭС, получает из него эталон ЭС "Распоряжение на групповую отмену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AllSETCancelOperation</w:t>
      </w:r>
      <w:r w:rsidRPr="008C32BE">
        <w:rPr>
          <w:rFonts w:ascii="Times New Roman" w:hAnsi="Times New Roman"/>
          <w:color w:val="000000"/>
          <w:lang w:val="ru-RU"/>
        </w:rPr>
        <w:t>), в состав которого входит эталон транзакционного сообщения РР. ФП подписывает своей ЭП эталон транзакционного сообщения РР, содержащегося в реквизите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Rcrd</w:t>
      </w:r>
      <w:r w:rsidRPr="008C32BE">
        <w:rPr>
          <w:rFonts w:ascii="Times New Roman" w:hAnsi="Times New Roman"/>
          <w:color w:val="000000"/>
          <w:lang w:val="ru-RU"/>
        </w:rPr>
        <w:t>&gt;, помещает значение ЭП в реквизит &lt;</w:t>
      </w:r>
      <w:r>
        <w:rPr>
          <w:rFonts w:ascii="Times New Roman" w:hAnsi="Times New Roman"/>
          <w:color w:val="000000"/>
        </w:rPr>
        <w:t>DLDgst</w:t>
      </w:r>
      <w:r w:rsidRPr="008C32BE">
        <w:rPr>
          <w:rFonts w:ascii="Times New Roman" w:hAnsi="Times New Roman"/>
          <w:color w:val="000000"/>
          <w:lang w:val="ru-RU"/>
        </w:rPr>
        <w:t>/</w:t>
      </w:r>
      <w:r>
        <w:rPr>
          <w:rFonts w:ascii="Times New Roman" w:hAnsi="Times New Roman"/>
          <w:color w:val="000000"/>
        </w:rPr>
        <w:t>Sgn</w:t>
      </w:r>
      <w:r w:rsidRPr="008C32BE">
        <w:rPr>
          <w:rFonts w:ascii="Times New Roman" w:hAnsi="Times New Roman"/>
          <w:color w:val="000000"/>
          <w:lang w:val="ru-RU"/>
        </w:rPr>
        <w:t>&gt; (формирует "Дайджест РР"). ФП направляет в адрес РОРД ЭС "Распоряжение на групповую отмену самоисполняемых сделок" (</w:t>
      </w:r>
      <w:r>
        <w:rPr>
          <w:rFonts w:ascii="Times New Roman" w:hAnsi="Times New Roman"/>
          <w:color w:val="000000"/>
        </w:rPr>
        <w:t>cbdc</w:t>
      </w:r>
      <w:r w:rsidRPr="008C32BE">
        <w:rPr>
          <w:rFonts w:ascii="Times New Roman" w:hAnsi="Times New Roman"/>
          <w:color w:val="000000"/>
          <w:lang w:val="ru-RU"/>
        </w:rPr>
        <w:t xml:space="preserve">.110 </w:t>
      </w:r>
      <w:r>
        <w:rPr>
          <w:rFonts w:ascii="Times New Roman" w:hAnsi="Times New Roman"/>
          <w:color w:val="000000"/>
        </w:rPr>
        <w:t>AllSETCancelOperation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3.4. РОРД проводит входной контроль полученного распоряжения.</w:t>
      </w:r>
    </w:p>
    <w:p w:rsidR="00AA74FC" w:rsidRPr="008C32BE" w:rsidRDefault="004C0DE0">
      <w:pPr>
        <w:spacing w:after="269"/>
        <w:jc w:val="both"/>
        <w:rPr>
          <w:lang w:val="ru-RU"/>
        </w:rPr>
      </w:pPr>
      <w:r w:rsidRPr="008C32BE">
        <w:rPr>
          <w:rFonts w:ascii="Times New Roman" w:hAnsi="Times New Roman"/>
          <w:color w:val="000000"/>
          <w:lang w:val="ru-RU"/>
        </w:rPr>
        <w:t>В случае успешного завершения проверок РОРД:</w:t>
      </w:r>
    </w:p>
    <w:p w:rsidR="00AA74FC" w:rsidRPr="008C32BE" w:rsidRDefault="004C0DE0" w:rsidP="005B53E3">
      <w:pPr>
        <w:numPr>
          <w:ilvl w:val="0"/>
          <w:numId w:val="273"/>
        </w:numPr>
        <w:jc w:val="both"/>
        <w:rPr>
          <w:lang w:val="ru-RU"/>
        </w:rPr>
      </w:pPr>
      <w:r w:rsidRPr="008C32BE">
        <w:rPr>
          <w:rFonts w:ascii="Times New Roman" w:hAnsi="Times New Roman"/>
          <w:color w:val="000000"/>
          <w:lang w:val="ru-RU"/>
        </w:rPr>
        <w:t>исполняет распоряжение на групповую отмену самоисполняемых сделок,</w:t>
      </w:r>
    </w:p>
    <w:p w:rsidR="00AA74FC" w:rsidRPr="008C32BE" w:rsidRDefault="004C0DE0" w:rsidP="005B53E3">
      <w:pPr>
        <w:numPr>
          <w:ilvl w:val="0"/>
          <w:numId w:val="273"/>
        </w:numPr>
        <w:spacing w:after="400"/>
        <w:jc w:val="both"/>
        <w:rPr>
          <w:lang w:val="ru-RU"/>
        </w:rPr>
      </w:pPr>
      <w:r w:rsidRPr="008C32BE">
        <w:rPr>
          <w:rFonts w:ascii="Times New Roman" w:hAnsi="Times New Roman"/>
          <w:color w:val="000000"/>
          <w:lang w:val="ru-RU"/>
        </w:rPr>
        <w:t>направляет ЭС "Уведомление ФП об отмене самоисполняемых сделок на ПлЦР" (</w:t>
      </w:r>
      <w:r>
        <w:rPr>
          <w:rFonts w:ascii="Times New Roman" w:hAnsi="Times New Roman"/>
          <w:color w:val="000000"/>
        </w:rPr>
        <w:t>cbdc</w:t>
      </w:r>
      <w:r w:rsidRPr="008C32BE">
        <w:rPr>
          <w:rFonts w:ascii="Times New Roman" w:hAnsi="Times New Roman"/>
          <w:color w:val="000000"/>
          <w:lang w:val="ru-RU"/>
        </w:rPr>
        <w:t xml:space="preserve">.111 </w:t>
      </w:r>
      <w:r>
        <w:rPr>
          <w:rFonts w:ascii="Times New Roman" w:hAnsi="Times New Roman"/>
          <w:color w:val="000000"/>
        </w:rPr>
        <w:t>SETCancelFINotification</w:t>
      </w:r>
      <w:r w:rsidRPr="008C32BE">
        <w:rPr>
          <w:rFonts w:ascii="Times New Roman" w:hAnsi="Times New Roman"/>
          <w:color w:val="000000"/>
          <w:lang w:val="ru-RU"/>
        </w:rPr>
        <w:t>) в адрес всех ФП, обслуживающих Клиента-ФЛ, кроме ФП инициировавшего процесс прекращения доступа к ПлЦР.</w:t>
      </w:r>
    </w:p>
    <w:p w:rsidR="00AA74FC" w:rsidRPr="008C32BE" w:rsidRDefault="004C0DE0">
      <w:pPr>
        <w:spacing w:after="269"/>
        <w:jc w:val="both"/>
        <w:rPr>
          <w:lang w:val="ru-RU"/>
        </w:rPr>
      </w:pPr>
      <w:r w:rsidRPr="008C32BE">
        <w:rPr>
          <w:rFonts w:ascii="Times New Roman" w:hAnsi="Times New Roman"/>
          <w:color w:val="000000"/>
          <w:lang w:val="ru-RU"/>
        </w:rPr>
        <w:t xml:space="preserve">3.5. ФП, обслуживающие Клиента-ФЛ, после получения ЭС и проведения входного контроля уведомляют Клиента об отмене самоисполняемых сделок, заключенных через ФП инициировавшего процесс прекращения доступа к ПлЦР. </w:t>
      </w:r>
    </w:p>
    <w:p w:rsidR="00AA74FC" w:rsidRPr="008C32BE" w:rsidRDefault="004C0DE0">
      <w:pPr>
        <w:spacing w:after="269"/>
        <w:jc w:val="both"/>
        <w:rPr>
          <w:lang w:val="ru-RU"/>
        </w:rPr>
      </w:pPr>
      <w:r w:rsidRPr="008C32BE">
        <w:rPr>
          <w:rFonts w:ascii="Times New Roman" w:hAnsi="Times New Roman"/>
          <w:color w:val="000000"/>
          <w:lang w:val="ru-RU"/>
        </w:rPr>
        <w:t>4. РОРД выполняет проверку на наличие Согласий в статусе "Действующее", в которых ФП, направивший ЭС "Сообщение о прекращении доступа к ПлЦР" (</w:t>
      </w:r>
      <w:r>
        <w:rPr>
          <w:rFonts w:ascii="Times New Roman" w:hAnsi="Times New Roman"/>
          <w:color w:val="000000"/>
        </w:rPr>
        <w:t>cbdc</w:t>
      </w:r>
      <w:r w:rsidRPr="008C32BE">
        <w:rPr>
          <w:rFonts w:ascii="Times New Roman" w:hAnsi="Times New Roman"/>
          <w:color w:val="000000"/>
          <w:lang w:val="ru-RU"/>
        </w:rPr>
        <w:t xml:space="preserve">.120 </w:t>
      </w:r>
      <w:r>
        <w:rPr>
          <w:rFonts w:ascii="Times New Roman" w:hAnsi="Times New Roman"/>
          <w:color w:val="000000"/>
        </w:rPr>
        <w:t>AccessTerminationMessage</w:t>
      </w:r>
      <w:r w:rsidRPr="008C32BE">
        <w:rPr>
          <w:rFonts w:ascii="Times New Roman" w:hAnsi="Times New Roman"/>
          <w:color w:val="000000"/>
          <w:lang w:val="ru-RU"/>
        </w:rPr>
        <w:t>), является стороной Согласия. При наличии, таким Согласиям присваивается статус "Прекратившее действие".</w:t>
      </w:r>
    </w:p>
    <w:p w:rsidR="00AA74FC" w:rsidRPr="008C32BE" w:rsidRDefault="004C0DE0">
      <w:pPr>
        <w:spacing w:after="269"/>
        <w:jc w:val="both"/>
        <w:rPr>
          <w:lang w:val="ru-RU"/>
        </w:rPr>
      </w:pPr>
      <w:r w:rsidRPr="008C32BE">
        <w:rPr>
          <w:rFonts w:ascii="Times New Roman" w:hAnsi="Times New Roman"/>
          <w:color w:val="000000"/>
          <w:lang w:val="ru-RU"/>
        </w:rPr>
        <w:t>5. РОРД проводит операцию прекращения предоставления доступа для Клиента через</w:t>
      </w:r>
      <w:r w:rsidRPr="008C32BE">
        <w:rPr>
          <w:lang w:val="ru-RU"/>
        </w:rPr>
        <w:br/>
      </w:r>
      <w:r w:rsidRPr="008C32BE">
        <w:rPr>
          <w:rFonts w:ascii="Times New Roman" w:hAnsi="Times New Roman"/>
          <w:color w:val="000000"/>
          <w:lang w:val="ru-RU"/>
        </w:rPr>
        <w:t xml:space="preserve"> ФП инициировавшего процесс прекращения доступа к ПлЦР и направляет в адрес этого ФП ЭС Уведомление о закрытии канала доступа к ПлЦР (</w:t>
      </w:r>
      <w:r>
        <w:rPr>
          <w:rFonts w:ascii="Times New Roman" w:hAnsi="Times New Roman"/>
          <w:color w:val="000000"/>
        </w:rPr>
        <w:t>cbdc</w:t>
      </w:r>
      <w:r w:rsidRPr="008C32BE">
        <w:rPr>
          <w:rFonts w:ascii="Times New Roman" w:hAnsi="Times New Roman"/>
          <w:color w:val="000000"/>
          <w:lang w:val="ru-RU"/>
        </w:rPr>
        <w:t xml:space="preserve">.121 </w:t>
      </w:r>
      <w:r>
        <w:rPr>
          <w:rFonts w:ascii="Times New Roman" w:hAnsi="Times New Roman"/>
          <w:color w:val="000000"/>
        </w:rPr>
        <w:t>AccessTerminationNotification</w:t>
      </w:r>
      <w:r w:rsidRPr="008C32BE">
        <w:rPr>
          <w:rFonts w:ascii="Times New Roman" w:hAnsi="Times New Roman"/>
          <w:color w:val="000000"/>
          <w:lang w:val="ru-RU"/>
        </w:rPr>
        <w:t>).</w:t>
      </w:r>
    </w:p>
    <w:p w:rsidR="00AA74FC" w:rsidRDefault="004C0DE0">
      <w:pPr>
        <w:pStyle w:val="30"/>
      </w:pPr>
      <w:bookmarkStart w:id="383" w:name="_Toc224924743"/>
      <w:r>
        <w:lastRenderedPageBreak/>
        <w:t>Неуспешный сценарий обмена 1</w:t>
      </w:r>
      <w:bookmarkEnd w:id="383"/>
    </w:p>
    <w:p w:rsidR="00AA74FC" w:rsidRDefault="004C0DE0">
      <w:r>
        <w:rPr>
          <w:noProof/>
          <w:lang w:val="ru-RU" w:eastAsia="ru-RU"/>
        </w:rPr>
        <w:drawing>
          <wp:inline distT="0" distB="0" distL="0" distR="0">
            <wp:extent cx="6217920" cy="3645686"/>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
                    <pic:cNvPicPr/>
                  </pic:nvPicPr>
                  <pic:blipFill>
                    <a:blip r:embed="rId133"/>
                    <a:stretch>
                      <a:fillRect/>
                    </a:stretch>
                  </pic:blipFill>
                  <pic:spPr>
                    <a:xfrm>
                      <a:off x="0" y="0"/>
                      <a:ext cx="6217920" cy="364568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Неуспешный процесс закрытия канала доступа по инициативе Клиента или при прекращении договорных отношений ФП с Клиентом.</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74"/>
        </w:numPr>
        <w:jc w:val="both"/>
        <w:rPr>
          <w:lang w:val="ru-RU"/>
        </w:rPr>
      </w:pPr>
      <w:r w:rsidRPr="008C32BE">
        <w:rPr>
          <w:rFonts w:ascii="Times New Roman" w:hAnsi="Times New Roman"/>
          <w:color w:val="000000"/>
          <w:lang w:val="ru-RU"/>
        </w:rPr>
        <w:t>Сообщение о прекращении доступа к ПлЦР (</w:t>
      </w:r>
      <w:r>
        <w:rPr>
          <w:rFonts w:ascii="Times New Roman" w:hAnsi="Times New Roman"/>
          <w:color w:val="000000"/>
        </w:rPr>
        <w:t>cbdc</w:t>
      </w:r>
      <w:r w:rsidRPr="008C32BE">
        <w:rPr>
          <w:rFonts w:ascii="Times New Roman" w:hAnsi="Times New Roman"/>
          <w:color w:val="000000"/>
          <w:lang w:val="ru-RU"/>
        </w:rPr>
        <w:t xml:space="preserve">.120 </w:t>
      </w:r>
      <w:r>
        <w:rPr>
          <w:rFonts w:ascii="Times New Roman" w:hAnsi="Times New Roman"/>
          <w:color w:val="000000"/>
        </w:rPr>
        <w:t>AccessTerminationMessage</w:t>
      </w:r>
      <w:r w:rsidRPr="008C32BE">
        <w:rPr>
          <w:rFonts w:ascii="Times New Roman" w:hAnsi="Times New Roman"/>
          <w:color w:val="000000"/>
          <w:lang w:val="ru-RU"/>
        </w:rPr>
        <w:t>);</w:t>
      </w:r>
    </w:p>
    <w:p w:rsidR="00AA74FC" w:rsidRDefault="004C0DE0" w:rsidP="005B53E3">
      <w:pPr>
        <w:numPr>
          <w:ilvl w:val="0"/>
          <w:numId w:val="274"/>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Разрыв договорных отношений клиента и ФП, отказ клиента от услуг ФП по предоставлению доступа к ПлЦР.</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ФП, после закрытия канала доступа по инициативе Клиента или при прекращении договорных отношений с Клиентом, незамедлительно направляет в адрес РОРД ЭС "Сообщение о прекращении доступа к ПлЦР" (</w:t>
      </w:r>
      <w:r>
        <w:rPr>
          <w:rFonts w:ascii="Times New Roman" w:hAnsi="Times New Roman"/>
          <w:color w:val="000000"/>
        </w:rPr>
        <w:t>cbdc</w:t>
      </w:r>
      <w:r w:rsidRPr="008C32BE">
        <w:rPr>
          <w:rFonts w:ascii="Times New Roman" w:hAnsi="Times New Roman"/>
          <w:color w:val="000000"/>
          <w:lang w:val="ru-RU"/>
        </w:rPr>
        <w:t xml:space="preserve">.120 </w:t>
      </w:r>
      <w:r>
        <w:rPr>
          <w:rFonts w:ascii="Times New Roman" w:hAnsi="Times New Roman"/>
          <w:color w:val="000000"/>
        </w:rPr>
        <w:t>AccessTerminationMessage</w:t>
      </w:r>
      <w:r w:rsidRPr="008C32BE">
        <w:rPr>
          <w:rFonts w:ascii="Times New Roman" w:hAnsi="Times New Roman"/>
          <w:color w:val="000000"/>
          <w:lang w:val="ru-RU"/>
        </w:rPr>
        <w:t>), заполнив все необходимые реквизиты для совершения операции.</w:t>
      </w:r>
    </w:p>
    <w:p w:rsidR="00AA74FC" w:rsidRPr="008C32BE" w:rsidRDefault="004C0DE0">
      <w:pPr>
        <w:spacing w:after="269"/>
        <w:jc w:val="both"/>
        <w:rPr>
          <w:lang w:val="ru-RU"/>
        </w:rPr>
      </w:pPr>
      <w:r w:rsidRPr="008C32BE">
        <w:rPr>
          <w:rFonts w:ascii="Times New Roman" w:hAnsi="Times New Roman"/>
          <w:color w:val="000000"/>
          <w:lang w:val="ru-RU"/>
        </w:rPr>
        <w:lastRenderedPageBreak/>
        <w:t>2. РОРД при получении ЭС "Сообщение о прекращении доступа к ПлЦР" (</w:t>
      </w:r>
      <w:r>
        <w:rPr>
          <w:rFonts w:ascii="Times New Roman" w:hAnsi="Times New Roman"/>
          <w:color w:val="000000"/>
        </w:rPr>
        <w:t>cbdc</w:t>
      </w:r>
      <w:r w:rsidRPr="008C32BE">
        <w:rPr>
          <w:rFonts w:ascii="Times New Roman" w:hAnsi="Times New Roman"/>
          <w:color w:val="000000"/>
          <w:lang w:val="ru-RU"/>
        </w:rPr>
        <w:t xml:space="preserve">.120 </w:t>
      </w:r>
      <w:r>
        <w:rPr>
          <w:rFonts w:ascii="Times New Roman" w:hAnsi="Times New Roman"/>
          <w:color w:val="000000"/>
        </w:rPr>
        <w:t>AccessTerminationMessage</w:t>
      </w:r>
      <w:r w:rsidRPr="008C32BE">
        <w:rPr>
          <w:rFonts w:ascii="Times New Roman" w:hAnsi="Times New Roman"/>
          <w:color w:val="000000"/>
          <w:lang w:val="ru-RU"/>
        </w:rPr>
        <w:t>), проводит входной контроль и проверки для определения возможности проведения операции закрытия канала доступа.</w:t>
      </w:r>
    </w:p>
    <w:p w:rsidR="00AA74FC" w:rsidRPr="008C32BE" w:rsidRDefault="004C0DE0">
      <w:pPr>
        <w:spacing w:after="269"/>
        <w:jc w:val="both"/>
        <w:rPr>
          <w:lang w:val="ru-RU"/>
        </w:rPr>
      </w:pPr>
      <w:r w:rsidRPr="008C32BE">
        <w:rPr>
          <w:rFonts w:ascii="Times New Roman" w:hAnsi="Times New Roman"/>
          <w:color w:val="000000"/>
          <w:lang w:val="ru-RU"/>
        </w:rPr>
        <w:t>3. В случае неуспешного прохождения проверок РОРД направляет в адрес ФП, обслуживающего Клиента, прекращающего доступ к ПлЦР через данного ФП,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 прекращающего доступ к ПлЦР через данного ФП, о невозможности исполнения запроса.</w:t>
      </w:r>
    </w:p>
    <w:p w:rsidR="00AA74FC" w:rsidRDefault="0081604C">
      <w:pPr>
        <w:pStyle w:val="21"/>
      </w:pPr>
      <w:bookmarkStart w:id="384" w:name="_Toc224924744"/>
      <w:r>
        <w:t>Запрос повторного ЭС ФП</w:t>
      </w:r>
      <w:bookmarkEnd w:id="384"/>
    </w:p>
    <w:p w:rsidR="00495BBE" w:rsidRDefault="00495BBE" w:rsidP="00495BBE">
      <w:pPr>
        <w:pStyle w:val="30"/>
      </w:pPr>
      <w:bookmarkStart w:id="385" w:name="_Toc224924745"/>
      <w:r>
        <w:t>Основной сценарий обмена</w:t>
      </w:r>
      <w:bookmarkEnd w:id="385"/>
    </w:p>
    <w:p w:rsidR="00495BBE" w:rsidRDefault="00495BBE" w:rsidP="00495BBE">
      <w:r>
        <w:rPr>
          <w:noProof/>
          <w:lang w:val="ru-RU" w:eastAsia="ru-RU"/>
        </w:rPr>
        <w:drawing>
          <wp:inline distT="0" distB="0" distL="0" distR="0" wp14:anchorId="16458F16" wp14:editId="058EEA01">
            <wp:extent cx="6105525" cy="30480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
                    <pic:cNvPicPr/>
                  </pic:nvPicPr>
                  <pic:blipFill>
                    <a:blip r:embed="rId134"/>
                    <a:stretch>
                      <a:fillRect/>
                    </a:stretch>
                  </pic:blipFill>
                  <pic:spPr>
                    <a:xfrm>
                      <a:off x="0" y="0"/>
                      <a:ext cx="6105525" cy="3048000"/>
                    </a:xfrm>
                    <a:prstGeom prst="rect">
                      <a:avLst/>
                    </a:prstGeom>
                  </pic:spPr>
                </pic:pic>
              </a:graphicData>
            </a:graphic>
          </wp:inline>
        </w:drawing>
      </w:r>
    </w:p>
    <w:p w:rsidR="00495BBE" w:rsidRPr="008C32BE" w:rsidRDefault="00495BBE" w:rsidP="00495BBE">
      <w:pPr>
        <w:spacing w:after="269"/>
        <w:jc w:val="both"/>
        <w:rPr>
          <w:lang w:val="ru-RU"/>
        </w:rPr>
      </w:pPr>
      <w:r w:rsidRPr="008C32BE">
        <w:rPr>
          <w:rFonts w:ascii="Times New Roman" w:hAnsi="Times New Roman"/>
          <w:b/>
          <w:color w:val="000000"/>
          <w:lang w:val="ru-RU"/>
        </w:rPr>
        <w:t>Описание</w:t>
      </w:r>
    </w:p>
    <w:p w:rsidR="00495BBE" w:rsidRPr="008C32BE" w:rsidRDefault="00495BBE" w:rsidP="00495BBE">
      <w:pPr>
        <w:spacing w:after="269"/>
        <w:jc w:val="both"/>
        <w:rPr>
          <w:lang w:val="ru-RU"/>
        </w:rPr>
      </w:pPr>
      <w:r w:rsidRPr="008C32BE">
        <w:rPr>
          <w:rFonts w:ascii="Times New Roman" w:hAnsi="Times New Roman"/>
          <w:color w:val="000000"/>
          <w:lang w:val="ru-RU"/>
        </w:rPr>
        <w:t>Успешная обработка направленного Финансовым посредником Запроса повторного ЭС.</w:t>
      </w:r>
    </w:p>
    <w:p w:rsidR="00495BBE" w:rsidRDefault="00495BBE" w:rsidP="00495BBE">
      <w:pPr>
        <w:spacing w:after="269"/>
        <w:jc w:val="both"/>
      </w:pPr>
      <w:r>
        <w:rPr>
          <w:rFonts w:ascii="Times New Roman" w:hAnsi="Times New Roman"/>
          <w:b/>
          <w:color w:val="000000"/>
        </w:rPr>
        <w:t>Применяемые форматы сообщений</w:t>
      </w:r>
    </w:p>
    <w:p w:rsidR="00495BBE" w:rsidRDefault="00495BBE" w:rsidP="00495BBE">
      <w:pPr>
        <w:numPr>
          <w:ilvl w:val="0"/>
          <w:numId w:val="277"/>
        </w:numPr>
        <w:jc w:val="both"/>
      </w:pPr>
      <w:r>
        <w:rPr>
          <w:rFonts w:ascii="Times New Roman" w:hAnsi="Times New Roman"/>
          <w:color w:val="000000"/>
        </w:rPr>
        <w:t>Запрос повторного ЭС (cbdc.050 MessageResendRequest);</w:t>
      </w:r>
    </w:p>
    <w:p w:rsidR="00495BBE" w:rsidRPr="008C32BE" w:rsidRDefault="00495BBE" w:rsidP="00495BBE">
      <w:pPr>
        <w:numPr>
          <w:ilvl w:val="0"/>
          <w:numId w:val="277"/>
        </w:numPr>
        <w:spacing w:after="400"/>
        <w:jc w:val="both"/>
        <w:rPr>
          <w:lang w:val="ru-RU"/>
        </w:rPr>
      </w:pPr>
      <w:r w:rsidRPr="008C32BE">
        <w:rPr>
          <w:rFonts w:ascii="Times New Roman" w:hAnsi="Times New Roman"/>
          <w:color w:val="000000"/>
          <w:lang w:val="ru-RU"/>
        </w:rPr>
        <w:t>Ответ - ЭС из Альбома Сообщений.</w:t>
      </w:r>
    </w:p>
    <w:p w:rsidR="00495BBE" w:rsidRPr="008C32BE" w:rsidRDefault="00495BBE" w:rsidP="00495BBE">
      <w:pPr>
        <w:spacing w:after="269"/>
        <w:jc w:val="both"/>
        <w:rPr>
          <w:lang w:val="ru-RU"/>
        </w:rPr>
      </w:pPr>
      <w:r w:rsidRPr="008C32BE">
        <w:rPr>
          <w:rFonts w:ascii="Times New Roman" w:hAnsi="Times New Roman"/>
          <w:b/>
          <w:color w:val="000000"/>
          <w:lang w:val="ru-RU"/>
        </w:rPr>
        <w:t>Условие применения</w:t>
      </w:r>
    </w:p>
    <w:p w:rsidR="00495BBE" w:rsidRPr="008C32BE" w:rsidRDefault="00495BBE" w:rsidP="00495BBE">
      <w:pPr>
        <w:spacing w:after="269"/>
        <w:jc w:val="both"/>
        <w:rPr>
          <w:lang w:val="ru-RU"/>
        </w:rPr>
      </w:pPr>
      <w:r w:rsidRPr="008C32BE">
        <w:rPr>
          <w:rFonts w:ascii="Times New Roman" w:hAnsi="Times New Roman"/>
          <w:color w:val="000000"/>
          <w:lang w:val="ru-RU"/>
        </w:rPr>
        <w:lastRenderedPageBreak/>
        <w:t>У ФП появилась необходимость получить повторно ЭС, ранее направленного и не полученного из ПлЦР.</w:t>
      </w:r>
    </w:p>
    <w:p w:rsidR="00495BBE" w:rsidRPr="008C32BE" w:rsidRDefault="00495BBE" w:rsidP="00495BBE">
      <w:pPr>
        <w:spacing w:after="269"/>
        <w:jc w:val="both"/>
        <w:rPr>
          <w:lang w:val="ru-RU"/>
        </w:rPr>
      </w:pPr>
      <w:r w:rsidRPr="008C32BE">
        <w:rPr>
          <w:rFonts w:ascii="Times New Roman" w:hAnsi="Times New Roman"/>
          <w:b/>
          <w:color w:val="000000"/>
          <w:lang w:val="ru-RU"/>
        </w:rPr>
        <w:t xml:space="preserve">Последовательность обмена </w:t>
      </w:r>
    </w:p>
    <w:p w:rsidR="00495BBE" w:rsidRPr="008C32BE" w:rsidRDefault="00495BBE" w:rsidP="00495BBE">
      <w:pPr>
        <w:spacing w:after="269"/>
        <w:jc w:val="both"/>
        <w:rPr>
          <w:lang w:val="ru-RU"/>
        </w:rPr>
      </w:pPr>
      <w:r w:rsidRPr="008C32BE">
        <w:rPr>
          <w:rFonts w:ascii="Times New Roman" w:hAnsi="Times New Roman"/>
          <w:color w:val="000000"/>
          <w:lang w:val="ru-RU"/>
        </w:rPr>
        <w:t>1. ФП формирует ЭС "Запрос повторного ЭС" (</w:t>
      </w:r>
      <w:r>
        <w:rPr>
          <w:rFonts w:ascii="Times New Roman" w:hAnsi="Times New Roman"/>
          <w:color w:val="000000"/>
        </w:rPr>
        <w:t>cbdc</w:t>
      </w:r>
      <w:r w:rsidRPr="008C32BE">
        <w:rPr>
          <w:rFonts w:ascii="Times New Roman" w:hAnsi="Times New Roman"/>
          <w:color w:val="000000"/>
          <w:lang w:val="ru-RU"/>
        </w:rPr>
        <w:t xml:space="preserve">.050 </w:t>
      </w:r>
      <w:r>
        <w:rPr>
          <w:rFonts w:ascii="Times New Roman" w:hAnsi="Times New Roman"/>
          <w:color w:val="000000"/>
        </w:rPr>
        <w:t>MessageResendRequest</w:t>
      </w:r>
      <w:r w:rsidRPr="008C32BE">
        <w:rPr>
          <w:rFonts w:ascii="Times New Roman" w:hAnsi="Times New Roman"/>
          <w:color w:val="000000"/>
          <w:lang w:val="ru-RU"/>
        </w:rPr>
        <w:t>) и направляет его в РОРД.</w:t>
      </w:r>
    </w:p>
    <w:p w:rsidR="00495BBE" w:rsidRPr="008C32BE" w:rsidRDefault="00495BBE" w:rsidP="00495BBE">
      <w:pPr>
        <w:spacing w:after="269"/>
        <w:jc w:val="both"/>
        <w:rPr>
          <w:lang w:val="ru-RU"/>
        </w:rPr>
      </w:pPr>
      <w:r w:rsidRPr="008C32BE">
        <w:rPr>
          <w:rFonts w:ascii="Times New Roman" w:hAnsi="Times New Roman"/>
          <w:color w:val="000000"/>
          <w:lang w:val="ru-RU"/>
        </w:rPr>
        <w:t>2. РОРД осуществляет входные контроли и контроли возможности исполнения полученного ЭС:</w:t>
      </w:r>
    </w:p>
    <w:p w:rsidR="00495BBE" w:rsidRPr="008C32BE" w:rsidRDefault="00495BBE" w:rsidP="00495BBE">
      <w:pPr>
        <w:numPr>
          <w:ilvl w:val="0"/>
          <w:numId w:val="278"/>
        </w:numPr>
        <w:spacing w:after="400"/>
        <w:jc w:val="both"/>
        <w:rPr>
          <w:lang w:val="ru-RU"/>
        </w:rPr>
      </w:pPr>
      <w:r w:rsidRPr="008C32BE">
        <w:rPr>
          <w:rFonts w:ascii="Times New Roman" w:hAnsi="Times New Roman"/>
          <w:color w:val="000000"/>
          <w:lang w:val="ru-RU"/>
        </w:rPr>
        <w:t xml:space="preserve">составитель ЭС имеет права в соответствии со своей ролью. </w:t>
      </w:r>
    </w:p>
    <w:p w:rsidR="00495BBE" w:rsidRPr="00495BBE" w:rsidRDefault="00495BBE" w:rsidP="00495BBE">
      <w:pPr>
        <w:spacing w:after="269"/>
        <w:jc w:val="both"/>
        <w:rPr>
          <w:lang w:val="ru-RU"/>
        </w:rPr>
      </w:pPr>
      <w:r w:rsidRPr="008C32BE">
        <w:rPr>
          <w:rFonts w:ascii="Times New Roman" w:hAnsi="Times New Roman"/>
          <w:color w:val="000000"/>
          <w:lang w:val="ru-RU"/>
        </w:rPr>
        <w:t>В случае положительных результатов контролей, РОРД находит по указанным в запросе реквизитам ЭС, и направляет повторно ФП.</w:t>
      </w:r>
    </w:p>
    <w:p w:rsidR="00AA74FC" w:rsidRDefault="004C0DE0">
      <w:pPr>
        <w:pStyle w:val="30"/>
      </w:pPr>
      <w:bookmarkStart w:id="386" w:name="_Toc224924746"/>
      <w:r>
        <w:t>Область применения</w:t>
      </w:r>
      <w:bookmarkEnd w:id="386"/>
    </w:p>
    <w:p w:rsidR="00AA74FC" w:rsidRPr="008C32BE" w:rsidRDefault="004C0DE0">
      <w:pPr>
        <w:spacing w:after="269"/>
        <w:rPr>
          <w:lang w:val="ru-RU"/>
        </w:rPr>
      </w:pPr>
      <w:r w:rsidRPr="008C32BE">
        <w:rPr>
          <w:rFonts w:ascii="Times New Roman" w:hAnsi="Times New Roman"/>
          <w:color w:val="000000"/>
          <w:lang w:val="ru-RU"/>
        </w:rPr>
        <w:t>При необходимости ФП</w:t>
      </w:r>
      <w:r>
        <w:rPr>
          <w:rFonts w:ascii="Times New Roman" w:hAnsi="Times New Roman"/>
          <w:color w:val="000000"/>
        </w:rPr>
        <w:t> </w:t>
      </w:r>
      <w:r w:rsidRPr="008C32BE">
        <w:rPr>
          <w:rFonts w:ascii="Times New Roman" w:hAnsi="Times New Roman"/>
          <w:color w:val="000000"/>
          <w:lang w:val="ru-RU"/>
        </w:rPr>
        <w:t>направляет в ПлЦР Запрос повторного</w:t>
      </w:r>
      <w:r>
        <w:rPr>
          <w:rFonts w:ascii="Times New Roman" w:hAnsi="Times New Roman"/>
          <w:color w:val="000000"/>
        </w:rPr>
        <w:t> </w:t>
      </w:r>
      <w:r w:rsidRPr="008C32BE">
        <w:rPr>
          <w:rFonts w:ascii="Times New Roman" w:hAnsi="Times New Roman"/>
          <w:color w:val="000000"/>
          <w:lang w:val="ru-RU"/>
        </w:rPr>
        <w:t>ЭС.</w:t>
      </w:r>
    </w:p>
    <w:p w:rsidR="00AA74FC" w:rsidRDefault="004C0DE0">
      <w:pPr>
        <w:pStyle w:val="30"/>
      </w:pPr>
      <w:bookmarkStart w:id="387" w:name="_Toc224924747"/>
      <w:r>
        <w:t>Неуспешный сценарий обмена</w:t>
      </w:r>
      <w:bookmarkEnd w:id="387"/>
    </w:p>
    <w:p w:rsidR="00AA74FC" w:rsidRDefault="004C0DE0">
      <w:r>
        <w:rPr>
          <w:noProof/>
          <w:lang w:val="ru-RU" w:eastAsia="ru-RU"/>
        </w:rPr>
        <w:drawing>
          <wp:inline distT="0" distB="0" distL="0" distR="0">
            <wp:extent cx="6057900" cy="419100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
                    <pic:cNvPicPr/>
                  </pic:nvPicPr>
                  <pic:blipFill>
                    <a:blip r:embed="rId135"/>
                    <a:stretch>
                      <a:fillRect/>
                    </a:stretch>
                  </pic:blipFill>
                  <pic:spPr>
                    <a:xfrm>
                      <a:off x="0" y="0"/>
                      <a:ext cx="6057900" cy="419100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lastRenderedPageBreak/>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Неуспешная обработка направленного Финансовым посредником Запроса повторного ЭС.</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275"/>
        </w:numPr>
        <w:jc w:val="both"/>
      </w:pPr>
      <w:r>
        <w:rPr>
          <w:rFonts w:ascii="Times New Roman" w:hAnsi="Times New Roman"/>
          <w:color w:val="000000"/>
        </w:rPr>
        <w:t>Запрос повторного ЭС (cbdc.050 MessageResendRequest);</w:t>
      </w:r>
    </w:p>
    <w:p w:rsidR="00AA74FC" w:rsidRDefault="004C0DE0" w:rsidP="005B53E3">
      <w:pPr>
        <w:numPr>
          <w:ilvl w:val="0"/>
          <w:numId w:val="275"/>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У ФП появилась необходимость получить повторно ЭС, ранее направленного из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"Запрос повторного ЭС" (</w:t>
      </w:r>
      <w:r>
        <w:rPr>
          <w:rFonts w:ascii="Times New Roman" w:hAnsi="Times New Roman"/>
          <w:color w:val="000000"/>
        </w:rPr>
        <w:t>cbdc</w:t>
      </w:r>
      <w:r w:rsidRPr="008C32BE">
        <w:rPr>
          <w:rFonts w:ascii="Times New Roman" w:hAnsi="Times New Roman"/>
          <w:color w:val="000000"/>
          <w:lang w:val="ru-RU"/>
        </w:rPr>
        <w:t xml:space="preserve">.050 </w:t>
      </w:r>
      <w:r>
        <w:rPr>
          <w:rFonts w:ascii="Times New Roman" w:hAnsi="Times New Roman"/>
          <w:color w:val="000000"/>
        </w:rPr>
        <w:t>MessageResendRequest</w:t>
      </w:r>
      <w:r w:rsidRPr="008C32BE">
        <w:rPr>
          <w:rFonts w:ascii="Times New Roman" w:hAnsi="Times New Roman"/>
          <w:color w:val="000000"/>
          <w:lang w:val="ru-RU"/>
        </w:rPr>
        <w:t>) и направляет его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и контроли возможности исполнения полученного ЭС:</w:t>
      </w:r>
    </w:p>
    <w:p w:rsidR="00AA74FC" w:rsidRPr="008C32BE" w:rsidRDefault="004C0DE0" w:rsidP="005B53E3">
      <w:pPr>
        <w:numPr>
          <w:ilvl w:val="0"/>
          <w:numId w:val="276"/>
        </w:numPr>
        <w:spacing w:after="400"/>
        <w:jc w:val="both"/>
        <w:rPr>
          <w:lang w:val="ru-RU"/>
        </w:rPr>
      </w:pPr>
      <w:r w:rsidRPr="008C32BE">
        <w:rPr>
          <w:rFonts w:ascii="Times New Roman" w:hAnsi="Times New Roman"/>
          <w:color w:val="000000"/>
          <w:lang w:val="ru-RU"/>
        </w:rPr>
        <w:t xml:space="preserve">составитель ЭС имеет права в соответствии со своей ролью. </w:t>
      </w:r>
    </w:p>
    <w:p w:rsidR="00AA74FC" w:rsidRPr="008C32BE" w:rsidRDefault="004C0DE0">
      <w:pPr>
        <w:spacing w:after="269"/>
        <w:jc w:val="both"/>
        <w:rPr>
          <w:lang w:val="ru-RU"/>
        </w:rPr>
      </w:pPr>
      <w:r w:rsidRPr="008C32BE">
        <w:rPr>
          <w:rFonts w:ascii="Times New Roman" w:hAnsi="Times New Roman"/>
          <w:color w:val="000000"/>
          <w:lang w:val="ru-RU"/>
        </w:rPr>
        <w:t>В случае неуспешных результатов контролей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 направляет ФП.</w:t>
      </w:r>
    </w:p>
    <w:p w:rsidR="00AA74FC" w:rsidRPr="008C32BE" w:rsidRDefault="004C0DE0">
      <w:pPr>
        <w:pStyle w:val="21"/>
        <w:rPr>
          <w:lang w:val="ru-RU"/>
        </w:rPr>
      </w:pPr>
      <w:bookmarkStart w:id="388" w:name="_Toc224924748"/>
      <w:r w:rsidRPr="008C32BE">
        <w:rPr>
          <w:lang w:val="ru-RU"/>
        </w:rPr>
        <w:t>Управление согласиями на совершение операции от имени Клиента-ЮЛ</w:t>
      </w:r>
      <w:bookmarkEnd w:id="388"/>
    </w:p>
    <w:p w:rsidR="00AA74FC" w:rsidRDefault="004C0DE0">
      <w:pPr>
        <w:pStyle w:val="30"/>
      </w:pPr>
      <w:bookmarkStart w:id="389" w:name="_Toc224924749"/>
      <w:r>
        <w:t>Область применения</w:t>
      </w:r>
      <w:bookmarkEnd w:id="389"/>
    </w:p>
    <w:p w:rsidR="00AA74FC" w:rsidRPr="008C32BE" w:rsidRDefault="004C0DE0">
      <w:pPr>
        <w:spacing w:after="269"/>
        <w:rPr>
          <w:lang w:val="ru-RU"/>
        </w:rPr>
      </w:pPr>
      <w:r w:rsidRPr="008C32BE">
        <w:rPr>
          <w:rFonts w:ascii="Times New Roman" w:hAnsi="Times New Roman"/>
          <w:color w:val="000000"/>
          <w:lang w:val="ru-RU"/>
        </w:rPr>
        <w:t>При необходимости Клиент-ЮЛ</w:t>
      </w:r>
      <w:r>
        <w:rPr>
          <w:rFonts w:ascii="Times New Roman" w:hAnsi="Times New Roman"/>
          <w:color w:val="000000"/>
        </w:rPr>
        <w:t> </w:t>
      </w:r>
      <w:r w:rsidRPr="008C32BE">
        <w:rPr>
          <w:rFonts w:ascii="Times New Roman" w:hAnsi="Times New Roman"/>
          <w:color w:val="000000"/>
          <w:lang w:val="ru-RU"/>
        </w:rPr>
        <w:t>может управлять своими согласиями</w:t>
      </w:r>
      <w:r>
        <w:rPr>
          <w:rFonts w:ascii="Times New Roman" w:hAnsi="Times New Roman"/>
          <w:color w:val="000000"/>
        </w:rPr>
        <w:t> </w:t>
      </w:r>
      <w:r w:rsidRPr="008C32BE">
        <w:rPr>
          <w:rFonts w:ascii="Times New Roman" w:hAnsi="Times New Roman"/>
          <w:color w:val="000000"/>
          <w:lang w:val="ru-RU"/>
        </w:rPr>
        <w:t>(предоставить/отозвать).</w:t>
      </w:r>
    </w:p>
    <w:p w:rsidR="00AA74FC" w:rsidRDefault="004C0DE0">
      <w:pPr>
        <w:pStyle w:val="30"/>
      </w:pPr>
      <w:bookmarkStart w:id="390" w:name="_Toc224924750"/>
      <w:r>
        <w:lastRenderedPageBreak/>
        <w:t>Основной сценарий обмена</w:t>
      </w:r>
      <w:bookmarkEnd w:id="390"/>
    </w:p>
    <w:p w:rsidR="00AA74FC" w:rsidRDefault="004C0DE0">
      <w:r>
        <w:rPr>
          <w:noProof/>
          <w:lang w:val="ru-RU" w:eastAsia="ru-RU"/>
        </w:rPr>
        <w:drawing>
          <wp:inline distT="0" distB="0" distL="0" distR="0">
            <wp:extent cx="6217920" cy="3686467"/>
            <wp:effectExtent l="0" t="0" r="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
                    <pic:cNvPicPr/>
                  </pic:nvPicPr>
                  <pic:blipFill>
                    <a:blip r:embed="rId136"/>
                    <a:stretch>
                      <a:fillRect/>
                    </a:stretch>
                  </pic:blipFill>
                  <pic:spPr>
                    <a:xfrm>
                      <a:off x="0" y="0"/>
                      <a:ext cx="6217920" cy="3686467"/>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на управление согласиями.</w:t>
      </w:r>
    </w:p>
    <w:p w:rsidR="00AA74FC" w:rsidRPr="008C32BE" w:rsidRDefault="004C0DE0">
      <w:pPr>
        <w:spacing w:after="269"/>
        <w:jc w:val="both"/>
        <w:rPr>
          <w:lang w:val="ru-RU"/>
        </w:rPr>
      </w:pPr>
      <w:r w:rsidRPr="008C32BE">
        <w:rPr>
          <w:rFonts w:ascii="Times New Roman" w:hAnsi="Times New Roman"/>
          <w:color w:val="000000"/>
          <w:lang w:val="ru-RU"/>
        </w:rPr>
        <w:t>Клиент-ЮЛ может предоставить или отозвать одно, или несколько согласий через направление одного ЭС "Запрос на управление согласиями", содержащего перечень предоставляемых и отзываемых согласий. Согласие можно предоставить только тому ФП, через которого Клиент-ЮЛ обратился к ПлЦР. Отозвать согласие можно через любого ФП, через которого Клиент-ЮЛ имеет доступ к СЦР.</w:t>
      </w:r>
    </w:p>
    <w:p w:rsidR="00AA74FC" w:rsidRPr="008C32BE" w:rsidRDefault="004C0DE0">
      <w:pPr>
        <w:spacing w:after="269"/>
        <w:jc w:val="both"/>
        <w:rPr>
          <w:lang w:val="ru-RU"/>
        </w:rPr>
      </w:pPr>
      <w:r w:rsidRPr="008C32BE">
        <w:rPr>
          <w:rFonts w:ascii="Times New Roman" w:hAnsi="Times New Roman"/>
          <w:color w:val="000000"/>
          <w:lang w:val="ru-RU"/>
        </w:rPr>
        <w:t>Для Клиента-ЮЛ допустимы следующие виды согласий:</w:t>
      </w:r>
    </w:p>
    <w:p w:rsidR="00AA74FC" w:rsidRDefault="004C0DE0" w:rsidP="005B53E3">
      <w:pPr>
        <w:numPr>
          <w:ilvl w:val="0"/>
          <w:numId w:val="283"/>
        </w:numPr>
        <w:jc w:val="both"/>
      </w:pPr>
      <w:r>
        <w:rPr>
          <w:rFonts w:ascii="Times New Roman" w:hAnsi="Times New Roman"/>
          <w:color w:val="000000"/>
        </w:rPr>
        <w:t>Согласие на возврат B2C;</w:t>
      </w:r>
    </w:p>
    <w:p w:rsidR="00AA74FC" w:rsidRPr="008C32BE" w:rsidRDefault="004C0DE0" w:rsidP="005B53E3">
      <w:pPr>
        <w:numPr>
          <w:ilvl w:val="0"/>
          <w:numId w:val="283"/>
        </w:numPr>
        <w:spacing w:after="400"/>
        <w:jc w:val="both"/>
        <w:rPr>
          <w:lang w:val="ru-RU"/>
        </w:rPr>
      </w:pPr>
      <w:r w:rsidRPr="008C32BE">
        <w:rPr>
          <w:rFonts w:ascii="Times New Roman" w:hAnsi="Times New Roman"/>
          <w:color w:val="000000"/>
          <w:lang w:val="ru-RU"/>
        </w:rPr>
        <w:t xml:space="preserve">Согласие на запрос статуса перевода </w:t>
      </w:r>
      <w:r>
        <w:rPr>
          <w:rFonts w:ascii="Times New Roman" w:hAnsi="Times New Roman"/>
          <w:color w:val="000000"/>
        </w:rPr>
        <w:t>C</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84"/>
        </w:numPr>
        <w:jc w:val="both"/>
        <w:rPr>
          <w:lang w:val="ru-RU"/>
        </w:rPr>
      </w:pPr>
      <w:r w:rsidRPr="008C32BE">
        <w:rPr>
          <w:rFonts w:ascii="Times New Roman" w:hAnsi="Times New Roman"/>
          <w:color w:val="000000"/>
          <w:lang w:val="ru-RU"/>
        </w:rPr>
        <w:t>Запрос на управление согласиями (</w:t>
      </w:r>
      <w:r>
        <w:rPr>
          <w:rFonts w:ascii="Times New Roman" w:hAnsi="Times New Roman"/>
          <w:color w:val="000000"/>
        </w:rPr>
        <w:t>cbdc</w:t>
      </w:r>
      <w:r w:rsidRPr="008C32BE">
        <w:rPr>
          <w:rFonts w:ascii="Times New Roman" w:hAnsi="Times New Roman"/>
          <w:color w:val="000000"/>
          <w:lang w:val="ru-RU"/>
        </w:rPr>
        <w:t xml:space="preserve">.112 </w:t>
      </w:r>
      <w:r>
        <w:rPr>
          <w:rFonts w:ascii="Times New Roman" w:hAnsi="Times New Roman"/>
          <w:color w:val="000000"/>
        </w:rPr>
        <w:t>AuthManagementRequest</w:t>
      </w:r>
      <w:r w:rsidRPr="008C32BE">
        <w:rPr>
          <w:rFonts w:ascii="Times New Roman" w:hAnsi="Times New Roman"/>
          <w:color w:val="000000"/>
          <w:lang w:val="ru-RU"/>
        </w:rPr>
        <w:t>);</w:t>
      </w:r>
    </w:p>
    <w:p w:rsidR="00AA74FC" w:rsidRPr="008C32BE" w:rsidRDefault="004C0DE0" w:rsidP="005B53E3">
      <w:pPr>
        <w:numPr>
          <w:ilvl w:val="0"/>
          <w:numId w:val="284"/>
        </w:numPr>
        <w:jc w:val="both"/>
        <w:rPr>
          <w:lang w:val="ru-RU"/>
        </w:rPr>
      </w:pPr>
      <w:r w:rsidRPr="008C32BE">
        <w:rPr>
          <w:rFonts w:ascii="Times New Roman" w:hAnsi="Times New Roman"/>
          <w:color w:val="000000"/>
          <w:lang w:val="ru-RU"/>
        </w:rPr>
        <w:t>Уведомление о результатах управления согласиями (</w:t>
      </w:r>
      <w:r>
        <w:rPr>
          <w:rFonts w:ascii="Times New Roman" w:hAnsi="Times New Roman"/>
          <w:color w:val="000000"/>
        </w:rPr>
        <w:t>cbdc</w:t>
      </w:r>
      <w:r w:rsidRPr="008C32BE">
        <w:rPr>
          <w:rFonts w:ascii="Times New Roman" w:hAnsi="Times New Roman"/>
          <w:color w:val="000000"/>
          <w:lang w:val="ru-RU"/>
        </w:rPr>
        <w:t xml:space="preserve">.113 </w:t>
      </w:r>
      <w:r>
        <w:rPr>
          <w:rFonts w:ascii="Times New Roman" w:hAnsi="Times New Roman"/>
          <w:color w:val="000000"/>
        </w:rPr>
        <w:t>AuthManagementNotification</w:t>
      </w:r>
      <w:r w:rsidRPr="008C32BE">
        <w:rPr>
          <w:rFonts w:ascii="Times New Roman" w:hAnsi="Times New Roman"/>
          <w:color w:val="000000"/>
          <w:lang w:val="ru-RU"/>
        </w:rPr>
        <w:t>);</w:t>
      </w:r>
    </w:p>
    <w:p w:rsidR="00AA74FC" w:rsidRPr="008C32BE" w:rsidRDefault="004C0DE0" w:rsidP="005B53E3">
      <w:pPr>
        <w:numPr>
          <w:ilvl w:val="0"/>
          <w:numId w:val="284"/>
        </w:numPr>
        <w:spacing w:after="400"/>
        <w:jc w:val="both"/>
        <w:rPr>
          <w:lang w:val="ru-RU"/>
        </w:rPr>
      </w:pPr>
      <w:r w:rsidRPr="008C32BE">
        <w:rPr>
          <w:rFonts w:ascii="Times New Roman" w:hAnsi="Times New Roman"/>
          <w:color w:val="000000"/>
          <w:lang w:val="ru-RU"/>
        </w:rPr>
        <w:t>Уведомление о результатах управления согласиями (ФП) (</w:t>
      </w:r>
      <w:r>
        <w:rPr>
          <w:rFonts w:ascii="Times New Roman" w:hAnsi="Times New Roman"/>
          <w:color w:val="000000"/>
        </w:rPr>
        <w:t>cbdc</w:t>
      </w:r>
      <w:r w:rsidRPr="008C32BE">
        <w:rPr>
          <w:rFonts w:ascii="Times New Roman" w:hAnsi="Times New Roman"/>
          <w:color w:val="000000"/>
          <w:lang w:val="ru-RU"/>
        </w:rPr>
        <w:t xml:space="preserve">.113 </w:t>
      </w:r>
      <w:r>
        <w:rPr>
          <w:rFonts w:ascii="Times New Roman" w:hAnsi="Times New Roman"/>
          <w:color w:val="000000"/>
        </w:rPr>
        <w:t>AuthManagementFINotification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lastRenderedPageBreak/>
        <w:t>Условие применения</w:t>
      </w:r>
    </w:p>
    <w:p w:rsidR="00AA74FC" w:rsidRPr="008C32BE" w:rsidRDefault="00C1073D">
      <w:pPr>
        <w:spacing w:after="269"/>
        <w:jc w:val="both"/>
        <w:rPr>
          <w:lang w:val="ru-RU"/>
        </w:rPr>
      </w:pPr>
      <w:r>
        <w:rPr>
          <w:rFonts w:ascii="Times New Roman" w:hAnsi="Times New Roman"/>
          <w:color w:val="000000"/>
          <w:lang w:val="ru-RU"/>
        </w:rPr>
        <w:t>Клиент-ЮЛ имеет</w:t>
      </w:r>
      <w:r w:rsidR="004C0DE0" w:rsidRPr="008C32BE">
        <w:rPr>
          <w:rFonts w:ascii="Times New Roman" w:hAnsi="Times New Roman"/>
          <w:color w:val="000000"/>
          <w:lang w:val="ru-RU"/>
        </w:rPr>
        <w:t xml:space="preserve"> СЦР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Клиент-ЮЛ формирует ЭС "Запрос на управление согласиями" (</w:t>
      </w:r>
      <w:r>
        <w:rPr>
          <w:rFonts w:ascii="Times New Roman" w:hAnsi="Times New Roman"/>
          <w:color w:val="000000"/>
        </w:rPr>
        <w:t>cbdc</w:t>
      </w:r>
      <w:r w:rsidRPr="008C32BE">
        <w:rPr>
          <w:rFonts w:ascii="Times New Roman" w:hAnsi="Times New Roman"/>
          <w:color w:val="000000"/>
          <w:lang w:val="ru-RU"/>
        </w:rPr>
        <w:t xml:space="preserve">.112 </w:t>
      </w:r>
      <w:r>
        <w:rPr>
          <w:rFonts w:ascii="Times New Roman" w:hAnsi="Times New Roman"/>
          <w:color w:val="000000"/>
        </w:rPr>
        <w:t>AuthManagementRequest</w:t>
      </w:r>
      <w:r w:rsidRPr="008C32BE">
        <w:rPr>
          <w:rFonts w:ascii="Times New Roman" w:hAnsi="Times New Roman"/>
          <w:color w:val="000000"/>
          <w:lang w:val="ru-RU"/>
        </w:rPr>
        <w:t>) и направляет его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полученного ЭС "Запрос на управление согласиями" (</w:t>
      </w:r>
      <w:r>
        <w:rPr>
          <w:rFonts w:ascii="Times New Roman" w:hAnsi="Times New Roman"/>
          <w:color w:val="000000"/>
        </w:rPr>
        <w:t>cbdc</w:t>
      </w:r>
      <w:r w:rsidRPr="008C32BE">
        <w:rPr>
          <w:rFonts w:ascii="Times New Roman" w:hAnsi="Times New Roman"/>
          <w:color w:val="000000"/>
          <w:lang w:val="ru-RU"/>
        </w:rPr>
        <w:t xml:space="preserve">.112 </w:t>
      </w:r>
      <w:r>
        <w:rPr>
          <w:rFonts w:ascii="Times New Roman" w:hAnsi="Times New Roman"/>
          <w:color w:val="000000"/>
        </w:rPr>
        <w:t>AuthManagementRequest</w:t>
      </w:r>
      <w:r w:rsidRPr="008C32BE">
        <w:rPr>
          <w:rFonts w:ascii="Times New Roman" w:hAnsi="Times New Roman"/>
          <w:color w:val="000000"/>
          <w:lang w:val="ru-RU"/>
        </w:rPr>
        <w:t>) и, при положительных результатах, передает ЭС далее в РОРД.</w:t>
      </w:r>
    </w:p>
    <w:p w:rsidR="00AA74FC" w:rsidRDefault="004C0DE0">
      <w:pPr>
        <w:spacing w:after="269"/>
        <w:jc w:val="both"/>
      </w:pPr>
      <w:r w:rsidRPr="008C32BE">
        <w:rPr>
          <w:rFonts w:ascii="Times New Roman" w:hAnsi="Times New Roman"/>
          <w:color w:val="000000"/>
          <w:lang w:val="ru-RU"/>
        </w:rPr>
        <w:t>3. РОРД осуществляет входные контроли, при успешном прохождении которых осуществляет дальнейшую обработку ЭС "Запрос на управление согласиями" (</w:t>
      </w:r>
      <w:r>
        <w:rPr>
          <w:rFonts w:ascii="Times New Roman" w:hAnsi="Times New Roman"/>
          <w:color w:val="000000"/>
        </w:rPr>
        <w:t>cbdc</w:t>
      </w:r>
      <w:r w:rsidRPr="008C32BE">
        <w:rPr>
          <w:rFonts w:ascii="Times New Roman" w:hAnsi="Times New Roman"/>
          <w:color w:val="000000"/>
          <w:lang w:val="ru-RU"/>
        </w:rPr>
        <w:t xml:space="preserve">.112 </w:t>
      </w:r>
      <w:r>
        <w:rPr>
          <w:rFonts w:ascii="Times New Roman" w:hAnsi="Times New Roman"/>
          <w:color w:val="000000"/>
        </w:rPr>
        <w:t>AuthManagementRequest</w:t>
      </w:r>
      <w:r w:rsidRPr="008C32BE">
        <w:rPr>
          <w:rFonts w:ascii="Times New Roman" w:hAnsi="Times New Roman"/>
          <w:color w:val="000000"/>
          <w:lang w:val="ru-RU"/>
        </w:rPr>
        <w:t>).</w:t>
      </w:r>
      <w:r w:rsidRPr="008C32BE">
        <w:rPr>
          <w:lang w:val="ru-RU"/>
        </w:rPr>
        <w:br/>
      </w:r>
      <w:r w:rsidRPr="008C32BE">
        <w:rPr>
          <w:rFonts w:ascii="Times New Roman" w:hAnsi="Times New Roman"/>
          <w:color w:val="000000"/>
          <w:lang w:val="ru-RU"/>
        </w:rPr>
        <w:t xml:space="preserve"> </w:t>
      </w:r>
      <w:r>
        <w:rPr>
          <w:rFonts w:ascii="Times New Roman" w:hAnsi="Times New Roman"/>
          <w:color w:val="000000"/>
        </w:rPr>
        <w:t>Для каждого предоставляемого согласия в РОРД осуществляются контроли:</w:t>
      </w:r>
    </w:p>
    <w:p w:rsidR="00AA74FC" w:rsidRPr="008C32BE" w:rsidRDefault="004C0DE0" w:rsidP="005B53E3">
      <w:pPr>
        <w:numPr>
          <w:ilvl w:val="0"/>
          <w:numId w:val="285"/>
        </w:numPr>
        <w:jc w:val="both"/>
        <w:rPr>
          <w:lang w:val="ru-RU"/>
        </w:rPr>
      </w:pPr>
      <w:r w:rsidRPr="008C32BE">
        <w:rPr>
          <w:color w:val="000000"/>
          <w:lang w:val="ru-RU"/>
        </w:rPr>
        <w:t>контроль того, что СЦР сторон согласия (Клиент/ФП) находятся в статусе «Активен»;</w:t>
      </w:r>
    </w:p>
    <w:p w:rsidR="00AA74FC" w:rsidRPr="008C32BE" w:rsidRDefault="004C0DE0" w:rsidP="005B53E3">
      <w:pPr>
        <w:numPr>
          <w:ilvl w:val="0"/>
          <w:numId w:val="285"/>
        </w:numPr>
        <w:jc w:val="both"/>
        <w:rPr>
          <w:lang w:val="ru-RU"/>
        </w:rPr>
      </w:pPr>
      <w:r w:rsidRPr="008C32BE">
        <w:rPr>
          <w:color w:val="000000"/>
          <w:lang w:val="ru-RU"/>
        </w:rPr>
        <w:t>контроль того, что ФП, выступающий стороной согласия, совпадает с ФП, через которого Клиент предоставляет согласие (направляет ЭС);</w:t>
      </w:r>
    </w:p>
    <w:p w:rsidR="00AA74FC" w:rsidRPr="008C32BE" w:rsidRDefault="004C0DE0" w:rsidP="005B53E3">
      <w:pPr>
        <w:numPr>
          <w:ilvl w:val="0"/>
          <w:numId w:val="285"/>
        </w:numPr>
        <w:spacing w:after="400"/>
        <w:jc w:val="both"/>
        <w:rPr>
          <w:lang w:val="ru-RU"/>
        </w:rPr>
      </w:pPr>
      <w:r w:rsidRPr="008C32BE">
        <w:rPr>
          <w:color w:val="000000"/>
          <w:lang w:val="ru-RU"/>
        </w:rPr>
        <w:t>контроль дублирования действующих согласий, привязанных к СЦР Клиента-инициатора. К конкретному СЦР Клиента-ЮЛ не может быть привязано более одного действующего согласия на совершение одной и той же операции (с тем же типом согласия), где стороной согласия будет выступать один и тот же ФП.</w:t>
      </w:r>
    </w:p>
    <w:p w:rsidR="00AA74FC" w:rsidRPr="008C32BE" w:rsidRDefault="004C0DE0">
      <w:pPr>
        <w:spacing w:after="269"/>
        <w:jc w:val="both"/>
        <w:rPr>
          <w:lang w:val="ru-RU"/>
        </w:rPr>
      </w:pPr>
      <w:r w:rsidRPr="008C32BE">
        <w:rPr>
          <w:rFonts w:ascii="Times New Roman" w:hAnsi="Times New Roman"/>
          <w:color w:val="000000"/>
          <w:lang w:val="ru-RU"/>
        </w:rPr>
        <w:t>В случае положительных результатов контроля на предоставление согласия в ПлЦР заносится информация о предоставлении согласия.</w:t>
      </w:r>
    </w:p>
    <w:p w:rsidR="00AA74FC" w:rsidRPr="008C32BE" w:rsidRDefault="004C0DE0">
      <w:pPr>
        <w:spacing w:after="269"/>
        <w:jc w:val="both"/>
        <w:rPr>
          <w:lang w:val="ru-RU"/>
        </w:rPr>
      </w:pPr>
      <w:r w:rsidRPr="008C32BE">
        <w:rPr>
          <w:rFonts w:ascii="Times New Roman" w:hAnsi="Times New Roman"/>
          <w:color w:val="000000"/>
          <w:lang w:val="ru-RU"/>
        </w:rPr>
        <w:t>Для каждого отзываемого согласия в РОРД осуществляются контроли:</w:t>
      </w:r>
    </w:p>
    <w:p w:rsidR="00AA74FC" w:rsidRPr="008C32BE" w:rsidRDefault="004C0DE0" w:rsidP="005B53E3">
      <w:pPr>
        <w:numPr>
          <w:ilvl w:val="0"/>
          <w:numId w:val="286"/>
        </w:numPr>
        <w:spacing w:after="400"/>
        <w:jc w:val="both"/>
        <w:rPr>
          <w:lang w:val="ru-RU"/>
        </w:rPr>
      </w:pPr>
      <w:r w:rsidRPr="008C32BE">
        <w:rPr>
          <w:rFonts w:ascii="Times New Roman" w:hAnsi="Times New Roman"/>
          <w:color w:val="000000"/>
          <w:lang w:val="ru-RU"/>
        </w:rPr>
        <w:t>Контроль того, что отзываемое согласие существует и является действующим.</w:t>
      </w:r>
    </w:p>
    <w:p w:rsidR="00AA74FC" w:rsidRPr="008C32BE" w:rsidRDefault="004C0DE0">
      <w:pPr>
        <w:spacing w:after="269"/>
        <w:jc w:val="both"/>
        <w:rPr>
          <w:lang w:val="ru-RU"/>
        </w:rPr>
      </w:pPr>
      <w:r w:rsidRPr="008C32BE">
        <w:rPr>
          <w:rFonts w:ascii="Times New Roman" w:hAnsi="Times New Roman"/>
          <w:color w:val="000000"/>
          <w:lang w:val="ru-RU"/>
        </w:rPr>
        <w:t>В случае положительных результатов контроля на отзыв согласия в ПлЦР заносится информация об отзыве согласия.</w:t>
      </w:r>
    </w:p>
    <w:p w:rsidR="00AA74FC" w:rsidRPr="008C32BE" w:rsidRDefault="004C0DE0">
      <w:pPr>
        <w:spacing w:after="269"/>
        <w:jc w:val="both"/>
        <w:rPr>
          <w:lang w:val="ru-RU"/>
        </w:rPr>
      </w:pPr>
      <w:r w:rsidRPr="008C32BE">
        <w:rPr>
          <w:rFonts w:ascii="Times New Roman" w:hAnsi="Times New Roman"/>
          <w:color w:val="000000"/>
          <w:lang w:val="ru-RU"/>
        </w:rPr>
        <w:t>По результату обработки ЭС "Запрос на управление согласиями" (</w:t>
      </w:r>
      <w:r>
        <w:rPr>
          <w:rFonts w:ascii="Times New Roman" w:hAnsi="Times New Roman"/>
          <w:color w:val="000000"/>
        </w:rPr>
        <w:t>cbdc</w:t>
      </w:r>
      <w:r w:rsidRPr="008C32BE">
        <w:rPr>
          <w:rFonts w:ascii="Times New Roman" w:hAnsi="Times New Roman"/>
          <w:color w:val="000000"/>
          <w:lang w:val="ru-RU"/>
        </w:rPr>
        <w:t xml:space="preserve">.112 </w:t>
      </w:r>
      <w:r>
        <w:rPr>
          <w:rFonts w:ascii="Times New Roman" w:hAnsi="Times New Roman"/>
          <w:color w:val="000000"/>
        </w:rPr>
        <w:t>AuthManagementRequest</w:t>
      </w:r>
      <w:r w:rsidRPr="008C32BE">
        <w:rPr>
          <w:rFonts w:ascii="Times New Roman" w:hAnsi="Times New Roman"/>
          <w:color w:val="000000"/>
          <w:lang w:val="ru-RU"/>
        </w:rPr>
        <w:t>), РОРД формирует ЭС "Уведомление о результатах управления согласиями" (</w:t>
      </w:r>
      <w:r>
        <w:rPr>
          <w:rFonts w:ascii="Times New Roman" w:hAnsi="Times New Roman"/>
          <w:color w:val="000000"/>
        </w:rPr>
        <w:t>cbdc</w:t>
      </w:r>
      <w:r w:rsidRPr="008C32BE">
        <w:rPr>
          <w:rFonts w:ascii="Times New Roman" w:hAnsi="Times New Roman"/>
          <w:color w:val="000000"/>
          <w:lang w:val="ru-RU"/>
        </w:rPr>
        <w:t xml:space="preserve">.113 </w:t>
      </w:r>
      <w:r>
        <w:rPr>
          <w:rFonts w:ascii="Times New Roman" w:hAnsi="Times New Roman"/>
          <w:color w:val="000000"/>
        </w:rPr>
        <w:t>AuthManagementNotification</w:t>
      </w:r>
      <w:r w:rsidRPr="008C32BE">
        <w:rPr>
          <w:rFonts w:ascii="Times New Roman" w:hAnsi="Times New Roman"/>
          <w:color w:val="000000"/>
          <w:lang w:val="ru-RU"/>
        </w:rPr>
        <w:t>), включив в него результат обработки всех записей по предоставлению / отзыву согласий. После формирования ЭС РОРД направляет его ФП в ответ на запрос.</w:t>
      </w:r>
    </w:p>
    <w:p w:rsidR="00AA74FC" w:rsidRPr="008C32BE" w:rsidRDefault="004C0DE0">
      <w:pPr>
        <w:spacing w:after="269"/>
        <w:jc w:val="both"/>
        <w:rPr>
          <w:lang w:val="ru-RU"/>
        </w:rPr>
      </w:pPr>
      <w:r w:rsidRPr="008C32BE">
        <w:rPr>
          <w:rFonts w:ascii="Times New Roman" w:hAnsi="Times New Roman"/>
          <w:color w:val="000000"/>
          <w:lang w:val="ru-RU"/>
        </w:rPr>
        <w:lastRenderedPageBreak/>
        <w:t>4. Если происходит отзыв согласия, стороной которого является ФП, отличный от того, через которого Клиент-ЮЛ инициировал запрос, то РОРД для каждого такого ФП формирует и направляет ЭС "Уведомление о результатах управления согласиями (ФП)" (</w:t>
      </w:r>
      <w:r>
        <w:rPr>
          <w:rFonts w:ascii="Times New Roman" w:hAnsi="Times New Roman"/>
          <w:color w:val="000000"/>
        </w:rPr>
        <w:t>cbdc</w:t>
      </w:r>
      <w:r w:rsidRPr="008C32BE">
        <w:rPr>
          <w:rFonts w:ascii="Times New Roman" w:hAnsi="Times New Roman"/>
          <w:color w:val="000000"/>
          <w:lang w:val="ru-RU"/>
        </w:rPr>
        <w:t xml:space="preserve">.113 </w:t>
      </w:r>
      <w:r>
        <w:rPr>
          <w:rFonts w:ascii="Times New Roman" w:hAnsi="Times New Roman"/>
          <w:color w:val="000000"/>
        </w:rPr>
        <w:t>AuthManagementFINotification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5. ФП, через которого Клиент-ЮЛ направлял ЭС (</w:t>
      </w:r>
      <w:r>
        <w:rPr>
          <w:rFonts w:ascii="Times New Roman" w:hAnsi="Times New Roman"/>
          <w:color w:val="000000"/>
        </w:rPr>
        <w:t>cbdc</w:t>
      </w:r>
      <w:r w:rsidRPr="008C32BE">
        <w:rPr>
          <w:rFonts w:ascii="Times New Roman" w:hAnsi="Times New Roman"/>
          <w:color w:val="000000"/>
          <w:lang w:val="ru-RU"/>
        </w:rPr>
        <w:t xml:space="preserve">.112 </w:t>
      </w:r>
      <w:r>
        <w:rPr>
          <w:rFonts w:ascii="Times New Roman" w:hAnsi="Times New Roman"/>
          <w:color w:val="000000"/>
        </w:rPr>
        <w:t>AuthManagementRequest</w:t>
      </w:r>
      <w:r w:rsidRPr="008C32BE">
        <w:rPr>
          <w:rFonts w:ascii="Times New Roman" w:hAnsi="Times New Roman"/>
          <w:color w:val="000000"/>
          <w:lang w:val="ru-RU"/>
        </w:rPr>
        <w:t>), осуществляет входные контроли полученного от РОРД ЭС "Уведомление о результатах управления согласиями" (</w:t>
      </w:r>
      <w:r>
        <w:rPr>
          <w:rFonts w:ascii="Times New Roman" w:hAnsi="Times New Roman"/>
          <w:color w:val="000000"/>
        </w:rPr>
        <w:t>cbdc</w:t>
      </w:r>
      <w:r w:rsidRPr="008C32BE">
        <w:rPr>
          <w:rFonts w:ascii="Times New Roman" w:hAnsi="Times New Roman"/>
          <w:color w:val="000000"/>
          <w:lang w:val="ru-RU"/>
        </w:rPr>
        <w:t xml:space="preserve">.113 </w:t>
      </w:r>
      <w:r>
        <w:rPr>
          <w:rFonts w:ascii="Times New Roman" w:hAnsi="Times New Roman"/>
          <w:color w:val="000000"/>
        </w:rPr>
        <w:t>AuthManagementNotification</w:t>
      </w:r>
      <w:r w:rsidRPr="008C32BE">
        <w:rPr>
          <w:rFonts w:ascii="Times New Roman" w:hAnsi="Times New Roman"/>
          <w:color w:val="000000"/>
          <w:lang w:val="ru-RU"/>
        </w:rPr>
        <w:t>). В случае успешного результата контролей ФП передает ЭС Клиенту-ЮЛ.</w:t>
      </w:r>
    </w:p>
    <w:p w:rsidR="00AA74FC" w:rsidRDefault="004C0DE0">
      <w:pPr>
        <w:pStyle w:val="30"/>
      </w:pPr>
      <w:bookmarkStart w:id="391" w:name="_Toc224924751"/>
      <w:r>
        <w:t>Неуспешный сценарий обмена</w:t>
      </w:r>
      <w:bookmarkEnd w:id="391"/>
    </w:p>
    <w:p w:rsidR="00AA74FC" w:rsidRDefault="004C0DE0">
      <w:r>
        <w:rPr>
          <w:noProof/>
          <w:lang w:val="ru-RU" w:eastAsia="ru-RU"/>
        </w:rPr>
        <w:drawing>
          <wp:inline distT="0" distB="0" distL="0" distR="0">
            <wp:extent cx="6217920" cy="4108126"/>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
                    <pic:cNvPicPr/>
                  </pic:nvPicPr>
                  <pic:blipFill>
                    <a:blip r:embed="rId137"/>
                    <a:stretch>
                      <a:fillRect/>
                    </a:stretch>
                  </pic:blipFill>
                  <pic:spPr>
                    <a:xfrm>
                      <a:off x="0" y="0"/>
                      <a:ext cx="6217920" cy="410812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на управление согласиями.</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87"/>
        </w:numPr>
        <w:jc w:val="both"/>
        <w:rPr>
          <w:lang w:val="ru-RU"/>
        </w:rPr>
      </w:pPr>
      <w:r w:rsidRPr="008C32BE">
        <w:rPr>
          <w:rFonts w:ascii="Times New Roman" w:hAnsi="Times New Roman"/>
          <w:color w:val="000000"/>
          <w:lang w:val="ru-RU"/>
        </w:rPr>
        <w:t>Запрос на управление согласиями (</w:t>
      </w:r>
      <w:r>
        <w:rPr>
          <w:rFonts w:ascii="Times New Roman" w:hAnsi="Times New Roman"/>
          <w:color w:val="000000"/>
        </w:rPr>
        <w:t>cbdc</w:t>
      </w:r>
      <w:r w:rsidRPr="008C32BE">
        <w:rPr>
          <w:rFonts w:ascii="Times New Roman" w:hAnsi="Times New Roman"/>
          <w:color w:val="000000"/>
          <w:lang w:val="ru-RU"/>
        </w:rPr>
        <w:t xml:space="preserve">.112 </w:t>
      </w:r>
      <w:r>
        <w:rPr>
          <w:rFonts w:ascii="Times New Roman" w:hAnsi="Times New Roman"/>
          <w:color w:val="000000"/>
        </w:rPr>
        <w:t>AuthManagementRequest</w:t>
      </w:r>
      <w:r w:rsidRPr="008C32BE">
        <w:rPr>
          <w:rFonts w:ascii="Times New Roman" w:hAnsi="Times New Roman"/>
          <w:color w:val="000000"/>
          <w:lang w:val="ru-RU"/>
        </w:rPr>
        <w:t>);</w:t>
      </w:r>
    </w:p>
    <w:p w:rsidR="00AA74FC" w:rsidRDefault="004C0DE0" w:rsidP="005B53E3">
      <w:pPr>
        <w:numPr>
          <w:ilvl w:val="0"/>
          <w:numId w:val="287"/>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lastRenderedPageBreak/>
        <w:t>Клиент-ЮЛ имеет действующий СЦР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Клиент-ЮЛ формирует ЭС "Запрос на управление согласиями" (</w:t>
      </w:r>
      <w:r>
        <w:rPr>
          <w:rFonts w:ascii="Times New Roman" w:hAnsi="Times New Roman"/>
          <w:color w:val="000000"/>
        </w:rPr>
        <w:t>cbdc</w:t>
      </w:r>
      <w:r w:rsidRPr="008C32BE">
        <w:rPr>
          <w:rFonts w:ascii="Times New Roman" w:hAnsi="Times New Roman"/>
          <w:color w:val="000000"/>
          <w:lang w:val="ru-RU"/>
        </w:rPr>
        <w:t xml:space="preserve">.112 </w:t>
      </w:r>
      <w:r>
        <w:rPr>
          <w:rFonts w:ascii="Times New Roman" w:hAnsi="Times New Roman"/>
          <w:color w:val="000000"/>
        </w:rPr>
        <w:t>AuthManagementRequest</w:t>
      </w:r>
      <w:r w:rsidRPr="008C32BE">
        <w:rPr>
          <w:rFonts w:ascii="Times New Roman" w:hAnsi="Times New Roman"/>
          <w:color w:val="000000"/>
          <w:lang w:val="ru-RU"/>
        </w:rPr>
        <w:t>) и направляет его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полученного ЭС "Запрос на управление согласиями" (</w:t>
      </w:r>
      <w:r>
        <w:rPr>
          <w:rFonts w:ascii="Times New Roman" w:hAnsi="Times New Roman"/>
          <w:color w:val="000000"/>
        </w:rPr>
        <w:t>cbdc</w:t>
      </w:r>
      <w:r w:rsidRPr="008C32BE">
        <w:rPr>
          <w:rFonts w:ascii="Times New Roman" w:hAnsi="Times New Roman"/>
          <w:color w:val="000000"/>
          <w:lang w:val="ru-RU"/>
        </w:rPr>
        <w:t xml:space="preserve">.112 </w:t>
      </w:r>
      <w:r>
        <w:rPr>
          <w:rFonts w:ascii="Times New Roman" w:hAnsi="Times New Roman"/>
          <w:color w:val="000000"/>
        </w:rPr>
        <w:t>AuthManagementRequest</w:t>
      </w:r>
      <w:r w:rsidRPr="008C32BE">
        <w:rPr>
          <w:rFonts w:ascii="Times New Roman" w:hAnsi="Times New Roman"/>
          <w:color w:val="000000"/>
          <w:lang w:val="ru-RU"/>
        </w:rPr>
        <w:t>) и, при положительных результатах, передает ЭС далее в РОРД.</w:t>
      </w:r>
    </w:p>
    <w:p w:rsidR="00AA74FC" w:rsidRDefault="004C0DE0">
      <w:pPr>
        <w:spacing w:after="269"/>
        <w:jc w:val="both"/>
      </w:pPr>
      <w:r w:rsidRPr="008C32BE">
        <w:rPr>
          <w:rFonts w:ascii="Times New Roman" w:hAnsi="Times New Roman"/>
          <w:color w:val="000000"/>
          <w:lang w:val="ru-RU"/>
        </w:rPr>
        <w:t>3. РОРД осуществляет входные контроли, при успешном прохождении которых осуществляет дальнейшую обработку ЭС "Запрос на управление согласиями" (</w:t>
      </w:r>
      <w:r>
        <w:rPr>
          <w:rFonts w:ascii="Times New Roman" w:hAnsi="Times New Roman"/>
          <w:color w:val="000000"/>
        </w:rPr>
        <w:t>cbdc</w:t>
      </w:r>
      <w:r w:rsidRPr="008C32BE">
        <w:rPr>
          <w:rFonts w:ascii="Times New Roman" w:hAnsi="Times New Roman"/>
          <w:color w:val="000000"/>
          <w:lang w:val="ru-RU"/>
        </w:rPr>
        <w:t xml:space="preserve">.112 </w:t>
      </w:r>
      <w:r>
        <w:rPr>
          <w:rFonts w:ascii="Times New Roman" w:hAnsi="Times New Roman"/>
          <w:color w:val="000000"/>
        </w:rPr>
        <w:t>AuthManagementRequest</w:t>
      </w:r>
      <w:r w:rsidRPr="008C32BE">
        <w:rPr>
          <w:rFonts w:ascii="Times New Roman" w:hAnsi="Times New Roman"/>
          <w:color w:val="000000"/>
          <w:lang w:val="ru-RU"/>
        </w:rPr>
        <w:t>).</w:t>
      </w:r>
      <w:r w:rsidRPr="008C32BE">
        <w:rPr>
          <w:lang w:val="ru-RU"/>
        </w:rPr>
        <w:br/>
      </w:r>
      <w:r w:rsidRPr="008C32BE">
        <w:rPr>
          <w:rFonts w:ascii="Times New Roman" w:hAnsi="Times New Roman"/>
          <w:color w:val="000000"/>
          <w:lang w:val="ru-RU"/>
        </w:rPr>
        <w:t xml:space="preserve"> </w:t>
      </w:r>
      <w:r>
        <w:rPr>
          <w:rFonts w:ascii="Times New Roman" w:hAnsi="Times New Roman"/>
          <w:color w:val="000000"/>
        </w:rPr>
        <w:t>Для каждого предоставляемого согласия в РОРД осуществляются контроли:</w:t>
      </w:r>
    </w:p>
    <w:p w:rsidR="00AA74FC" w:rsidRPr="008C32BE" w:rsidRDefault="004C0DE0" w:rsidP="005B53E3">
      <w:pPr>
        <w:numPr>
          <w:ilvl w:val="0"/>
          <w:numId w:val="288"/>
        </w:numPr>
        <w:jc w:val="both"/>
        <w:rPr>
          <w:lang w:val="ru-RU"/>
        </w:rPr>
      </w:pPr>
      <w:r w:rsidRPr="008C32BE">
        <w:rPr>
          <w:rFonts w:ascii="Times New Roman" w:hAnsi="Times New Roman"/>
          <w:color w:val="000000"/>
          <w:lang w:val="ru-RU"/>
        </w:rPr>
        <w:t>контроль того, что СЦР сторон согласия (Клиент/ФП) находятся в статусе «Активен»;</w:t>
      </w:r>
    </w:p>
    <w:p w:rsidR="00AA74FC" w:rsidRPr="008C32BE" w:rsidRDefault="004C0DE0" w:rsidP="005B53E3">
      <w:pPr>
        <w:numPr>
          <w:ilvl w:val="0"/>
          <w:numId w:val="288"/>
        </w:numPr>
        <w:jc w:val="both"/>
        <w:rPr>
          <w:lang w:val="ru-RU"/>
        </w:rPr>
      </w:pPr>
      <w:r w:rsidRPr="008C32BE">
        <w:rPr>
          <w:rFonts w:ascii="Times New Roman" w:hAnsi="Times New Roman"/>
          <w:color w:val="000000"/>
          <w:lang w:val="ru-RU"/>
        </w:rPr>
        <w:t>контроль того, что ФП, выступающий стороной согласия, совпадает с ФП, через которого Клиент предоставляет согласие (направляет ЭС);</w:t>
      </w:r>
    </w:p>
    <w:p w:rsidR="00AA74FC" w:rsidRPr="008C32BE" w:rsidRDefault="004C0DE0" w:rsidP="005B53E3">
      <w:pPr>
        <w:numPr>
          <w:ilvl w:val="0"/>
          <w:numId w:val="288"/>
        </w:numPr>
        <w:spacing w:after="400"/>
        <w:jc w:val="both"/>
        <w:rPr>
          <w:lang w:val="ru-RU"/>
        </w:rPr>
      </w:pPr>
      <w:r w:rsidRPr="008C32BE">
        <w:rPr>
          <w:rFonts w:ascii="Times New Roman" w:hAnsi="Times New Roman"/>
          <w:color w:val="000000"/>
          <w:lang w:val="ru-RU"/>
        </w:rPr>
        <w:t>контроль дублирования действующих согласий, привязанных к СЦР Клиента-инициатора. К конкретному СЦР Клиента-ЮЛ не может быть привязано более одного действующего согласия на совершение одной и той же операции (с тем же типом согласия), где стороной согласия будет выступать один и тот же ФП.</w:t>
      </w:r>
    </w:p>
    <w:p w:rsidR="00AA74FC" w:rsidRPr="008C32BE" w:rsidRDefault="004C0DE0">
      <w:pPr>
        <w:spacing w:after="269"/>
        <w:jc w:val="both"/>
        <w:rPr>
          <w:lang w:val="ru-RU"/>
        </w:rPr>
      </w:pPr>
      <w:r w:rsidRPr="008C32BE">
        <w:rPr>
          <w:rFonts w:ascii="Times New Roman" w:hAnsi="Times New Roman"/>
          <w:color w:val="000000"/>
          <w:lang w:val="ru-RU"/>
        </w:rPr>
        <w:t>Для каждого отзываемого согласия в РОРД осуществляются контроли:</w:t>
      </w:r>
    </w:p>
    <w:p w:rsidR="00AA74FC" w:rsidRPr="008C32BE" w:rsidRDefault="004C0DE0" w:rsidP="005B53E3">
      <w:pPr>
        <w:numPr>
          <w:ilvl w:val="0"/>
          <w:numId w:val="289"/>
        </w:numPr>
        <w:spacing w:after="400"/>
        <w:jc w:val="both"/>
        <w:rPr>
          <w:lang w:val="ru-RU"/>
        </w:rPr>
      </w:pPr>
      <w:r w:rsidRPr="008C32BE">
        <w:rPr>
          <w:rFonts w:ascii="Times New Roman" w:hAnsi="Times New Roman"/>
          <w:color w:val="000000"/>
          <w:lang w:val="ru-RU"/>
        </w:rPr>
        <w:t>Контроль того, что отзываемое согласие существует и является действующим.</w:t>
      </w:r>
    </w:p>
    <w:p w:rsidR="00AA74FC" w:rsidRPr="008C32BE" w:rsidRDefault="004C0DE0">
      <w:pPr>
        <w:spacing w:after="269"/>
        <w:jc w:val="both"/>
        <w:rPr>
          <w:lang w:val="ru-RU"/>
        </w:rPr>
      </w:pPr>
      <w:r w:rsidRPr="008C32BE">
        <w:rPr>
          <w:rFonts w:ascii="Times New Roman" w:hAnsi="Times New Roman"/>
          <w:color w:val="000000"/>
          <w:lang w:val="ru-RU"/>
        </w:rPr>
        <w:t>В случае неуспешного прохождения проверок РОРД направляет в адрес ФП, обслуживающего Клиента-ЮЛ направившего запрос,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информирует Клиента-ЮЛ направившего запрос о невозможности его исполнения.</w:t>
      </w:r>
    </w:p>
    <w:p w:rsidR="00AA74FC" w:rsidRPr="008C32BE" w:rsidRDefault="004C0DE0">
      <w:pPr>
        <w:pStyle w:val="21"/>
        <w:rPr>
          <w:lang w:val="ru-RU"/>
        </w:rPr>
      </w:pPr>
      <w:bookmarkStart w:id="392" w:name="_Toc224924752"/>
      <w:r w:rsidRPr="008C32BE">
        <w:rPr>
          <w:lang w:val="ru-RU"/>
        </w:rPr>
        <w:t>Запрос Клиента-ЮЛ информации по согласиям</w:t>
      </w:r>
      <w:bookmarkEnd w:id="392"/>
    </w:p>
    <w:p w:rsidR="00AA74FC" w:rsidRDefault="004C0DE0">
      <w:pPr>
        <w:pStyle w:val="30"/>
      </w:pPr>
      <w:bookmarkStart w:id="393" w:name="_Toc224924753"/>
      <w:r>
        <w:t>Область применения</w:t>
      </w:r>
      <w:bookmarkEnd w:id="393"/>
    </w:p>
    <w:p w:rsidR="00AA74FC" w:rsidRPr="008C32BE" w:rsidRDefault="004C0DE0">
      <w:pPr>
        <w:spacing w:after="269"/>
        <w:rPr>
          <w:lang w:val="ru-RU"/>
        </w:rPr>
      </w:pPr>
      <w:r w:rsidRPr="008C32BE">
        <w:rPr>
          <w:rFonts w:ascii="Times New Roman" w:hAnsi="Times New Roman"/>
          <w:color w:val="000000"/>
          <w:lang w:val="ru-RU"/>
        </w:rPr>
        <w:t>Получение информации по действующим согласиям</w:t>
      </w:r>
      <w:r>
        <w:rPr>
          <w:rFonts w:ascii="Times New Roman" w:hAnsi="Times New Roman"/>
          <w:color w:val="000000"/>
        </w:rPr>
        <w:t> </w:t>
      </w:r>
      <w:r w:rsidRPr="008C32BE">
        <w:rPr>
          <w:rFonts w:ascii="Times New Roman" w:hAnsi="Times New Roman"/>
          <w:color w:val="000000"/>
          <w:lang w:val="ru-RU"/>
        </w:rPr>
        <w:t>Клиента-ЮЛ, владеющего СЦР на ПлЦР.</w:t>
      </w:r>
    </w:p>
    <w:p w:rsidR="00AA74FC" w:rsidRDefault="004C0DE0">
      <w:pPr>
        <w:pStyle w:val="30"/>
      </w:pPr>
      <w:bookmarkStart w:id="394" w:name="_Toc224924754"/>
      <w:r>
        <w:lastRenderedPageBreak/>
        <w:t>Основной сценарий обмена</w:t>
      </w:r>
      <w:bookmarkEnd w:id="394"/>
    </w:p>
    <w:p w:rsidR="00AA74FC" w:rsidRDefault="004C0DE0">
      <w:r>
        <w:rPr>
          <w:noProof/>
          <w:lang w:val="ru-RU" w:eastAsia="ru-RU"/>
        </w:rPr>
        <w:drawing>
          <wp:inline distT="0" distB="0" distL="0" distR="0">
            <wp:extent cx="6217920" cy="3781070"/>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
                    <pic:cNvPicPr/>
                  </pic:nvPicPr>
                  <pic:blipFill>
                    <a:blip r:embed="rId138"/>
                    <a:stretch>
                      <a:fillRect/>
                    </a:stretch>
                  </pic:blipFill>
                  <pic:spPr>
                    <a:xfrm>
                      <a:off x="0" y="0"/>
                      <a:ext cx="6217920" cy="378107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перечня действующих согласий.</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90"/>
        </w:numPr>
        <w:jc w:val="both"/>
        <w:rPr>
          <w:lang w:val="ru-RU"/>
        </w:rPr>
      </w:pPr>
      <w:r w:rsidRPr="008C32BE">
        <w:rPr>
          <w:rFonts w:ascii="Times New Roman" w:hAnsi="Times New Roman"/>
          <w:color w:val="000000"/>
          <w:lang w:val="ru-RU"/>
        </w:rPr>
        <w:t>Запрос перечня согласий Клиентом (</w:t>
      </w:r>
      <w:r>
        <w:rPr>
          <w:rFonts w:ascii="Times New Roman" w:hAnsi="Times New Roman"/>
          <w:color w:val="000000"/>
        </w:rPr>
        <w:t>cbdc</w:t>
      </w:r>
      <w:r w:rsidRPr="008C32BE">
        <w:rPr>
          <w:rFonts w:ascii="Times New Roman" w:hAnsi="Times New Roman"/>
          <w:color w:val="000000"/>
          <w:lang w:val="ru-RU"/>
        </w:rPr>
        <w:t xml:space="preserve">.114 </w:t>
      </w:r>
      <w:r>
        <w:rPr>
          <w:rFonts w:ascii="Times New Roman" w:hAnsi="Times New Roman"/>
          <w:color w:val="000000"/>
        </w:rPr>
        <w:t>ClientAuthListRequest</w:t>
      </w:r>
      <w:r w:rsidRPr="008C32BE">
        <w:rPr>
          <w:rFonts w:ascii="Times New Roman" w:hAnsi="Times New Roman"/>
          <w:color w:val="000000"/>
          <w:lang w:val="ru-RU"/>
        </w:rPr>
        <w:t>);</w:t>
      </w:r>
    </w:p>
    <w:p w:rsidR="00AA74FC" w:rsidRPr="008C32BE" w:rsidRDefault="004C0DE0" w:rsidP="005B53E3">
      <w:pPr>
        <w:numPr>
          <w:ilvl w:val="0"/>
          <w:numId w:val="290"/>
        </w:numPr>
        <w:spacing w:after="400"/>
        <w:jc w:val="both"/>
        <w:rPr>
          <w:lang w:val="ru-RU"/>
        </w:rPr>
      </w:pPr>
      <w:r w:rsidRPr="008C32BE">
        <w:rPr>
          <w:rFonts w:ascii="Times New Roman" w:hAnsi="Times New Roman"/>
          <w:color w:val="000000"/>
          <w:lang w:val="ru-RU"/>
        </w:rPr>
        <w:t>Перечень согласий (Клиент) (</w:t>
      </w:r>
      <w:r>
        <w:rPr>
          <w:rFonts w:ascii="Times New Roman" w:hAnsi="Times New Roman"/>
          <w:color w:val="000000"/>
        </w:rPr>
        <w:t>cbdc</w:t>
      </w:r>
      <w:r w:rsidRPr="008C32BE">
        <w:rPr>
          <w:rFonts w:ascii="Times New Roman" w:hAnsi="Times New Roman"/>
          <w:color w:val="000000"/>
          <w:lang w:val="ru-RU"/>
        </w:rPr>
        <w:t xml:space="preserve">.115 </w:t>
      </w:r>
      <w:r>
        <w:rPr>
          <w:rFonts w:ascii="Times New Roman" w:hAnsi="Times New Roman"/>
          <w:color w:val="000000"/>
        </w:rPr>
        <w:t>ClientAuthListNotification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Клиент-ЮЛ имеет активный СЦР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1.Клиент-ЮЛ формирует ЭС "Запрос перечня согласий Клиентом" (</w:t>
      </w:r>
      <w:r>
        <w:rPr>
          <w:rFonts w:ascii="Times New Roman" w:hAnsi="Times New Roman"/>
          <w:color w:val="000000"/>
        </w:rPr>
        <w:t>cbdc</w:t>
      </w:r>
      <w:r w:rsidRPr="008C32BE">
        <w:rPr>
          <w:rFonts w:ascii="Times New Roman" w:hAnsi="Times New Roman"/>
          <w:color w:val="000000"/>
          <w:lang w:val="ru-RU"/>
        </w:rPr>
        <w:t xml:space="preserve">.114 </w:t>
      </w:r>
      <w:r>
        <w:rPr>
          <w:rFonts w:ascii="Times New Roman" w:hAnsi="Times New Roman"/>
          <w:color w:val="000000"/>
        </w:rPr>
        <w:t>ClientAuthListRequest</w:t>
      </w:r>
      <w:r w:rsidRPr="008C32BE">
        <w:rPr>
          <w:rFonts w:ascii="Times New Roman" w:hAnsi="Times New Roman"/>
          <w:color w:val="000000"/>
          <w:lang w:val="ru-RU"/>
        </w:rPr>
        <w:t>) и направляет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"Запрос перечня согласий Клиентом" (</w:t>
      </w:r>
      <w:r>
        <w:rPr>
          <w:rFonts w:ascii="Times New Roman" w:hAnsi="Times New Roman"/>
          <w:color w:val="000000"/>
        </w:rPr>
        <w:t>cbdc</w:t>
      </w:r>
      <w:r w:rsidRPr="008C32BE">
        <w:rPr>
          <w:rFonts w:ascii="Times New Roman" w:hAnsi="Times New Roman"/>
          <w:color w:val="000000"/>
          <w:lang w:val="ru-RU"/>
        </w:rPr>
        <w:t xml:space="preserve">.114 </w:t>
      </w:r>
      <w:r>
        <w:rPr>
          <w:rFonts w:ascii="Times New Roman" w:hAnsi="Times New Roman"/>
          <w:color w:val="000000"/>
        </w:rPr>
        <w:t>ClientAuthListRequest</w:t>
      </w:r>
      <w:r w:rsidRPr="008C32BE">
        <w:rPr>
          <w:rFonts w:ascii="Times New Roman" w:hAnsi="Times New Roman"/>
          <w:color w:val="000000"/>
          <w:lang w:val="ru-RU"/>
        </w:rPr>
        <w:t>) и в случае успешного прохождения проверок перенаправляет в РОРД ЭС "Запрос перечня согласий Клиентом" (</w:t>
      </w:r>
      <w:r>
        <w:rPr>
          <w:rFonts w:ascii="Times New Roman" w:hAnsi="Times New Roman"/>
          <w:color w:val="000000"/>
        </w:rPr>
        <w:t>cbdc</w:t>
      </w:r>
      <w:r w:rsidRPr="008C32BE">
        <w:rPr>
          <w:rFonts w:ascii="Times New Roman" w:hAnsi="Times New Roman"/>
          <w:color w:val="000000"/>
          <w:lang w:val="ru-RU"/>
        </w:rPr>
        <w:t xml:space="preserve">.114 </w:t>
      </w:r>
      <w:r>
        <w:rPr>
          <w:rFonts w:ascii="Times New Roman" w:hAnsi="Times New Roman"/>
          <w:color w:val="000000"/>
        </w:rPr>
        <w:t>ClientAuthListRequest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lastRenderedPageBreak/>
        <w:t>3. РОРД осуществляет входные контроли полученного ЭС. При положительных результатах направляет ФП ЭС "Перечень согласий (Клиент)" (</w:t>
      </w:r>
      <w:r>
        <w:rPr>
          <w:rFonts w:ascii="Times New Roman" w:hAnsi="Times New Roman"/>
          <w:color w:val="000000"/>
        </w:rPr>
        <w:t>cbdc</w:t>
      </w:r>
      <w:r w:rsidRPr="008C32BE">
        <w:rPr>
          <w:rFonts w:ascii="Times New Roman" w:hAnsi="Times New Roman"/>
          <w:color w:val="000000"/>
          <w:lang w:val="ru-RU"/>
        </w:rPr>
        <w:t xml:space="preserve">.115 </w:t>
      </w:r>
      <w:r>
        <w:rPr>
          <w:rFonts w:ascii="Times New Roman" w:hAnsi="Times New Roman"/>
          <w:color w:val="000000"/>
        </w:rPr>
        <w:t>ClientAuthListNotification</w:t>
      </w:r>
      <w:r w:rsidRPr="008C32BE">
        <w:rPr>
          <w:rFonts w:ascii="Times New Roman" w:hAnsi="Times New Roman"/>
          <w:color w:val="000000"/>
          <w:lang w:val="ru-RU"/>
        </w:rPr>
        <w:t xml:space="preserve">) с актуальной информацией о действующих согласиях, инициатором которых является Клиент-ЮЛ. </w:t>
      </w:r>
    </w:p>
    <w:p w:rsidR="00AA74FC" w:rsidRPr="008C32BE" w:rsidRDefault="004C0DE0">
      <w:pPr>
        <w:spacing w:after="269"/>
        <w:jc w:val="both"/>
        <w:rPr>
          <w:lang w:val="ru-RU"/>
        </w:rPr>
      </w:pPr>
      <w:r w:rsidRPr="008C32BE">
        <w:rPr>
          <w:rFonts w:ascii="Times New Roman" w:hAnsi="Times New Roman"/>
          <w:color w:val="000000"/>
          <w:lang w:val="ru-RU"/>
        </w:rPr>
        <w:t>4. ФП осуществляет входные контроли ЭС "Перечень согласий (Клиент)" (</w:t>
      </w:r>
      <w:r>
        <w:rPr>
          <w:rFonts w:ascii="Times New Roman" w:hAnsi="Times New Roman"/>
          <w:color w:val="000000"/>
        </w:rPr>
        <w:t>cbdc</w:t>
      </w:r>
      <w:r w:rsidRPr="008C32BE">
        <w:rPr>
          <w:rFonts w:ascii="Times New Roman" w:hAnsi="Times New Roman"/>
          <w:color w:val="000000"/>
          <w:lang w:val="ru-RU"/>
        </w:rPr>
        <w:t xml:space="preserve">.115 </w:t>
      </w:r>
      <w:r>
        <w:rPr>
          <w:rFonts w:ascii="Times New Roman" w:hAnsi="Times New Roman"/>
          <w:color w:val="000000"/>
        </w:rPr>
        <w:t>ClientAuthListNotification</w:t>
      </w:r>
      <w:r w:rsidRPr="008C32BE">
        <w:rPr>
          <w:rFonts w:ascii="Times New Roman" w:hAnsi="Times New Roman"/>
          <w:color w:val="000000"/>
          <w:lang w:val="ru-RU"/>
        </w:rPr>
        <w:t xml:space="preserve"> и в случае положительного результата передает ЭС далее Клиенту-ЮЛ.</w:t>
      </w:r>
    </w:p>
    <w:p w:rsidR="00AA74FC" w:rsidRPr="008C32BE" w:rsidRDefault="004C0DE0">
      <w:pPr>
        <w:pStyle w:val="21"/>
        <w:rPr>
          <w:lang w:val="ru-RU"/>
        </w:rPr>
      </w:pPr>
      <w:bookmarkStart w:id="395" w:name="_Toc224924755"/>
      <w:r w:rsidRPr="008C32BE">
        <w:rPr>
          <w:lang w:val="ru-RU"/>
        </w:rPr>
        <w:t>Запрос ФП информации по согласиям</w:t>
      </w:r>
      <w:bookmarkEnd w:id="395"/>
    </w:p>
    <w:p w:rsidR="00AA74FC" w:rsidRDefault="004C0DE0">
      <w:pPr>
        <w:pStyle w:val="30"/>
      </w:pPr>
      <w:bookmarkStart w:id="396" w:name="_Toc224924756"/>
      <w:r>
        <w:t>Область применения</w:t>
      </w:r>
      <w:bookmarkEnd w:id="396"/>
    </w:p>
    <w:p w:rsidR="00AA74FC" w:rsidRPr="008C32BE" w:rsidRDefault="004C0DE0">
      <w:pPr>
        <w:spacing w:after="269"/>
        <w:rPr>
          <w:lang w:val="ru-RU"/>
        </w:rPr>
      </w:pPr>
      <w:r w:rsidRPr="008C32BE">
        <w:rPr>
          <w:rFonts w:ascii="Times New Roman" w:hAnsi="Times New Roman"/>
          <w:color w:val="000000"/>
          <w:lang w:val="ru-RU"/>
        </w:rPr>
        <w:t>Получение информации по действующим согласиям, стороной которых является ФП.</w:t>
      </w:r>
    </w:p>
    <w:p w:rsidR="00AA74FC" w:rsidRDefault="004C0DE0">
      <w:pPr>
        <w:pStyle w:val="30"/>
      </w:pPr>
      <w:bookmarkStart w:id="397" w:name="_Toc224924757"/>
      <w:r>
        <w:t>Основной сценарий обмена</w:t>
      </w:r>
      <w:bookmarkEnd w:id="397"/>
    </w:p>
    <w:p w:rsidR="00AA74FC" w:rsidRDefault="004C0DE0">
      <w:r>
        <w:rPr>
          <w:noProof/>
          <w:lang w:val="ru-RU" w:eastAsia="ru-RU"/>
        </w:rPr>
        <w:drawing>
          <wp:inline distT="0" distB="0" distL="0" distR="0">
            <wp:extent cx="5286375" cy="3390900"/>
            <wp:effectExtent l="0" t="0" r="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
                    <pic:cNvPicPr/>
                  </pic:nvPicPr>
                  <pic:blipFill>
                    <a:blip r:embed="rId139"/>
                    <a:stretch>
                      <a:fillRect/>
                    </a:stretch>
                  </pic:blipFill>
                  <pic:spPr>
                    <a:xfrm>
                      <a:off x="0" y="0"/>
                      <a:ext cx="5286375" cy="339090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перечня действующих согласий.</w:t>
      </w:r>
    </w:p>
    <w:p w:rsidR="00AA74FC" w:rsidRDefault="004C0DE0">
      <w:pPr>
        <w:spacing w:after="269"/>
        <w:jc w:val="both"/>
      </w:pPr>
      <w:r>
        <w:rPr>
          <w:rFonts w:ascii="Times New Roman" w:hAnsi="Times New Roman"/>
          <w:b/>
          <w:color w:val="000000"/>
        </w:rPr>
        <w:t>Применяемые форматы сообщений</w:t>
      </w:r>
    </w:p>
    <w:p w:rsidR="00AA74FC" w:rsidRDefault="004C0DE0" w:rsidP="005B53E3">
      <w:pPr>
        <w:numPr>
          <w:ilvl w:val="0"/>
          <w:numId w:val="291"/>
        </w:numPr>
        <w:jc w:val="both"/>
      </w:pPr>
      <w:r>
        <w:rPr>
          <w:rFonts w:ascii="Times New Roman" w:hAnsi="Times New Roman"/>
          <w:color w:val="000000"/>
        </w:rPr>
        <w:t>Запрос перечня согласий ФП (cbdc.114 FIAuthListRequest);</w:t>
      </w:r>
    </w:p>
    <w:p w:rsidR="00AA74FC" w:rsidRDefault="004C0DE0" w:rsidP="005B53E3">
      <w:pPr>
        <w:numPr>
          <w:ilvl w:val="0"/>
          <w:numId w:val="291"/>
        </w:numPr>
        <w:spacing w:after="400"/>
        <w:jc w:val="both"/>
      </w:pPr>
      <w:r>
        <w:rPr>
          <w:rFonts w:ascii="Times New Roman" w:hAnsi="Times New Roman"/>
          <w:color w:val="000000"/>
        </w:rPr>
        <w:t>Перечень согласий (ФП) (cbdc.115 FIAuthListNotification).</w:t>
      </w:r>
    </w:p>
    <w:p w:rsidR="00AA74FC" w:rsidRPr="008C32BE" w:rsidRDefault="004C0DE0">
      <w:pPr>
        <w:spacing w:after="269"/>
        <w:jc w:val="both"/>
        <w:rPr>
          <w:lang w:val="ru-RU"/>
        </w:rPr>
      </w:pPr>
      <w:r w:rsidRPr="008C32BE">
        <w:rPr>
          <w:rFonts w:ascii="Times New Roman" w:hAnsi="Times New Roman"/>
          <w:b/>
          <w:color w:val="000000"/>
          <w:lang w:val="ru-RU"/>
        </w:rPr>
        <w:lastRenderedPageBreak/>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имеет активный СЦР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1.ФП формирует ЭС "Запрос перечня согласий ФП" (</w:t>
      </w:r>
      <w:r>
        <w:rPr>
          <w:rFonts w:ascii="Times New Roman" w:hAnsi="Times New Roman"/>
          <w:color w:val="000000"/>
        </w:rPr>
        <w:t>cbdc</w:t>
      </w:r>
      <w:r w:rsidRPr="008C32BE">
        <w:rPr>
          <w:rFonts w:ascii="Times New Roman" w:hAnsi="Times New Roman"/>
          <w:color w:val="000000"/>
          <w:lang w:val="ru-RU"/>
        </w:rPr>
        <w:t xml:space="preserve">.114 </w:t>
      </w:r>
      <w:r>
        <w:rPr>
          <w:rFonts w:ascii="Times New Roman" w:hAnsi="Times New Roman"/>
          <w:color w:val="000000"/>
        </w:rPr>
        <w:t>FIAuthListRequest</w:t>
      </w:r>
      <w:r w:rsidRPr="008C32BE">
        <w:rPr>
          <w:rFonts w:ascii="Times New Roman" w:hAnsi="Times New Roman"/>
          <w:color w:val="000000"/>
          <w:lang w:val="ru-RU"/>
        </w:rPr>
        <w:t>) и направляет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полученного ЭС. При положительных результатах направляет ФП ЭС "Перечень согласий (ФП)" (</w:t>
      </w:r>
      <w:r>
        <w:rPr>
          <w:rFonts w:ascii="Times New Roman" w:hAnsi="Times New Roman"/>
          <w:color w:val="000000"/>
        </w:rPr>
        <w:t>cbdc</w:t>
      </w:r>
      <w:r w:rsidRPr="008C32BE">
        <w:rPr>
          <w:rFonts w:ascii="Times New Roman" w:hAnsi="Times New Roman"/>
          <w:color w:val="000000"/>
          <w:lang w:val="ru-RU"/>
        </w:rPr>
        <w:t xml:space="preserve">.115 </w:t>
      </w:r>
      <w:r>
        <w:rPr>
          <w:rFonts w:ascii="Times New Roman" w:hAnsi="Times New Roman"/>
          <w:color w:val="000000"/>
        </w:rPr>
        <w:t>FIAuthListNotification</w:t>
      </w:r>
      <w:r w:rsidRPr="008C32BE">
        <w:rPr>
          <w:rFonts w:ascii="Times New Roman" w:hAnsi="Times New Roman"/>
          <w:color w:val="000000"/>
          <w:lang w:val="ru-RU"/>
        </w:rPr>
        <w:t>) с актуальной информацией о действующих согласиях, стороной которых является ФП.</w:t>
      </w:r>
    </w:p>
    <w:p w:rsidR="00AA74FC" w:rsidRPr="008C32BE" w:rsidRDefault="004C0DE0">
      <w:pPr>
        <w:pStyle w:val="21"/>
        <w:rPr>
          <w:lang w:val="ru-RU"/>
        </w:rPr>
      </w:pPr>
      <w:bookmarkStart w:id="398" w:name="_Toc224924758"/>
      <w:r w:rsidRPr="008C32BE">
        <w:rPr>
          <w:lang w:val="ru-RU"/>
        </w:rPr>
        <w:t>Получение от ФП информации о направлении СПО, СПД по СЦР</w:t>
      </w:r>
      <w:bookmarkEnd w:id="398"/>
    </w:p>
    <w:p w:rsidR="00AA74FC" w:rsidRDefault="004C0DE0">
      <w:pPr>
        <w:pStyle w:val="30"/>
      </w:pPr>
      <w:bookmarkStart w:id="399" w:name="_Toc224924759"/>
      <w:r>
        <w:t>Область применения</w:t>
      </w:r>
      <w:bookmarkEnd w:id="399"/>
    </w:p>
    <w:p w:rsidR="00AA74FC" w:rsidRPr="008C32BE" w:rsidRDefault="004C0DE0">
      <w:pPr>
        <w:spacing w:after="269"/>
        <w:rPr>
          <w:lang w:val="ru-RU"/>
        </w:rPr>
      </w:pPr>
      <w:r w:rsidRPr="008C32BE">
        <w:rPr>
          <w:rFonts w:ascii="Times New Roman" w:hAnsi="Times New Roman"/>
          <w:color w:val="000000"/>
          <w:lang w:val="ru-RU"/>
        </w:rPr>
        <w:t>Получение от ФП информации о направлении сведений (об отзыве сведений) о СПО, СПД по СЦР в Росфинмониторинг (РФМ)</w:t>
      </w:r>
    </w:p>
    <w:p w:rsidR="00AA74FC" w:rsidRDefault="004C0DE0">
      <w:pPr>
        <w:pStyle w:val="30"/>
      </w:pPr>
      <w:bookmarkStart w:id="400" w:name="_Toc224924760"/>
      <w:r>
        <w:t>Основной сценарий обмена</w:t>
      </w:r>
      <w:bookmarkEnd w:id="400"/>
    </w:p>
    <w:p w:rsidR="00AA74FC" w:rsidRDefault="004C0DE0">
      <w:r>
        <w:rPr>
          <w:noProof/>
          <w:lang w:val="ru-RU" w:eastAsia="ru-RU"/>
        </w:rPr>
        <w:drawing>
          <wp:inline distT="0" distB="0" distL="0" distR="0">
            <wp:extent cx="6217920" cy="2731722"/>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
                    <pic:cNvPicPr/>
                  </pic:nvPicPr>
                  <pic:blipFill>
                    <a:blip r:embed="rId140"/>
                    <a:stretch>
                      <a:fillRect/>
                    </a:stretch>
                  </pic:blipFill>
                  <pic:spPr>
                    <a:xfrm>
                      <a:off x="0" y="0"/>
                      <a:ext cx="6217920" cy="273172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Получение от ФП информации о направлении сведений СПО, СПД по СЦР в РФМ.</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92"/>
        </w:numPr>
        <w:jc w:val="both"/>
        <w:rPr>
          <w:lang w:val="ru-RU"/>
        </w:rPr>
      </w:pPr>
      <w:r w:rsidRPr="008C32BE">
        <w:rPr>
          <w:rFonts w:ascii="Times New Roman" w:hAnsi="Times New Roman"/>
          <w:color w:val="000000"/>
          <w:lang w:val="ru-RU"/>
        </w:rPr>
        <w:t>Сведения ФП о направлении СПО, СПД по СЦР (</w:t>
      </w:r>
      <w:r>
        <w:rPr>
          <w:rFonts w:ascii="Times New Roman" w:hAnsi="Times New Roman"/>
          <w:color w:val="000000"/>
        </w:rPr>
        <w:t>cbdc</w:t>
      </w:r>
      <w:r w:rsidRPr="008C32BE">
        <w:rPr>
          <w:rFonts w:ascii="Times New Roman" w:hAnsi="Times New Roman"/>
          <w:color w:val="000000"/>
          <w:lang w:val="ru-RU"/>
        </w:rPr>
        <w:t xml:space="preserve">.072 </w:t>
      </w:r>
      <w:r>
        <w:rPr>
          <w:rFonts w:ascii="Times New Roman" w:hAnsi="Times New Roman"/>
          <w:color w:val="000000"/>
        </w:rPr>
        <w:t>SuspiciousActivityReport</w:t>
      </w:r>
      <w:r w:rsidRPr="008C32BE">
        <w:rPr>
          <w:rFonts w:ascii="Times New Roman" w:hAnsi="Times New Roman"/>
          <w:color w:val="000000"/>
          <w:lang w:val="ru-RU"/>
        </w:rPr>
        <w:t>);</w:t>
      </w:r>
    </w:p>
    <w:p w:rsidR="00AA74FC" w:rsidRPr="008C32BE" w:rsidRDefault="004C0DE0" w:rsidP="005B53E3">
      <w:pPr>
        <w:numPr>
          <w:ilvl w:val="0"/>
          <w:numId w:val="292"/>
        </w:numPr>
        <w:spacing w:after="400"/>
        <w:jc w:val="both"/>
        <w:rPr>
          <w:lang w:val="ru-RU"/>
        </w:rPr>
      </w:pPr>
      <w:r w:rsidRPr="008C32BE">
        <w:rPr>
          <w:rFonts w:ascii="Times New Roman" w:hAnsi="Times New Roman"/>
          <w:color w:val="000000"/>
          <w:lang w:val="ru-RU"/>
        </w:rPr>
        <w:lastRenderedPageBreak/>
        <w:t>Уведомление ФП о принятии сведений СПО, СПД по СЦР (</w:t>
      </w:r>
      <w:r>
        <w:rPr>
          <w:rFonts w:ascii="Times New Roman" w:hAnsi="Times New Roman"/>
          <w:color w:val="000000"/>
        </w:rPr>
        <w:t>cbdc</w:t>
      </w:r>
      <w:r w:rsidRPr="008C32BE">
        <w:rPr>
          <w:rFonts w:ascii="Times New Roman" w:hAnsi="Times New Roman"/>
          <w:color w:val="000000"/>
          <w:lang w:val="ru-RU"/>
        </w:rPr>
        <w:t xml:space="preserve">.073 </w:t>
      </w:r>
      <w:r>
        <w:rPr>
          <w:rFonts w:ascii="Times New Roman" w:hAnsi="Times New Roman"/>
          <w:color w:val="000000"/>
        </w:rPr>
        <w:t>SuspiciousActivityNotification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По итогам отправки в РФМ информации о СПО, СПД по СЦР либо по итогам отзыва информации из РФМ о СПО, СПД по СЦР, ФП направляет сведения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1.ФП направляет ПлЦР ЭС "Сведения ФП о направлении СПО, СПД по СЦР" (</w:t>
      </w:r>
      <w:r>
        <w:rPr>
          <w:rFonts w:ascii="Times New Roman" w:hAnsi="Times New Roman"/>
          <w:color w:val="000000"/>
        </w:rPr>
        <w:t>cbdc</w:t>
      </w:r>
      <w:r w:rsidRPr="008C32BE">
        <w:rPr>
          <w:rFonts w:ascii="Times New Roman" w:hAnsi="Times New Roman"/>
          <w:color w:val="000000"/>
          <w:lang w:val="ru-RU"/>
        </w:rPr>
        <w:t xml:space="preserve">.072 </w:t>
      </w:r>
      <w:r>
        <w:rPr>
          <w:rFonts w:ascii="Times New Roman" w:hAnsi="Times New Roman"/>
          <w:color w:val="000000"/>
        </w:rPr>
        <w:t>SuspiciousActivityReport</w:t>
      </w:r>
      <w:r w:rsidRPr="008C32BE">
        <w:rPr>
          <w:rFonts w:ascii="Times New Roman" w:hAnsi="Times New Roman"/>
          <w:color w:val="000000"/>
          <w:lang w:val="ru-RU"/>
        </w:rPr>
        <w:t xml:space="preserve">) о факте передачи в РФМ сведений о СПО, СПД после получения от РФМ квитанции о принятии ФЭС о СПО, СПД. </w:t>
      </w:r>
    </w:p>
    <w:p w:rsidR="00AA74FC" w:rsidRPr="008C32BE" w:rsidRDefault="004C0DE0">
      <w:pPr>
        <w:spacing w:after="269"/>
        <w:jc w:val="both"/>
        <w:rPr>
          <w:lang w:val="ru-RU"/>
        </w:rPr>
      </w:pPr>
      <w:r w:rsidRPr="008C32BE">
        <w:rPr>
          <w:rFonts w:ascii="Times New Roman" w:hAnsi="Times New Roman"/>
          <w:color w:val="000000"/>
          <w:lang w:val="ru-RU"/>
        </w:rPr>
        <w:t>ФП, в случае направления в РФМ сведений об удалении ранее направленных СПО, СПД, на которые от РФМ была получена квитанция об их принятии, должен так же направить ПлЦР сведения о факте удаления информации о таких СПО, СПД.</w:t>
      </w:r>
    </w:p>
    <w:p w:rsidR="00AA74FC" w:rsidRPr="008C32BE" w:rsidRDefault="004C0DE0">
      <w:pPr>
        <w:spacing w:after="269"/>
        <w:jc w:val="both"/>
        <w:rPr>
          <w:lang w:val="ru-RU"/>
        </w:rPr>
      </w:pPr>
      <w:r w:rsidRPr="008C32BE">
        <w:rPr>
          <w:rFonts w:ascii="Times New Roman" w:hAnsi="Times New Roman"/>
          <w:color w:val="000000"/>
          <w:lang w:val="ru-RU"/>
        </w:rPr>
        <w:t>ФП направляет ПлЦР сведения о факте передачи в РФМ сведений о СПД только в случае, если в состав сведений об СПД включены операции клиента ПлЦР, совершенные на ПлЦР, которые ФП признаны подозрительными.</w:t>
      </w:r>
    </w:p>
    <w:p w:rsidR="00AA74FC" w:rsidRPr="008C32BE" w:rsidRDefault="004C0DE0">
      <w:pPr>
        <w:spacing w:after="269"/>
        <w:jc w:val="both"/>
        <w:rPr>
          <w:lang w:val="ru-RU"/>
        </w:rPr>
      </w:pPr>
      <w:r w:rsidRPr="008C32BE">
        <w:rPr>
          <w:rFonts w:ascii="Times New Roman" w:hAnsi="Times New Roman"/>
          <w:color w:val="000000"/>
          <w:lang w:val="ru-RU"/>
        </w:rPr>
        <w:t xml:space="preserve">2. РОРД выполнены контроли на соответствие форматам ЭС и на наличие на ПлЦР Клиента. Если указан неверный </w:t>
      </w:r>
      <w:r>
        <w:rPr>
          <w:rFonts w:ascii="Times New Roman" w:hAnsi="Times New Roman"/>
          <w:color w:val="000000"/>
        </w:rPr>
        <w:t>ID</w:t>
      </w:r>
      <w:r w:rsidRPr="008C32BE">
        <w:rPr>
          <w:rFonts w:ascii="Times New Roman" w:hAnsi="Times New Roman"/>
          <w:color w:val="000000"/>
          <w:lang w:val="ru-RU"/>
        </w:rPr>
        <w:t xml:space="preserve"> Клиента и (или) </w:t>
      </w:r>
      <w:r>
        <w:rPr>
          <w:rFonts w:ascii="Times New Roman" w:hAnsi="Times New Roman"/>
          <w:color w:val="000000"/>
        </w:rPr>
        <w:t>ID</w:t>
      </w:r>
      <w:r w:rsidRPr="008C32BE">
        <w:rPr>
          <w:rFonts w:ascii="Times New Roman" w:hAnsi="Times New Roman"/>
          <w:color w:val="000000"/>
          <w:lang w:val="ru-RU"/>
        </w:rPr>
        <w:t xml:space="preserve"> ЕСИА, то ПлЦР отбраковывает только те записи, которые не прошли контроли, записи прошедшие контроли принимаются.</w:t>
      </w:r>
    </w:p>
    <w:p w:rsidR="00AA74FC" w:rsidRPr="008C32BE" w:rsidRDefault="004C0DE0">
      <w:pPr>
        <w:spacing w:after="269"/>
        <w:jc w:val="both"/>
        <w:rPr>
          <w:lang w:val="ru-RU"/>
        </w:rPr>
      </w:pPr>
      <w:r w:rsidRPr="008C32BE">
        <w:rPr>
          <w:rFonts w:ascii="Times New Roman" w:hAnsi="Times New Roman"/>
          <w:color w:val="000000"/>
          <w:lang w:val="ru-RU"/>
        </w:rPr>
        <w:t>РОРД направляет ФП ЭС "Уведомление ФП о принятии сведений СПО, СПД по СЦР" (</w:t>
      </w:r>
      <w:r>
        <w:rPr>
          <w:rFonts w:ascii="Times New Roman" w:hAnsi="Times New Roman"/>
          <w:color w:val="000000"/>
        </w:rPr>
        <w:t>cbdc</w:t>
      </w:r>
      <w:r w:rsidRPr="008C32BE">
        <w:rPr>
          <w:rFonts w:ascii="Times New Roman" w:hAnsi="Times New Roman"/>
          <w:color w:val="000000"/>
          <w:lang w:val="ru-RU"/>
        </w:rPr>
        <w:t xml:space="preserve">.073 </w:t>
      </w:r>
      <w:r>
        <w:rPr>
          <w:rFonts w:ascii="Times New Roman" w:hAnsi="Times New Roman"/>
          <w:color w:val="000000"/>
        </w:rPr>
        <w:t>SuspiciousActivityNotification</w:t>
      </w:r>
      <w:r w:rsidRPr="008C32BE">
        <w:rPr>
          <w:rFonts w:ascii="Times New Roman" w:hAnsi="Times New Roman"/>
          <w:color w:val="000000"/>
          <w:lang w:val="ru-RU"/>
        </w:rPr>
        <w:t>). По непринятым записям ФП направляется информация о причинах непринятия. ФП должен направить скорректированные записи повторно в составе новой ЭС.</w:t>
      </w:r>
    </w:p>
    <w:p w:rsidR="00AA74FC" w:rsidRDefault="004C0DE0">
      <w:pPr>
        <w:pStyle w:val="30"/>
      </w:pPr>
      <w:bookmarkStart w:id="401" w:name="_Toc224924761"/>
      <w:r>
        <w:lastRenderedPageBreak/>
        <w:t>Неуспешный сценарий обмена</w:t>
      </w:r>
      <w:bookmarkEnd w:id="401"/>
    </w:p>
    <w:p w:rsidR="00AA74FC" w:rsidRDefault="004C0DE0">
      <w:r>
        <w:rPr>
          <w:noProof/>
          <w:lang w:val="ru-RU" w:eastAsia="ru-RU"/>
        </w:rPr>
        <w:drawing>
          <wp:inline distT="0" distB="0" distL="0" distR="0">
            <wp:extent cx="6217920" cy="2716567"/>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
                    <pic:cNvPicPr/>
                  </pic:nvPicPr>
                  <pic:blipFill>
                    <a:blip r:embed="rId141"/>
                    <a:stretch>
                      <a:fillRect/>
                    </a:stretch>
                  </pic:blipFill>
                  <pic:spPr>
                    <a:xfrm>
                      <a:off x="0" y="0"/>
                      <a:ext cx="6217920" cy="2716567"/>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Информация от ФП о направлении сведений о СПО, СПД по СЦР в РФМ не принята ПлЦР.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93"/>
        </w:numPr>
        <w:jc w:val="both"/>
        <w:rPr>
          <w:lang w:val="ru-RU"/>
        </w:rPr>
      </w:pPr>
      <w:r w:rsidRPr="008C32BE">
        <w:rPr>
          <w:rFonts w:ascii="Times New Roman" w:hAnsi="Times New Roman"/>
          <w:color w:val="000000"/>
          <w:lang w:val="ru-RU"/>
        </w:rPr>
        <w:t>Сведения ФП о направлении СПО, СПД по СЦР (</w:t>
      </w:r>
      <w:r>
        <w:rPr>
          <w:rFonts w:ascii="Times New Roman" w:hAnsi="Times New Roman"/>
          <w:color w:val="000000"/>
        </w:rPr>
        <w:t>cbdc</w:t>
      </w:r>
      <w:r w:rsidRPr="008C32BE">
        <w:rPr>
          <w:rFonts w:ascii="Times New Roman" w:hAnsi="Times New Roman"/>
          <w:color w:val="000000"/>
          <w:lang w:val="ru-RU"/>
        </w:rPr>
        <w:t xml:space="preserve">.072 </w:t>
      </w:r>
      <w:r>
        <w:rPr>
          <w:rFonts w:ascii="Times New Roman" w:hAnsi="Times New Roman"/>
          <w:color w:val="000000"/>
        </w:rPr>
        <w:t>SuspiciousActivityReport</w:t>
      </w:r>
      <w:r w:rsidRPr="008C32BE">
        <w:rPr>
          <w:rFonts w:ascii="Times New Roman" w:hAnsi="Times New Roman"/>
          <w:color w:val="000000"/>
          <w:lang w:val="ru-RU"/>
        </w:rPr>
        <w:t>);</w:t>
      </w:r>
    </w:p>
    <w:p w:rsidR="00AA74FC" w:rsidRDefault="004C0DE0" w:rsidP="005B53E3">
      <w:pPr>
        <w:numPr>
          <w:ilvl w:val="0"/>
          <w:numId w:val="293"/>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По итогам отправки в РФМ информации о СПО, СПД по СЦР либо по итогам отзыва информации из РФМ о СПО, СПД по СЦР, ФП направляет сведения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1.ФП направляет ПлЦР ЭС "Сведения ФП о направлении СПО, СПД по СЦР" (</w:t>
      </w:r>
      <w:r>
        <w:rPr>
          <w:rFonts w:ascii="Times New Roman" w:hAnsi="Times New Roman"/>
          <w:color w:val="000000"/>
        </w:rPr>
        <w:t>cbdc</w:t>
      </w:r>
      <w:r w:rsidRPr="008C32BE">
        <w:rPr>
          <w:rFonts w:ascii="Times New Roman" w:hAnsi="Times New Roman"/>
          <w:color w:val="000000"/>
          <w:lang w:val="ru-RU"/>
        </w:rPr>
        <w:t xml:space="preserve">.072 </w:t>
      </w:r>
      <w:r>
        <w:rPr>
          <w:rFonts w:ascii="Times New Roman" w:hAnsi="Times New Roman"/>
          <w:color w:val="000000"/>
        </w:rPr>
        <w:t>SuspiciousActivityReport</w:t>
      </w:r>
      <w:r w:rsidRPr="008C32BE">
        <w:rPr>
          <w:rFonts w:ascii="Times New Roman" w:hAnsi="Times New Roman"/>
          <w:color w:val="000000"/>
          <w:lang w:val="ru-RU"/>
        </w:rPr>
        <w:t xml:space="preserve">) о факте передачи в РФМ сведений о СПО, СПД после получения от РФМ квитанции о принятии ФЭС о СПО, СПД. </w:t>
      </w:r>
    </w:p>
    <w:p w:rsidR="00AA74FC" w:rsidRPr="008C32BE" w:rsidRDefault="004C0DE0">
      <w:pPr>
        <w:spacing w:after="269"/>
        <w:jc w:val="both"/>
        <w:rPr>
          <w:lang w:val="ru-RU"/>
        </w:rPr>
      </w:pPr>
      <w:r w:rsidRPr="008C32BE">
        <w:rPr>
          <w:rFonts w:ascii="Times New Roman" w:hAnsi="Times New Roman"/>
          <w:color w:val="000000"/>
          <w:lang w:val="ru-RU"/>
        </w:rPr>
        <w:t>2. РОРД выполненяет контроли на соответствие форматам ЭС. Если контроли завершились неуспешно, РОРД формирует в адрес ФП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w:t>
      </w:r>
    </w:p>
    <w:p w:rsidR="00AA74FC" w:rsidRPr="008C32BE" w:rsidRDefault="004C0DE0">
      <w:pPr>
        <w:pStyle w:val="21"/>
        <w:rPr>
          <w:lang w:val="ru-RU"/>
        </w:rPr>
      </w:pPr>
      <w:bookmarkStart w:id="402" w:name="_Toc224924762"/>
      <w:r w:rsidRPr="008C32BE">
        <w:rPr>
          <w:lang w:val="ru-RU"/>
        </w:rPr>
        <w:lastRenderedPageBreak/>
        <w:t>Регистрация и открытие СЦР Клиента-</w:t>
      </w:r>
      <w:r w:rsidR="007F460C">
        <w:rPr>
          <w:lang w:val="ru-RU"/>
        </w:rPr>
        <w:t>ИП/получение доступа к СЦР</w:t>
      </w:r>
      <w:r w:rsidR="00572264">
        <w:rPr>
          <w:lang w:val="ru-RU"/>
        </w:rPr>
        <w:t>_анонс</w:t>
      </w:r>
      <w:bookmarkEnd w:id="402"/>
    </w:p>
    <w:p w:rsidR="00AA74FC" w:rsidRDefault="004C0DE0">
      <w:pPr>
        <w:pStyle w:val="30"/>
      </w:pPr>
      <w:bookmarkStart w:id="403" w:name="_Toc224924763"/>
      <w:r>
        <w:t>Область применения</w:t>
      </w:r>
      <w:bookmarkEnd w:id="403"/>
    </w:p>
    <w:p w:rsidR="00AA74FC" w:rsidRPr="008C32BE" w:rsidRDefault="004C0DE0">
      <w:pPr>
        <w:spacing w:after="269"/>
        <w:rPr>
          <w:lang w:val="ru-RU"/>
        </w:rPr>
      </w:pPr>
      <w:r w:rsidRPr="008C32BE">
        <w:rPr>
          <w:rFonts w:ascii="Times New Roman" w:hAnsi="Times New Roman"/>
          <w:color w:val="000000"/>
          <w:lang w:val="ru-RU"/>
        </w:rPr>
        <w:t>Запрос идентификаторов Клиента-ИП</w:t>
      </w:r>
      <w:r>
        <w:rPr>
          <w:rFonts w:ascii="Times New Roman" w:hAnsi="Times New Roman"/>
          <w:color w:val="000000"/>
        </w:rPr>
        <w:t> </w:t>
      </w:r>
      <w:r w:rsidRPr="008C32BE">
        <w:rPr>
          <w:rFonts w:ascii="Times New Roman" w:hAnsi="Times New Roman"/>
          <w:color w:val="000000"/>
          <w:lang w:val="ru-RU"/>
        </w:rPr>
        <w:t>на ПлЦР при</w:t>
      </w:r>
      <w:r>
        <w:rPr>
          <w:rFonts w:ascii="Times New Roman" w:hAnsi="Times New Roman"/>
          <w:color w:val="000000"/>
        </w:rPr>
        <w:t> </w:t>
      </w:r>
      <w:r w:rsidRPr="008C32BE">
        <w:rPr>
          <w:rFonts w:ascii="Times New Roman" w:hAnsi="Times New Roman"/>
          <w:color w:val="000000"/>
          <w:lang w:val="ru-RU"/>
        </w:rPr>
        <w:t>регистрации и открытии СЦР Клиента-ИП, а также при получении доступа Клиента-ИП к СЦР через иного ФП.</w:t>
      </w:r>
    </w:p>
    <w:p w:rsidR="00AA74FC" w:rsidRDefault="004C0DE0">
      <w:pPr>
        <w:pStyle w:val="30"/>
      </w:pPr>
      <w:bookmarkStart w:id="404" w:name="_Toc224924764"/>
      <w:r>
        <w:t>Основной сценарий обмена</w:t>
      </w:r>
      <w:bookmarkEnd w:id="404"/>
    </w:p>
    <w:p w:rsidR="00AA74FC" w:rsidRDefault="004C0DE0">
      <w:r>
        <w:rPr>
          <w:noProof/>
          <w:lang w:val="ru-RU" w:eastAsia="ru-RU"/>
        </w:rPr>
        <w:drawing>
          <wp:inline distT="0" distB="0" distL="0" distR="0">
            <wp:extent cx="6217920" cy="4414380"/>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
                    <pic:cNvPicPr/>
                  </pic:nvPicPr>
                  <pic:blipFill>
                    <a:blip r:embed="rId142"/>
                    <a:stretch>
                      <a:fillRect/>
                    </a:stretch>
                  </pic:blipFill>
                  <pic:spPr>
                    <a:xfrm>
                      <a:off x="0" y="0"/>
                      <a:ext cx="6217920" cy="441438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Запрос идентификаторов Клиента-ИП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94"/>
        </w:numPr>
        <w:jc w:val="both"/>
        <w:rPr>
          <w:lang w:val="ru-RU"/>
        </w:rPr>
      </w:pPr>
      <w:r w:rsidRPr="008C32BE">
        <w:rPr>
          <w:rFonts w:ascii="Times New Roman" w:hAnsi="Times New Roman"/>
          <w:color w:val="000000"/>
          <w:lang w:val="ru-RU"/>
        </w:rPr>
        <w:t>Запрос идентификаторов Клиента-ИП на ПлЦР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IEIdentifiersRequest</w:t>
      </w:r>
      <w:r w:rsidRPr="008C32BE">
        <w:rPr>
          <w:rFonts w:ascii="Times New Roman" w:hAnsi="Times New Roman"/>
          <w:color w:val="000000"/>
          <w:lang w:val="ru-RU"/>
        </w:rPr>
        <w:t xml:space="preserve">); </w:t>
      </w:r>
    </w:p>
    <w:p w:rsidR="00AA74FC" w:rsidRPr="008C32BE" w:rsidRDefault="004C0DE0" w:rsidP="005B53E3">
      <w:pPr>
        <w:numPr>
          <w:ilvl w:val="0"/>
          <w:numId w:val="294"/>
        </w:numPr>
        <w:jc w:val="both"/>
        <w:rPr>
          <w:lang w:val="ru-RU"/>
        </w:rPr>
      </w:pPr>
      <w:r w:rsidRPr="008C32BE">
        <w:rPr>
          <w:rFonts w:ascii="Times New Roman" w:hAnsi="Times New Roman"/>
          <w:color w:val="000000"/>
          <w:lang w:val="ru-RU"/>
        </w:rPr>
        <w:t>Уведомление об идентификаторах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ClientIdentifiersNotification</w:t>
      </w:r>
      <w:r w:rsidRPr="008C32BE">
        <w:rPr>
          <w:rFonts w:ascii="Times New Roman" w:hAnsi="Times New Roman"/>
          <w:color w:val="000000"/>
          <w:lang w:val="ru-RU"/>
        </w:rPr>
        <w:t>);</w:t>
      </w:r>
    </w:p>
    <w:p w:rsidR="00AA74FC" w:rsidRPr="008C32BE" w:rsidRDefault="004C0DE0" w:rsidP="005B53E3">
      <w:pPr>
        <w:numPr>
          <w:ilvl w:val="0"/>
          <w:numId w:val="294"/>
        </w:numPr>
        <w:jc w:val="both"/>
        <w:rPr>
          <w:lang w:val="ru-RU"/>
        </w:rPr>
      </w:pPr>
      <w:r w:rsidRPr="008C32BE">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rsidP="005B53E3">
      <w:pPr>
        <w:numPr>
          <w:ilvl w:val="0"/>
          <w:numId w:val="294"/>
        </w:numPr>
        <w:jc w:val="both"/>
        <w:rPr>
          <w:lang w:val="ru-RU"/>
        </w:rPr>
      </w:pPr>
      <w:r w:rsidRPr="008C32BE">
        <w:rPr>
          <w:rFonts w:ascii="Times New Roman" w:hAnsi="Times New Roman"/>
          <w:color w:val="000000"/>
          <w:lang w:val="ru-RU"/>
        </w:rPr>
        <w:lastRenderedPageBreak/>
        <w:t>Уведомление об удалении номера телефона у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ClientPhoneAdministrationNotification</w:t>
      </w:r>
      <w:r w:rsidRPr="008C32BE">
        <w:rPr>
          <w:rFonts w:ascii="Times New Roman" w:hAnsi="Times New Roman"/>
          <w:color w:val="000000"/>
          <w:lang w:val="ru-RU"/>
        </w:rPr>
        <w:t>);</w:t>
      </w:r>
    </w:p>
    <w:p w:rsidR="00AA74FC" w:rsidRPr="00714036" w:rsidRDefault="004C0DE0" w:rsidP="00714036">
      <w:pPr>
        <w:numPr>
          <w:ilvl w:val="0"/>
          <w:numId w:val="294"/>
        </w:numPr>
        <w:spacing w:after="400"/>
        <w:jc w:val="both"/>
        <w:rPr>
          <w:lang w:val="ru-RU"/>
        </w:rPr>
      </w:pPr>
      <w:r w:rsidRPr="008C32BE">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RPDataAdministrationFINotification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Клиент-ИП в Приложении Клиента инициировал открытие СЦР на ПлЦР </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Клиент-ИП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необходимая ФП для формирования ЭС "Запрос идентификаторов Клиента-ИП на ПлЦР"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IEIdentifiersRequest</w:t>
      </w:r>
      <w:r w:rsidRPr="008C32BE">
        <w:rPr>
          <w:rFonts w:ascii="Times New Roman" w:hAnsi="Times New Roman"/>
          <w:color w:val="000000"/>
          <w:lang w:val="ru-RU"/>
        </w:rPr>
        <w:t>), который ФП направляет в РОРД.</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проверки полученного ЭС, выполняет контроли и в случае положительного результата осуществляет поиск информации о Клиенте по ОГРНИП в реестре Клиентов.</w:t>
      </w:r>
    </w:p>
    <w:p w:rsidR="00AA74FC" w:rsidRPr="008C32BE" w:rsidRDefault="004C0DE0">
      <w:pPr>
        <w:spacing w:after="269"/>
        <w:jc w:val="both"/>
        <w:rPr>
          <w:lang w:val="ru-RU"/>
        </w:rPr>
      </w:pPr>
      <w:r w:rsidRPr="008C32BE">
        <w:rPr>
          <w:rFonts w:ascii="Times New Roman" w:hAnsi="Times New Roman"/>
          <w:color w:val="000000"/>
          <w:lang w:val="ru-RU"/>
        </w:rPr>
        <w:t>Если Клиент-ИП ранее не регистрировал СЦР или его СЦР закрыт, РОРД генерирует новый идентификатор СЦР и устанавливает ему статус "Ожидает открытия". РОРД формирует ЭС "Уведомление об идентификаторах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ClientIdentifiersNotification</w:t>
      </w:r>
      <w:r w:rsidRPr="008C32BE">
        <w:rPr>
          <w:rFonts w:ascii="Times New Roman" w:hAnsi="Times New Roman"/>
          <w:color w:val="000000"/>
          <w:lang w:val="ru-RU"/>
        </w:rPr>
        <w:t xml:space="preserve">), включает </w:t>
      </w:r>
      <w:r>
        <w:rPr>
          <w:rFonts w:ascii="Times New Roman" w:hAnsi="Times New Roman"/>
          <w:color w:val="000000"/>
        </w:rPr>
        <w:t>ID</w:t>
      </w:r>
      <w:r w:rsidRPr="008C32BE">
        <w:rPr>
          <w:rFonts w:ascii="Times New Roman" w:hAnsi="Times New Roman"/>
          <w:color w:val="000000"/>
          <w:lang w:val="ru-RU"/>
        </w:rPr>
        <w:t xml:space="preserve"> Клиента на ПлЦР, </w:t>
      </w:r>
      <w:r>
        <w:rPr>
          <w:rFonts w:ascii="Times New Roman" w:hAnsi="Times New Roman"/>
          <w:color w:val="000000"/>
        </w:rPr>
        <w:t>ID</w:t>
      </w:r>
      <w:r w:rsidRPr="008C32BE">
        <w:rPr>
          <w:rFonts w:ascii="Times New Roman" w:hAnsi="Times New Roman"/>
          <w:color w:val="000000"/>
          <w:lang w:val="ru-RU"/>
        </w:rPr>
        <w:t xml:space="preserve"> СЦР, статус СЦР и направляет ФП.</w:t>
      </w:r>
    </w:p>
    <w:p w:rsidR="00AA74FC" w:rsidRPr="008C32BE" w:rsidRDefault="004C0DE0">
      <w:pPr>
        <w:spacing w:after="269"/>
        <w:jc w:val="both"/>
        <w:rPr>
          <w:lang w:val="ru-RU"/>
        </w:rPr>
      </w:pPr>
      <w:r w:rsidRPr="008C32BE">
        <w:rPr>
          <w:rFonts w:ascii="Times New Roman" w:hAnsi="Times New Roman"/>
          <w:color w:val="000000"/>
          <w:lang w:val="ru-RU"/>
        </w:rPr>
        <w:t>Если у Клиента-ИП существует незакрытый СЦР, РОРД формирует ЭС "Уведомление об идентификаторах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ClientIdentifiersNotification</w:t>
      </w:r>
      <w:r w:rsidRPr="008C32BE">
        <w:rPr>
          <w:rFonts w:ascii="Times New Roman" w:hAnsi="Times New Roman"/>
          <w:color w:val="000000"/>
          <w:lang w:val="ru-RU"/>
        </w:rPr>
        <w:t xml:space="preserve">), включает </w:t>
      </w:r>
      <w:r>
        <w:rPr>
          <w:rFonts w:ascii="Times New Roman" w:hAnsi="Times New Roman"/>
          <w:color w:val="000000"/>
        </w:rPr>
        <w:t>ID</w:t>
      </w:r>
      <w:r w:rsidRPr="008C32BE">
        <w:rPr>
          <w:rFonts w:ascii="Times New Roman" w:hAnsi="Times New Roman"/>
          <w:color w:val="000000"/>
          <w:lang w:val="ru-RU"/>
        </w:rPr>
        <w:t xml:space="preserve"> Клиента-ИП на ПлЦР, </w:t>
      </w:r>
      <w:r>
        <w:rPr>
          <w:rFonts w:ascii="Times New Roman" w:hAnsi="Times New Roman"/>
          <w:color w:val="000000"/>
        </w:rPr>
        <w:t>ID</w:t>
      </w:r>
      <w:r w:rsidRPr="008C32BE">
        <w:rPr>
          <w:rFonts w:ascii="Times New Roman" w:hAnsi="Times New Roman"/>
          <w:color w:val="000000"/>
          <w:lang w:val="ru-RU"/>
        </w:rPr>
        <w:t xml:space="preserve"> СЦР, статус СЦР и направляет ФП.</w:t>
      </w:r>
    </w:p>
    <w:p w:rsidR="00AA74FC" w:rsidRPr="008C32BE" w:rsidRDefault="004C0DE0">
      <w:pPr>
        <w:spacing w:after="269"/>
        <w:jc w:val="both"/>
        <w:rPr>
          <w:lang w:val="ru-RU"/>
        </w:rPr>
      </w:pPr>
      <w:r w:rsidRPr="008C32BE">
        <w:rPr>
          <w:rFonts w:ascii="Times New Roman" w:hAnsi="Times New Roman"/>
          <w:color w:val="000000"/>
          <w:lang w:val="ru-RU"/>
        </w:rPr>
        <w:t>3.Если при получении доступа к открытому СЦР Клиента-ИП в ЭС "Запрос идентификаторов Клиента-ИП на ПлЦР"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IEIdentifiersRequest</w:t>
      </w:r>
      <w:r w:rsidRPr="008C32BE">
        <w:rPr>
          <w:rFonts w:ascii="Times New Roman" w:hAnsi="Times New Roman"/>
          <w:color w:val="000000"/>
          <w:lang w:val="ru-RU"/>
        </w:rPr>
        <w:t>):</w:t>
      </w:r>
    </w:p>
    <w:p w:rsidR="00AA74FC" w:rsidRPr="008C32BE" w:rsidRDefault="004C0DE0" w:rsidP="005B53E3">
      <w:pPr>
        <w:numPr>
          <w:ilvl w:val="0"/>
          <w:numId w:val="295"/>
        </w:numPr>
        <w:jc w:val="both"/>
        <w:rPr>
          <w:lang w:val="ru-RU"/>
        </w:rPr>
      </w:pPr>
      <w:r w:rsidRPr="008C32BE">
        <w:rPr>
          <w:rFonts w:ascii="Times New Roman" w:hAnsi="Times New Roman"/>
          <w:color w:val="000000"/>
          <w:lang w:val="ru-RU"/>
        </w:rPr>
        <w:t>указан номер телефона, отличный от сохраненного в реестре Клиентов, то в реестр Клиентов заносится (добавляется) новый номер телефона в привязке к тому ФП, от которого поступило ЭС;</w:t>
      </w:r>
    </w:p>
    <w:p w:rsidR="00AA74FC" w:rsidRPr="008C32BE" w:rsidRDefault="004C0DE0" w:rsidP="005B53E3">
      <w:pPr>
        <w:numPr>
          <w:ilvl w:val="0"/>
          <w:numId w:val="295"/>
        </w:numPr>
        <w:jc w:val="both"/>
        <w:rPr>
          <w:lang w:val="ru-RU"/>
        </w:rPr>
      </w:pPr>
      <w:r w:rsidRPr="008C32BE">
        <w:rPr>
          <w:rFonts w:ascii="Times New Roman" w:hAnsi="Times New Roman"/>
          <w:color w:val="000000"/>
          <w:lang w:val="ru-RU"/>
        </w:rPr>
        <w:t xml:space="preserve">указаны данные, отличные от сохраненных в реестре Клиентов (кроме номера телефона и ОГРНИП), то выполняется замена данных на полученные от последнего ФП. В адрес всех ФП, через которых Клиент-ИП имеет доступ к СЦР,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IEIdentifiersRequest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rsidP="005B53E3">
      <w:pPr>
        <w:numPr>
          <w:ilvl w:val="0"/>
          <w:numId w:val="295"/>
        </w:numPr>
        <w:jc w:val="both"/>
        <w:rPr>
          <w:lang w:val="ru-RU"/>
        </w:rPr>
      </w:pPr>
      <w:r w:rsidRPr="008C32BE">
        <w:rPr>
          <w:rFonts w:ascii="Times New Roman" w:hAnsi="Times New Roman"/>
          <w:color w:val="000000"/>
          <w:lang w:val="ru-RU"/>
        </w:rPr>
        <w:lastRenderedPageBreak/>
        <w:t xml:space="preserve">указаны данные по связанным лицам, отличные от сохраненных в реестре Клиентов, то выполняется замена данных на полученные от последнего ФП. В адрес всех ФП, через которых Клиент-ИП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IEIdentifiersRequest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RPDataAdministrationFINotification</w:t>
      </w:r>
      <w:r w:rsidRPr="008C32BE">
        <w:rPr>
          <w:rFonts w:ascii="Times New Roman" w:hAnsi="Times New Roman"/>
          <w:color w:val="000000"/>
          <w:lang w:val="ru-RU"/>
        </w:rPr>
        <w:t>);</w:t>
      </w:r>
    </w:p>
    <w:p w:rsidR="00AA74FC" w:rsidRPr="008C32BE" w:rsidRDefault="004C0DE0" w:rsidP="005B53E3">
      <w:pPr>
        <w:numPr>
          <w:ilvl w:val="0"/>
          <w:numId w:val="295"/>
        </w:numPr>
        <w:spacing w:after="400"/>
        <w:jc w:val="both"/>
        <w:rPr>
          <w:lang w:val="ru-RU"/>
        </w:rPr>
      </w:pPr>
      <w:r w:rsidRPr="008C32BE">
        <w:rPr>
          <w:rFonts w:ascii="Times New Roman" w:hAnsi="Times New Roman"/>
          <w:color w:val="000000"/>
          <w:lang w:val="ru-RU"/>
        </w:rPr>
        <w:t>указан номер телефона, который ранее был зарегистрирован за другим Клиентом-ИП, то этот номер удаляется из реквизитов другого Клиента-ИП и в его адрес (через всех ФП, у которых Клиент-ИП имеет доступ к СЦР) направляется ЭС "Уведомление об удалении номера телефона у Клиента-ИП"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ClientPhoneAdministrationNotification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4. ФП после получения ЭС "Уведомление об идентификаторах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ClientIdentifiersNotification</w:t>
      </w:r>
      <w:r w:rsidRPr="008C32BE">
        <w:rPr>
          <w:rFonts w:ascii="Times New Roman" w:hAnsi="Times New Roman"/>
          <w:color w:val="000000"/>
          <w:lang w:val="ru-RU"/>
        </w:rPr>
        <w:t xml:space="preserve">) осуществляет входные контроли полученного ЭС и в случае положительного результата передает Клиенту-ИП его </w:t>
      </w:r>
      <w:r>
        <w:rPr>
          <w:rFonts w:ascii="Times New Roman" w:hAnsi="Times New Roman"/>
          <w:color w:val="000000"/>
        </w:rPr>
        <w:t>ID</w:t>
      </w:r>
      <w:r w:rsidRPr="008C32BE">
        <w:rPr>
          <w:rFonts w:ascii="Times New Roman" w:hAnsi="Times New Roman"/>
          <w:color w:val="000000"/>
          <w:lang w:val="ru-RU"/>
        </w:rPr>
        <w:t xml:space="preserve"> на ПлЦР и </w:t>
      </w:r>
      <w:r>
        <w:rPr>
          <w:rFonts w:ascii="Times New Roman" w:hAnsi="Times New Roman"/>
          <w:color w:val="000000"/>
        </w:rPr>
        <w:t>ID</w:t>
      </w:r>
      <w:r w:rsidRPr="008C32BE">
        <w:rPr>
          <w:rFonts w:ascii="Times New Roman" w:hAnsi="Times New Roman"/>
          <w:color w:val="000000"/>
          <w:lang w:val="ru-RU"/>
        </w:rPr>
        <w:t xml:space="preserve"> его СЦР для формирования запроса на выпуск сертификата ключа проверки ЭП.</w:t>
      </w:r>
    </w:p>
    <w:p w:rsidR="00AA74FC" w:rsidRPr="008C32BE" w:rsidRDefault="004C0DE0">
      <w:pPr>
        <w:spacing w:after="269"/>
        <w:jc w:val="both"/>
        <w:rPr>
          <w:lang w:val="ru-RU"/>
        </w:rPr>
      </w:pPr>
      <w:r w:rsidRPr="008C32BE">
        <w:rPr>
          <w:rFonts w:ascii="Times New Roman" w:hAnsi="Times New Roman"/>
          <w:color w:val="000000"/>
          <w:lang w:val="ru-RU"/>
        </w:rPr>
        <w:t>5. Клиент-ИП инициирует процесс регистрации сертификата ключа на ПлЦР для доступа к СЦР. При этом должен быть присвоен новый идентификатор операции, указываемый в */</w:t>
      </w:r>
      <w:r>
        <w:rPr>
          <w:rFonts w:ascii="Times New Roman" w:hAnsi="Times New Roman"/>
          <w:color w:val="000000"/>
        </w:rPr>
        <w:t>MsgHdr</w:t>
      </w:r>
      <w:r w:rsidRPr="008C32BE">
        <w:rPr>
          <w:rFonts w:ascii="Times New Roman" w:hAnsi="Times New Roman"/>
          <w:color w:val="000000"/>
          <w:lang w:val="ru-RU"/>
        </w:rPr>
        <w:t>/</w:t>
      </w:r>
      <w:r>
        <w:rPr>
          <w:rFonts w:ascii="Times New Roman" w:hAnsi="Times New Roman"/>
          <w:color w:val="000000"/>
        </w:rPr>
        <w:t>OprId</w:t>
      </w:r>
      <w:r w:rsidRPr="008C32BE">
        <w:rPr>
          <w:rFonts w:ascii="Times New Roman" w:hAnsi="Times New Roman"/>
          <w:color w:val="000000"/>
          <w:lang w:val="ru-RU"/>
        </w:rPr>
        <w:t>.</w:t>
      </w: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Pr="008C32BE" w:rsidRDefault="00AA74FC">
      <w:pPr>
        <w:spacing w:after="269"/>
        <w:jc w:val="both"/>
        <w:rPr>
          <w:lang w:val="ru-RU"/>
        </w:rPr>
      </w:pPr>
    </w:p>
    <w:p w:rsidR="00AA74FC" w:rsidRDefault="004C0DE0">
      <w:pPr>
        <w:pStyle w:val="30"/>
      </w:pPr>
      <w:bookmarkStart w:id="405" w:name="_Toc224924765"/>
      <w:r>
        <w:lastRenderedPageBreak/>
        <w:t>Неуспешный сценарий обмена</w:t>
      </w:r>
      <w:bookmarkEnd w:id="405"/>
    </w:p>
    <w:p w:rsidR="00AA74FC" w:rsidRDefault="004C0DE0">
      <w:r>
        <w:rPr>
          <w:noProof/>
          <w:lang w:val="ru-RU" w:eastAsia="ru-RU"/>
        </w:rPr>
        <w:drawing>
          <wp:inline distT="0" distB="0" distL="0" distR="0">
            <wp:extent cx="6217920" cy="4629743"/>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
                    <pic:cNvPicPr/>
                  </pic:nvPicPr>
                  <pic:blipFill>
                    <a:blip r:embed="rId143"/>
                    <a:stretch>
                      <a:fillRect/>
                    </a:stretch>
                  </pic:blipFill>
                  <pic:spPr>
                    <a:xfrm>
                      <a:off x="0" y="0"/>
                      <a:ext cx="6217920" cy="4629743"/>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 пройдены контроли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96"/>
        </w:numPr>
        <w:jc w:val="both"/>
        <w:rPr>
          <w:lang w:val="ru-RU"/>
        </w:rPr>
      </w:pPr>
      <w:r w:rsidRPr="008C32BE">
        <w:rPr>
          <w:rFonts w:ascii="Times New Roman" w:hAnsi="Times New Roman"/>
          <w:color w:val="000000"/>
          <w:lang w:val="ru-RU"/>
        </w:rPr>
        <w:t>Запрос идентификаторов Клиента-ИП на ПлЦР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IEIdentifiersRequest</w:t>
      </w:r>
      <w:r w:rsidRPr="008C32BE">
        <w:rPr>
          <w:rFonts w:ascii="Times New Roman" w:hAnsi="Times New Roman"/>
          <w:color w:val="000000"/>
          <w:lang w:val="ru-RU"/>
        </w:rPr>
        <w:t xml:space="preserve">); </w:t>
      </w:r>
    </w:p>
    <w:p w:rsidR="00AA74FC" w:rsidRDefault="004C0DE0" w:rsidP="005B53E3">
      <w:pPr>
        <w:numPr>
          <w:ilvl w:val="0"/>
          <w:numId w:val="296"/>
        </w:numPr>
        <w:spacing w:after="400"/>
        <w:jc w:val="both"/>
      </w:pPr>
      <w:r>
        <w:rPr>
          <w:rFonts w:ascii="Times New Roman" w:hAnsi="Times New Roman"/>
          <w:color w:val="000000"/>
        </w:rPr>
        <w:t>Результат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 xml:space="preserve">Клиент-ИП в Приложении Клиента инициировал открытие СЦР на ПлЦР </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 xml:space="preserve">1. Клиент-ИП направляет данные, необходимые для регистрации Клиента и открытия ему СЦР на ПлЦР в адрес ФП. В составе передаваемых данных должна содержаться информация </w:t>
      </w:r>
      <w:r w:rsidRPr="008C32BE">
        <w:rPr>
          <w:rFonts w:ascii="Times New Roman" w:hAnsi="Times New Roman"/>
          <w:color w:val="000000"/>
          <w:lang w:val="ru-RU"/>
        </w:rPr>
        <w:lastRenderedPageBreak/>
        <w:t>необходимая ФП для формирования ЭС "Запрос идентификаторов Клиента-ИП на ПлЦР"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IEIdentifiersRequest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проверки полученного ЭС и выполняет контроли. В случае неуспешного прохождения контролей РОРД формирует ЭС "Результат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с указанием кода ошибки и направляет ФП.</w:t>
      </w:r>
    </w:p>
    <w:p w:rsidR="00AA74FC" w:rsidRPr="008C32BE" w:rsidRDefault="004C0DE0">
      <w:pPr>
        <w:pStyle w:val="21"/>
        <w:rPr>
          <w:lang w:val="ru-RU"/>
        </w:rPr>
      </w:pPr>
      <w:bookmarkStart w:id="406" w:name="_Toc224924766"/>
      <w:r w:rsidRPr="008C32BE">
        <w:rPr>
          <w:lang w:val="ru-RU"/>
        </w:rPr>
        <w:t xml:space="preserve">Изменение </w:t>
      </w:r>
      <w:r w:rsidR="007F460C">
        <w:rPr>
          <w:lang w:val="ru-RU"/>
        </w:rPr>
        <w:t>ФП реквизитов  Клиента-ИП</w:t>
      </w:r>
      <w:r w:rsidR="004E6B4F">
        <w:rPr>
          <w:lang w:val="ru-RU"/>
        </w:rPr>
        <w:t>_анонс</w:t>
      </w:r>
      <w:bookmarkEnd w:id="406"/>
    </w:p>
    <w:p w:rsidR="00AA74FC" w:rsidRDefault="004C0DE0">
      <w:pPr>
        <w:pStyle w:val="30"/>
      </w:pPr>
      <w:bookmarkStart w:id="407" w:name="_Toc224924767"/>
      <w:r>
        <w:t>Область применения</w:t>
      </w:r>
      <w:bookmarkEnd w:id="407"/>
    </w:p>
    <w:p w:rsidR="00AA74FC" w:rsidRPr="008C32BE" w:rsidRDefault="004C0DE0">
      <w:pPr>
        <w:spacing w:after="269"/>
        <w:rPr>
          <w:lang w:val="ru-RU"/>
        </w:rPr>
      </w:pPr>
      <w:r w:rsidRPr="008C32BE">
        <w:rPr>
          <w:rFonts w:ascii="Times New Roman" w:hAnsi="Times New Roman"/>
          <w:color w:val="000000"/>
          <w:lang w:val="ru-RU"/>
        </w:rPr>
        <w:t>ФП может изменить данные Клиента-ИП (Клиент обратился к ФП в офис/необходимо передать по Клиенту недостающие реквизиты)</w:t>
      </w:r>
      <w:r>
        <w:rPr>
          <w:rFonts w:ascii="Times New Roman" w:hAnsi="Times New Roman"/>
          <w:color w:val="000000"/>
        </w:rPr>
        <w:t> </w:t>
      </w:r>
      <w:r w:rsidRPr="008C32BE">
        <w:rPr>
          <w:rFonts w:ascii="Times New Roman" w:hAnsi="Times New Roman"/>
          <w:color w:val="000000"/>
          <w:lang w:val="ru-RU"/>
        </w:rPr>
        <w:t>и его связанных лиц, хранящиеся на ПлЦР.</w:t>
      </w:r>
    </w:p>
    <w:p w:rsidR="00AA74FC" w:rsidRDefault="004C0DE0">
      <w:pPr>
        <w:pStyle w:val="30"/>
      </w:pPr>
      <w:bookmarkStart w:id="408" w:name="_Toc224924768"/>
      <w:r>
        <w:t>Основной сценарий обмена</w:t>
      </w:r>
      <w:bookmarkEnd w:id="408"/>
    </w:p>
    <w:p w:rsidR="00AA74FC" w:rsidRDefault="004C0DE0">
      <w:r>
        <w:rPr>
          <w:noProof/>
          <w:lang w:val="ru-RU" w:eastAsia="ru-RU"/>
        </w:rPr>
        <w:drawing>
          <wp:inline distT="0" distB="0" distL="0" distR="0">
            <wp:extent cx="6217920" cy="3368906"/>
            <wp:effectExtent l="0" t="0" r="0" b="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
                    <pic:cNvPicPr/>
                  </pic:nvPicPr>
                  <pic:blipFill>
                    <a:blip r:embed="rId144"/>
                    <a:stretch>
                      <a:fillRect/>
                    </a:stretch>
                  </pic:blipFill>
                  <pic:spPr>
                    <a:xfrm>
                      <a:off x="0" y="0"/>
                      <a:ext cx="6217920" cy="3368906"/>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ФП на управление данными Клиента-ИП и его связанных лиц (СЛ)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297"/>
        </w:numPr>
        <w:jc w:val="both"/>
        <w:rPr>
          <w:lang w:val="ru-RU"/>
        </w:rPr>
      </w:pPr>
      <w:r w:rsidRPr="008C32BE">
        <w:rPr>
          <w:rFonts w:ascii="Times New Roman" w:hAnsi="Times New Roman"/>
          <w:color w:val="000000"/>
          <w:lang w:val="ru-RU"/>
        </w:rPr>
        <w:t>Запрос ФП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IEDataFIAdministrationRequest</w:t>
      </w:r>
      <w:r w:rsidRPr="008C32BE">
        <w:rPr>
          <w:rFonts w:ascii="Times New Roman" w:hAnsi="Times New Roman"/>
          <w:color w:val="000000"/>
          <w:lang w:val="ru-RU"/>
        </w:rPr>
        <w:t>);</w:t>
      </w:r>
    </w:p>
    <w:p w:rsidR="00AA74FC" w:rsidRPr="008C32BE" w:rsidRDefault="004C0DE0" w:rsidP="005B53E3">
      <w:pPr>
        <w:numPr>
          <w:ilvl w:val="0"/>
          <w:numId w:val="297"/>
        </w:numPr>
        <w:jc w:val="both"/>
        <w:rPr>
          <w:lang w:val="ru-RU"/>
        </w:rPr>
      </w:pPr>
      <w:r w:rsidRPr="008C32BE">
        <w:rPr>
          <w:rFonts w:ascii="Times New Roman" w:hAnsi="Times New Roman"/>
          <w:color w:val="000000"/>
          <w:lang w:val="ru-RU"/>
        </w:rPr>
        <w:t>Уведомление ФП по управлению данными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ClientDataFIAdministrationNotification</w:t>
      </w:r>
      <w:r w:rsidRPr="008C32BE">
        <w:rPr>
          <w:rFonts w:ascii="Times New Roman" w:hAnsi="Times New Roman"/>
          <w:color w:val="000000"/>
          <w:lang w:val="ru-RU"/>
        </w:rPr>
        <w:t>);</w:t>
      </w:r>
    </w:p>
    <w:p w:rsidR="00AA74FC" w:rsidRPr="008C32BE" w:rsidRDefault="004C0DE0" w:rsidP="005B53E3">
      <w:pPr>
        <w:numPr>
          <w:ilvl w:val="0"/>
          <w:numId w:val="297"/>
        </w:numPr>
        <w:jc w:val="both"/>
        <w:rPr>
          <w:lang w:val="ru-RU"/>
        </w:rPr>
      </w:pPr>
      <w:r w:rsidRPr="008C32BE">
        <w:rPr>
          <w:rFonts w:ascii="Times New Roman" w:hAnsi="Times New Roman"/>
          <w:color w:val="000000"/>
          <w:lang w:val="ru-RU"/>
        </w:rPr>
        <w:lastRenderedPageBreak/>
        <w:t>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rsidP="005B53E3">
      <w:pPr>
        <w:numPr>
          <w:ilvl w:val="0"/>
          <w:numId w:val="297"/>
        </w:numPr>
        <w:jc w:val="both"/>
        <w:rPr>
          <w:lang w:val="ru-RU"/>
        </w:rPr>
      </w:pPr>
      <w:r w:rsidRPr="008C32BE">
        <w:rPr>
          <w:rFonts w:ascii="Times New Roman" w:hAnsi="Times New Roman"/>
          <w:color w:val="000000"/>
          <w:lang w:val="ru-RU"/>
        </w:rPr>
        <w:t>Уведомление об удалении номера телефона у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ClientPhoneAdministrationNotification</w:t>
      </w:r>
      <w:r w:rsidRPr="008C32BE">
        <w:rPr>
          <w:rFonts w:ascii="Times New Roman" w:hAnsi="Times New Roman"/>
          <w:color w:val="000000"/>
          <w:lang w:val="ru-RU"/>
        </w:rPr>
        <w:t>);</w:t>
      </w:r>
    </w:p>
    <w:p w:rsidR="00AA74FC" w:rsidRPr="008C32BE" w:rsidRDefault="004C0DE0" w:rsidP="005B53E3">
      <w:pPr>
        <w:numPr>
          <w:ilvl w:val="0"/>
          <w:numId w:val="297"/>
        </w:numPr>
        <w:spacing w:after="400"/>
        <w:jc w:val="both"/>
        <w:rPr>
          <w:lang w:val="ru-RU"/>
        </w:rPr>
      </w:pPr>
      <w:r w:rsidRPr="008C32BE">
        <w:rPr>
          <w:rFonts w:ascii="Times New Roman" w:hAnsi="Times New Roman"/>
          <w:color w:val="000000"/>
          <w:lang w:val="ru-RU"/>
        </w:rPr>
        <w:t>Уведомление ФП об изменении данных связанных лиц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RPDataAdministrationFINotification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получил информацию об изменении реквизитов Клиента-ИП или его СЛ.</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"Запрос ФП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IEDataFIAdministrationRequest</w:t>
      </w:r>
      <w:r w:rsidRPr="008C32BE">
        <w:rPr>
          <w:rFonts w:ascii="Times New Roman" w:hAnsi="Times New Roman"/>
          <w:color w:val="000000"/>
          <w:lang w:val="ru-RU"/>
        </w:rPr>
        <w:t xml:space="preserve">) и направляет его РОРД. </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входные контроли полученного ЭС и контроль возможности исполнения запроса:</w:t>
      </w:r>
    </w:p>
    <w:p w:rsidR="00AA74FC" w:rsidRPr="008C32BE" w:rsidRDefault="004C0DE0" w:rsidP="005B53E3">
      <w:pPr>
        <w:numPr>
          <w:ilvl w:val="0"/>
          <w:numId w:val="298"/>
        </w:numPr>
        <w:jc w:val="both"/>
        <w:rPr>
          <w:lang w:val="ru-RU"/>
        </w:rPr>
      </w:pPr>
      <w:r w:rsidRPr="008C32BE">
        <w:rPr>
          <w:rFonts w:ascii="Times New Roman" w:hAnsi="Times New Roman"/>
          <w:color w:val="000000"/>
          <w:lang w:val="ru-RU"/>
        </w:rPr>
        <w:t>СЦР Клиента-ИП находится в статусе "Активен" или "Заблокирован";</w:t>
      </w:r>
    </w:p>
    <w:p w:rsidR="00AA74FC" w:rsidRPr="008C32BE" w:rsidRDefault="004C0DE0" w:rsidP="005B53E3">
      <w:pPr>
        <w:numPr>
          <w:ilvl w:val="0"/>
          <w:numId w:val="298"/>
        </w:numPr>
        <w:spacing w:after="400"/>
        <w:jc w:val="both"/>
        <w:rPr>
          <w:lang w:val="ru-RU"/>
        </w:rPr>
      </w:pPr>
      <w:r w:rsidRPr="008C32BE">
        <w:rPr>
          <w:rFonts w:ascii="Times New Roman" w:hAnsi="Times New Roman"/>
          <w:color w:val="000000"/>
          <w:lang w:val="ru-RU"/>
        </w:rPr>
        <w:t>целевые реквизиты, указанные в ЭС "Запрос ФП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IEDataFIAdministrationRequest</w:t>
      </w:r>
      <w:r w:rsidRPr="008C32BE">
        <w:rPr>
          <w:rFonts w:ascii="Times New Roman" w:hAnsi="Times New Roman"/>
          <w:color w:val="000000"/>
          <w:lang w:val="ru-RU"/>
        </w:rPr>
        <w:t>) не совпадают с действующими.</w:t>
      </w:r>
    </w:p>
    <w:p w:rsidR="00AA74FC" w:rsidRPr="008C32BE" w:rsidRDefault="004C0DE0">
      <w:pPr>
        <w:spacing w:after="269"/>
        <w:jc w:val="both"/>
        <w:rPr>
          <w:lang w:val="ru-RU"/>
        </w:rPr>
      </w:pPr>
      <w:r w:rsidRPr="008C32BE">
        <w:rPr>
          <w:rFonts w:ascii="Times New Roman" w:hAnsi="Times New Roman"/>
          <w:color w:val="000000"/>
          <w:lang w:val="ru-RU"/>
        </w:rPr>
        <w:t>При положительных результатах РОРД сохраняет изменения и формирует ЭС "Уведомление ФП по управлению данными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ClientDataFIAdministrationNotification</w:t>
      </w:r>
      <w:r w:rsidRPr="008C32BE">
        <w:rPr>
          <w:rFonts w:ascii="Times New Roman" w:hAnsi="Times New Roman"/>
          <w:color w:val="000000"/>
          <w:lang w:val="ru-RU"/>
        </w:rPr>
        <w:t xml:space="preserve">) и направляет его в адрес ФП, направившего запрос. </w:t>
      </w:r>
    </w:p>
    <w:p w:rsidR="00AA74FC" w:rsidRPr="008C32BE" w:rsidRDefault="004C0DE0">
      <w:pPr>
        <w:spacing w:after="269"/>
        <w:jc w:val="both"/>
        <w:rPr>
          <w:lang w:val="ru-RU"/>
        </w:rPr>
      </w:pPr>
      <w:r w:rsidRPr="008C32BE">
        <w:rPr>
          <w:rFonts w:ascii="Times New Roman" w:hAnsi="Times New Roman"/>
          <w:color w:val="000000"/>
          <w:lang w:val="ru-RU"/>
        </w:rPr>
        <w:t>3.Если в результате обработки ЭС "Запрос ФП на управление данными Клиента"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IEDataFIAdministrationRequest</w:t>
      </w:r>
      <w:r w:rsidRPr="008C32BE">
        <w:rPr>
          <w:rFonts w:ascii="Times New Roman" w:hAnsi="Times New Roman"/>
          <w:color w:val="000000"/>
          <w:lang w:val="ru-RU"/>
        </w:rPr>
        <w:t xml:space="preserve">): </w:t>
      </w:r>
    </w:p>
    <w:p w:rsidR="00AA74FC" w:rsidRPr="008C32BE" w:rsidRDefault="004C0DE0" w:rsidP="005B53E3">
      <w:pPr>
        <w:numPr>
          <w:ilvl w:val="0"/>
          <w:numId w:val="299"/>
        </w:numPr>
        <w:jc w:val="both"/>
        <w:rPr>
          <w:lang w:val="ru-RU"/>
        </w:rPr>
      </w:pPr>
      <w:r w:rsidRPr="008C32BE">
        <w:rPr>
          <w:rFonts w:ascii="Times New Roman" w:hAnsi="Times New Roman"/>
          <w:color w:val="000000"/>
          <w:lang w:val="ru-RU"/>
        </w:rPr>
        <w:t xml:space="preserve">в реестре Клиентов были изменены реквизиты Клиента-ИП, то в адрес всех ФП, через которых Клиент-ИП имеет доступ к СЦР,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IEDataFIAdministrationRequest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rsidP="005B53E3">
      <w:pPr>
        <w:numPr>
          <w:ilvl w:val="0"/>
          <w:numId w:val="299"/>
        </w:numPr>
        <w:jc w:val="both"/>
        <w:rPr>
          <w:lang w:val="ru-RU"/>
        </w:rPr>
      </w:pPr>
      <w:r w:rsidRPr="008C32BE">
        <w:rPr>
          <w:rFonts w:ascii="Times New Roman" w:hAnsi="Times New Roman"/>
          <w:color w:val="000000"/>
          <w:lang w:val="ru-RU"/>
        </w:rPr>
        <w:t xml:space="preserve">в реестре Клиентов были изменены реквизиты по связанным лицам Клиента-ИП, в адрес всех ФП, через которых Клиент-ИП имеет доступ к СЦР, и через которых были зарегистрированы данные этих связанных лиц,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IEDataFIAdministrationRequest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связанных лиц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RPDataAdministrationFINotification</w:t>
      </w:r>
      <w:r w:rsidRPr="008C32BE">
        <w:rPr>
          <w:rFonts w:ascii="Times New Roman" w:hAnsi="Times New Roman"/>
          <w:color w:val="000000"/>
          <w:lang w:val="ru-RU"/>
        </w:rPr>
        <w:t>);</w:t>
      </w:r>
    </w:p>
    <w:p w:rsidR="00AA74FC" w:rsidRPr="00714036" w:rsidRDefault="004C0DE0" w:rsidP="00714036">
      <w:pPr>
        <w:numPr>
          <w:ilvl w:val="0"/>
          <w:numId w:val="299"/>
        </w:numPr>
        <w:spacing w:after="400"/>
        <w:jc w:val="both"/>
        <w:rPr>
          <w:lang w:val="ru-RU"/>
        </w:rPr>
      </w:pPr>
      <w:r w:rsidRPr="008C32BE">
        <w:rPr>
          <w:rFonts w:ascii="Times New Roman" w:hAnsi="Times New Roman"/>
          <w:color w:val="000000"/>
          <w:lang w:val="ru-RU"/>
        </w:rPr>
        <w:lastRenderedPageBreak/>
        <w:t>Клиенту-ИП был добавлен номер телефона, который ранее был зарегистрирован за другим Клиентом-ИП, то этот номер удаляется из реквизитов другого Клиента-ИП и в его адрес (через всех ФП, у которых Клиент-ИП имеет доступ к СЦР) направляется ЭС "Уведомление об удалении номера телефона у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ClientPhoneAdministrationNotification</w:t>
      </w:r>
      <w:r w:rsidRPr="008C32BE">
        <w:rPr>
          <w:rFonts w:ascii="Times New Roman" w:hAnsi="Times New Roman"/>
          <w:color w:val="000000"/>
          <w:lang w:val="ru-RU"/>
        </w:rPr>
        <w:t>).</w:t>
      </w:r>
    </w:p>
    <w:p w:rsidR="00AA74FC" w:rsidRDefault="004C0DE0">
      <w:pPr>
        <w:pStyle w:val="30"/>
      </w:pPr>
      <w:bookmarkStart w:id="409" w:name="_Toc224924769"/>
      <w:r>
        <w:t>Неуспешный сценарий обмена</w:t>
      </w:r>
      <w:bookmarkEnd w:id="409"/>
    </w:p>
    <w:p w:rsidR="00AA74FC" w:rsidRDefault="004C0DE0">
      <w:r>
        <w:rPr>
          <w:noProof/>
          <w:lang w:val="ru-RU" w:eastAsia="ru-RU"/>
        </w:rPr>
        <w:drawing>
          <wp:inline distT="0" distB="0" distL="0" distR="0">
            <wp:extent cx="5295900" cy="3048000"/>
            <wp:effectExtent l="0" t="0" r="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
                    <pic:cNvPicPr/>
                  </pic:nvPicPr>
                  <pic:blipFill>
                    <a:blip r:embed="rId145"/>
                    <a:stretch>
                      <a:fillRect/>
                    </a:stretch>
                  </pic:blipFill>
                  <pic:spPr>
                    <a:xfrm>
                      <a:off x="0" y="0"/>
                      <a:ext cx="5295900" cy="304800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ФП на управление данными Клиента-ИП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300"/>
        </w:numPr>
        <w:jc w:val="both"/>
        <w:rPr>
          <w:lang w:val="ru-RU"/>
        </w:rPr>
      </w:pPr>
      <w:r w:rsidRPr="008C32BE">
        <w:rPr>
          <w:rFonts w:ascii="Times New Roman" w:hAnsi="Times New Roman"/>
          <w:color w:val="000000"/>
          <w:lang w:val="ru-RU"/>
        </w:rPr>
        <w:t>Запрос ФП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IEDataFIAdministrationRequest</w:t>
      </w:r>
      <w:r w:rsidRPr="008C32BE">
        <w:rPr>
          <w:rFonts w:ascii="Times New Roman" w:hAnsi="Times New Roman"/>
          <w:color w:val="000000"/>
          <w:lang w:val="ru-RU"/>
        </w:rPr>
        <w:t>);</w:t>
      </w:r>
    </w:p>
    <w:p w:rsidR="00AA74FC" w:rsidRDefault="004C0DE0" w:rsidP="005B53E3">
      <w:pPr>
        <w:numPr>
          <w:ilvl w:val="0"/>
          <w:numId w:val="300"/>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 получил информацию об изменении реквизитов Клиента-ИП.</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 ФП формирует ЭС "Запрос ФП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IEDataFIAdministrationRequest</w:t>
      </w:r>
      <w:r w:rsidRPr="008C32BE">
        <w:rPr>
          <w:rFonts w:ascii="Times New Roman" w:hAnsi="Times New Roman"/>
          <w:color w:val="000000"/>
          <w:lang w:val="ru-RU"/>
        </w:rPr>
        <w:t xml:space="preserve">) и направляет его РОРД. </w:t>
      </w:r>
    </w:p>
    <w:p w:rsidR="00AA74FC" w:rsidRPr="008C32BE" w:rsidRDefault="004C0DE0">
      <w:pPr>
        <w:spacing w:after="269"/>
        <w:jc w:val="both"/>
        <w:rPr>
          <w:lang w:val="ru-RU"/>
        </w:rPr>
      </w:pPr>
      <w:r w:rsidRPr="008C32BE">
        <w:rPr>
          <w:rFonts w:ascii="Times New Roman" w:hAnsi="Times New Roman"/>
          <w:color w:val="000000"/>
          <w:lang w:val="ru-RU"/>
        </w:rPr>
        <w:lastRenderedPageBreak/>
        <w:t>2. РОРД осуществляет входные контроли полученного ЭС и контроль возможности исполнения запроса:</w:t>
      </w:r>
    </w:p>
    <w:p w:rsidR="00AA74FC" w:rsidRPr="008C32BE" w:rsidRDefault="004C0DE0" w:rsidP="005B53E3">
      <w:pPr>
        <w:numPr>
          <w:ilvl w:val="0"/>
          <w:numId w:val="301"/>
        </w:numPr>
        <w:jc w:val="both"/>
        <w:rPr>
          <w:lang w:val="ru-RU"/>
        </w:rPr>
      </w:pPr>
      <w:r w:rsidRPr="008C32BE">
        <w:rPr>
          <w:rFonts w:ascii="Times New Roman" w:hAnsi="Times New Roman"/>
          <w:color w:val="000000"/>
          <w:lang w:val="ru-RU"/>
        </w:rPr>
        <w:t>СЦР Клиента находится в статусе "Активен" или "Заблокирован";</w:t>
      </w:r>
    </w:p>
    <w:p w:rsidR="00AA74FC" w:rsidRPr="008C32BE" w:rsidRDefault="004C0DE0" w:rsidP="005B53E3">
      <w:pPr>
        <w:numPr>
          <w:ilvl w:val="0"/>
          <w:numId w:val="301"/>
        </w:numPr>
        <w:spacing w:after="400"/>
        <w:jc w:val="both"/>
        <w:rPr>
          <w:lang w:val="ru-RU"/>
        </w:rPr>
      </w:pPr>
      <w:r w:rsidRPr="008C32BE">
        <w:rPr>
          <w:rFonts w:ascii="Times New Roman" w:hAnsi="Times New Roman"/>
          <w:color w:val="000000"/>
          <w:lang w:val="ru-RU"/>
        </w:rPr>
        <w:t>целевые реквизиты, указанные в ЭС "Запрос ФП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IEDataFIAdministrationRequest</w:t>
      </w:r>
      <w:r w:rsidRPr="008C32BE">
        <w:rPr>
          <w:rFonts w:ascii="Times New Roman" w:hAnsi="Times New Roman"/>
          <w:color w:val="000000"/>
          <w:lang w:val="ru-RU"/>
        </w:rPr>
        <w:t>) не совпадают с действующими.</w:t>
      </w:r>
    </w:p>
    <w:p w:rsidR="00AA74FC" w:rsidRPr="008C32BE" w:rsidRDefault="004C0DE0">
      <w:pPr>
        <w:spacing w:after="269"/>
        <w:jc w:val="both"/>
        <w:rPr>
          <w:lang w:val="ru-RU"/>
        </w:rPr>
      </w:pPr>
      <w:r w:rsidRPr="008C32BE">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в адрес ФП, направившего запрос.</w:t>
      </w:r>
    </w:p>
    <w:p w:rsidR="00AA74FC" w:rsidRPr="008C32BE" w:rsidRDefault="004C0DE0">
      <w:pPr>
        <w:pStyle w:val="21"/>
        <w:rPr>
          <w:lang w:val="ru-RU"/>
        </w:rPr>
      </w:pPr>
      <w:bookmarkStart w:id="410" w:name="_Toc224924770"/>
      <w:r w:rsidRPr="008C32BE">
        <w:rPr>
          <w:lang w:val="ru-RU"/>
        </w:rPr>
        <w:t>Изменение Кли</w:t>
      </w:r>
      <w:r w:rsidR="007F460C">
        <w:rPr>
          <w:lang w:val="ru-RU"/>
        </w:rPr>
        <w:t>ентом-ИП своих реквизитов</w:t>
      </w:r>
      <w:r w:rsidR="004E6B4F">
        <w:rPr>
          <w:lang w:val="ru-RU"/>
        </w:rPr>
        <w:t>_анонс</w:t>
      </w:r>
      <w:bookmarkEnd w:id="410"/>
    </w:p>
    <w:p w:rsidR="00AA74FC" w:rsidRDefault="004C0DE0">
      <w:pPr>
        <w:pStyle w:val="30"/>
      </w:pPr>
      <w:bookmarkStart w:id="411" w:name="_Toc224924771"/>
      <w:r>
        <w:t>Область применения</w:t>
      </w:r>
      <w:bookmarkEnd w:id="411"/>
    </w:p>
    <w:p w:rsidR="00AA74FC" w:rsidRPr="008C32BE" w:rsidRDefault="004C0DE0">
      <w:pPr>
        <w:spacing w:after="269"/>
        <w:rPr>
          <w:lang w:val="ru-RU"/>
        </w:rPr>
      </w:pPr>
      <w:r w:rsidRPr="008C32BE">
        <w:rPr>
          <w:rFonts w:ascii="Times New Roman" w:hAnsi="Times New Roman"/>
          <w:color w:val="000000"/>
          <w:lang w:val="ru-RU"/>
        </w:rPr>
        <w:t>При необходимости Клиент-ИП может изменить свои данные (номер телефона, адрес электронной почты), хранящиеся на ПлЦР.</w:t>
      </w:r>
    </w:p>
    <w:p w:rsidR="00AA74FC" w:rsidRDefault="004C0DE0">
      <w:pPr>
        <w:pStyle w:val="30"/>
      </w:pPr>
      <w:bookmarkStart w:id="412" w:name="_Toc224924772"/>
      <w:r>
        <w:t>Основной сценарий обмена</w:t>
      </w:r>
      <w:bookmarkEnd w:id="412"/>
    </w:p>
    <w:p w:rsidR="00AA74FC" w:rsidRDefault="004C0DE0">
      <w:r>
        <w:rPr>
          <w:noProof/>
          <w:lang w:val="ru-RU" w:eastAsia="ru-RU"/>
        </w:rPr>
        <w:drawing>
          <wp:inline distT="0" distB="0" distL="0" distR="0">
            <wp:extent cx="6217920" cy="3320742"/>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
                    <pic:cNvPicPr/>
                  </pic:nvPicPr>
                  <pic:blipFill>
                    <a:blip r:embed="rId146"/>
                    <a:stretch>
                      <a:fillRect/>
                    </a:stretch>
                  </pic:blipFill>
                  <pic:spPr>
                    <a:xfrm>
                      <a:off x="0" y="0"/>
                      <a:ext cx="6217920" cy="3320742"/>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исполнение запроса Клиента-ИП на управление своими данными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302"/>
        </w:numPr>
        <w:jc w:val="both"/>
        <w:rPr>
          <w:lang w:val="ru-RU"/>
        </w:rPr>
      </w:pPr>
      <w:r w:rsidRPr="008C32BE">
        <w:rPr>
          <w:rFonts w:ascii="Times New Roman" w:hAnsi="Times New Roman"/>
          <w:color w:val="000000"/>
          <w:lang w:val="ru-RU"/>
        </w:rPr>
        <w:t>Запрос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IEDataAdministrationRequest</w:t>
      </w:r>
      <w:r w:rsidRPr="008C32BE">
        <w:rPr>
          <w:rFonts w:ascii="Times New Roman" w:hAnsi="Times New Roman"/>
          <w:color w:val="000000"/>
          <w:lang w:val="ru-RU"/>
        </w:rPr>
        <w:t>);</w:t>
      </w:r>
    </w:p>
    <w:p w:rsidR="00AA74FC" w:rsidRPr="008C32BE" w:rsidRDefault="004C0DE0" w:rsidP="005B53E3">
      <w:pPr>
        <w:numPr>
          <w:ilvl w:val="0"/>
          <w:numId w:val="302"/>
        </w:numPr>
        <w:jc w:val="both"/>
        <w:rPr>
          <w:lang w:val="ru-RU"/>
        </w:rPr>
      </w:pPr>
      <w:r w:rsidRPr="008C32BE">
        <w:rPr>
          <w:rFonts w:ascii="Times New Roman" w:hAnsi="Times New Roman"/>
          <w:color w:val="000000"/>
          <w:lang w:val="ru-RU"/>
        </w:rPr>
        <w:lastRenderedPageBreak/>
        <w:t>Уведомление по управлению данными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ClientDataAdministrationNotification</w:t>
      </w:r>
      <w:r w:rsidRPr="008C32BE">
        <w:rPr>
          <w:rFonts w:ascii="Times New Roman" w:hAnsi="Times New Roman"/>
          <w:color w:val="000000"/>
          <w:lang w:val="ru-RU"/>
        </w:rPr>
        <w:t>);</w:t>
      </w:r>
    </w:p>
    <w:p w:rsidR="00AA74FC" w:rsidRPr="008C32BE" w:rsidRDefault="004C0DE0" w:rsidP="005B53E3">
      <w:pPr>
        <w:numPr>
          <w:ilvl w:val="0"/>
          <w:numId w:val="302"/>
        </w:numPr>
        <w:jc w:val="both"/>
        <w:rPr>
          <w:lang w:val="ru-RU"/>
        </w:rPr>
      </w:pPr>
      <w:r w:rsidRPr="008C32BE">
        <w:rPr>
          <w:rFonts w:ascii="Times New Roman" w:hAnsi="Times New Roman"/>
          <w:color w:val="000000"/>
          <w:lang w:val="ru-RU"/>
        </w:rPr>
        <w:t>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rsidP="005B53E3">
      <w:pPr>
        <w:numPr>
          <w:ilvl w:val="0"/>
          <w:numId w:val="302"/>
        </w:numPr>
        <w:spacing w:after="400"/>
        <w:jc w:val="both"/>
        <w:rPr>
          <w:lang w:val="ru-RU"/>
        </w:rPr>
      </w:pPr>
      <w:r w:rsidRPr="008C32BE">
        <w:rPr>
          <w:rFonts w:ascii="Times New Roman" w:hAnsi="Times New Roman"/>
          <w:color w:val="000000"/>
          <w:lang w:val="ru-RU"/>
        </w:rPr>
        <w:t>Уведомление об удалении номера телефона у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ClientPhoneAdministrationNotification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Клиент-ИП прошел авторизацию и аутентификацию в Приложении Клиента, активный СЦР на ПлЦР.</w:t>
      </w:r>
    </w:p>
    <w:p w:rsidR="00AA74FC" w:rsidRPr="008C32BE" w:rsidRDefault="004C0DE0">
      <w:pPr>
        <w:spacing w:after="269"/>
        <w:jc w:val="both"/>
        <w:rPr>
          <w:lang w:val="ru-RU"/>
        </w:rPr>
      </w:pPr>
      <w:r w:rsidRPr="008C32BE">
        <w:rPr>
          <w:rFonts w:ascii="Times New Roman" w:hAnsi="Times New Roman"/>
          <w:b/>
          <w:color w:val="000000"/>
          <w:lang w:val="ru-RU"/>
        </w:rPr>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1.Клиент-ИП формирует ЭС "Запрос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IEDataAdministrationRequest</w:t>
      </w:r>
      <w:r w:rsidRPr="008C32BE">
        <w:rPr>
          <w:rFonts w:ascii="Times New Roman" w:hAnsi="Times New Roman"/>
          <w:color w:val="000000"/>
          <w:lang w:val="ru-RU"/>
        </w:rPr>
        <w:t>) и направляет его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"Запрос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IEDataAdministrationRequest</w:t>
      </w:r>
      <w:r w:rsidRPr="008C32BE">
        <w:rPr>
          <w:rFonts w:ascii="Times New Roman" w:hAnsi="Times New Roman"/>
          <w:color w:val="000000"/>
          <w:lang w:val="ru-RU"/>
        </w:rPr>
        <w:t>) и выполняет проверку принадлежности номера телефона Клиенту,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 В случае успешного прохождения проверок, перенаправляет в РОРД ЭС "Запрос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IEDataAdministrationRequest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AA74FC" w:rsidRPr="008C32BE" w:rsidRDefault="004C0DE0" w:rsidP="005B53E3">
      <w:pPr>
        <w:numPr>
          <w:ilvl w:val="0"/>
          <w:numId w:val="303"/>
        </w:numPr>
        <w:jc w:val="both"/>
        <w:rPr>
          <w:lang w:val="ru-RU"/>
        </w:rPr>
      </w:pPr>
      <w:r w:rsidRPr="008C32BE">
        <w:rPr>
          <w:rFonts w:ascii="Times New Roman" w:hAnsi="Times New Roman"/>
          <w:color w:val="000000"/>
          <w:lang w:val="ru-RU"/>
        </w:rPr>
        <w:t>СЦР Клиента находится в статусе "Активен";</w:t>
      </w:r>
    </w:p>
    <w:p w:rsidR="00AA74FC" w:rsidRPr="008C32BE" w:rsidRDefault="004C0DE0" w:rsidP="005B53E3">
      <w:pPr>
        <w:numPr>
          <w:ilvl w:val="0"/>
          <w:numId w:val="303"/>
        </w:numPr>
        <w:spacing w:after="400"/>
        <w:jc w:val="both"/>
        <w:rPr>
          <w:lang w:val="ru-RU"/>
        </w:rPr>
      </w:pPr>
      <w:r w:rsidRPr="008C32BE">
        <w:rPr>
          <w:rFonts w:ascii="Times New Roman" w:hAnsi="Times New Roman"/>
          <w:color w:val="000000"/>
          <w:lang w:val="ru-RU"/>
        </w:rPr>
        <w:t>целевые реквизиты, указанные в ЭС "Запрос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IEDataAdministrationRequest</w:t>
      </w:r>
      <w:r w:rsidRPr="008C32BE">
        <w:rPr>
          <w:rFonts w:ascii="Times New Roman" w:hAnsi="Times New Roman"/>
          <w:color w:val="000000"/>
          <w:lang w:val="ru-RU"/>
        </w:rPr>
        <w:t>) не совпадают с действующими.</w:t>
      </w:r>
    </w:p>
    <w:p w:rsidR="00AA74FC" w:rsidRPr="008C32BE" w:rsidRDefault="004C0DE0">
      <w:pPr>
        <w:spacing w:after="269"/>
        <w:jc w:val="both"/>
        <w:rPr>
          <w:lang w:val="ru-RU"/>
        </w:rPr>
      </w:pPr>
      <w:r w:rsidRPr="008C32BE">
        <w:rPr>
          <w:rFonts w:ascii="Times New Roman" w:hAnsi="Times New Roman"/>
          <w:color w:val="000000"/>
          <w:lang w:val="ru-RU"/>
        </w:rPr>
        <w:t>При положительных результатах РОРД сохраняет изменения и формирует ЭС "Уведомление по управлению данными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ClientDataAdministrationNotification</w:t>
      </w:r>
      <w:r w:rsidRPr="008C32BE">
        <w:rPr>
          <w:rFonts w:ascii="Times New Roman" w:hAnsi="Times New Roman"/>
          <w:color w:val="000000"/>
          <w:lang w:val="ru-RU"/>
        </w:rPr>
        <w:t>) и направляет его в адрес ФП, через которого Клиент-ИП направлял ЭС Запрос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IEDataAdministrationRequest</w:t>
      </w:r>
      <w:r w:rsidRPr="008C32BE">
        <w:rPr>
          <w:rFonts w:ascii="Times New Roman" w:hAnsi="Times New Roman"/>
          <w:color w:val="000000"/>
          <w:lang w:val="ru-RU"/>
        </w:rPr>
        <w:t>). ФП информирует Клиента-ИП об успешном изменении его данных на ПлЦР.</w:t>
      </w:r>
    </w:p>
    <w:p w:rsidR="00AA74FC" w:rsidRPr="008C32BE" w:rsidRDefault="004C0DE0">
      <w:pPr>
        <w:spacing w:after="269"/>
        <w:jc w:val="both"/>
        <w:rPr>
          <w:lang w:val="ru-RU"/>
        </w:rPr>
      </w:pPr>
      <w:r w:rsidRPr="008C32BE">
        <w:rPr>
          <w:rFonts w:ascii="Times New Roman" w:hAnsi="Times New Roman"/>
          <w:color w:val="000000"/>
          <w:lang w:val="ru-RU"/>
        </w:rPr>
        <w:t xml:space="preserve">4. В адрес всех ФП, через которых Клиент-ИП имеет доступ к СЦР, за исключением ФП, отправившего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IEDataAdministrationRequest</w:t>
      </w:r>
      <w:r w:rsidRPr="008C32BE">
        <w:rPr>
          <w:rFonts w:ascii="Times New Roman" w:hAnsi="Times New Roman"/>
          <w:color w:val="000000"/>
          <w:lang w:val="ru-RU"/>
        </w:rPr>
        <w:t xml:space="preserve"> в рамках текущего процесса, РОРД направляет ЭС "Уведомление ФП об изменении данных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ClientDataAdministrationFINotification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lastRenderedPageBreak/>
        <w:t>5. При добавлении/изменении номера телефона осуществляется проверка, что телефон с таким номером отсутствует в реквизитах Реестра Клиентов-ИП. Если телефон с таким номером найден у другого Клиента-ИП, то номер телефона удаляется из его реквизитов и в его адрес (через всех ФП, у которых другой Клиент-ИП имеет доступ к СЦР) направляется ЭС "Уведомление об удалении номера телефона у Клиента" (</w:t>
      </w:r>
      <w:r>
        <w:rPr>
          <w:rFonts w:ascii="Times New Roman" w:hAnsi="Times New Roman"/>
          <w:color w:val="000000"/>
        </w:rPr>
        <w:t>cbdc</w:t>
      </w:r>
      <w:r w:rsidRPr="008C32BE">
        <w:rPr>
          <w:rFonts w:ascii="Times New Roman" w:hAnsi="Times New Roman"/>
          <w:color w:val="000000"/>
          <w:lang w:val="ru-RU"/>
        </w:rPr>
        <w:t xml:space="preserve">.021 </w:t>
      </w:r>
      <w:r>
        <w:rPr>
          <w:rFonts w:ascii="Times New Roman" w:hAnsi="Times New Roman"/>
          <w:color w:val="000000"/>
        </w:rPr>
        <w:t>ClientPhoneAdministrationNotification</w:t>
      </w:r>
      <w:r w:rsidRPr="008C32BE">
        <w:rPr>
          <w:rFonts w:ascii="Times New Roman" w:hAnsi="Times New Roman"/>
          <w:color w:val="000000"/>
          <w:lang w:val="ru-RU"/>
        </w:rPr>
        <w:t>).</w:t>
      </w:r>
    </w:p>
    <w:p w:rsidR="00AA74FC" w:rsidRDefault="004C0DE0">
      <w:pPr>
        <w:pStyle w:val="30"/>
      </w:pPr>
      <w:bookmarkStart w:id="413" w:name="_Toc224924773"/>
      <w:r>
        <w:t>Неуспешный сценарий обмена</w:t>
      </w:r>
      <w:bookmarkEnd w:id="413"/>
    </w:p>
    <w:p w:rsidR="00AA74FC" w:rsidRDefault="004C0DE0">
      <w:r>
        <w:rPr>
          <w:noProof/>
          <w:lang w:val="ru-RU" w:eastAsia="ru-RU"/>
        </w:rPr>
        <w:drawing>
          <wp:inline distT="0" distB="0" distL="0" distR="0">
            <wp:extent cx="6217920" cy="3938954"/>
            <wp:effectExtent l="0" t="0" r="0" b="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
                    <pic:cNvPicPr/>
                  </pic:nvPicPr>
                  <pic:blipFill>
                    <a:blip r:embed="rId147"/>
                    <a:stretch>
                      <a:fillRect/>
                    </a:stretch>
                  </pic:blipFill>
                  <pic:spPr>
                    <a:xfrm>
                      <a:off x="0" y="0"/>
                      <a:ext cx="6217920" cy="3938954"/>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Неуспешное исполнение запроса Клиента-ИП на управление своими данными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5B53E3">
      <w:pPr>
        <w:numPr>
          <w:ilvl w:val="0"/>
          <w:numId w:val="304"/>
        </w:numPr>
        <w:jc w:val="both"/>
        <w:rPr>
          <w:lang w:val="ru-RU"/>
        </w:rPr>
      </w:pPr>
      <w:r w:rsidRPr="008C32BE">
        <w:rPr>
          <w:rFonts w:ascii="Times New Roman" w:hAnsi="Times New Roman"/>
          <w:color w:val="000000"/>
          <w:lang w:val="ru-RU"/>
        </w:rPr>
        <w:t>Запрос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IEDataAdministrationRequest</w:t>
      </w:r>
      <w:r w:rsidRPr="008C32BE">
        <w:rPr>
          <w:rFonts w:ascii="Times New Roman" w:hAnsi="Times New Roman"/>
          <w:color w:val="000000"/>
          <w:lang w:val="ru-RU"/>
        </w:rPr>
        <w:t>);</w:t>
      </w:r>
    </w:p>
    <w:p w:rsidR="00AA74FC" w:rsidRDefault="004C0DE0" w:rsidP="005B53E3">
      <w:pPr>
        <w:numPr>
          <w:ilvl w:val="0"/>
          <w:numId w:val="304"/>
        </w:numPr>
        <w:spacing w:after="400"/>
        <w:jc w:val="both"/>
      </w:pPr>
      <w:r>
        <w:rPr>
          <w:rFonts w:ascii="Times New Roman" w:hAnsi="Times New Roman"/>
          <w:color w:val="000000"/>
        </w:rPr>
        <w:t>Результаты контроля (cbdc.666 StatusReport).</w:t>
      </w:r>
    </w:p>
    <w:p w:rsidR="00AA74FC" w:rsidRDefault="004C0DE0">
      <w:pPr>
        <w:spacing w:after="269"/>
        <w:jc w:val="both"/>
      </w:pPr>
      <w:r>
        <w:rPr>
          <w:rFonts w:ascii="Times New Roman" w:hAnsi="Times New Roman"/>
          <w:b/>
          <w:color w:val="000000"/>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Клиент-ИП прошел авторизацию и аутентификацию в Приложении Клиента, имеет активный СЦР на ПлЦР.</w:t>
      </w:r>
    </w:p>
    <w:p w:rsidR="00AA74FC" w:rsidRPr="008C32BE" w:rsidRDefault="004C0DE0">
      <w:pPr>
        <w:spacing w:after="269"/>
        <w:jc w:val="both"/>
        <w:rPr>
          <w:lang w:val="ru-RU"/>
        </w:rPr>
      </w:pPr>
      <w:r w:rsidRPr="008C32BE">
        <w:rPr>
          <w:rFonts w:ascii="Times New Roman" w:hAnsi="Times New Roman"/>
          <w:b/>
          <w:color w:val="000000"/>
          <w:lang w:val="ru-RU"/>
        </w:rPr>
        <w:lastRenderedPageBreak/>
        <w:t xml:space="preserve">Последовательность обмена </w:t>
      </w:r>
    </w:p>
    <w:p w:rsidR="00AA74FC" w:rsidRPr="008C32BE" w:rsidRDefault="004C0DE0">
      <w:pPr>
        <w:spacing w:after="269"/>
        <w:jc w:val="both"/>
        <w:rPr>
          <w:lang w:val="ru-RU"/>
        </w:rPr>
      </w:pPr>
      <w:r w:rsidRPr="008C32BE">
        <w:rPr>
          <w:rFonts w:ascii="Times New Roman" w:hAnsi="Times New Roman"/>
          <w:color w:val="000000"/>
          <w:lang w:val="ru-RU"/>
        </w:rPr>
        <w:t>1.Клиент-ИП формирует ЭС "Запрос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IEDataAdministrationRequest</w:t>
      </w:r>
      <w:r w:rsidRPr="008C32BE">
        <w:rPr>
          <w:rFonts w:ascii="Times New Roman" w:hAnsi="Times New Roman"/>
          <w:color w:val="000000"/>
          <w:lang w:val="ru-RU"/>
        </w:rPr>
        <w:t>) и направляет его ФП.</w:t>
      </w:r>
    </w:p>
    <w:p w:rsidR="00AA74FC" w:rsidRPr="008C32BE" w:rsidRDefault="004C0DE0">
      <w:pPr>
        <w:spacing w:after="269"/>
        <w:jc w:val="both"/>
        <w:rPr>
          <w:lang w:val="ru-RU"/>
        </w:rPr>
      </w:pPr>
      <w:r w:rsidRPr="008C32BE">
        <w:rPr>
          <w:rFonts w:ascii="Times New Roman" w:hAnsi="Times New Roman"/>
          <w:color w:val="000000"/>
          <w:lang w:val="ru-RU"/>
        </w:rPr>
        <w:t>2. ФП проводит входные контроли ЭС "Запрос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IEDataAdministrationRequest</w:t>
      </w:r>
      <w:r w:rsidRPr="008C32BE">
        <w:rPr>
          <w:rFonts w:ascii="Times New Roman" w:hAnsi="Times New Roman"/>
          <w:color w:val="000000"/>
          <w:lang w:val="ru-RU"/>
        </w:rPr>
        <w:t>) и в случае успешного прохождения проверок перенаправляет в РОРД ЭС "Запрос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IEDataAdministrationRequest</w:t>
      </w:r>
      <w:r w:rsidRPr="008C32BE">
        <w:rPr>
          <w:rFonts w:ascii="Times New Roman" w:hAnsi="Times New Roman"/>
          <w:color w:val="000000"/>
          <w:lang w:val="ru-RU"/>
        </w:rPr>
        <w:t xml:space="preserve">). </w:t>
      </w:r>
    </w:p>
    <w:p w:rsidR="00AA74FC" w:rsidRPr="008C32BE" w:rsidRDefault="004C0DE0">
      <w:pPr>
        <w:spacing w:after="269"/>
        <w:jc w:val="both"/>
        <w:rPr>
          <w:lang w:val="ru-RU"/>
        </w:rPr>
      </w:pPr>
      <w:r w:rsidRPr="008C32BE">
        <w:rPr>
          <w:rFonts w:ascii="Times New Roman" w:hAnsi="Times New Roman"/>
          <w:color w:val="000000"/>
          <w:lang w:val="ru-RU"/>
        </w:rPr>
        <w:t>3. РОРД осуществляет входные контроли полученного ЭС и контроль возможности исполнения запроса:</w:t>
      </w:r>
    </w:p>
    <w:p w:rsidR="00AA74FC" w:rsidRPr="008C32BE" w:rsidRDefault="004C0DE0" w:rsidP="005B53E3">
      <w:pPr>
        <w:numPr>
          <w:ilvl w:val="0"/>
          <w:numId w:val="305"/>
        </w:numPr>
        <w:jc w:val="both"/>
        <w:rPr>
          <w:lang w:val="ru-RU"/>
        </w:rPr>
      </w:pPr>
      <w:r w:rsidRPr="008C32BE">
        <w:rPr>
          <w:rFonts w:ascii="Times New Roman" w:hAnsi="Times New Roman"/>
          <w:color w:val="000000"/>
          <w:lang w:val="ru-RU"/>
        </w:rPr>
        <w:t>СЦР Клиента находится в статусе "Активен";</w:t>
      </w:r>
    </w:p>
    <w:p w:rsidR="00AA74FC" w:rsidRPr="008C32BE" w:rsidRDefault="004C0DE0" w:rsidP="005B53E3">
      <w:pPr>
        <w:numPr>
          <w:ilvl w:val="0"/>
          <w:numId w:val="305"/>
        </w:numPr>
        <w:spacing w:after="400"/>
        <w:jc w:val="both"/>
        <w:rPr>
          <w:lang w:val="ru-RU"/>
        </w:rPr>
      </w:pPr>
      <w:r w:rsidRPr="008C32BE">
        <w:rPr>
          <w:rFonts w:ascii="Times New Roman" w:hAnsi="Times New Roman"/>
          <w:color w:val="000000"/>
          <w:lang w:val="ru-RU"/>
        </w:rPr>
        <w:t>целевые реквизиты, указанные в ЭС "Запрос на управление данными Клиента-ИП" (</w:t>
      </w:r>
      <w:r>
        <w:rPr>
          <w:rFonts w:ascii="Times New Roman" w:hAnsi="Times New Roman"/>
          <w:color w:val="000000"/>
        </w:rPr>
        <w:t>cbdc</w:t>
      </w:r>
      <w:r w:rsidRPr="008C32BE">
        <w:rPr>
          <w:rFonts w:ascii="Times New Roman" w:hAnsi="Times New Roman"/>
          <w:color w:val="000000"/>
          <w:lang w:val="ru-RU"/>
        </w:rPr>
        <w:t xml:space="preserve">.020 </w:t>
      </w:r>
      <w:r>
        <w:rPr>
          <w:rFonts w:ascii="Times New Roman" w:hAnsi="Times New Roman"/>
          <w:color w:val="000000"/>
        </w:rPr>
        <w:t>IEDataAdministrationRequest</w:t>
      </w:r>
      <w:r w:rsidRPr="008C32BE">
        <w:rPr>
          <w:rFonts w:ascii="Times New Roman" w:hAnsi="Times New Roman"/>
          <w:color w:val="000000"/>
          <w:lang w:val="ru-RU"/>
        </w:rPr>
        <w:t>) не совпадают с действующими.</w:t>
      </w:r>
    </w:p>
    <w:p w:rsidR="00AA74FC" w:rsidRPr="008C32BE" w:rsidRDefault="004C0DE0">
      <w:pPr>
        <w:spacing w:after="269"/>
        <w:jc w:val="both"/>
        <w:rPr>
          <w:lang w:val="ru-RU"/>
        </w:rPr>
      </w:pPr>
      <w:r w:rsidRPr="008C32BE">
        <w:rPr>
          <w:rFonts w:ascii="Times New Roman" w:hAnsi="Times New Roman"/>
          <w:color w:val="000000"/>
          <w:lang w:val="ru-RU"/>
        </w:rPr>
        <w:t>При неуспешных результатах контроля РОРД формирует ЭС "Результаты контроля" (</w:t>
      </w:r>
      <w:r>
        <w:rPr>
          <w:rFonts w:ascii="Times New Roman" w:hAnsi="Times New Roman"/>
          <w:color w:val="000000"/>
        </w:rPr>
        <w:t>cbdc</w:t>
      </w:r>
      <w:r w:rsidRPr="008C32BE">
        <w:rPr>
          <w:rFonts w:ascii="Times New Roman" w:hAnsi="Times New Roman"/>
          <w:color w:val="000000"/>
          <w:lang w:val="ru-RU"/>
        </w:rPr>
        <w:t xml:space="preserve">.666 </w:t>
      </w:r>
      <w:r>
        <w:rPr>
          <w:rFonts w:ascii="Times New Roman" w:hAnsi="Times New Roman"/>
          <w:color w:val="000000"/>
        </w:rPr>
        <w:t>StatusReport</w:t>
      </w:r>
      <w:r w:rsidRPr="008C32BE">
        <w:rPr>
          <w:rFonts w:ascii="Times New Roman" w:hAnsi="Times New Roman"/>
          <w:color w:val="000000"/>
          <w:lang w:val="ru-RU"/>
        </w:rPr>
        <w:t>) в адрес ФП, через которого Клиент-ИП направил запрос.</w:t>
      </w:r>
    </w:p>
    <w:p w:rsidR="00AA74FC" w:rsidRPr="008C32BE" w:rsidRDefault="004C0DE0">
      <w:pPr>
        <w:spacing w:after="269"/>
        <w:jc w:val="both"/>
        <w:rPr>
          <w:lang w:val="ru-RU"/>
        </w:rPr>
      </w:pPr>
      <w:r w:rsidRPr="008C32BE">
        <w:rPr>
          <w:rFonts w:ascii="Times New Roman" w:hAnsi="Times New Roman"/>
          <w:color w:val="000000"/>
          <w:lang w:val="ru-RU"/>
        </w:rPr>
        <w:t>4. ФП информирует Клиента-ИП о неуспешном изменении его данных на ПлЦР.</w:t>
      </w:r>
    </w:p>
    <w:p w:rsidR="00AA74FC" w:rsidRDefault="004C0DE0">
      <w:pPr>
        <w:pStyle w:val="21"/>
      </w:pPr>
      <w:bookmarkStart w:id="414" w:name="_Toc224924774"/>
      <w:r>
        <w:t>Трансграничный исходящий перевод B2B</w:t>
      </w:r>
      <w:bookmarkEnd w:id="414"/>
    </w:p>
    <w:p w:rsidR="00AA74FC" w:rsidRDefault="004C0DE0">
      <w:pPr>
        <w:pStyle w:val="30"/>
      </w:pPr>
      <w:bookmarkStart w:id="415" w:name="_Toc224924775"/>
      <w:r>
        <w:t>Область применения</w:t>
      </w:r>
      <w:bookmarkEnd w:id="415"/>
    </w:p>
    <w:p w:rsidR="00AA74FC" w:rsidRPr="008C32BE" w:rsidRDefault="004C0DE0">
      <w:pPr>
        <w:spacing w:after="269"/>
        <w:rPr>
          <w:lang w:val="ru-RU"/>
        </w:rPr>
      </w:pPr>
      <w:r w:rsidRPr="008C32BE">
        <w:rPr>
          <w:rFonts w:ascii="Times New Roman" w:hAnsi="Times New Roman"/>
          <w:color w:val="000000"/>
          <w:lang w:val="ru-RU"/>
        </w:rPr>
        <w:t>Трансграничный исходящий перевод средств от Клиента-ЮЛ ПлЦР Клиенту-ЮЛ ПлЦВЦБ.</w:t>
      </w:r>
    </w:p>
    <w:p w:rsidR="00AA74FC" w:rsidRPr="008C32BE" w:rsidRDefault="004C0DE0">
      <w:pPr>
        <w:spacing w:after="269"/>
        <w:rPr>
          <w:lang w:val="ru-RU"/>
        </w:rPr>
      </w:pPr>
      <w:r>
        <w:rPr>
          <w:rFonts w:ascii="Times New Roman" w:hAnsi="Times New Roman"/>
          <w:color w:val="000000"/>
        </w:rPr>
        <w:t> </w:t>
      </w:r>
    </w:p>
    <w:p w:rsidR="00AA74FC" w:rsidRPr="008C32BE" w:rsidRDefault="004C0DE0">
      <w:pPr>
        <w:spacing w:after="269"/>
        <w:rPr>
          <w:lang w:val="ru-RU"/>
        </w:rPr>
      </w:pPr>
      <w:r>
        <w:rPr>
          <w:rFonts w:ascii="Times New Roman" w:hAnsi="Times New Roman"/>
          <w:color w:val="000000"/>
        </w:rPr>
        <w:t> </w:t>
      </w:r>
    </w:p>
    <w:p w:rsidR="00AA74FC" w:rsidRDefault="004C0DE0">
      <w:pPr>
        <w:pStyle w:val="30"/>
      </w:pPr>
      <w:bookmarkStart w:id="416" w:name="_Toc224924776"/>
      <w:r>
        <w:lastRenderedPageBreak/>
        <w:t>Основной сценарий обмена</w:t>
      </w:r>
      <w:bookmarkEnd w:id="416"/>
    </w:p>
    <w:p w:rsidR="001A4FE8" w:rsidRDefault="001A4FE8" w:rsidP="001A4FE8">
      <w:r>
        <w:rPr>
          <w:noProof/>
          <w:lang w:val="ru-RU" w:eastAsia="ru-RU"/>
        </w:rPr>
        <w:drawing>
          <wp:inline distT="0" distB="0" distL="0" distR="0" wp14:anchorId="7646CDB1" wp14:editId="154DF0DC">
            <wp:extent cx="6217920" cy="5750504"/>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217920" cy="5750504"/>
                    </a:xfrm>
                    <a:prstGeom prst="rect">
                      <a:avLst/>
                    </a:prstGeom>
                  </pic:spPr>
                </pic:pic>
              </a:graphicData>
            </a:graphic>
          </wp:inline>
        </w:drawing>
      </w:r>
    </w:p>
    <w:p w:rsidR="001A4FE8" w:rsidRPr="00C864B8" w:rsidRDefault="001A4FE8" w:rsidP="001A4FE8">
      <w:pPr>
        <w:spacing w:after="269"/>
        <w:jc w:val="both"/>
        <w:rPr>
          <w:lang w:val="ru-RU"/>
        </w:rPr>
      </w:pPr>
      <w:r w:rsidRPr="00C864B8">
        <w:rPr>
          <w:rFonts w:ascii="Times New Roman" w:hAnsi="Times New Roman"/>
          <w:b/>
          <w:color w:val="000000"/>
          <w:lang w:val="ru-RU"/>
        </w:rPr>
        <w:t>Описание</w:t>
      </w:r>
    </w:p>
    <w:p w:rsidR="001A4FE8" w:rsidRPr="00C864B8" w:rsidRDefault="001A4FE8" w:rsidP="001A4FE8">
      <w:pPr>
        <w:spacing w:after="269"/>
        <w:jc w:val="both"/>
        <w:rPr>
          <w:lang w:val="ru-RU"/>
        </w:rPr>
      </w:pPr>
      <w:r w:rsidRPr="00C864B8">
        <w:rPr>
          <w:rFonts w:ascii="Times New Roman" w:hAnsi="Times New Roman"/>
          <w:color w:val="000000"/>
          <w:lang w:val="ru-RU"/>
        </w:rPr>
        <w:t>Успешный исходящий трансграничный перевода ЦР с СЦР Клиента-ЮЛ ПлЦР на счет Клиента-ЮЛ иностранной ПлЦВЦБ.</w:t>
      </w:r>
    </w:p>
    <w:p w:rsidR="001A4FE8" w:rsidRDefault="001A4FE8" w:rsidP="001A4FE8">
      <w:pPr>
        <w:spacing w:after="269"/>
        <w:jc w:val="both"/>
      </w:pPr>
      <w:r>
        <w:rPr>
          <w:rFonts w:ascii="Times New Roman" w:hAnsi="Times New Roman"/>
          <w:b/>
          <w:color w:val="000000"/>
        </w:rPr>
        <w:t>Применяемые форматы сообщений</w:t>
      </w:r>
    </w:p>
    <w:p w:rsidR="001A4FE8" w:rsidRDefault="001A4FE8" w:rsidP="00F469C8">
      <w:pPr>
        <w:numPr>
          <w:ilvl w:val="0"/>
          <w:numId w:val="326"/>
        </w:numPr>
        <w:jc w:val="both"/>
      </w:pPr>
      <w:r>
        <w:rPr>
          <w:rFonts w:ascii="Times New Roman" w:hAnsi="Times New Roman"/>
          <w:color w:val="000000"/>
        </w:rPr>
        <w:t>Запрос обменного курса валюты (cbdc.016 ExchangeRateRequest);</w:t>
      </w:r>
    </w:p>
    <w:p w:rsidR="001A4FE8" w:rsidRPr="00C864B8" w:rsidRDefault="001A4FE8" w:rsidP="00F469C8">
      <w:pPr>
        <w:numPr>
          <w:ilvl w:val="0"/>
          <w:numId w:val="326"/>
        </w:numPr>
        <w:jc w:val="both"/>
        <w:rPr>
          <w:lang w:val="ru-RU"/>
        </w:rPr>
      </w:pPr>
      <w:r w:rsidRPr="00C864B8">
        <w:rPr>
          <w:rFonts w:ascii="Times New Roman" w:hAnsi="Times New Roman"/>
          <w:color w:val="000000"/>
          <w:lang w:val="ru-RU"/>
        </w:rPr>
        <w:t>Ответ на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.017 </w:t>
      </w:r>
      <w:r>
        <w:rPr>
          <w:rFonts w:ascii="Times New Roman" w:hAnsi="Times New Roman"/>
          <w:color w:val="000000"/>
        </w:rPr>
        <w:t>ExchangeRateResponse</w:t>
      </w:r>
      <w:r w:rsidRPr="00C864B8">
        <w:rPr>
          <w:rFonts w:ascii="Times New Roman" w:hAnsi="Times New Roman"/>
          <w:color w:val="000000"/>
          <w:lang w:val="ru-RU"/>
        </w:rPr>
        <w:t>);</w:t>
      </w:r>
    </w:p>
    <w:p w:rsidR="001A4FE8" w:rsidRPr="00C864B8" w:rsidRDefault="001A4FE8" w:rsidP="00F469C8">
      <w:pPr>
        <w:numPr>
          <w:ilvl w:val="0"/>
          <w:numId w:val="326"/>
        </w:numPr>
        <w:jc w:val="both"/>
        <w:rPr>
          <w:lang w:val="ru-RU"/>
        </w:rPr>
      </w:pPr>
      <w:r w:rsidRPr="00C864B8">
        <w:rPr>
          <w:rFonts w:ascii="Times New Roman" w:hAnsi="Times New Roman"/>
          <w:color w:val="000000"/>
          <w:lang w:val="ru-RU"/>
        </w:rPr>
        <w:t xml:space="preserve">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w:t>
      </w:r>
      <w:r>
        <w:rPr>
          <w:rFonts w:ascii="Times New Roman" w:hAnsi="Times New Roman"/>
          <w:color w:val="000000"/>
        </w:rPr>
        <w:t>cbdc</w:t>
      </w:r>
      <w:r w:rsidRPr="00C864B8">
        <w:rPr>
          <w:rFonts w:ascii="Times New Roman" w:hAnsi="Times New Roman"/>
          <w:color w:val="000000"/>
          <w:lang w:val="ru-RU"/>
        </w:rPr>
        <w:t xml:space="preserve">.012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BCrossBorderPossibilityRequest</w:t>
      </w:r>
      <w:r w:rsidRPr="00C864B8">
        <w:rPr>
          <w:rFonts w:ascii="Times New Roman" w:hAnsi="Times New Roman"/>
          <w:color w:val="000000"/>
          <w:lang w:val="ru-RU"/>
        </w:rPr>
        <w:t xml:space="preserve">); </w:t>
      </w:r>
    </w:p>
    <w:p w:rsidR="001A4FE8" w:rsidRPr="00C864B8" w:rsidRDefault="001A4FE8" w:rsidP="00F469C8">
      <w:pPr>
        <w:numPr>
          <w:ilvl w:val="0"/>
          <w:numId w:val="326"/>
        </w:numPr>
        <w:jc w:val="both"/>
        <w:rPr>
          <w:lang w:val="ru-RU"/>
        </w:rPr>
      </w:pPr>
      <w:r w:rsidRPr="00C864B8">
        <w:rPr>
          <w:rFonts w:ascii="Times New Roman" w:hAnsi="Times New Roman"/>
          <w:color w:val="000000"/>
          <w:lang w:val="ru-RU"/>
        </w:rPr>
        <w:lastRenderedPageBreak/>
        <w:t xml:space="preserve">Ответ на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w:t>
      </w:r>
      <w:r>
        <w:rPr>
          <w:rFonts w:ascii="Times New Roman" w:hAnsi="Times New Roman"/>
          <w:color w:val="000000"/>
        </w:rPr>
        <w:t>cbdc</w:t>
      </w:r>
      <w:r w:rsidRPr="00C864B8">
        <w:rPr>
          <w:rFonts w:ascii="Times New Roman" w:hAnsi="Times New Roman"/>
          <w:color w:val="000000"/>
          <w:lang w:val="ru-RU"/>
        </w:rPr>
        <w:t xml:space="preserve">.013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BCrossBorderPossibilityResponse</w:t>
      </w:r>
      <w:r w:rsidRPr="00C864B8">
        <w:rPr>
          <w:rFonts w:ascii="Times New Roman" w:hAnsi="Times New Roman"/>
          <w:color w:val="000000"/>
          <w:lang w:val="ru-RU"/>
        </w:rPr>
        <w:t>);</w:t>
      </w:r>
    </w:p>
    <w:p w:rsidR="001A4FE8" w:rsidRPr="00C864B8" w:rsidRDefault="001A4FE8" w:rsidP="00F469C8">
      <w:pPr>
        <w:numPr>
          <w:ilvl w:val="0"/>
          <w:numId w:val="326"/>
        </w:numPr>
        <w:jc w:val="both"/>
        <w:rPr>
          <w:lang w:val="ru-RU"/>
        </w:rPr>
      </w:pPr>
      <w:r w:rsidRPr="00C864B8">
        <w:rPr>
          <w:rFonts w:ascii="Times New Roman" w:hAnsi="Times New Roman"/>
          <w:color w:val="000000"/>
          <w:lang w:val="ru-RU"/>
        </w:rPr>
        <w:t>Дополнительная информация к ответу на запрос возможности ТГП (</w:t>
      </w:r>
      <w:r>
        <w:rPr>
          <w:rFonts w:ascii="Times New Roman" w:hAnsi="Times New Roman"/>
          <w:color w:val="000000"/>
        </w:rPr>
        <w:t>cbdc</w:t>
      </w:r>
      <w:r w:rsidRPr="00C864B8">
        <w:rPr>
          <w:rFonts w:ascii="Times New Roman" w:hAnsi="Times New Roman"/>
          <w:color w:val="000000"/>
          <w:lang w:val="ru-RU"/>
        </w:rPr>
        <w:t xml:space="preserve">.014 </w:t>
      </w:r>
      <w:r>
        <w:rPr>
          <w:rFonts w:ascii="Times New Roman" w:hAnsi="Times New Roman"/>
          <w:color w:val="000000"/>
        </w:rPr>
        <w:t>CrossBorderInfoResponse</w:t>
      </w:r>
      <w:r w:rsidRPr="00C864B8">
        <w:rPr>
          <w:rFonts w:ascii="Times New Roman" w:hAnsi="Times New Roman"/>
          <w:color w:val="000000"/>
          <w:lang w:val="ru-RU"/>
        </w:rPr>
        <w:t>);</w:t>
      </w:r>
    </w:p>
    <w:p w:rsidR="001A4FE8" w:rsidRPr="00C864B8" w:rsidRDefault="001A4FE8" w:rsidP="00F469C8">
      <w:pPr>
        <w:numPr>
          <w:ilvl w:val="0"/>
          <w:numId w:val="326"/>
        </w:numPr>
        <w:jc w:val="both"/>
        <w:rPr>
          <w:lang w:val="ru-RU"/>
        </w:rPr>
      </w:pPr>
      <w:r w:rsidRPr="00C864B8">
        <w:rPr>
          <w:rFonts w:ascii="Times New Roman" w:hAnsi="Times New Roman"/>
          <w:color w:val="000000"/>
          <w:lang w:val="ru-RU"/>
        </w:rPr>
        <w:t xml:space="preserve">Распоряжение Клиента на трансграничный перевод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w:t>
      </w:r>
      <w:r>
        <w:rPr>
          <w:rFonts w:ascii="Times New Roman" w:hAnsi="Times New Roman"/>
          <w:color w:val="000000"/>
        </w:rPr>
        <w:t>cbdc</w:t>
      </w:r>
      <w:r w:rsidRPr="00C864B8">
        <w:rPr>
          <w:rFonts w:ascii="Times New Roman" w:hAnsi="Times New Roman"/>
          <w:color w:val="000000"/>
          <w:lang w:val="ru-RU"/>
        </w:rPr>
        <w:t xml:space="preserve">.006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w:t>
      </w:r>
      <w:r w:rsidRPr="00C864B8">
        <w:rPr>
          <w:rFonts w:ascii="Times New Roman" w:hAnsi="Times New Roman"/>
          <w:color w:val="000000"/>
          <w:lang w:val="ru-RU"/>
        </w:rPr>
        <w:t>);</w:t>
      </w:r>
    </w:p>
    <w:p w:rsidR="001A4FE8" w:rsidRPr="00C864B8" w:rsidRDefault="001A4FE8" w:rsidP="00F469C8">
      <w:pPr>
        <w:numPr>
          <w:ilvl w:val="0"/>
          <w:numId w:val="326"/>
        </w:numPr>
        <w:jc w:val="both"/>
        <w:rPr>
          <w:lang w:val="ru-RU"/>
        </w:rPr>
      </w:pPr>
      <w:r w:rsidRPr="00C864B8">
        <w:rPr>
          <w:rFonts w:ascii="Times New Roman" w:hAnsi="Times New Roman"/>
          <w:color w:val="000000"/>
          <w:lang w:val="ru-RU"/>
        </w:rPr>
        <w:t xml:space="preserve">Извещение ФП-ПЛ о блокировке на СЦР при трансграничном переводе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w:t>
      </w:r>
      <w:r>
        <w:rPr>
          <w:rFonts w:ascii="Times New Roman" w:hAnsi="Times New Roman"/>
          <w:color w:val="000000"/>
        </w:rPr>
        <w:t>cbdc</w:t>
      </w:r>
      <w:r w:rsidRPr="00C864B8">
        <w:rPr>
          <w:rFonts w:ascii="Times New Roman" w:hAnsi="Times New Roman"/>
          <w:color w:val="000000"/>
          <w:lang w:val="ru-RU"/>
        </w:rPr>
        <w:t xml:space="preserve">.777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BCrossBorderBlockLPNotification</w:t>
      </w:r>
      <w:r w:rsidRPr="00C864B8">
        <w:rPr>
          <w:rFonts w:ascii="Times New Roman" w:hAnsi="Times New Roman"/>
          <w:color w:val="000000"/>
          <w:lang w:val="ru-RU"/>
        </w:rPr>
        <w:t>);</w:t>
      </w:r>
    </w:p>
    <w:p w:rsidR="001A4FE8" w:rsidRPr="00C864B8" w:rsidRDefault="001A4FE8" w:rsidP="00F469C8">
      <w:pPr>
        <w:numPr>
          <w:ilvl w:val="0"/>
          <w:numId w:val="326"/>
        </w:numPr>
        <w:jc w:val="both"/>
        <w:rPr>
          <w:lang w:val="ru-RU"/>
        </w:rPr>
      </w:pPr>
      <w:r w:rsidRPr="00C864B8">
        <w:rPr>
          <w:rFonts w:ascii="Times New Roman" w:hAnsi="Times New Roman"/>
          <w:color w:val="000000"/>
          <w:lang w:val="ru-RU"/>
        </w:rPr>
        <w:t xml:space="preserve">Извещение Клиента-плательщика об исполнении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w:t>
      </w:r>
      <w:r>
        <w:rPr>
          <w:rFonts w:ascii="Times New Roman" w:hAnsi="Times New Roman"/>
          <w:color w:val="000000"/>
        </w:rPr>
        <w:t>cbdc</w:t>
      </w:r>
      <w:r w:rsidRPr="00C864B8">
        <w:rPr>
          <w:rFonts w:ascii="Times New Roman" w:hAnsi="Times New Roman"/>
          <w:color w:val="000000"/>
          <w:lang w:val="ru-RU"/>
        </w:rPr>
        <w:t xml:space="preserve">.777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BCrossBorderSenderNotification</w:t>
      </w:r>
      <w:r w:rsidRPr="00C864B8">
        <w:rPr>
          <w:rFonts w:ascii="Times New Roman" w:hAnsi="Times New Roman"/>
          <w:color w:val="000000"/>
          <w:lang w:val="ru-RU"/>
        </w:rPr>
        <w:t>);</w:t>
      </w:r>
    </w:p>
    <w:p w:rsidR="001A4FE8" w:rsidRPr="00C864B8" w:rsidRDefault="001A4FE8" w:rsidP="00F469C8">
      <w:pPr>
        <w:numPr>
          <w:ilvl w:val="0"/>
          <w:numId w:val="326"/>
        </w:numPr>
        <w:spacing w:after="400"/>
        <w:jc w:val="both"/>
        <w:rPr>
          <w:lang w:val="ru-RU"/>
        </w:rPr>
      </w:pPr>
      <w:r w:rsidRPr="00C864B8">
        <w:rPr>
          <w:rFonts w:ascii="Times New Roman" w:hAnsi="Times New Roman"/>
          <w:color w:val="000000"/>
          <w:lang w:val="ru-RU"/>
        </w:rPr>
        <w:t xml:space="preserve">Извещение ПЛ о разблокировке и переводе при трансграничном переводе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w:t>
      </w:r>
      <w:r>
        <w:rPr>
          <w:rFonts w:ascii="Times New Roman" w:hAnsi="Times New Roman"/>
          <w:color w:val="000000"/>
        </w:rPr>
        <w:t>cbdc</w:t>
      </w:r>
      <w:r w:rsidRPr="00C864B8">
        <w:rPr>
          <w:rFonts w:ascii="Times New Roman" w:hAnsi="Times New Roman"/>
          <w:color w:val="000000"/>
          <w:lang w:val="ru-RU"/>
        </w:rPr>
        <w:t xml:space="preserve">.777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BCrossBorderLPNotification</w:t>
      </w:r>
      <w:r w:rsidRPr="00C864B8">
        <w:rPr>
          <w:rFonts w:ascii="Times New Roman" w:hAnsi="Times New Roman"/>
          <w:color w:val="000000"/>
          <w:lang w:val="ru-RU"/>
        </w:rPr>
        <w:t>).</w:t>
      </w:r>
    </w:p>
    <w:p w:rsidR="001A4FE8" w:rsidRPr="00C864B8" w:rsidRDefault="001A4FE8" w:rsidP="001A4FE8">
      <w:pPr>
        <w:spacing w:after="269"/>
        <w:jc w:val="both"/>
        <w:rPr>
          <w:lang w:val="ru-RU"/>
        </w:rPr>
      </w:pPr>
      <w:r w:rsidRPr="00C864B8">
        <w:rPr>
          <w:rFonts w:ascii="Times New Roman" w:hAnsi="Times New Roman"/>
          <w:b/>
          <w:color w:val="000000"/>
          <w:lang w:val="ru-RU"/>
        </w:rPr>
        <w:t>Условие применения</w:t>
      </w:r>
    </w:p>
    <w:p w:rsidR="001A4FE8" w:rsidRPr="00C864B8" w:rsidRDefault="001A4FE8" w:rsidP="001A4FE8">
      <w:pPr>
        <w:spacing w:after="269"/>
        <w:jc w:val="both"/>
        <w:rPr>
          <w:lang w:val="ru-RU"/>
        </w:rPr>
      </w:pPr>
      <w:r w:rsidRPr="00C864B8">
        <w:rPr>
          <w:rFonts w:ascii="Times New Roman" w:hAnsi="Times New Roman"/>
          <w:color w:val="000000"/>
          <w:lang w:val="ru-RU"/>
        </w:rPr>
        <w:t>Клиент-ЮЛ имеет открытый активный СЦР на ПлЦР.</w:t>
      </w:r>
    </w:p>
    <w:p w:rsidR="001A4FE8" w:rsidRPr="00C864B8" w:rsidRDefault="001A4FE8" w:rsidP="001A4FE8">
      <w:pPr>
        <w:spacing w:after="269"/>
        <w:jc w:val="both"/>
        <w:rPr>
          <w:lang w:val="ru-RU"/>
        </w:rPr>
      </w:pPr>
      <w:r w:rsidRPr="00C864B8">
        <w:rPr>
          <w:rFonts w:ascii="Times New Roman" w:hAnsi="Times New Roman"/>
          <w:b/>
          <w:color w:val="000000"/>
          <w:lang w:val="ru-RU"/>
        </w:rPr>
        <w:t>Последовательность обмена</w:t>
      </w:r>
    </w:p>
    <w:p w:rsidR="001A4FE8" w:rsidRPr="00C864B8" w:rsidRDefault="001A4FE8" w:rsidP="001A4FE8">
      <w:pPr>
        <w:spacing w:after="269"/>
        <w:jc w:val="both"/>
        <w:rPr>
          <w:lang w:val="ru-RU"/>
        </w:rPr>
      </w:pPr>
      <w:r w:rsidRPr="00C864B8">
        <w:rPr>
          <w:rFonts w:ascii="Times New Roman" w:hAnsi="Times New Roman"/>
          <w:color w:val="000000"/>
          <w:lang w:val="ru-RU"/>
        </w:rPr>
        <w:t>1. Клиент-плательщик ПлЦР в ДБО ФП инициирует направление в адрес ФП ЭС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.016 </w:t>
      </w:r>
      <w:r>
        <w:rPr>
          <w:rFonts w:ascii="Times New Roman" w:hAnsi="Times New Roman"/>
          <w:color w:val="000000"/>
        </w:rPr>
        <w:t>ExchangeRateRequest</w:t>
      </w:r>
      <w:r w:rsidRPr="00C864B8">
        <w:rPr>
          <w:rFonts w:ascii="Times New Roman" w:hAnsi="Times New Roman"/>
          <w:color w:val="000000"/>
          <w:lang w:val="ru-RU"/>
        </w:rPr>
        <w:t xml:space="preserve">) для проведения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трансграничного перевода в сторону Клиента-получателя ПлЦВЦБ.</w:t>
      </w:r>
    </w:p>
    <w:p w:rsidR="001A4FE8" w:rsidRPr="00C864B8" w:rsidRDefault="001A4FE8" w:rsidP="001A4FE8">
      <w:pPr>
        <w:spacing w:after="269"/>
        <w:jc w:val="both"/>
        <w:rPr>
          <w:lang w:val="ru-RU"/>
        </w:rPr>
      </w:pPr>
      <w:r w:rsidRPr="00C864B8">
        <w:rPr>
          <w:rFonts w:ascii="Times New Roman" w:hAnsi="Times New Roman"/>
          <w:color w:val="000000"/>
          <w:lang w:val="ru-RU"/>
        </w:rPr>
        <w:t>2. ФП проводит входной контроль ЭС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.016 </w:t>
      </w:r>
      <w:r>
        <w:rPr>
          <w:rFonts w:ascii="Times New Roman" w:hAnsi="Times New Roman"/>
          <w:color w:val="000000"/>
        </w:rPr>
        <w:t>ExchangeRateRequest</w:t>
      </w:r>
      <w:r w:rsidRPr="00C864B8">
        <w:rPr>
          <w:rFonts w:ascii="Times New Roman" w:hAnsi="Times New Roman"/>
          <w:color w:val="000000"/>
          <w:lang w:val="ru-RU"/>
        </w:rPr>
        <w:t>) и в случае успешного прохождения проверок перенаправляет ЭС в РОРД.</w:t>
      </w:r>
    </w:p>
    <w:p w:rsidR="001A4FE8" w:rsidRPr="00C864B8" w:rsidRDefault="001A4FE8" w:rsidP="001A4FE8">
      <w:pPr>
        <w:spacing w:after="269"/>
        <w:jc w:val="both"/>
        <w:rPr>
          <w:lang w:val="ru-RU"/>
        </w:rPr>
      </w:pPr>
      <w:r w:rsidRPr="00C864B8">
        <w:rPr>
          <w:rFonts w:ascii="Times New Roman" w:hAnsi="Times New Roman"/>
          <w:color w:val="000000"/>
          <w:lang w:val="ru-RU"/>
        </w:rPr>
        <w:t>3. РОРД осуществляет отбор курса валют, формирует и направляет в адрес ФП ЭС "Ответ на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.017 </w:t>
      </w:r>
      <w:r>
        <w:rPr>
          <w:rFonts w:ascii="Times New Roman" w:hAnsi="Times New Roman"/>
          <w:color w:val="000000"/>
        </w:rPr>
        <w:t>ExchangeRateResponse</w:t>
      </w:r>
      <w:r w:rsidRPr="00C864B8">
        <w:rPr>
          <w:rFonts w:ascii="Times New Roman" w:hAnsi="Times New Roman"/>
          <w:color w:val="000000"/>
          <w:lang w:val="ru-RU"/>
        </w:rPr>
        <w:t>).</w:t>
      </w:r>
    </w:p>
    <w:p w:rsidR="001A4FE8" w:rsidRPr="00C864B8" w:rsidRDefault="001A4FE8" w:rsidP="001A4FE8">
      <w:pPr>
        <w:spacing w:after="269"/>
        <w:jc w:val="both"/>
        <w:rPr>
          <w:lang w:val="ru-RU"/>
        </w:rPr>
      </w:pPr>
      <w:r w:rsidRPr="00C864B8">
        <w:rPr>
          <w:rFonts w:ascii="Times New Roman" w:hAnsi="Times New Roman"/>
          <w:color w:val="000000"/>
          <w:lang w:val="ru-RU"/>
        </w:rPr>
        <w:t>4. При поступлении ЭС ФП проводит входной контроль и в случае успешного прохождения контроля перенаправляет ЭС "Ответ на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.017 </w:t>
      </w:r>
      <w:r>
        <w:rPr>
          <w:rFonts w:ascii="Times New Roman" w:hAnsi="Times New Roman"/>
          <w:color w:val="000000"/>
        </w:rPr>
        <w:t>ExchangeRateResponse</w:t>
      </w:r>
      <w:r w:rsidRPr="00C864B8">
        <w:rPr>
          <w:rFonts w:ascii="Times New Roman" w:hAnsi="Times New Roman"/>
          <w:color w:val="000000"/>
          <w:lang w:val="ru-RU"/>
        </w:rPr>
        <w:t>) Клиенту-ЮЛ-плательщику.</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5. Клиент-плательщик ПлЦР в ДБО ФП инициирует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трансграничный перевод в сторону Клиента-получателя ПлЦВЦБ, заполняет реквизиты операции и получателя средств. Направляет в адрес ФП ЭС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.012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BCrossBorderPossibilityRequest</w:t>
      </w:r>
      <w:r w:rsidRPr="00C864B8">
        <w:rPr>
          <w:rFonts w:ascii="Times New Roman" w:hAnsi="Times New Roman"/>
          <w:color w:val="000000"/>
          <w:lang w:val="ru-RU"/>
        </w:rPr>
        <w:t>).</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6. ФП проводит входной контроль ЭС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.012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BCrossBorderPossibilityRequest</w:t>
      </w:r>
      <w:r w:rsidRPr="00C864B8">
        <w:rPr>
          <w:rFonts w:ascii="Times New Roman" w:hAnsi="Times New Roman"/>
          <w:color w:val="000000"/>
          <w:lang w:val="ru-RU"/>
        </w:rPr>
        <w:t>) и в случае успешного прохождения проверок перенаправляет ЭС в РОРД.</w:t>
      </w:r>
    </w:p>
    <w:p w:rsidR="001A4FE8" w:rsidRPr="00C864B8" w:rsidRDefault="001A4FE8" w:rsidP="001A4FE8">
      <w:pPr>
        <w:spacing w:after="269"/>
        <w:jc w:val="both"/>
        <w:rPr>
          <w:lang w:val="ru-RU"/>
        </w:rPr>
      </w:pPr>
      <w:r w:rsidRPr="00C864B8">
        <w:rPr>
          <w:rFonts w:ascii="Times New Roman" w:hAnsi="Times New Roman"/>
          <w:color w:val="000000"/>
          <w:lang w:val="ru-RU"/>
        </w:rPr>
        <w:lastRenderedPageBreak/>
        <w:t>7. РОРД при получении запроса проводит входной контроль и следующие проверки для определения возможности перевода (на текущем этапе пункт не актуален):</w:t>
      </w:r>
    </w:p>
    <w:p w:rsidR="001A4FE8" w:rsidRPr="00C864B8" w:rsidRDefault="001A4FE8" w:rsidP="00F469C8">
      <w:pPr>
        <w:numPr>
          <w:ilvl w:val="0"/>
          <w:numId w:val="327"/>
        </w:numPr>
        <w:jc w:val="both"/>
        <w:rPr>
          <w:lang w:val="ru-RU"/>
        </w:rPr>
      </w:pPr>
      <w:r w:rsidRPr="00C864B8">
        <w:rPr>
          <w:rFonts w:ascii="Times New Roman" w:hAnsi="Times New Roman"/>
          <w:color w:val="000000"/>
          <w:lang w:val="ru-RU"/>
        </w:rPr>
        <w:t>контроль доступного остатка по СЦР Клиента-плательщика;</w:t>
      </w:r>
    </w:p>
    <w:p w:rsidR="001A4FE8" w:rsidRPr="00C864B8" w:rsidRDefault="001A4FE8" w:rsidP="00F469C8">
      <w:pPr>
        <w:numPr>
          <w:ilvl w:val="0"/>
          <w:numId w:val="327"/>
        </w:numPr>
        <w:jc w:val="both"/>
        <w:rPr>
          <w:lang w:val="ru-RU"/>
        </w:rPr>
      </w:pPr>
      <w:r w:rsidRPr="00C864B8">
        <w:rPr>
          <w:rFonts w:ascii="Times New Roman" w:hAnsi="Times New Roman"/>
          <w:color w:val="000000"/>
          <w:lang w:val="ru-RU"/>
        </w:rPr>
        <w:t>контроль того, что составитель распоряжения имеет роль в соответствии с типом операции;</w:t>
      </w:r>
    </w:p>
    <w:p w:rsidR="001A4FE8" w:rsidRPr="00C864B8" w:rsidRDefault="001A4FE8" w:rsidP="00F469C8">
      <w:pPr>
        <w:numPr>
          <w:ilvl w:val="0"/>
          <w:numId w:val="327"/>
        </w:numPr>
        <w:jc w:val="both"/>
        <w:rPr>
          <w:lang w:val="ru-RU"/>
        </w:rPr>
      </w:pPr>
      <w:r w:rsidRPr="00C864B8">
        <w:rPr>
          <w:rFonts w:ascii="Times New Roman" w:hAnsi="Times New Roman"/>
          <w:color w:val="000000"/>
          <w:lang w:val="ru-RU"/>
        </w:rPr>
        <w:t>контроль ограничений на операции по СЦР Клиента-плательщика;</w:t>
      </w:r>
    </w:p>
    <w:p w:rsidR="001A4FE8" w:rsidRPr="00C864B8" w:rsidRDefault="001A4FE8" w:rsidP="00F469C8">
      <w:pPr>
        <w:numPr>
          <w:ilvl w:val="0"/>
          <w:numId w:val="327"/>
        </w:numPr>
        <w:jc w:val="both"/>
        <w:rPr>
          <w:lang w:val="ru-RU"/>
        </w:rPr>
      </w:pPr>
      <w:r w:rsidRPr="00C864B8">
        <w:rPr>
          <w:rFonts w:ascii="Times New Roman" w:hAnsi="Times New Roman"/>
          <w:color w:val="000000"/>
          <w:lang w:val="ru-RU"/>
        </w:rPr>
        <w:t>контроль наличия и текущий статус СЦР Клиента-плательщика (Активен);</w:t>
      </w:r>
    </w:p>
    <w:p w:rsidR="001A4FE8" w:rsidRPr="00C864B8" w:rsidRDefault="001A4FE8" w:rsidP="00F469C8">
      <w:pPr>
        <w:numPr>
          <w:ilvl w:val="0"/>
          <w:numId w:val="327"/>
        </w:numPr>
        <w:jc w:val="both"/>
        <w:rPr>
          <w:lang w:val="ru-RU"/>
        </w:rPr>
      </w:pPr>
      <w:r w:rsidRPr="00C864B8">
        <w:rPr>
          <w:rFonts w:ascii="Times New Roman" w:hAnsi="Times New Roman"/>
          <w:color w:val="000000"/>
          <w:lang w:val="ru-RU"/>
        </w:rPr>
        <w:t>контроль наличия и текущий статус СЦР ФП-плательщика (Активен);</w:t>
      </w:r>
    </w:p>
    <w:p w:rsidR="001A4FE8" w:rsidRPr="00C864B8" w:rsidRDefault="001A4FE8" w:rsidP="00F469C8">
      <w:pPr>
        <w:numPr>
          <w:ilvl w:val="0"/>
          <w:numId w:val="327"/>
        </w:numPr>
        <w:jc w:val="both"/>
        <w:rPr>
          <w:lang w:val="ru-RU"/>
        </w:rPr>
      </w:pPr>
      <w:r w:rsidRPr="00C864B8">
        <w:rPr>
          <w:rFonts w:ascii="Times New Roman" w:hAnsi="Times New Roman"/>
          <w:color w:val="000000"/>
          <w:lang w:val="ru-RU"/>
        </w:rPr>
        <w:t>контроль соответствия реквизита «Сумма в валюте списания», если оно было указано, в ЭС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.016 </w:t>
      </w:r>
      <w:r>
        <w:rPr>
          <w:rFonts w:ascii="Times New Roman" w:hAnsi="Times New Roman"/>
          <w:color w:val="000000"/>
        </w:rPr>
        <w:t>ExchangeRateRequest</w:t>
      </w:r>
      <w:r w:rsidRPr="00C864B8">
        <w:rPr>
          <w:rFonts w:ascii="Times New Roman" w:hAnsi="Times New Roman"/>
          <w:color w:val="000000"/>
          <w:lang w:val="ru-RU"/>
        </w:rPr>
        <w:t>);</w:t>
      </w:r>
    </w:p>
    <w:p w:rsidR="001A4FE8" w:rsidRPr="00C864B8" w:rsidRDefault="001A4FE8" w:rsidP="00F469C8">
      <w:pPr>
        <w:numPr>
          <w:ilvl w:val="0"/>
          <w:numId w:val="327"/>
        </w:numPr>
        <w:spacing w:after="400"/>
        <w:jc w:val="both"/>
        <w:rPr>
          <w:lang w:val="ru-RU"/>
        </w:rPr>
      </w:pPr>
      <w:r w:rsidRPr="00C864B8">
        <w:rPr>
          <w:rFonts w:ascii="Times New Roman" w:hAnsi="Times New Roman"/>
          <w:color w:val="000000"/>
          <w:lang w:val="ru-RU"/>
        </w:rPr>
        <w:t>контроль соответствия реквизита «Сумма в валюте зачисления», если оно было указано, в ЭС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.016 </w:t>
      </w:r>
      <w:r>
        <w:rPr>
          <w:rFonts w:ascii="Times New Roman" w:hAnsi="Times New Roman"/>
          <w:color w:val="000000"/>
        </w:rPr>
        <w:t>ExchangeRateRequest</w:t>
      </w:r>
      <w:r w:rsidRPr="00C864B8">
        <w:rPr>
          <w:rFonts w:ascii="Times New Roman" w:hAnsi="Times New Roman"/>
          <w:color w:val="000000"/>
          <w:lang w:val="ru-RU"/>
        </w:rPr>
        <w:t>).</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8. В случае успешного прохождения проверок РОРД осуществляет обращение к ПлЦВЦБ за подтверждением возможности осуществления трансграничного перевода. После получения положительного ответа от ПлЦВЦБ РОРД на основе данных, полученных в ЭС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.012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BCrossBorderPossibilityRequest</w:t>
      </w:r>
      <w:r w:rsidRPr="00C864B8">
        <w:rPr>
          <w:rFonts w:ascii="Times New Roman" w:hAnsi="Times New Roman"/>
          <w:color w:val="000000"/>
          <w:lang w:val="ru-RU"/>
        </w:rPr>
        <w:t xml:space="preserve">), и ответа от ПлЦВЦБ формирует эталон ЭС "Распоряжение Клиента на трансграничный перевод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.006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w:t>
      </w:r>
      <w:r w:rsidRPr="00C864B8">
        <w:rPr>
          <w:rFonts w:ascii="Times New Roman" w:hAnsi="Times New Roman"/>
          <w:color w:val="000000"/>
          <w:lang w:val="ru-RU"/>
        </w:rPr>
        <w:t xml:space="preserve">), в состав которого входит эталон транзакционного сообщения РР, и инкапсулирует его в формируемый ЭС "Ответ на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.013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BCrossBorderPossibilityResponse</w:t>
      </w:r>
      <w:r w:rsidRPr="00C864B8">
        <w:rPr>
          <w:rFonts w:ascii="Times New Roman" w:hAnsi="Times New Roman"/>
          <w:color w:val="000000"/>
          <w:lang w:val="ru-RU"/>
        </w:rPr>
        <w:t xml:space="preserve">). </w:t>
      </w:r>
    </w:p>
    <w:p w:rsidR="001A4FE8" w:rsidRPr="00C864B8" w:rsidRDefault="001A4FE8" w:rsidP="001A4FE8">
      <w:pPr>
        <w:spacing w:after="269"/>
        <w:jc w:val="both"/>
        <w:rPr>
          <w:lang w:val="ru-RU"/>
        </w:rPr>
      </w:pPr>
      <w:r w:rsidRPr="00C864B8">
        <w:rPr>
          <w:rFonts w:ascii="Times New Roman" w:hAnsi="Times New Roman"/>
          <w:color w:val="000000"/>
          <w:lang w:val="ru-RU"/>
        </w:rPr>
        <w:t>9. РОРД направляет в адрес ФП:</w:t>
      </w:r>
    </w:p>
    <w:p w:rsidR="001A4FE8" w:rsidRDefault="001A4FE8" w:rsidP="00F469C8">
      <w:pPr>
        <w:numPr>
          <w:ilvl w:val="0"/>
          <w:numId w:val="328"/>
        </w:numPr>
        <w:jc w:val="both"/>
      </w:pPr>
      <w:r w:rsidRPr="00C864B8">
        <w:rPr>
          <w:rFonts w:ascii="Times New Roman" w:hAnsi="Times New Roman"/>
          <w:color w:val="000000"/>
          <w:lang w:val="ru-RU"/>
        </w:rPr>
        <w:t xml:space="preserve"> ЭС "Ответ на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.013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BCrossBorderPossibilityResponse</w:t>
      </w:r>
      <w:r w:rsidRPr="00C864B8">
        <w:rPr>
          <w:rFonts w:ascii="Times New Roman" w:hAnsi="Times New Roman"/>
          <w:color w:val="000000"/>
          <w:lang w:val="ru-RU"/>
        </w:rPr>
        <w:t xml:space="preserve">) для подтверждения перевода ЮЛ-плательщиком.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1A4FE8" w:rsidRPr="00C864B8" w:rsidRDefault="001A4FE8" w:rsidP="00F469C8">
      <w:pPr>
        <w:numPr>
          <w:ilvl w:val="0"/>
          <w:numId w:val="328"/>
        </w:numPr>
        <w:spacing w:after="400"/>
        <w:jc w:val="both"/>
        <w:rPr>
          <w:lang w:val="ru-RU"/>
        </w:rPr>
      </w:pPr>
      <w:r w:rsidRPr="00C864B8">
        <w:rPr>
          <w:rFonts w:ascii="Times New Roman" w:hAnsi="Times New Roman"/>
          <w:color w:val="000000"/>
          <w:lang w:val="ru-RU"/>
        </w:rPr>
        <w:t>ЭС "Дополнительная информация к ответу на запрос возможности ТГП" (</w:t>
      </w:r>
      <w:r>
        <w:rPr>
          <w:rFonts w:ascii="Times New Roman" w:hAnsi="Times New Roman"/>
          <w:color w:val="000000"/>
        </w:rPr>
        <w:t>cbdc</w:t>
      </w:r>
      <w:r w:rsidRPr="00C864B8">
        <w:rPr>
          <w:rFonts w:ascii="Times New Roman" w:hAnsi="Times New Roman"/>
          <w:color w:val="000000"/>
          <w:lang w:val="ru-RU"/>
        </w:rPr>
        <w:t xml:space="preserve">.014 </w:t>
      </w:r>
      <w:r>
        <w:rPr>
          <w:rFonts w:ascii="Times New Roman" w:hAnsi="Times New Roman"/>
          <w:color w:val="000000"/>
        </w:rPr>
        <w:t>CrossBorderInfoResponse</w:t>
      </w:r>
      <w:r w:rsidRPr="00C864B8">
        <w:rPr>
          <w:rFonts w:ascii="Times New Roman" w:hAnsi="Times New Roman"/>
          <w:color w:val="000000"/>
          <w:lang w:val="ru-RU"/>
        </w:rPr>
        <w:t xml:space="preserve">) , в состав которого входят дополнительные атрибуты, необходимые ФП для существления процедур онлайн-контроля ПОД/ФТ, </w:t>
      </w:r>
      <w:r>
        <w:rPr>
          <w:rFonts w:ascii="Times New Roman" w:hAnsi="Times New Roman"/>
          <w:color w:val="000000"/>
        </w:rPr>
        <w:t>X</w:t>
      </w:r>
      <w:r w:rsidRPr="00C864B8">
        <w:rPr>
          <w:rFonts w:ascii="Times New Roman" w:hAnsi="Times New Roman"/>
          <w:color w:val="000000"/>
          <w:lang w:val="ru-RU"/>
        </w:rPr>
        <w:t>-</w:t>
      </w:r>
      <w:r>
        <w:rPr>
          <w:rFonts w:ascii="Times New Roman" w:hAnsi="Times New Roman"/>
          <w:color w:val="000000"/>
        </w:rPr>
        <w:t>Compliance</w:t>
      </w:r>
      <w:r w:rsidRPr="00C864B8">
        <w:rPr>
          <w:rFonts w:ascii="Times New Roman" w:hAnsi="Times New Roman"/>
          <w:color w:val="000000"/>
          <w:lang w:val="ru-RU"/>
        </w:rPr>
        <w:t xml:space="preserve"> (по 281-ФЗ) и валютного контроля. </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ЭС "Ответ на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.013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BCrossBorderPossibilityResponse</w:t>
      </w:r>
      <w:r w:rsidRPr="00C864B8">
        <w:rPr>
          <w:rFonts w:ascii="Times New Roman" w:hAnsi="Times New Roman"/>
          <w:color w:val="000000"/>
          <w:lang w:val="ru-RU"/>
        </w:rPr>
        <w:t>) и ЭС "Дополнительная информация к ответу на запрос возможности ТГП" (</w:t>
      </w:r>
      <w:r>
        <w:rPr>
          <w:rFonts w:ascii="Times New Roman" w:hAnsi="Times New Roman"/>
          <w:color w:val="000000"/>
        </w:rPr>
        <w:t>cbdc</w:t>
      </w:r>
      <w:r w:rsidRPr="00C864B8">
        <w:rPr>
          <w:rFonts w:ascii="Times New Roman" w:hAnsi="Times New Roman"/>
          <w:color w:val="000000"/>
          <w:lang w:val="ru-RU"/>
        </w:rPr>
        <w:t xml:space="preserve">.014 </w:t>
      </w:r>
      <w:r>
        <w:rPr>
          <w:rFonts w:ascii="Times New Roman" w:hAnsi="Times New Roman"/>
          <w:color w:val="000000"/>
        </w:rPr>
        <w:t>CrossBorderInfoResponse</w:t>
      </w:r>
      <w:r w:rsidRPr="00C864B8">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w:t>
      </w:r>
      <w:r w:rsidRPr="00C864B8">
        <w:rPr>
          <w:rFonts w:ascii="Times New Roman" w:hAnsi="Times New Roman"/>
          <w:color w:val="000000"/>
          <w:lang w:val="ru-RU"/>
        </w:rPr>
        <w:lastRenderedPageBreak/>
        <w:t xml:space="preserve">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10. При поступлении ЭС ФП проводит входной контроль и в случае успешного прохождения контроля перенаправляет ЭС "Ответ на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.013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BCrossBorderPossibilityResponse</w:t>
      </w:r>
      <w:r w:rsidRPr="00C864B8">
        <w:rPr>
          <w:rFonts w:ascii="Times New Roman" w:hAnsi="Times New Roman"/>
          <w:color w:val="000000"/>
          <w:lang w:val="ru-RU"/>
        </w:rPr>
        <w:t>) Клиенту-ЮЛ-плательщику.</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11. Клиент-ЮЛ-плательщик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трансграничный перевод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.006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w:t>
      </w:r>
      <w:r w:rsidRPr="00C864B8">
        <w:rPr>
          <w:rFonts w:ascii="Times New Roman" w:hAnsi="Times New Roman"/>
          <w:color w:val="000000"/>
          <w:lang w:val="ru-RU"/>
        </w:rPr>
        <w:t xml:space="preserve">), в состав которого входит эталон транзакционного сообщения РР. Клиент-ЮЛ-плательщик подтверждает реквизиты полученного эталона "Распоряжение Клиента на трансграничный перевод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.006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w:t>
      </w:r>
      <w:r w:rsidRPr="00C864B8">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C864B8">
        <w:rPr>
          <w:rFonts w:ascii="Times New Roman" w:hAnsi="Times New Roman"/>
          <w:color w:val="000000"/>
          <w:lang w:val="ru-RU"/>
        </w:rPr>
        <w:t>/</w:t>
      </w:r>
      <w:r>
        <w:rPr>
          <w:rFonts w:ascii="Times New Roman" w:hAnsi="Times New Roman"/>
          <w:color w:val="000000"/>
        </w:rPr>
        <w:t>Rcrd</w:t>
      </w:r>
      <w:r w:rsidRPr="00C864B8">
        <w:rPr>
          <w:rFonts w:ascii="Times New Roman" w:hAnsi="Times New Roman"/>
          <w:color w:val="000000"/>
          <w:lang w:val="ru-RU"/>
        </w:rPr>
        <w:t>&gt;, помещает значение ЭП в реквизит &lt;</w:t>
      </w:r>
      <w:r>
        <w:rPr>
          <w:rFonts w:ascii="Times New Roman" w:hAnsi="Times New Roman"/>
          <w:color w:val="000000"/>
        </w:rPr>
        <w:t>DLDgst</w:t>
      </w:r>
      <w:r w:rsidRPr="00C864B8">
        <w:rPr>
          <w:rFonts w:ascii="Times New Roman" w:hAnsi="Times New Roman"/>
          <w:color w:val="000000"/>
          <w:lang w:val="ru-RU"/>
        </w:rPr>
        <w:t>/</w:t>
      </w:r>
      <w:r>
        <w:rPr>
          <w:rFonts w:ascii="Times New Roman" w:hAnsi="Times New Roman"/>
          <w:color w:val="000000"/>
        </w:rPr>
        <w:t>Sgn</w:t>
      </w:r>
      <w:r w:rsidRPr="00C864B8">
        <w:rPr>
          <w:rFonts w:ascii="Times New Roman" w:hAnsi="Times New Roman"/>
          <w:color w:val="000000"/>
          <w:lang w:val="ru-RU"/>
        </w:rPr>
        <w:t xml:space="preserve">&gt; (формирует "Дайджест РР"). Клиент-ЮЛ-плательщик направляет подписанное ЭС "Распоряжение Клиента на трансграничный перевод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.006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w:t>
      </w:r>
      <w:r w:rsidRPr="00C864B8">
        <w:rPr>
          <w:rFonts w:ascii="Times New Roman" w:hAnsi="Times New Roman"/>
          <w:color w:val="000000"/>
          <w:lang w:val="ru-RU"/>
        </w:rPr>
        <w:t>) в адрес ФП.</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12. При получении ЭС "Распоряжение Клиента на трансграничный перевод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.006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w:t>
      </w:r>
      <w:r w:rsidRPr="00C864B8">
        <w:rPr>
          <w:rFonts w:ascii="Times New Roman" w:hAnsi="Times New Roman"/>
          <w:color w:val="000000"/>
          <w:lang w:val="ru-RU"/>
        </w:rPr>
        <w:t>) ФП проводит входной контроль и перенаправляет в РОРД.</w:t>
      </w:r>
    </w:p>
    <w:p w:rsidR="001A4FE8" w:rsidRPr="00C864B8" w:rsidRDefault="001A4FE8" w:rsidP="001A4FE8">
      <w:pPr>
        <w:spacing w:after="269"/>
        <w:jc w:val="both"/>
        <w:rPr>
          <w:lang w:val="ru-RU"/>
        </w:rPr>
      </w:pPr>
      <w:r w:rsidRPr="00C864B8">
        <w:rPr>
          <w:rFonts w:ascii="Times New Roman" w:hAnsi="Times New Roman"/>
          <w:color w:val="000000"/>
          <w:lang w:val="ru-RU"/>
        </w:rPr>
        <w:t>13. РОРД проводит входной контроль полученного распоряжения и осуществляет контроль на:</w:t>
      </w:r>
    </w:p>
    <w:p w:rsidR="001A4FE8" w:rsidRPr="00C864B8" w:rsidRDefault="001A4FE8" w:rsidP="00F469C8">
      <w:pPr>
        <w:numPr>
          <w:ilvl w:val="0"/>
          <w:numId w:val="329"/>
        </w:numPr>
        <w:jc w:val="both"/>
        <w:rPr>
          <w:lang w:val="ru-RU"/>
        </w:rPr>
      </w:pPr>
      <w:r w:rsidRPr="00C864B8">
        <w:rPr>
          <w:rFonts w:ascii="Times New Roman" w:hAnsi="Times New Roman"/>
          <w:color w:val="000000"/>
          <w:lang w:val="ru-RU"/>
        </w:rPr>
        <w:t>контроль того, что составитель распоряжения имеет роль в соответствии с типом операции;</w:t>
      </w:r>
    </w:p>
    <w:p w:rsidR="001A4FE8" w:rsidRPr="00C864B8" w:rsidRDefault="001A4FE8" w:rsidP="00F469C8">
      <w:pPr>
        <w:numPr>
          <w:ilvl w:val="0"/>
          <w:numId w:val="329"/>
        </w:numPr>
        <w:jc w:val="both"/>
        <w:rPr>
          <w:lang w:val="ru-RU"/>
        </w:rPr>
      </w:pPr>
      <w:r w:rsidRPr="00C864B8">
        <w:rPr>
          <w:rFonts w:ascii="Times New Roman" w:hAnsi="Times New Roman"/>
          <w:color w:val="000000"/>
          <w:lang w:val="ru-RU"/>
        </w:rPr>
        <w:t>контроль ограничений на операции по СЦР Клиента-плательщика;</w:t>
      </w:r>
    </w:p>
    <w:p w:rsidR="001A4FE8" w:rsidRPr="00C864B8" w:rsidRDefault="001A4FE8" w:rsidP="00F469C8">
      <w:pPr>
        <w:numPr>
          <w:ilvl w:val="0"/>
          <w:numId w:val="329"/>
        </w:numPr>
        <w:jc w:val="both"/>
        <w:rPr>
          <w:lang w:val="ru-RU"/>
        </w:rPr>
      </w:pPr>
      <w:r w:rsidRPr="00C864B8">
        <w:rPr>
          <w:rFonts w:ascii="Times New Roman" w:hAnsi="Times New Roman"/>
          <w:color w:val="000000"/>
          <w:lang w:val="ru-RU"/>
        </w:rPr>
        <w:t>контроль наличия и текущий статус СЦР Клиента-плательщика перевода (Активен);</w:t>
      </w:r>
    </w:p>
    <w:p w:rsidR="001A4FE8" w:rsidRPr="00C864B8" w:rsidRDefault="001A4FE8" w:rsidP="00F469C8">
      <w:pPr>
        <w:numPr>
          <w:ilvl w:val="0"/>
          <w:numId w:val="329"/>
        </w:numPr>
        <w:jc w:val="both"/>
        <w:rPr>
          <w:lang w:val="ru-RU"/>
        </w:rPr>
      </w:pPr>
      <w:r w:rsidRPr="00C864B8">
        <w:rPr>
          <w:rFonts w:ascii="Times New Roman" w:hAnsi="Times New Roman"/>
          <w:color w:val="000000"/>
          <w:lang w:val="ru-RU"/>
        </w:rPr>
        <w:t>контроль наличия и текущий статус СЦР ФП-плательщика перевода (Активен);</w:t>
      </w:r>
    </w:p>
    <w:p w:rsidR="001A4FE8" w:rsidRPr="00C864B8" w:rsidRDefault="001A4FE8" w:rsidP="00F469C8">
      <w:pPr>
        <w:numPr>
          <w:ilvl w:val="0"/>
          <w:numId w:val="329"/>
        </w:numPr>
        <w:jc w:val="both"/>
        <w:rPr>
          <w:lang w:val="ru-RU"/>
        </w:rPr>
      </w:pPr>
      <w:r w:rsidRPr="00C864B8">
        <w:rPr>
          <w:rFonts w:ascii="Times New Roman" w:hAnsi="Times New Roman"/>
          <w:color w:val="000000"/>
          <w:lang w:val="ru-RU"/>
        </w:rPr>
        <w:t>контроль достаточности ЦР на СЦР Клиента-плательщика;</w:t>
      </w:r>
    </w:p>
    <w:p w:rsidR="001A4FE8" w:rsidRPr="00C864B8" w:rsidRDefault="001A4FE8" w:rsidP="00F469C8">
      <w:pPr>
        <w:numPr>
          <w:ilvl w:val="0"/>
          <w:numId w:val="329"/>
        </w:numPr>
        <w:spacing w:after="400"/>
        <w:jc w:val="both"/>
        <w:rPr>
          <w:lang w:val="ru-RU"/>
        </w:rPr>
      </w:pPr>
      <w:r w:rsidRPr="00C864B8">
        <w:rPr>
          <w:rFonts w:ascii="Times New Roman" w:hAnsi="Times New Roman"/>
          <w:color w:val="000000"/>
          <w:lang w:val="ru-RU"/>
        </w:rPr>
        <w:t>контроль не превышения установленных лимитов для данного типа операции (при наличии).</w:t>
      </w:r>
    </w:p>
    <w:p w:rsidR="001A4FE8" w:rsidRPr="00C864B8" w:rsidRDefault="001A4FE8" w:rsidP="001A4FE8">
      <w:pPr>
        <w:spacing w:after="269"/>
        <w:jc w:val="both"/>
        <w:rPr>
          <w:lang w:val="ru-RU"/>
        </w:rPr>
      </w:pPr>
      <w:r w:rsidRPr="00C864B8">
        <w:rPr>
          <w:rFonts w:ascii="Times New Roman" w:hAnsi="Times New Roman"/>
          <w:color w:val="000000"/>
          <w:lang w:val="ru-RU"/>
        </w:rPr>
        <w:t>В случае успешного завершения проверок РОРД:</w:t>
      </w:r>
    </w:p>
    <w:p w:rsidR="001A4FE8" w:rsidRPr="00C864B8" w:rsidRDefault="001A4FE8" w:rsidP="00F469C8">
      <w:pPr>
        <w:numPr>
          <w:ilvl w:val="0"/>
          <w:numId w:val="330"/>
        </w:numPr>
        <w:jc w:val="both"/>
        <w:rPr>
          <w:lang w:val="ru-RU"/>
        </w:rPr>
      </w:pPr>
      <w:r w:rsidRPr="00C864B8">
        <w:rPr>
          <w:rFonts w:ascii="Times New Roman" w:hAnsi="Times New Roman"/>
          <w:color w:val="000000"/>
          <w:lang w:val="ru-RU"/>
        </w:rPr>
        <w:t>блокирует средства в размере суммы операции к списанию на СЦР Клиента-плательщика;</w:t>
      </w:r>
    </w:p>
    <w:p w:rsidR="001A4FE8" w:rsidRPr="00C864B8" w:rsidRDefault="001A4FE8" w:rsidP="00F469C8">
      <w:pPr>
        <w:numPr>
          <w:ilvl w:val="0"/>
          <w:numId w:val="330"/>
        </w:numPr>
        <w:jc w:val="both"/>
        <w:rPr>
          <w:lang w:val="ru-RU"/>
        </w:rPr>
      </w:pPr>
      <w:r w:rsidRPr="00C864B8">
        <w:rPr>
          <w:rFonts w:ascii="Times New Roman" w:hAnsi="Times New Roman"/>
          <w:color w:val="000000"/>
          <w:lang w:val="ru-RU"/>
        </w:rPr>
        <w:t xml:space="preserve">направляет ЭС "Извещение ПЛ о блокировке на СЦР при трансграничном переводе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.777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BCrossBorderBlockLPNotification</w:t>
      </w:r>
      <w:r w:rsidRPr="00C864B8">
        <w:rPr>
          <w:rFonts w:ascii="Times New Roman" w:hAnsi="Times New Roman"/>
          <w:color w:val="000000"/>
          <w:lang w:val="ru-RU"/>
        </w:rPr>
        <w:t>) в адрес ФП-ПЛ;</w:t>
      </w:r>
    </w:p>
    <w:p w:rsidR="001A4FE8" w:rsidRPr="00C864B8" w:rsidRDefault="001A4FE8" w:rsidP="00F469C8">
      <w:pPr>
        <w:numPr>
          <w:ilvl w:val="0"/>
          <w:numId w:val="330"/>
        </w:numPr>
        <w:spacing w:after="400"/>
        <w:jc w:val="both"/>
        <w:rPr>
          <w:lang w:val="ru-RU"/>
        </w:rPr>
      </w:pPr>
      <w:r w:rsidRPr="00C864B8">
        <w:rPr>
          <w:rFonts w:ascii="Times New Roman" w:hAnsi="Times New Roman"/>
          <w:color w:val="000000"/>
          <w:lang w:val="ru-RU"/>
        </w:rPr>
        <w:t>направляет на ПлЦВЦБ запрос на блокировку средств, необходимых для исполнения трансграничного перевода на стороне ПлЦВЦБ.</w:t>
      </w:r>
    </w:p>
    <w:p w:rsidR="001A4FE8" w:rsidRPr="00C864B8" w:rsidRDefault="001A4FE8" w:rsidP="001A4FE8">
      <w:pPr>
        <w:spacing w:after="269"/>
        <w:jc w:val="both"/>
        <w:rPr>
          <w:lang w:val="ru-RU"/>
        </w:rPr>
      </w:pPr>
      <w:r w:rsidRPr="00C864B8">
        <w:rPr>
          <w:rFonts w:ascii="Times New Roman" w:hAnsi="Times New Roman"/>
          <w:color w:val="000000"/>
          <w:lang w:val="ru-RU"/>
        </w:rPr>
        <w:lastRenderedPageBreak/>
        <w:t>14. В случае получения подтверждения от ПлЦВЦБ об успешной блокировке средств, необходимых для осуществления трансграничного перевода на стороне ПлЦВЦБ РОРД:</w:t>
      </w:r>
    </w:p>
    <w:p w:rsidR="001A4FE8" w:rsidRPr="00C864B8" w:rsidRDefault="001A4FE8" w:rsidP="00F469C8">
      <w:pPr>
        <w:numPr>
          <w:ilvl w:val="0"/>
          <w:numId w:val="331"/>
        </w:numPr>
        <w:jc w:val="both"/>
        <w:rPr>
          <w:lang w:val="ru-RU"/>
        </w:rPr>
      </w:pPr>
      <w:r w:rsidRPr="00C864B8">
        <w:rPr>
          <w:rFonts w:ascii="Times New Roman" w:hAnsi="Times New Roman"/>
          <w:color w:val="000000"/>
          <w:lang w:val="ru-RU"/>
        </w:rPr>
        <w:t xml:space="preserve">разблокирует средства на СЦР Клиента-плательщика и осуществляет перевод в размере суммы операции с СЦР Клиента-плательщика на СЦР ФП-ПЛ; </w:t>
      </w:r>
    </w:p>
    <w:p w:rsidR="001A4FE8" w:rsidRPr="00C864B8" w:rsidRDefault="001A4FE8" w:rsidP="00F469C8">
      <w:pPr>
        <w:numPr>
          <w:ilvl w:val="0"/>
          <w:numId w:val="331"/>
        </w:numPr>
        <w:spacing w:after="400"/>
        <w:jc w:val="both"/>
        <w:rPr>
          <w:lang w:val="ru-RU"/>
        </w:rPr>
      </w:pPr>
      <w:r w:rsidRPr="00C864B8">
        <w:rPr>
          <w:rFonts w:ascii="Times New Roman" w:hAnsi="Times New Roman"/>
          <w:color w:val="000000"/>
          <w:lang w:val="ru-RU"/>
        </w:rPr>
        <w:t>направляет на ПлЦВЦБ запрос на финализацию исполнения трансграничного перевода на стороне ПлЦВЦБ.</w:t>
      </w:r>
    </w:p>
    <w:p w:rsidR="001A4FE8" w:rsidRPr="00C864B8" w:rsidRDefault="001A4FE8" w:rsidP="001A4FE8">
      <w:pPr>
        <w:spacing w:after="269"/>
        <w:jc w:val="both"/>
        <w:rPr>
          <w:lang w:val="ru-RU"/>
        </w:rPr>
      </w:pPr>
      <w:r w:rsidRPr="00C864B8">
        <w:rPr>
          <w:rFonts w:ascii="Times New Roman" w:hAnsi="Times New Roman"/>
          <w:color w:val="000000"/>
          <w:lang w:val="ru-RU"/>
        </w:rPr>
        <w:t>15.В случае получения подтверждения от ПлЦВЦБ о финализации исполнения трансграничного перевода на стороне ПлЦВЦБ РОРД:</w:t>
      </w:r>
    </w:p>
    <w:p w:rsidR="001A4FE8" w:rsidRPr="00C864B8" w:rsidRDefault="001A4FE8" w:rsidP="00F469C8">
      <w:pPr>
        <w:numPr>
          <w:ilvl w:val="0"/>
          <w:numId w:val="332"/>
        </w:numPr>
        <w:jc w:val="both"/>
        <w:rPr>
          <w:lang w:val="ru-RU"/>
        </w:rPr>
      </w:pPr>
      <w:r w:rsidRPr="00C864B8">
        <w:rPr>
          <w:rFonts w:ascii="Times New Roman" w:hAnsi="Times New Roman"/>
          <w:color w:val="000000"/>
          <w:lang w:val="ru-RU"/>
        </w:rPr>
        <w:t xml:space="preserve">направляет ЭС "Извещение Клиента-плательщика об исполнении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.777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BCrossBorderSenderNotification</w:t>
      </w:r>
      <w:r w:rsidRPr="00C864B8">
        <w:rPr>
          <w:rFonts w:ascii="Times New Roman" w:hAnsi="Times New Roman"/>
          <w:color w:val="000000"/>
          <w:lang w:val="ru-RU"/>
        </w:rPr>
        <w:t>) в адрес ФП, обслуживающего Клиента-ЮЛ-плательщика;</w:t>
      </w:r>
    </w:p>
    <w:p w:rsidR="001A4FE8" w:rsidRPr="00C864B8" w:rsidRDefault="001A4FE8" w:rsidP="00F469C8">
      <w:pPr>
        <w:numPr>
          <w:ilvl w:val="0"/>
          <w:numId w:val="332"/>
        </w:numPr>
        <w:spacing w:after="400"/>
        <w:jc w:val="both"/>
        <w:rPr>
          <w:lang w:val="ru-RU"/>
        </w:rPr>
      </w:pPr>
      <w:r w:rsidRPr="00C864B8">
        <w:rPr>
          <w:rFonts w:ascii="Times New Roman" w:hAnsi="Times New Roman"/>
          <w:color w:val="000000"/>
          <w:lang w:val="ru-RU"/>
        </w:rPr>
        <w:t xml:space="preserve">направляет ЭС "Извещение ПЛ о разблокировке и переводе при трансграничном переводе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.777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BCrossBorderLPNotification</w:t>
      </w:r>
      <w:r w:rsidRPr="00C864B8">
        <w:rPr>
          <w:rFonts w:ascii="Times New Roman" w:hAnsi="Times New Roman"/>
          <w:color w:val="000000"/>
          <w:lang w:val="ru-RU"/>
        </w:rPr>
        <w:t>) в адрес ФП-ПЛ.</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16. ФП Клиента-плательщика после получения подтверждения в виде ЭС "Извещение Клиента-плательщика об исполнении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.777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BCrossBorderSenderNotification</w:t>
      </w:r>
      <w:r w:rsidRPr="00C864B8">
        <w:rPr>
          <w:rFonts w:ascii="Times New Roman" w:hAnsi="Times New Roman"/>
          <w:color w:val="000000"/>
          <w:lang w:val="ru-RU"/>
        </w:rPr>
        <w:t>) и проведения входного контроля перенаправляет ЭС Клиенту-ЮЛ-плательщику.</w:t>
      </w:r>
    </w:p>
    <w:p w:rsidR="001A4FE8" w:rsidRPr="00C864B8" w:rsidRDefault="001A4FE8" w:rsidP="001A4FE8">
      <w:pPr>
        <w:spacing w:after="269"/>
        <w:jc w:val="both"/>
        <w:rPr>
          <w:lang w:val="ru-RU"/>
        </w:rPr>
      </w:pPr>
      <w:r w:rsidRPr="00C864B8">
        <w:rPr>
          <w:rFonts w:ascii="Times New Roman" w:hAnsi="Times New Roman"/>
          <w:color w:val="000000"/>
          <w:lang w:val="ru-RU"/>
        </w:rPr>
        <w:t>17. ФП Клиента-плательщика для осуществления по операции процедур пост-контроля используют соответственно дополнительные атрибуты, полученные в ЭС "Дополнительная информация к ответу на запрос возможности ТГП" (</w:t>
      </w:r>
      <w:r>
        <w:rPr>
          <w:rFonts w:ascii="Times New Roman" w:hAnsi="Times New Roman"/>
          <w:color w:val="000000"/>
        </w:rPr>
        <w:t>cbdc</w:t>
      </w:r>
      <w:r w:rsidRPr="00C864B8">
        <w:rPr>
          <w:rFonts w:ascii="Times New Roman" w:hAnsi="Times New Roman"/>
          <w:color w:val="000000"/>
          <w:lang w:val="ru-RU"/>
        </w:rPr>
        <w:t xml:space="preserve">.014 </w:t>
      </w:r>
      <w:r>
        <w:rPr>
          <w:rFonts w:ascii="Times New Roman" w:hAnsi="Times New Roman"/>
          <w:color w:val="000000"/>
        </w:rPr>
        <w:t>CrossBorderInfoResponse</w:t>
      </w:r>
      <w:r w:rsidRPr="00C864B8">
        <w:rPr>
          <w:rFonts w:ascii="Times New Roman" w:hAnsi="Times New Roman"/>
          <w:color w:val="000000"/>
          <w:lang w:val="ru-RU"/>
        </w:rPr>
        <w:t>).</w:t>
      </w:r>
    </w:p>
    <w:p w:rsidR="001A4FE8" w:rsidRPr="00C864B8" w:rsidRDefault="001A4FE8" w:rsidP="001A4FE8">
      <w:pPr>
        <w:spacing w:after="269"/>
        <w:jc w:val="both"/>
        <w:rPr>
          <w:lang w:val="ru-RU"/>
        </w:rPr>
      </w:pPr>
    </w:p>
    <w:p w:rsidR="001A4FE8" w:rsidRDefault="001A4FE8" w:rsidP="001A4FE8">
      <w:pPr>
        <w:pStyle w:val="30"/>
      </w:pPr>
      <w:bookmarkStart w:id="417" w:name="_Toc79802197"/>
      <w:bookmarkStart w:id="418" w:name="_Toc224924777"/>
      <w:r>
        <w:lastRenderedPageBreak/>
        <w:t>Неуспешный сценарий обмена 1</w:t>
      </w:r>
      <w:bookmarkEnd w:id="417"/>
      <w:bookmarkEnd w:id="418"/>
    </w:p>
    <w:p w:rsidR="001A4FE8" w:rsidRDefault="001A4FE8" w:rsidP="001A4FE8">
      <w:r>
        <w:rPr>
          <w:noProof/>
          <w:lang w:val="ru-RU" w:eastAsia="ru-RU"/>
        </w:rPr>
        <w:drawing>
          <wp:inline distT="0" distB="0" distL="0" distR="0" wp14:anchorId="6A1DD2DB" wp14:editId="152EF879">
            <wp:extent cx="6217920" cy="3898117"/>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49"/>
                    <a:stretch>
                      <a:fillRect/>
                    </a:stretch>
                  </pic:blipFill>
                  <pic:spPr>
                    <a:xfrm>
                      <a:off x="0" y="0"/>
                      <a:ext cx="6217920" cy="3898117"/>
                    </a:xfrm>
                    <a:prstGeom prst="rect">
                      <a:avLst/>
                    </a:prstGeom>
                  </pic:spPr>
                </pic:pic>
              </a:graphicData>
            </a:graphic>
          </wp:inline>
        </w:drawing>
      </w:r>
    </w:p>
    <w:p w:rsidR="001A4FE8" w:rsidRPr="00C864B8" w:rsidRDefault="001A4FE8" w:rsidP="001A4FE8">
      <w:pPr>
        <w:spacing w:after="269"/>
        <w:jc w:val="both"/>
        <w:rPr>
          <w:lang w:val="ru-RU"/>
        </w:rPr>
      </w:pPr>
      <w:r w:rsidRPr="00C864B8">
        <w:rPr>
          <w:rFonts w:ascii="Times New Roman" w:hAnsi="Times New Roman"/>
          <w:b/>
          <w:color w:val="000000"/>
          <w:lang w:val="ru-RU"/>
        </w:rPr>
        <w:t>Описание</w:t>
      </w:r>
    </w:p>
    <w:p w:rsidR="001A4FE8" w:rsidRPr="00C864B8" w:rsidRDefault="001A4FE8" w:rsidP="001A4FE8">
      <w:pPr>
        <w:spacing w:after="269"/>
        <w:jc w:val="both"/>
        <w:rPr>
          <w:lang w:val="ru-RU"/>
        </w:rPr>
      </w:pPr>
      <w:r w:rsidRPr="00C864B8">
        <w:rPr>
          <w:rFonts w:ascii="Times New Roman" w:hAnsi="Times New Roman"/>
          <w:color w:val="000000"/>
          <w:lang w:val="ru-RU"/>
        </w:rPr>
        <w:t>Неуспешный исходящий трансграничный перевода ЦР с СЦР Клиента-ЮЛ ПлЦР на счет Клиента-ЮЛ иностранной ПлЦВЦБ.</w:t>
      </w:r>
    </w:p>
    <w:p w:rsidR="001A4FE8" w:rsidRDefault="001A4FE8" w:rsidP="001A4FE8">
      <w:pPr>
        <w:spacing w:after="269"/>
        <w:jc w:val="both"/>
      </w:pPr>
      <w:r>
        <w:rPr>
          <w:rFonts w:ascii="Times New Roman" w:hAnsi="Times New Roman"/>
          <w:b/>
          <w:color w:val="000000"/>
        </w:rPr>
        <w:t>Применяемые форматы сообщений</w:t>
      </w:r>
    </w:p>
    <w:p w:rsidR="001A4FE8" w:rsidRDefault="001A4FE8" w:rsidP="00F469C8">
      <w:pPr>
        <w:numPr>
          <w:ilvl w:val="0"/>
          <w:numId w:val="333"/>
        </w:numPr>
        <w:jc w:val="both"/>
      </w:pPr>
      <w:r>
        <w:rPr>
          <w:rFonts w:ascii="Times New Roman" w:hAnsi="Times New Roman"/>
          <w:color w:val="000000"/>
        </w:rPr>
        <w:t>Запрос обменного курса валюты (cbdc.016 ExchangeRateRequest);</w:t>
      </w:r>
    </w:p>
    <w:p w:rsidR="001A4FE8" w:rsidRPr="00C864B8" w:rsidRDefault="001A4FE8" w:rsidP="00F469C8">
      <w:pPr>
        <w:numPr>
          <w:ilvl w:val="0"/>
          <w:numId w:val="333"/>
        </w:numPr>
        <w:jc w:val="both"/>
        <w:rPr>
          <w:lang w:val="ru-RU"/>
        </w:rPr>
      </w:pPr>
      <w:r w:rsidRPr="00C864B8">
        <w:rPr>
          <w:rFonts w:ascii="Times New Roman" w:hAnsi="Times New Roman"/>
          <w:color w:val="000000"/>
          <w:lang w:val="ru-RU"/>
        </w:rPr>
        <w:t>Ответ на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.017 </w:t>
      </w:r>
      <w:r>
        <w:rPr>
          <w:rFonts w:ascii="Times New Roman" w:hAnsi="Times New Roman"/>
          <w:color w:val="000000"/>
        </w:rPr>
        <w:t>ExchangeRateResponse</w:t>
      </w:r>
      <w:r w:rsidRPr="00C864B8">
        <w:rPr>
          <w:rFonts w:ascii="Times New Roman" w:hAnsi="Times New Roman"/>
          <w:color w:val="000000"/>
          <w:lang w:val="ru-RU"/>
        </w:rPr>
        <w:t>);</w:t>
      </w:r>
    </w:p>
    <w:p w:rsidR="001A4FE8" w:rsidRPr="00C864B8" w:rsidRDefault="001A4FE8" w:rsidP="00F469C8">
      <w:pPr>
        <w:numPr>
          <w:ilvl w:val="0"/>
          <w:numId w:val="333"/>
        </w:numPr>
        <w:jc w:val="both"/>
        <w:rPr>
          <w:lang w:val="ru-RU"/>
        </w:rPr>
      </w:pPr>
      <w:r w:rsidRPr="00C864B8">
        <w:rPr>
          <w:rFonts w:ascii="Times New Roman" w:hAnsi="Times New Roman"/>
          <w:color w:val="000000"/>
          <w:lang w:val="ru-RU"/>
        </w:rPr>
        <w:t xml:space="preserve">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w:t>
      </w:r>
      <w:r>
        <w:rPr>
          <w:rFonts w:ascii="Times New Roman" w:hAnsi="Times New Roman"/>
          <w:color w:val="000000"/>
        </w:rPr>
        <w:t>cbdc</w:t>
      </w:r>
      <w:r w:rsidRPr="00C864B8">
        <w:rPr>
          <w:rFonts w:ascii="Times New Roman" w:hAnsi="Times New Roman"/>
          <w:color w:val="000000"/>
          <w:lang w:val="ru-RU"/>
        </w:rPr>
        <w:t xml:space="preserve">.012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BCrossBorderPossibilityRequest</w:t>
      </w:r>
      <w:r w:rsidRPr="00C864B8">
        <w:rPr>
          <w:rFonts w:ascii="Times New Roman" w:hAnsi="Times New Roman"/>
          <w:color w:val="000000"/>
          <w:lang w:val="ru-RU"/>
        </w:rPr>
        <w:t>);</w:t>
      </w:r>
    </w:p>
    <w:p w:rsidR="001A4FE8" w:rsidRDefault="001A4FE8" w:rsidP="00F469C8">
      <w:pPr>
        <w:numPr>
          <w:ilvl w:val="0"/>
          <w:numId w:val="333"/>
        </w:numPr>
        <w:spacing w:after="400"/>
        <w:jc w:val="both"/>
      </w:pPr>
      <w:r>
        <w:rPr>
          <w:rFonts w:ascii="Times New Roman" w:hAnsi="Times New Roman"/>
          <w:color w:val="000000"/>
        </w:rPr>
        <w:t>Результат контроля (cbdc.666 StatusReport).</w:t>
      </w:r>
    </w:p>
    <w:p w:rsidR="001A4FE8" w:rsidRDefault="001A4FE8" w:rsidP="001A4FE8">
      <w:pPr>
        <w:spacing w:after="269"/>
        <w:jc w:val="both"/>
      </w:pPr>
      <w:r>
        <w:rPr>
          <w:rFonts w:ascii="Times New Roman" w:hAnsi="Times New Roman"/>
          <w:b/>
          <w:color w:val="000000"/>
        </w:rPr>
        <w:t>Условие применения</w:t>
      </w:r>
    </w:p>
    <w:p w:rsidR="001A4FE8" w:rsidRPr="00C864B8" w:rsidRDefault="001A4FE8" w:rsidP="001A4FE8">
      <w:pPr>
        <w:spacing w:after="269"/>
        <w:jc w:val="both"/>
        <w:rPr>
          <w:lang w:val="ru-RU"/>
        </w:rPr>
      </w:pPr>
      <w:r w:rsidRPr="00C864B8">
        <w:rPr>
          <w:rFonts w:ascii="Times New Roman" w:hAnsi="Times New Roman"/>
          <w:color w:val="000000"/>
          <w:lang w:val="ru-RU"/>
        </w:rPr>
        <w:t>Клиент-ЮЛ имеет открытый активный СЦР на ПлЦР.</w:t>
      </w:r>
    </w:p>
    <w:p w:rsidR="001A4FE8" w:rsidRPr="00C864B8" w:rsidRDefault="001A4FE8" w:rsidP="001A4FE8">
      <w:pPr>
        <w:spacing w:after="269"/>
        <w:jc w:val="both"/>
        <w:rPr>
          <w:lang w:val="ru-RU"/>
        </w:rPr>
      </w:pPr>
      <w:r w:rsidRPr="00C864B8">
        <w:rPr>
          <w:rFonts w:ascii="Times New Roman" w:hAnsi="Times New Roman"/>
          <w:b/>
          <w:color w:val="000000"/>
          <w:lang w:val="ru-RU"/>
        </w:rPr>
        <w:t>Последовательность обмена</w:t>
      </w:r>
    </w:p>
    <w:p w:rsidR="001A4FE8" w:rsidRPr="00C864B8" w:rsidRDefault="001A4FE8" w:rsidP="001A4FE8">
      <w:pPr>
        <w:spacing w:after="269"/>
        <w:jc w:val="both"/>
        <w:rPr>
          <w:lang w:val="ru-RU"/>
        </w:rPr>
      </w:pPr>
      <w:r w:rsidRPr="00C864B8">
        <w:rPr>
          <w:rFonts w:ascii="Times New Roman" w:hAnsi="Times New Roman"/>
          <w:color w:val="000000"/>
          <w:lang w:val="ru-RU"/>
        </w:rPr>
        <w:lastRenderedPageBreak/>
        <w:t>1. Клиент-плательщик ПлЦР в ДБО ФП инициирует направление в адрес ФП ЭС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.016 </w:t>
      </w:r>
      <w:r>
        <w:rPr>
          <w:rFonts w:ascii="Times New Roman" w:hAnsi="Times New Roman"/>
          <w:color w:val="000000"/>
        </w:rPr>
        <w:t>ExchangeRateRequest</w:t>
      </w:r>
      <w:r w:rsidRPr="00C864B8">
        <w:rPr>
          <w:rFonts w:ascii="Times New Roman" w:hAnsi="Times New Roman"/>
          <w:color w:val="000000"/>
          <w:lang w:val="ru-RU"/>
        </w:rPr>
        <w:t xml:space="preserve">) для проведения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трансграничного перевода в сторону Клиента-получателя ПлЦВЦБ.</w:t>
      </w:r>
    </w:p>
    <w:p w:rsidR="001A4FE8" w:rsidRPr="00C864B8" w:rsidRDefault="001A4FE8" w:rsidP="001A4FE8">
      <w:pPr>
        <w:spacing w:after="269"/>
        <w:jc w:val="both"/>
        <w:rPr>
          <w:lang w:val="ru-RU"/>
        </w:rPr>
      </w:pPr>
      <w:r w:rsidRPr="00C864B8">
        <w:rPr>
          <w:rFonts w:ascii="Times New Roman" w:hAnsi="Times New Roman"/>
          <w:color w:val="000000"/>
          <w:lang w:val="ru-RU"/>
        </w:rPr>
        <w:t>2. ФП проводит входной контроль ЭС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.016 </w:t>
      </w:r>
      <w:r>
        <w:rPr>
          <w:rFonts w:ascii="Times New Roman" w:hAnsi="Times New Roman"/>
          <w:color w:val="000000"/>
        </w:rPr>
        <w:t>ExchangeRateRequest</w:t>
      </w:r>
      <w:r w:rsidRPr="00C864B8">
        <w:rPr>
          <w:rFonts w:ascii="Times New Roman" w:hAnsi="Times New Roman"/>
          <w:color w:val="000000"/>
          <w:lang w:val="ru-RU"/>
        </w:rPr>
        <w:t>) и в случае успешного прохождения проверок перенаправляет ЭС в РОРД.</w:t>
      </w:r>
    </w:p>
    <w:p w:rsidR="001A4FE8" w:rsidRPr="00C864B8" w:rsidRDefault="001A4FE8" w:rsidP="001A4FE8">
      <w:pPr>
        <w:spacing w:after="269"/>
        <w:jc w:val="both"/>
        <w:rPr>
          <w:lang w:val="ru-RU"/>
        </w:rPr>
      </w:pPr>
      <w:r w:rsidRPr="00C864B8">
        <w:rPr>
          <w:rFonts w:ascii="Times New Roman" w:hAnsi="Times New Roman"/>
          <w:color w:val="000000"/>
          <w:lang w:val="ru-RU"/>
        </w:rPr>
        <w:t>3. РОРД осуществляет отбор курса валют, формирует и направляет в адрес ФП ЭС "Ответ на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.017 </w:t>
      </w:r>
      <w:r>
        <w:rPr>
          <w:rFonts w:ascii="Times New Roman" w:hAnsi="Times New Roman"/>
          <w:color w:val="000000"/>
        </w:rPr>
        <w:t>ExchangeRateResponse</w:t>
      </w:r>
      <w:r w:rsidRPr="00C864B8">
        <w:rPr>
          <w:rFonts w:ascii="Times New Roman" w:hAnsi="Times New Roman"/>
          <w:color w:val="000000"/>
          <w:lang w:val="ru-RU"/>
        </w:rPr>
        <w:t>).</w:t>
      </w:r>
    </w:p>
    <w:p w:rsidR="001A4FE8" w:rsidRPr="00C864B8" w:rsidRDefault="001A4FE8" w:rsidP="001A4FE8">
      <w:pPr>
        <w:spacing w:after="269"/>
        <w:jc w:val="both"/>
        <w:rPr>
          <w:lang w:val="ru-RU"/>
        </w:rPr>
      </w:pPr>
      <w:r w:rsidRPr="00C864B8">
        <w:rPr>
          <w:rFonts w:ascii="Times New Roman" w:hAnsi="Times New Roman"/>
          <w:color w:val="000000"/>
          <w:lang w:val="ru-RU"/>
        </w:rPr>
        <w:t>4. При поступлении ЭС ФП проводит входной контроль и в случае успешного прохождения контроля перенаправляет ЭС "Ответ на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.017 </w:t>
      </w:r>
      <w:r>
        <w:rPr>
          <w:rFonts w:ascii="Times New Roman" w:hAnsi="Times New Roman"/>
          <w:color w:val="000000"/>
        </w:rPr>
        <w:t>ExchangeRateResponse</w:t>
      </w:r>
      <w:r w:rsidRPr="00C864B8">
        <w:rPr>
          <w:rFonts w:ascii="Times New Roman" w:hAnsi="Times New Roman"/>
          <w:color w:val="000000"/>
          <w:lang w:val="ru-RU"/>
        </w:rPr>
        <w:t>) Клиенту-ЮЛ-плательщику.</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5. Клиент-плательщик ПлЦР в ДБО ФП инициирует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трансграничный перевод в сторону Клиента-получателя ПлЦВЦБ, заполняет реквизиты операции и получателя средств. Направляет в адрес ФП ЭС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.012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BCrossBorderPossibilityRequest</w:t>
      </w:r>
      <w:r w:rsidRPr="00C864B8">
        <w:rPr>
          <w:rFonts w:ascii="Times New Roman" w:hAnsi="Times New Roman"/>
          <w:color w:val="000000"/>
          <w:lang w:val="ru-RU"/>
        </w:rPr>
        <w:t>).</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6. ФП проводит входной контроль ЭС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.012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BCrossBorderPossibilityRequest</w:t>
      </w:r>
      <w:r w:rsidRPr="00C864B8">
        <w:rPr>
          <w:rFonts w:ascii="Times New Roman" w:hAnsi="Times New Roman"/>
          <w:color w:val="000000"/>
          <w:lang w:val="ru-RU"/>
        </w:rPr>
        <w:t>) и в случае успешного прохождения проверок перенаправляет ЭС в РОРД.</w:t>
      </w:r>
    </w:p>
    <w:p w:rsidR="001A4FE8" w:rsidRPr="00C864B8" w:rsidRDefault="001A4FE8" w:rsidP="001A4FE8">
      <w:pPr>
        <w:spacing w:after="269"/>
        <w:jc w:val="both"/>
        <w:rPr>
          <w:lang w:val="ru-RU"/>
        </w:rPr>
      </w:pPr>
      <w:r w:rsidRPr="00C864B8">
        <w:rPr>
          <w:rFonts w:ascii="Times New Roman" w:hAnsi="Times New Roman"/>
          <w:color w:val="000000"/>
          <w:lang w:val="ru-RU"/>
        </w:rPr>
        <w:t>7. РОРД при получении запроса проводит входной контроль и следующие проверки для определения возможности перевода (на текущем этапе пункт не актуален):</w:t>
      </w:r>
    </w:p>
    <w:p w:rsidR="001A4FE8" w:rsidRPr="00C864B8" w:rsidRDefault="001A4FE8" w:rsidP="00F469C8">
      <w:pPr>
        <w:numPr>
          <w:ilvl w:val="0"/>
          <w:numId w:val="334"/>
        </w:numPr>
        <w:jc w:val="both"/>
        <w:rPr>
          <w:lang w:val="ru-RU"/>
        </w:rPr>
      </w:pPr>
      <w:r w:rsidRPr="00C864B8">
        <w:rPr>
          <w:rFonts w:ascii="Times New Roman" w:hAnsi="Times New Roman"/>
          <w:color w:val="000000"/>
          <w:lang w:val="ru-RU"/>
        </w:rPr>
        <w:t>контроль доступного остатка по СЦР Клиента-плательщика;</w:t>
      </w:r>
    </w:p>
    <w:p w:rsidR="001A4FE8" w:rsidRPr="00C864B8" w:rsidRDefault="001A4FE8" w:rsidP="00F469C8">
      <w:pPr>
        <w:numPr>
          <w:ilvl w:val="0"/>
          <w:numId w:val="334"/>
        </w:numPr>
        <w:jc w:val="both"/>
        <w:rPr>
          <w:lang w:val="ru-RU"/>
        </w:rPr>
      </w:pPr>
      <w:r w:rsidRPr="00C864B8">
        <w:rPr>
          <w:rFonts w:ascii="Times New Roman" w:hAnsi="Times New Roman"/>
          <w:color w:val="000000"/>
          <w:lang w:val="ru-RU"/>
        </w:rPr>
        <w:t>контроль того, что составитель распоряжения имеет роль в соответствии с типом операции;</w:t>
      </w:r>
    </w:p>
    <w:p w:rsidR="001A4FE8" w:rsidRPr="00C864B8" w:rsidRDefault="001A4FE8" w:rsidP="00F469C8">
      <w:pPr>
        <w:numPr>
          <w:ilvl w:val="0"/>
          <w:numId w:val="334"/>
        </w:numPr>
        <w:jc w:val="both"/>
        <w:rPr>
          <w:lang w:val="ru-RU"/>
        </w:rPr>
      </w:pPr>
      <w:r w:rsidRPr="00C864B8">
        <w:rPr>
          <w:rFonts w:ascii="Times New Roman" w:hAnsi="Times New Roman"/>
          <w:color w:val="000000"/>
          <w:lang w:val="ru-RU"/>
        </w:rPr>
        <w:t>контроль ограничений на операции по СЦР Клиента-плательщика;</w:t>
      </w:r>
    </w:p>
    <w:p w:rsidR="001A4FE8" w:rsidRPr="00C864B8" w:rsidRDefault="001A4FE8" w:rsidP="00F469C8">
      <w:pPr>
        <w:numPr>
          <w:ilvl w:val="0"/>
          <w:numId w:val="334"/>
        </w:numPr>
        <w:jc w:val="both"/>
        <w:rPr>
          <w:lang w:val="ru-RU"/>
        </w:rPr>
      </w:pPr>
      <w:r w:rsidRPr="00C864B8">
        <w:rPr>
          <w:rFonts w:ascii="Times New Roman" w:hAnsi="Times New Roman"/>
          <w:color w:val="000000"/>
          <w:lang w:val="ru-RU"/>
        </w:rPr>
        <w:t>контроль наличия и текущий статус СЦР Клиента-плательщика (Активен);</w:t>
      </w:r>
    </w:p>
    <w:p w:rsidR="001A4FE8" w:rsidRPr="00C864B8" w:rsidRDefault="001A4FE8" w:rsidP="00F469C8">
      <w:pPr>
        <w:numPr>
          <w:ilvl w:val="0"/>
          <w:numId w:val="334"/>
        </w:numPr>
        <w:jc w:val="both"/>
        <w:rPr>
          <w:lang w:val="ru-RU"/>
        </w:rPr>
      </w:pPr>
      <w:r w:rsidRPr="00C864B8">
        <w:rPr>
          <w:rFonts w:ascii="Times New Roman" w:hAnsi="Times New Roman"/>
          <w:color w:val="000000"/>
          <w:lang w:val="ru-RU"/>
        </w:rPr>
        <w:t>контроль наличия и текущий статус СЦР ФП-плательщика (Активен);</w:t>
      </w:r>
    </w:p>
    <w:p w:rsidR="001A4FE8" w:rsidRPr="00C864B8" w:rsidRDefault="001A4FE8" w:rsidP="00F469C8">
      <w:pPr>
        <w:numPr>
          <w:ilvl w:val="0"/>
          <w:numId w:val="334"/>
        </w:numPr>
        <w:jc w:val="both"/>
        <w:rPr>
          <w:lang w:val="ru-RU"/>
        </w:rPr>
      </w:pPr>
      <w:r w:rsidRPr="00C864B8">
        <w:rPr>
          <w:rFonts w:ascii="Times New Roman" w:hAnsi="Times New Roman"/>
          <w:color w:val="000000"/>
          <w:lang w:val="ru-RU"/>
        </w:rPr>
        <w:t>контроль соответствия реквизита «Сумма в валюте списания», если оно было указано, в ЭС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.016 </w:t>
      </w:r>
      <w:r>
        <w:rPr>
          <w:rFonts w:ascii="Times New Roman" w:hAnsi="Times New Roman"/>
          <w:color w:val="000000"/>
        </w:rPr>
        <w:t>ExchangeRateRequest</w:t>
      </w:r>
      <w:r w:rsidRPr="00C864B8">
        <w:rPr>
          <w:rFonts w:ascii="Times New Roman" w:hAnsi="Times New Roman"/>
          <w:color w:val="000000"/>
          <w:lang w:val="ru-RU"/>
        </w:rPr>
        <w:t>);</w:t>
      </w:r>
    </w:p>
    <w:p w:rsidR="001A4FE8" w:rsidRPr="00C864B8" w:rsidRDefault="001A4FE8" w:rsidP="00F469C8">
      <w:pPr>
        <w:numPr>
          <w:ilvl w:val="0"/>
          <w:numId w:val="334"/>
        </w:numPr>
        <w:spacing w:after="400"/>
        <w:jc w:val="both"/>
        <w:rPr>
          <w:lang w:val="ru-RU"/>
        </w:rPr>
      </w:pPr>
      <w:r w:rsidRPr="00C864B8">
        <w:rPr>
          <w:rFonts w:ascii="Times New Roman" w:hAnsi="Times New Roman"/>
          <w:color w:val="000000"/>
          <w:lang w:val="ru-RU"/>
        </w:rPr>
        <w:t>контроль соответствия реквизита «Сумма в валюте зачисления», если оно было указано, в ЭС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.016 </w:t>
      </w:r>
      <w:r>
        <w:rPr>
          <w:rFonts w:ascii="Times New Roman" w:hAnsi="Times New Roman"/>
          <w:color w:val="000000"/>
        </w:rPr>
        <w:t>ExchangeRateRequest</w:t>
      </w:r>
      <w:r w:rsidRPr="00C864B8">
        <w:rPr>
          <w:rFonts w:ascii="Times New Roman" w:hAnsi="Times New Roman"/>
          <w:color w:val="000000"/>
          <w:lang w:val="ru-RU"/>
        </w:rPr>
        <w:t>).</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8. В случае успешного прохождения проверок РОРД осуществляет обращение к ПлЦВЦБ за подтверждением возможности осуществления трансграничного перевода. </w:t>
      </w:r>
    </w:p>
    <w:p w:rsidR="001A4FE8" w:rsidRPr="00C864B8" w:rsidRDefault="001A4FE8" w:rsidP="001A4FE8">
      <w:pPr>
        <w:spacing w:after="269"/>
        <w:jc w:val="both"/>
        <w:rPr>
          <w:lang w:val="ru-RU"/>
        </w:rPr>
      </w:pPr>
      <w:r w:rsidRPr="00C864B8">
        <w:rPr>
          <w:rFonts w:ascii="Times New Roman" w:hAnsi="Times New Roman"/>
          <w:color w:val="000000"/>
          <w:lang w:val="ru-RU"/>
        </w:rPr>
        <w:lastRenderedPageBreak/>
        <w:t>9. В случае получения отрицательного ответа от ПлЦВЦБ РОРД останавливает исходящий трансграничный перевод. В случае, если ПлЦВЦБ сообщает о том, что клиент-получатель не найден на ПлЦВЦБ, РОРД формирует и направлет в адрес ФП ЭС "Результат контроля" (</w:t>
      </w:r>
      <w:r>
        <w:rPr>
          <w:rFonts w:ascii="Times New Roman" w:hAnsi="Times New Roman"/>
          <w:color w:val="000000"/>
        </w:rPr>
        <w:t>cbdc</w:t>
      </w:r>
      <w:r w:rsidRPr="00C864B8">
        <w:rPr>
          <w:rFonts w:ascii="Times New Roman" w:hAnsi="Times New Roman"/>
          <w:color w:val="000000"/>
          <w:lang w:val="ru-RU"/>
        </w:rPr>
        <w:t xml:space="preserve">.666 </w:t>
      </w:r>
      <w:r>
        <w:rPr>
          <w:rFonts w:ascii="Times New Roman" w:hAnsi="Times New Roman"/>
          <w:color w:val="000000"/>
        </w:rPr>
        <w:t>StatusReport</w:t>
      </w:r>
      <w:r w:rsidRPr="00C864B8">
        <w:rPr>
          <w:rFonts w:ascii="Times New Roman" w:hAnsi="Times New Roman"/>
          <w:color w:val="000000"/>
          <w:lang w:val="ru-RU"/>
        </w:rPr>
        <w:t xml:space="preserve">) с соответствующим кодом ошибки. </w:t>
      </w:r>
    </w:p>
    <w:p w:rsidR="001A4FE8" w:rsidRPr="00C864B8" w:rsidRDefault="001A4FE8" w:rsidP="001A4FE8">
      <w:pPr>
        <w:spacing w:after="269"/>
        <w:jc w:val="both"/>
        <w:rPr>
          <w:lang w:val="ru-RU"/>
        </w:rPr>
      </w:pPr>
      <w:r w:rsidRPr="00C864B8">
        <w:rPr>
          <w:rFonts w:ascii="Times New Roman" w:hAnsi="Times New Roman"/>
          <w:color w:val="000000"/>
          <w:lang w:val="ru-RU"/>
        </w:rPr>
        <w:t>10. ФП после получения ЭС "Результаты контроля" (</w:t>
      </w:r>
      <w:r>
        <w:rPr>
          <w:rFonts w:ascii="Times New Roman" w:hAnsi="Times New Roman"/>
          <w:color w:val="000000"/>
        </w:rPr>
        <w:t>cbdc</w:t>
      </w:r>
      <w:r w:rsidRPr="00C864B8">
        <w:rPr>
          <w:rFonts w:ascii="Times New Roman" w:hAnsi="Times New Roman"/>
          <w:color w:val="000000"/>
          <w:lang w:val="ru-RU"/>
        </w:rPr>
        <w:t xml:space="preserve">.666 </w:t>
      </w:r>
      <w:r>
        <w:rPr>
          <w:rFonts w:ascii="Times New Roman" w:hAnsi="Times New Roman"/>
          <w:color w:val="000000"/>
        </w:rPr>
        <w:t>StatusReport</w:t>
      </w:r>
      <w:r w:rsidRPr="00C864B8">
        <w:rPr>
          <w:rFonts w:ascii="Times New Roman" w:hAnsi="Times New Roman"/>
          <w:color w:val="000000"/>
          <w:lang w:val="ru-RU"/>
        </w:rPr>
        <w:t>) информирует Клиента-плательщика о невозможности исполнения Запроса.</w:t>
      </w:r>
    </w:p>
    <w:p w:rsidR="001A4FE8" w:rsidRDefault="001A4FE8" w:rsidP="001A4FE8">
      <w:pPr>
        <w:pStyle w:val="30"/>
      </w:pPr>
      <w:bookmarkStart w:id="419" w:name="_Toc79802198"/>
      <w:bookmarkStart w:id="420" w:name="_Toc224924778"/>
      <w:r>
        <w:t>Неуспешный сценарий обмена 2</w:t>
      </w:r>
      <w:bookmarkEnd w:id="419"/>
      <w:bookmarkEnd w:id="420"/>
    </w:p>
    <w:p w:rsidR="001A4FE8" w:rsidRDefault="001A4FE8" w:rsidP="001A4FE8">
      <w:r>
        <w:rPr>
          <w:noProof/>
          <w:lang w:val="ru-RU" w:eastAsia="ru-RU"/>
        </w:rPr>
        <w:drawing>
          <wp:inline distT="0" distB="0" distL="0" distR="0" wp14:anchorId="45FEF66D" wp14:editId="61407D7A">
            <wp:extent cx="6217920" cy="5100837"/>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50"/>
                    <a:stretch>
                      <a:fillRect/>
                    </a:stretch>
                  </pic:blipFill>
                  <pic:spPr>
                    <a:xfrm>
                      <a:off x="0" y="0"/>
                      <a:ext cx="6217920" cy="5100837"/>
                    </a:xfrm>
                    <a:prstGeom prst="rect">
                      <a:avLst/>
                    </a:prstGeom>
                  </pic:spPr>
                </pic:pic>
              </a:graphicData>
            </a:graphic>
          </wp:inline>
        </w:drawing>
      </w:r>
    </w:p>
    <w:p w:rsidR="001A4FE8" w:rsidRPr="00C864B8" w:rsidRDefault="001A4FE8" w:rsidP="001A4FE8">
      <w:pPr>
        <w:spacing w:after="269"/>
        <w:jc w:val="both"/>
        <w:rPr>
          <w:lang w:val="ru-RU"/>
        </w:rPr>
      </w:pPr>
      <w:r w:rsidRPr="00C864B8">
        <w:rPr>
          <w:rFonts w:ascii="Times New Roman" w:hAnsi="Times New Roman"/>
          <w:b/>
          <w:color w:val="000000"/>
          <w:lang w:val="ru-RU"/>
        </w:rPr>
        <w:t>Описание</w:t>
      </w:r>
    </w:p>
    <w:p w:rsidR="001A4FE8" w:rsidRPr="00C864B8" w:rsidRDefault="001A4FE8" w:rsidP="001A4FE8">
      <w:pPr>
        <w:spacing w:after="269"/>
        <w:jc w:val="both"/>
        <w:rPr>
          <w:lang w:val="ru-RU"/>
        </w:rPr>
      </w:pPr>
      <w:r w:rsidRPr="00C864B8">
        <w:rPr>
          <w:rFonts w:ascii="Times New Roman" w:hAnsi="Times New Roman"/>
          <w:color w:val="000000"/>
          <w:lang w:val="ru-RU"/>
        </w:rPr>
        <w:t>Неуспешный исходящий трансграничный перевода ЦР с СЦР Клиента-ЮЛ ПлЦР на счет Клиента-ЮЛ иностранной ПлЦВЦБ.</w:t>
      </w:r>
    </w:p>
    <w:p w:rsidR="001A4FE8" w:rsidRDefault="001A4FE8" w:rsidP="001A4FE8">
      <w:pPr>
        <w:spacing w:after="269"/>
        <w:jc w:val="both"/>
      </w:pPr>
      <w:r>
        <w:rPr>
          <w:rFonts w:ascii="Times New Roman" w:hAnsi="Times New Roman"/>
          <w:b/>
          <w:color w:val="000000"/>
        </w:rPr>
        <w:t>Применяемые форматы сообщений</w:t>
      </w:r>
    </w:p>
    <w:p w:rsidR="001A4FE8" w:rsidRDefault="001A4FE8" w:rsidP="00F469C8">
      <w:pPr>
        <w:numPr>
          <w:ilvl w:val="0"/>
          <w:numId w:val="335"/>
        </w:numPr>
        <w:jc w:val="both"/>
      </w:pPr>
      <w:r>
        <w:rPr>
          <w:rFonts w:ascii="Times New Roman" w:hAnsi="Times New Roman"/>
          <w:color w:val="000000"/>
        </w:rPr>
        <w:lastRenderedPageBreak/>
        <w:t>Запрос обменного курса валюты (cbdc.016 ExchangeRateRequest);</w:t>
      </w:r>
    </w:p>
    <w:p w:rsidR="001A4FE8" w:rsidRPr="00C864B8" w:rsidRDefault="001A4FE8" w:rsidP="00F469C8">
      <w:pPr>
        <w:numPr>
          <w:ilvl w:val="0"/>
          <w:numId w:val="335"/>
        </w:numPr>
        <w:jc w:val="both"/>
        <w:rPr>
          <w:lang w:val="ru-RU"/>
        </w:rPr>
      </w:pPr>
      <w:r w:rsidRPr="00C864B8">
        <w:rPr>
          <w:rFonts w:ascii="Times New Roman" w:hAnsi="Times New Roman"/>
          <w:color w:val="000000"/>
          <w:lang w:val="ru-RU"/>
        </w:rPr>
        <w:t>Ответ на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.017 </w:t>
      </w:r>
      <w:r>
        <w:rPr>
          <w:rFonts w:ascii="Times New Roman" w:hAnsi="Times New Roman"/>
          <w:color w:val="000000"/>
        </w:rPr>
        <w:t>ExchangeRateResponse</w:t>
      </w:r>
      <w:r w:rsidRPr="00C864B8">
        <w:rPr>
          <w:rFonts w:ascii="Times New Roman" w:hAnsi="Times New Roman"/>
          <w:color w:val="000000"/>
          <w:lang w:val="ru-RU"/>
        </w:rPr>
        <w:t>);</w:t>
      </w:r>
    </w:p>
    <w:p w:rsidR="001A4FE8" w:rsidRPr="00C864B8" w:rsidRDefault="001A4FE8" w:rsidP="00F469C8">
      <w:pPr>
        <w:numPr>
          <w:ilvl w:val="0"/>
          <w:numId w:val="335"/>
        </w:numPr>
        <w:jc w:val="both"/>
        <w:rPr>
          <w:lang w:val="ru-RU"/>
        </w:rPr>
      </w:pPr>
      <w:r w:rsidRPr="00C864B8">
        <w:rPr>
          <w:rFonts w:ascii="Times New Roman" w:hAnsi="Times New Roman"/>
          <w:color w:val="000000"/>
          <w:lang w:val="ru-RU"/>
        </w:rPr>
        <w:t xml:space="preserve">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w:t>
      </w:r>
      <w:r>
        <w:rPr>
          <w:rFonts w:ascii="Times New Roman" w:hAnsi="Times New Roman"/>
          <w:color w:val="000000"/>
        </w:rPr>
        <w:t>cbdc</w:t>
      </w:r>
      <w:r w:rsidRPr="00C864B8">
        <w:rPr>
          <w:rFonts w:ascii="Times New Roman" w:hAnsi="Times New Roman"/>
          <w:color w:val="000000"/>
          <w:lang w:val="ru-RU"/>
        </w:rPr>
        <w:t xml:space="preserve">.012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BCrossBorderPossibilityRequest</w:t>
      </w:r>
      <w:r w:rsidRPr="00C864B8">
        <w:rPr>
          <w:rFonts w:ascii="Times New Roman" w:hAnsi="Times New Roman"/>
          <w:color w:val="000000"/>
          <w:lang w:val="ru-RU"/>
        </w:rPr>
        <w:t xml:space="preserve">); </w:t>
      </w:r>
    </w:p>
    <w:p w:rsidR="001A4FE8" w:rsidRPr="00C864B8" w:rsidRDefault="001A4FE8" w:rsidP="00F469C8">
      <w:pPr>
        <w:numPr>
          <w:ilvl w:val="0"/>
          <w:numId w:val="335"/>
        </w:numPr>
        <w:jc w:val="both"/>
        <w:rPr>
          <w:lang w:val="ru-RU"/>
        </w:rPr>
      </w:pPr>
      <w:r w:rsidRPr="00C864B8">
        <w:rPr>
          <w:rFonts w:ascii="Times New Roman" w:hAnsi="Times New Roman"/>
          <w:color w:val="000000"/>
          <w:lang w:val="ru-RU"/>
        </w:rPr>
        <w:t xml:space="preserve">Ответ на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w:t>
      </w:r>
      <w:r>
        <w:rPr>
          <w:rFonts w:ascii="Times New Roman" w:hAnsi="Times New Roman"/>
          <w:color w:val="000000"/>
        </w:rPr>
        <w:t>cbdc</w:t>
      </w:r>
      <w:r w:rsidRPr="00C864B8">
        <w:rPr>
          <w:rFonts w:ascii="Times New Roman" w:hAnsi="Times New Roman"/>
          <w:color w:val="000000"/>
          <w:lang w:val="ru-RU"/>
        </w:rPr>
        <w:t xml:space="preserve">.013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BCrossBorderPossibilityResponse</w:t>
      </w:r>
      <w:r w:rsidRPr="00C864B8">
        <w:rPr>
          <w:rFonts w:ascii="Times New Roman" w:hAnsi="Times New Roman"/>
          <w:color w:val="000000"/>
          <w:lang w:val="ru-RU"/>
        </w:rPr>
        <w:t>);</w:t>
      </w:r>
    </w:p>
    <w:p w:rsidR="001A4FE8" w:rsidRPr="00C864B8" w:rsidRDefault="001A4FE8" w:rsidP="00F469C8">
      <w:pPr>
        <w:numPr>
          <w:ilvl w:val="0"/>
          <w:numId w:val="335"/>
        </w:numPr>
        <w:jc w:val="both"/>
        <w:rPr>
          <w:lang w:val="ru-RU"/>
        </w:rPr>
      </w:pPr>
      <w:r w:rsidRPr="00C864B8">
        <w:rPr>
          <w:rFonts w:ascii="Times New Roman" w:hAnsi="Times New Roman"/>
          <w:color w:val="000000"/>
          <w:lang w:val="ru-RU"/>
        </w:rPr>
        <w:t>Дополнительная информация к ответу на запрос возможности ТГП (</w:t>
      </w:r>
      <w:r>
        <w:rPr>
          <w:rFonts w:ascii="Times New Roman" w:hAnsi="Times New Roman"/>
          <w:color w:val="000000"/>
        </w:rPr>
        <w:t>cbdc</w:t>
      </w:r>
      <w:r w:rsidRPr="00C864B8">
        <w:rPr>
          <w:rFonts w:ascii="Times New Roman" w:hAnsi="Times New Roman"/>
          <w:color w:val="000000"/>
          <w:lang w:val="ru-RU"/>
        </w:rPr>
        <w:t xml:space="preserve">.014 </w:t>
      </w:r>
      <w:r>
        <w:rPr>
          <w:rFonts w:ascii="Times New Roman" w:hAnsi="Times New Roman"/>
          <w:color w:val="000000"/>
        </w:rPr>
        <w:t>CrossBorderInfoResponse</w:t>
      </w:r>
      <w:r w:rsidRPr="00C864B8">
        <w:rPr>
          <w:rFonts w:ascii="Times New Roman" w:hAnsi="Times New Roman"/>
          <w:color w:val="000000"/>
          <w:lang w:val="ru-RU"/>
        </w:rPr>
        <w:t>);</w:t>
      </w:r>
    </w:p>
    <w:p w:rsidR="001A4FE8" w:rsidRPr="00C864B8" w:rsidRDefault="001A4FE8" w:rsidP="00F469C8">
      <w:pPr>
        <w:numPr>
          <w:ilvl w:val="0"/>
          <w:numId w:val="335"/>
        </w:numPr>
        <w:spacing w:after="400"/>
        <w:jc w:val="both"/>
        <w:rPr>
          <w:lang w:val="ru-RU"/>
        </w:rPr>
      </w:pPr>
      <w:r w:rsidRPr="00C864B8">
        <w:rPr>
          <w:rFonts w:ascii="Times New Roman" w:hAnsi="Times New Roman"/>
          <w:color w:val="000000"/>
          <w:lang w:val="ru-RU"/>
        </w:rPr>
        <w:t xml:space="preserve">Распоряжение Клиента на трансграничный перевод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w:t>
      </w:r>
      <w:r>
        <w:rPr>
          <w:rFonts w:ascii="Times New Roman" w:hAnsi="Times New Roman"/>
          <w:color w:val="000000"/>
        </w:rPr>
        <w:t>cbdc</w:t>
      </w:r>
      <w:r w:rsidRPr="00C864B8">
        <w:rPr>
          <w:rFonts w:ascii="Times New Roman" w:hAnsi="Times New Roman"/>
          <w:color w:val="000000"/>
          <w:lang w:val="ru-RU"/>
        </w:rPr>
        <w:t xml:space="preserve">.006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w:t>
      </w:r>
      <w:r w:rsidRPr="00C864B8">
        <w:rPr>
          <w:rFonts w:ascii="Times New Roman" w:hAnsi="Times New Roman"/>
          <w:color w:val="000000"/>
          <w:lang w:val="ru-RU"/>
        </w:rPr>
        <w:t>);</w:t>
      </w:r>
    </w:p>
    <w:p w:rsidR="001A4FE8" w:rsidRPr="00C864B8" w:rsidRDefault="001A4FE8" w:rsidP="001A4FE8">
      <w:pPr>
        <w:spacing w:after="269"/>
        <w:jc w:val="both"/>
        <w:rPr>
          <w:lang w:val="ru-RU"/>
        </w:rPr>
      </w:pPr>
      <w:r w:rsidRPr="00C864B8">
        <w:rPr>
          <w:rFonts w:ascii="Times New Roman" w:hAnsi="Times New Roman"/>
          <w:b/>
          <w:color w:val="000000"/>
          <w:lang w:val="ru-RU"/>
        </w:rPr>
        <w:t>Условие применения</w:t>
      </w:r>
    </w:p>
    <w:p w:rsidR="001A4FE8" w:rsidRPr="00C864B8" w:rsidRDefault="001A4FE8" w:rsidP="001A4FE8">
      <w:pPr>
        <w:spacing w:after="269"/>
        <w:jc w:val="both"/>
        <w:rPr>
          <w:lang w:val="ru-RU"/>
        </w:rPr>
      </w:pPr>
      <w:r w:rsidRPr="00C864B8">
        <w:rPr>
          <w:rFonts w:ascii="Times New Roman" w:hAnsi="Times New Roman"/>
          <w:color w:val="000000"/>
          <w:lang w:val="ru-RU"/>
        </w:rPr>
        <w:t>Клиент-ЮЛ имеет открытый активный СЦР на ПлЦР.</w:t>
      </w:r>
    </w:p>
    <w:p w:rsidR="001A4FE8" w:rsidRPr="00C864B8" w:rsidRDefault="001A4FE8" w:rsidP="001A4FE8">
      <w:pPr>
        <w:spacing w:after="269"/>
        <w:jc w:val="both"/>
        <w:rPr>
          <w:lang w:val="ru-RU"/>
        </w:rPr>
      </w:pPr>
      <w:r w:rsidRPr="00C864B8">
        <w:rPr>
          <w:rFonts w:ascii="Times New Roman" w:hAnsi="Times New Roman"/>
          <w:b/>
          <w:color w:val="000000"/>
          <w:lang w:val="ru-RU"/>
        </w:rPr>
        <w:t>Последовательность обмена</w:t>
      </w:r>
    </w:p>
    <w:p w:rsidR="001A4FE8" w:rsidRPr="00C864B8" w:rsidRDefault="001A4FE8" w:rsidP="001A4FE8">
      <w:pPr>
        <w:spacing w:after="269"/>
        <w:jc w:val="both"/>
        <w:rPr>
          <w:lang w:val="ru-RU"/>
        </w:rPr>
      </w:pPr>
      <w:r w:rsidRPr="00C864B8">
        <w:rPr>
          <w:rFonts w:ascii="Times New Roman" w:hAnsi="Times New Roman"/>
          <w:color w:val="000000"/>
          <w:lang w:val="ru-RU"/>
        </w:rPr>
        <w:t>1. Клиент-плательщик ПлЦР в ДБО ФП инициирует направление в адрес ФП ЭС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.016 </w:t>
      </w:r>
      <w:r>
        <w:rPr>
          <w:rFonts w:ascii="Times New Roman" w:hAnsi="Times New Roman"/>
          <w:color w:val="000000"/>
        </w:rPr>
        <w:t>ExchangeRateRequest</w:t>
      </w:r>
      <w:r w:rsidRPr="00C864B8">
        <w:rPr>
          <w:rFonts w:ascii="Times New Roman" w:hAnsi="Times New Roman"/>
          <w:color w:val="000000"/>
          <w:lang w:val="ru-RU"/>
        </w:rPr>
        <w:t xml:space="preserve">) для проведения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трансграничного перевода в сторону Клиента-получателя ПлЦВЦБ.</w:t>
      </w:r>
    </w:p>
    <w:p w:rsidR="001A4FE8" w:rsidRPr="00C864B8" w:rsidRDefault="001A4FE8" w:rsidP="001A4FE8">
      <w:pPr>
        <w:spacing w:after="269"/>
        <w:jc w:val="both"/>
        <w:rPr>
          <w:lang w:val="ru-RU"/>
        </w:rPr>
      </w:pPr>
      <w:r w:rsidRPr="00C864B8">
        <w:rPr>
          <w:rFonts w:ascii="Times New Roman" w:hAnsi="Times New Roman"/>
          <w:color w:val="000000"/>
          <w:lang w:val="ru-RU"/>
        </w:rPr>
        <w:t>2. ФП проводит входной контроль ЭС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.016 </w:t>
      </w:r>
      <w:r>
        <w:rPr>
          <w:rFonts w:ascii="Times New Roman" w:hAnsi="Times New Roman"/>
          <w:color w:val="000000"/>
        </w:rPr>
        <w:t>ExchangeRateRequest</w:t>
      </w:r>
      <w:r w:rsidRPr="00C864B8">
        <w:rPr>
          <w:rFonts w:ascii="Times New Roman" w:hAnsi="Times New Roman"/>
          <w:color w:val="000000"/>
          <w:lang w:val="ru-RU"/>
        </w:rPr>
        <w:t>) и в случае успешного прохождения проверок перенаправляет ЭС в РОРД.</w:t>
      </w:r>
    </w:p>
    <w:p w:rsidR="001A4FE8" w:rsidRPr="00C864B8" w:rsidRDefault="001A4FE8" w:rsidP="001A4FE8">
      <w:pPr>
        <w:spacing w:after="269"/>
        <w:jc w:val="both"/>
        <w:rPr>
          <w:lang w:val="ru-RU"/>
        </w:rPr>
      </w:pPr>
      <w:r w:rsidRPr="00C864B8">
        <w:rPr>
          <w:rFonts w:ascii="Times New Roman" w:hAnsi="Times New Roman"/>
          <w:color w:val="000000"/>
          <w:lang w:val="ru-RU"/>
        </w:rPr>
        <w:t>3. РОРД осуществляет отбор курса валют, формирует и направляет в адрес ФП ЭС "Ответ на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.017 </w:t>
      </w:r>
      <w:r>
        <w:rPr>
          <w:rFonts w:ascii="Times New Roman" w:hAnsi="Times New Roman"/>
          <w:color w:val="000000"/>
        </w:rPr>
        <w:t>ExchangeRateResponse</w:t>
      </w:r>
      <w:r w:rsidRPr="00C864B8">
        <w:rPr>
          <w:rFonts w:ascii="Times New Roman" w:hAnsi="Times New Roman"/>
          <w:color w:val="000000"/>
          <w:lang w:val="ru-RU"/>
        </w:rPr>
        <w:t>).</w:t>
      </w:r>
    </w:p>
    <w:p w:rsidR="001A4FE8" w:rsidRPr="00C864B8" w:rsidRDefault="001A4FE8" w:rsidP="001A4FE8">
      <w:pPr>
        <w:spacing w:after="269"/>
        <w:jc w:val="both"/>
        <w:rPr>
          <w:lang w:val="ru-RU"/>
        </w:rPr>
      </w:pPr>
      <w:r w:rsidRPr="00C864B8">
        <w:rPr>
          <w:rFonts w:ascii="Times New Roman" w:hAnsi="Times New Roman"/>
          <w:color w:val="000000"/>
          <w:lang w:val="ru-RU"/>
        </w:rPr>
        <w:t>4. При поступлении ЭС ФП проводит входной контроль и в случае успешного прохождения контроля перенаправляет ЭС "Ответ на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.017 </w:t>
      </w:r>
      <w:r>
        <w:rPr>
          <w:rFonts w:ascii="Times New Roman" w:hAnsi="Times New Roman"/>
          <w:color w:val="000000"/>
        </w:rPr>
        <w:t>ExchangeRateResponse</w:t>
      </w:r>
      <w:r w:rsidRPr="00C864B8">
        <w:rPr>
          <w:rFonts w:ascii="Times New Roman" w:hAnsi="Times New Roman"/>
          <w:color w:val="000000"/>
          <w:lang w:val="ru-RU"/>
        </w:rPr>
        <w:t>) Клиенту-ЮЛ-плательщику.</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5. Клиент-плательщик ПлЦР в ДБО ФП инициирует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xml:space="preserve"> трансграничный перевод в сторону Клиента-получателя ПлЦВЦБ, заполняет реквизиты операции и получателя средств. Направляет в адрес ФП ЭС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.012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BCrossBorderPossibilityRequest</w:t>
      </w:r>
      <w:r w:rsidRPr="00C864B8">
        <w:rPr>
          <w:rFonts w:ascii="Times New Roman" w:hAnsi="Times New Roman"/>
          <w:color w:val="000000"/>
          <w:lang w:val="ru-RU"/>
        </w:rPr>
        <w:t>).</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6. ФП проводит входной контроль ЭС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.012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BCrossBorderPossibilityRequest</w:t>
      </w:r>
      <w:r w:rsidRPr="00C864B8">
        <w:rPr>
          <w:rFonts w:ascii="Times New Roman" w:hAnsi="Times New Roman"/>
          <w:color w:val="000000"/>
          <w:lang w:val="ru-RU"/>
        </w:rPr>
        <w:t>) и в случае успешного прохождения проверок перенаправляет ЭС в РОРД.</w:t>
      </w:r>
    </w:p>
    <w:p w:rsidR="001A4FE8" w:rsidRPr="00C864B8" w:rsidRDefault="001A4FE8" w:rsidP="001A4FE8">
      <w:pPr>
        <w:spacing w:after="269"/>
        <w:jc w:val="both"/>
        <w:rPr>
          <w:lang w:val="ru-RU"/>
        </w:rPr>
      </w:pPr>
      <w:r w:rsidRPr="00C864B8">
        <w:rPr>
          <w:rFonts w:ascii="Times New Roman" w:hAnsi="Times New Roman"/>
          <w:color w:val="000000"/>
          <w:lang w:val="ru-RU"/>
        </w:rPr>
        <w:lastRenderedPageBreak/>
        <w:t>7. РОРД при получении запроса проводит входной контроль и следующие проверки для определения возможности перевода (на текущем этапе пункт не актуален):</w:t>
      </w:r>
    </w:p>
    <w:p w:rsidR="001A4FE8" w:rsidRPr="00C864B8" w:rsidRDefault="001A4FE8" w:rsidP="00F469C8">
      <w:pPr>
        <w:numPr>
          <w:ilvl w:val="0"/>
          <w:numId w:val="336"/>
        </w:numPr>
        <w:jc w:val="both"/>
        <w:rPr>
          <w:lang w:val="ru-RU"/>
        </w:rPr>
      </w:pPr>
      <w:r w:rsidRPr="00C864B8">
        <w:rPr>
          <w:rFonts w:ascii="Times New Roman" w:hAnsi="Times New Roman"/>
          <w:color w:val="000000"/>
          <w:lang w:val="ru-RU"/>
        </w:rPr>
        <w:t>контроль доступного остатка по СЦР Клиента-плательщика;</w:t>
      </w:r>
    </w:p>
    <w:p w:rsidR="001A4FE8" w:rsidRPr="00C864B8" w:rsidRDefault="001A4FE8" w:rsidP="00F469C8">
      <w:pPr>
        <w:numPr>
          <w:ilvl w:val="0"/>
          <w:numId w:val="336"/>
        </w:numPr>
        <w:jc w:val="both"/>
        <w:rPr>
          <w:lang w:val="ru-RU"/>
        </w:rPr>
      </w:pPr>
      <w:r w:rsidRPr="00C864B8">
        <w:rPr>
          <w:rFonts w:ascii="Times New Roman" w:hAnsi="Times New Roman"/>
          <w:color w:val="000000"/>
          <w:lang w:val="ru-RU"/>
        </w:rPr>
        <w:t>контроль того, что составитель распоряжения имеет роль в соответствии с типом операции;</w:t>
      </w:r>
    </w:p>
    <w:p w:rsidR="001A4FE8" w:rsidRPr="00C864B8" w:rsidRDefault="001A4FE8" w:rsidP="00F469C8">
      <w:pPr>
        <w:numPr>
          <w:ilvl w:val="0"/>
          <w:numId w:val="336"/>
        </w:numPr>
        <w:jc w:val="both"/>
        <w:rPr>
          <w:lang w:val="ru-RU"/>
        </w:rPr>
      </w:pPr>
      <w:r w:rsidRPr="00C864B8">
        <w:rPr>
          <w:rFonts w:ascii="Times New Roman" w:hAnsi="Times New Roman"/>
          <w:color w:val="000000"/>
          <w:lang w:val="ru-RU"/>
        </w:rPr>
        <w:t>контроль ограничений на операции по СЦР Клиента-плательщика;</w:t>
      </w:r>
    </w:p>
    <w:p w:rsidR="001A4FE8" w:rsidRPr="00C864B8" w:rsidRDefault="001A4FE8" w:rsidP="00F469C8">
      <w:pPr>
        <w:numPr>
          <w:ilvl w:val="0"/>
          <w:numId w:val="336"/>
        </w:numPr>
        <w:jc w:val="both"/>
        <w:rPr>
          <w:lang w:val="ru-RU"/>
        </w:rPr>
      </w:pPr>
      <w:r w:rsidRPr="00C864B8">
        <w:rPr>
          <w:rFonts w:ascii="Times New Roman" w:hAnsi="Times New Roman"/>
          <w:color w:val="000000"/>
          <w:lang w:val="ru-RU"/>
        </w:rPr>
        <w:t>контроль наличия и текущий статус СЦР Клиента-плательщика (Активен);</w:t>
      </w:r>
    </w:p>
    <w:p w:rsidR="001A4FE8" w:rsidRPr="00C864B8" w:rsidRDefault="001A4FE8" w:rsidP="00F469C8">
      <w:pPr>
        <w:numPr>
          <w:ilvl w:val="0"/>
          <w:numId w:val="336"/>
        </w:numPr>
        <w:jc w:val="both"/>
        <w:rPr>
          <w:lang w:val="ru-RU"/>
        </w:rPr>
      </w:pPr>
      <w:r w:rsidRPr="00C864B8">
        <w:rPr>
          <w:rFonts w:ascii="Times New Roman" w:hAnsi="Times New Roman"/>
          <w:color w:val="000000"/>
          <w:lang w:val="ru-RU"/>
        </w:rPr>
        <w:t>контроль наличия и текущий статус СЦР ФП-плательщика (Активен);</w:t>
      </w:r>
    </w:p>
    <w:p w:rsidR="001A4FE8" w:rsidRPr="00C864B8" w:rsidRDefault="001A4FE8" w:rsidP="00F469C8">
      <w:pPr>
        <w:numPr>
          <w:ilvl w:val="0"/>
          <w:numId w:val="336"/>
        </w:numPr>
        <w:jc w:val="both"/>
        <w:rPr>
          <w:lang w:val="ru-RU"/>
        </w:rPr>
      </w:pPr>
      <w:r w:rsidRPr="00C864B8">
        <w:rPr>
          <w:rFonts w:ascii="Times New Roman" w:hAnsi="Times New Roman"/>
          <w:color w:val="000000"/>
          <w:lang w:val="ru-RU"/>
        </w:rPr>
        <w:t>контроль соответствия реквизита «Сумма в валюте списания», если оно было указано, в ЭС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.016 </w:t>
      </w:r>
      <w:r>
        <w:rPr>
          <w:rFonts w:ascii="Times New Roman" w:hAnsi="Times New Roman"/>
          <w:color w:val="000000"/>
        </w:rPr>
        <w:t>ExchangeRateRequest</w:t>
      </w:r>
      <w:r w:rsidRPr="00C864B8">
        <w:rPr>
          <w:rFonts w:ascii="Times New Roman" w:hAnsi="Times New Roman"/>
          <w:color w:val="000000"/>
          <w:lang w:val="ru-RU"/>
        </w:rPr>
        <w:t>);</w:t>
      </w:r>
    </w:p>
    <w:p w:rsidR="001A4FE8" w:rsidRPr="00C864B8" w:rsidRDefault="001A4FE8" w:rsidP="00F469C8">
      <w:pPr>
        <w:numPr>
          <w:ilvl w:val="0"/>
          <w:numId w:val="336"/>
        </w:numPr>
        <w:spacing w:after="400"/>
        <w:jc w:val="both"/>
        <w:rPr>
          <w:lang w:val="ru-RU"/>
        </w:rPr>
      </w:pPr>
      <w:r w:rsidRPr="00C864B8">
        <w:rPr>
          <w:rFonts w:ascii="Times New Roman" w:hAnsi="Times New Roman"/>
          <w:color w:val="000000"/>
          <w:lang w:val="ru-RU"/>
        </w:rPr>
        <w:t>контроль соответствия реквизита «Сумма в валюте зачисления», если оно было указано, в ЭС "Запрос обменного курса валюты" (</w:t>
      </w:r>
      <w:r>
        <w:rPr>
          <w:rFonts w:ascii="Times New Roman" w:hAnsi="Times New Roman"/>
          <w:color w:val="000000"/>
        </w:rPr>
        <w:t>cbdc</w:t>
      </w:r>
      <w:r w:rsidRPr="00C864B8">
        <w:rPr>
          <w:rFonts w:ascii="Times New Roman" w:hAnsi="Times New Roman"/>
          <w:color w:val="000000"/>
          <w:lang w:val="ru-RU"/>
        </w:rPr>
        <w:t xml:space="preserve">.016 </w:t>
      </w:r>
      <w:r>
        <w:rPr>
          <w:rFonts w:ascii="Times New Roman" w:hAnsi="Times New Roman"/>
          <w:color w:val="000000"/>
        </w:rPr>
        <w:t>ExchangeRateRequest</w:t>
      </w:r>
      <w:r w:rsidRPr="00C864B8">
        <w:rPr>
          <w:rFonts w:ascii="Times New Roman" w:hAnsi="Times New Roman"/>
          <w:color w:val="000000"/>
          <w:lang w:val="ru-RU"/>
        </w:rPr>
        <w:t>).</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8. В случае успешного прохождения проверок РОРД осуществляет обращение к ПлЦВЦБ за подтверждением возможности осуществления трансграничного перевода. После получения положительного ответа от ПлЦВЦБ РОРД на основе данных, полученных в ЭС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.012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BCrossBorderPossibilityRequest</w:t>
      </w:r>
      <w:r w:rsidRPr="00C864B8">
        <w:rPr>
          <w:rFonts w:ascii="Times New Roman" w:hAnsi="Times New Roman"/>
          <w:color w:val="000000"/>
          <w:lang w:val="ru-RU"/>
        </w:rPr>
        <w:t xml:space="preserve">), и ответа от ПлЦВЦБ формирует эталон ЭС "Распоряжение Клиента на трансграничный перевод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.006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w:t>
      </w:r>
      <w:r w:rsidRPr="00C864B8">
        <w:rPr>
          <w:rFonts w:ascii="Times New Roman" w:hAnsi="Times New Roman"/>
          <w:color w:val="000000"/>
          <w:lang w:val="ru-RU"/>
        </w:rPr>
        <w:t xml:space="preserve">), в состав которого входит эталон транзакционного сообщения РР, и инкапсулирует его в формируемый ЭС "Ответ на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.013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BCrossBorderPossibilityResponse</w:t>
      </w:r>
      <w:r w:rsidRPr="00C864B8">
        <w:rPr>
          <w:rFonts w:ascii="Times New Roman" w:hAnsi="Times New Roman"/>
          <w:color w:val="000000"/>
          <w:lang w:val="ru-RU"/>
        </w:rPr>
        <w:t xml:space="preserve">). </w:t>
      </w:r>
    </w:p>
    <w:p w:rsidR="001A4FE8" w:rsidRPr="00C864B8" w:rsidRDefault="001A4FE8" w:rsidP="001A4FE8">
      <w:pPr>
        <w:spacing w:after="269"/>
        <w:jc w:val="both"/>
        <w:rPr>
          <w:lang w:val="ru-RU"/>
        </w:rPr>
      </w:pPr>
      <w:r w:rsidRPr="00C864B8">
        <w:rPr>
          <w:rFonts w:ascii="Times New Roman" w:hAnsi="Times New Roman"/>
          <w:color w:val="000000"/>
          <w:lang w:val="ru-RU"/>
        </w:rPr>
        <w:t>9. РОРД направляет в адрес ФП:</w:t>
      </w:r>
    </w:p>
    <w:p w:rsidR="001A4FE8" w:rsidRDefault="001A4FE8" w:rsidP="00F469C8">
      <w:pPr>
        <w:numPr>
          <w:ilvl w:val="0"/>
          <w:numId w:val="337"/>
        </w:numPr>
        <w:jc w:val="both"/>
      </w:pPr>
      <w:r w:rsidRPr="00C864B8">
        <w:rPr>
          <w:rFonts w:ascii="Times New Roman" w:hAnsi="Times New Roman"/>
          <w:color w:val="000000"/>
          <w:lang w:val="ru-RU"/>
        </w:rPr>
        <w:t xml:space="preserve"> ЭС "Ответ на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.013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BCrossBorderPossibilityResponse</w:t>
      </w:r>
      <w:r w:rsidRPr="00C864B8">
        <w:rPr>
          <w:rFonts w:ascii="Times New Roman" w:hAnsi="Times New Roman"/>
          <w:color w:val="000000"/>
          <w:lang w:val="ru-RU"/>
        </w:rPr>
        <w:t xml:space="preserve">) для подтверждения перевода ЮЛ-плательщиком. С момента направления ответа время ожидания на стороне РОРД распоряжения, сформированного на основе переданного в ответе эталона и подписанного Клиентом, определяется настраиваемым параметром в ПлЦР (по умолчанию </w:t>
      </w:r>
      <w:r>
        <w:rPr>
          <w:rFonts w:ascii="Times New Roman" w:hAnsi="Times New Roman"/>
          <w:color w:val="000000"/>
        </w:rPr>
        <w:t>= 900 сек.);</w:t>
      </w:r>
    </w:p>
    <w:p w:rsidR="001A4FE8" w:rsidRPr="00C864B8" w:rsidRDefault="001A4FE8" w:rsidP="00F469C8">
      <w:pPr>
        <w:numPr>
          <w:ilvl w:val="0"/>
          <w:numId w:val="337"/>
        </w:numPr>
        <w:spacing w:after="400"/>
        <w:jc w:val="both"/>
        <w:rPr>
          <w:lang w:val="ru-RU"/>
        </w:rPr>
      </w:pPr>
      <w:r w:rsidRPr="00C864B8">
        <w:rPr>
          <w:rFonts w:ascii="Times New Roman" w:hAnsi="Times New Roman"/>
          <w:color w:val="000000"/>
          <w:lang w:val="ru-RU"/>
        </w:rPr>
        <w:t>ЭС "Дополнительная информация к ответу на запрос возможности ТГП" (</w:t>
      </w:r>
      <w:r>
        <w:rPr>
          <w:rFonts w:ascii="Times New Roman" w:hAnsi="Times New Roman"/>
          <w:color w:val="000000"/>
        </w:rPr>
        <w:t>cbdc</w:t>
      </w:r>
      <w:r w:rsidRPr="00C864B8">
        <w:rPr>
          <w:rFonts w:ascii="Times New Roman" w:hAnsi="Times New Roman"/>
          <w:color w:val="000000"/>
          <w:lang w:val="ru-RU"/>
        </w:rPr>
        <w:t xml:space="preserve">.014 </w:t>
      </w:r>
      <w:r>
        <w:rPr>
          <w:rFonts w:ascii="Times New Roman" w:hAnsi="Times New Roman"/>
          <w:color w:val="000000"/>
        </w:rPr>
        <w:t>CrossBorderInfoResponse</w:t>
      </w:r>
      <w:r w:rsidRPr="00C864B8">
        <w:rPr>
          <w:rFonts w:ascii="Times New Roman" w:hAnsi="Times New Roman"/>
          <w:color w:val="000000"/>
          <w:lang w:val="ru-RU"/>
        </w:rPr>
        <w:t xml:space="preserve">) , в состав которого входят дополнительные атрибуты, необходимые ФП для существления процедур онлайн-контроля ПОД/ФТ, </w:t>
      </w:r>
      <w:r>
        <w:rPr>
          <w:rFonts w:ascii="Times New Roman" w:hAnsi="Times New Roman"/>
          <w:color w:val="000000"/>
        </w:rPr>
        <w:t>X</w:t>
      </w:r>
      <w:r w:rsidRPr="00C864B8">
        <w:rPr>
          <w:rFonts w:ascii="Times New Roman" w:hAnsi="Times New Roman"/>
          <w:color w:val="000000"/>
          <w:lang w:val="ru-RU"/>
        </w:rPr>
        <w:t>-</w:t>
      </w:r>
      <w:r>
        <w:rPr>
          <w:rFonts w:ascii="Times New Roman" w:hAnsi="Times New Roman"/>
          <w:color w:val="000000"/>
        </w:rPr>
        <w:t>Compliance</w:t>
      </w:r>
      <w:r w:rsidRPr="00C864B8">
        <w:rPr>
          <w:rFonts w:ascii="Times New Roman" w:hAnsi="Times New Roman"/>
          <w:color w:val="000000"/>
          <w:lang w:val="ru-RU"/>
        </w:rPr>
        <w:t xml:space="preserve"> (по 281-ФЗ) и валютного контроля. </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ЭС "Ответ на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.013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BCrossBorderPossibilityResponse</w:t>
      </w:r>
      <w:r w:rsidRPr="00C864B8">
        <w:rPr>
          <w:rFonts w:ascii="Times New Roman" w:hAnsi="Times New Roman"/>
          <w:color w:val="000000"/>
          <w:lang w:val="ru-RU"/>
        </w:rPr>
        <w:t>) и ЭС "Дополнительная информация к ответу на запрос возможности ТГП" (</w:t>
      </w:r>
      <w:r>
        <w:rPr>
          <w:rFonts w:ascii="Times New Roman" w:hAnsi="Times New Roman"/>
          <w:color w:val="000000"/>
        </w:rPr>
        <w:t>cbdc</w:t>
      </w:r>
      <w:r w:rsidRPr="00C864B8">
        <w:rPr>
          <w:rFonts w:ascii="Times New Roman" w:hAnsi="Times New Roman"/>
          <w:color w:val="000000"/>
          <w:lang w:val="ru-RU"/>
        </w:rPr>
        <w:t xml:space="preserve">.014 </w:t>
      </w:r>
      <w:r>
        <w:rPr>
          <w:rFonts w:ascii="Times New Roman" w:hAnsi="Times New Roman"/>
          <w:color w:val="000000"/>
        </w:rPr>
        <w:t>CrossBorderInfoResponse</w:t>
      </w:r>
      <w:r w:rsidRPr="00C864B8">
        <w:rPr>
          <w:rFonts w:ascii="Times New Roman" w:hAnsi="Times New Roman"/>
          <w:color w:val="000000"/>
          <w:lang w:val="ru-RU"/>
        </w:rPr>
        <w:t xml:space="preserve">) направляются в адрес ФП независимо друг от друга и могут поступить к ФП в произвольном порядке. Порядок </w:t>
      </w:r>
      <w:r w:rsidRPr="00C864B8">
        <w:rPr>
          <w:rFonts w:ascii="Times New Roman" w:hAnsi="Times New Roman"/>
          <w:color w:val="000000"/>
          <w:lang w:val="ru-RU"/>
        </w:rPr>
        <w:lastRenderedPageBreak/>
        <w:t xml:space="preserve">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 </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10. При поступлении ЭС ФП проводит входной контроль и в случае успешного прохождения контроля перенаправляет ЭС "Ответ на запрос возможности трансграничного перевода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.013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BCrossBorderPossibilityResponse</w:t>
      </w:r>
      <w:r w:rsidRPr="00C864B8">
        <w:rPr>
          <w:rFonts w:ascii="Times New Roman" w:hAnsi="Times New Roman"/>
          <w:color w:val="000000"/>
          <w:lang w:val="ru-RU"/>
        </w:rPr>
        <w:t>) Клиенту-ЮЛ-плательщику.</w:t>
      </w:r>
    </w:p>
    <w:p w:rsidR="001A4FE8" w:rsidRPr="00C864B8" w:rsidRDefault="001A4FE8" w:rsidP="001A4FE8">
      <w:pPr>
        <w:spacing w:after="269"/>
        <w:jc w:val="both"/>
        <w:rPr>
          <w:lang w:val="ru-RU"/>
        </w:rPr>
      </w:pPr>
      <w:r w:rsidRPr="00C864B8">
        <w:rPr>
          <w:rFonts w:ascii="Times New Roman" w:hAnsi="Times New Roman"/>
          <w:color w:val="000000"/>
          <w:lang w:val="ru-RU"/>
        </w:rPr>
        <w:t xml:space="preserve">11. Клиент-ЮЛ-плательщик посредством ДБО ФП проводит входной контроль полученного ЭС, после успешного проведения которого разбирает ЭС, получает из него эталон ЭС "Распоряжение Клиента на трансграничный перевод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.006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w:t>
      </w:r>
      <w:r w:rsidRPr="00C864B8">
        <w:rPr>
          <w:rFonts w:ascii="Times New Roman" w:hAnsi="Times New Roman"/>
          <w:color w:val="000000"/>
          <w:lang w:val="ru-RU"/>
        </w:rPr>
        <w:t xml:space="preserve">), в состав которого входит эталон транзакционного сообщения РР. Клиент-ЮЛ-плательщик подтверждает реквизиты полученного эталона "Распоряжение Клиента на трансграничный перевод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.006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w:t>
      </w:r>
      <w:r w:rsidRPr="00C864B8">
        <w:rPr>
          <w:rFonts w:ascii="Times New Roman" w:hAnsi="Times New Roman"/>
          <w:color w:val="000000"/>
          <w:lang w:val="ru-RU"/>
        </w:rPr>
        <w:t>), подписывает своей ЭП эталон транзакционного сообщения РР, содержащегося в реквизите &lt;</w:t>
      </w:r>
      <w:r>
        <w:rPr>
          <w:rFonts w:ascii="Times New Roman" w:hAnsi="Times New Roman"/>
          <w:color w:val="000000"/>
        </w:rPr>
        <w:t>DLDgst</w:t>
      </w:r>
      <w:r w:rsidRPr="00C864B8">
        <w:rPr>
          <w:rFonts w:ascii="Times New Roman" w:hAnsi="Times New Roman"/>
          <w:color w:val="000000"/>
          <w:lang w:val="ru-RU"/>
        </w:rPr>
        <w:t>/</w:t>
      </w:r>
      <w:r>
        <w:rPr>
          <w:rFonts w:ascii="Times New Roman" w:hAnsi="Times New Roman"/>
          <w:color w:val="000000"/>
        </w:rPr>
        <w:t>Rcrd</w:t>
      </w:r>
      <w:r w:rsidRPr="00C864B8">
        <w:rPr>
          <w:rFonts w:ascii="Times New Roman" w:hAnsi="Times New Roman"/>
          <w:color w:val="000000"/>
          <w:lang w:val="ru-RU"/>
        </w:rPr>
        <w:t>&gt;, помещает значение ЭП в реквизит &lt;</w:t>
      </w:r>
      <w:r>
        <w:rPr>
          <w:rFonts w:ascii="Times New Roman" w:hAnsi="Times New Roman"/>
          <w:color w:val="000000"/>
        </w:rPr>
        <w:t>DLDgst</w:t>
      </w:r>
      <w:r w:rsidRPr="00C864B8">
        <w:rPr>
          <w:rFonts w:ascii="Times New Roman" w:hAnsi="Times New Roman"/>
          <w:color w:val="000000"/>
          <w:lang w:val="ru-RU"/>
        </w:rPr>
        <w:t>/</w:t>
      </w:r>
      <w:r>
        <w:rPr>
          <w:rFonts w:ascii="Times New Roman" w:hAnsi="Times New Roman"/>
          <w:color w:val="000000"/>
        </w:rPr>
        <w:t>Sgn</w:t>
      </w:r>
      <w:r w:rsidRPr="00C864B8">
        <w:rPr>
          <w:rFonts w:ascii="Times New Roman" w:hAnsi="Times New Roman"/>
          <w:color w:val="000000"/>
          <w:lang w:val="ru-RU"/>
        </w:rPr>
        <w:t xml:space="preserve">&gt; (формирует "Дайджест РР"). Клиент-ЮЛ-плательщик направляет подписанное ЭС "Распоряжение Клиента на трансграничный перевод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.006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w:t>
      </w:r>
      <w:r w:rsidRPr="00C864B8">
        <w:rPr>
          <w:rFonts w:ascii="Times New Roman" w:hAnsi="Times New Roman"/>
          <w:color w:val="000000"/>
          <w:lang w:val="ru-RU"/>
        </w:rPr>
        <w:t>) в адрес ФП.</w:t>
      </w:r>
    </w:p>
    <w:p w:rsidR="001A4FE8" w:rsidRPr="001A4FE8" w:rsidRDefault="001A4FE8" w:rsidP="001A4FE8">
      <w:pPr>
        <w:spacing w:after="269"/>
        <w:jc w:val="both"/>
        <w:rPr>
          <w:lang w:val="ru-RU"/>
        </w:rPr>
      </w:pPr>
      <w:r w:rsidRPr="00C864B8">
        <w:rPr>
          <w:rFonts w:ascii="Times New Roman" w:hAnsi="Times New Roman"/>
          <w:color w:val="000000"/>
          <w:lang w:val="ru-RU"/>
        </w:rPr>
        <w:t xml:space="preserve">12. При получении ЭС "Распоряжение Клиента на трансграничный перевод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w:t>
      </w:r>
      <w:r w:rsidRPr="00C864B8">
        <w:rPr>
          <w:rFonts w:ascii="Times New Roman" w:hAnsi="Times New Roman"/>
          <w:color w:val="000000"/>
          <w:lang w:val="ru-RU"/>
        </w:rPr>
        <w:t>" (</w:t>
      </w:r>
      <w:r>
        <w:rPr>
          <w:rFonts w:ascii="Times New Roman" w:hAnsi="Times New Roman"/>
          <w:color w:val="000000"/>
        </w:rPr>
        <w:t>cbdc</w:t>
      </w:r>
      <w:r w:rsidRPr="00C864B8">
        <w:rPr>
          <w:rFonts w:ascii="Times New Roman" w:hAnsi="Times New Roman"/>
          <w:color w:val="000000"/>
          <w:lang w:val="ru-RU"/>
        </w:rPr>
        <w:t xml:space="preserve">.006 </w:t>
      </w:r>
      <w:r>
        <w:rPr>
          <w:rFonts w:ascii="Times New Roman" w:hAnsi="Times New Roman"/>
          <w:color w:val="000000"/>
        </w:rPr>
        <w:t>B</w:t>
      </w:r>
      <w:r w:rsidRPr="00C864B8">
        <w:rPr>
          <w:rFonts w:ascii="Times New Roman" w:hAnsi="Times New Roman"/>
          <w:color w:val="000000"/>
          <w:lang w:val="ru-RU"/>
        </w:rPr>
        <w:t>2</w:t>
      </w:r>
      <w:r>
        <w:rPr>
          <w:rFonts w:ascii="Times New Roman" w:hAnsi="Times New Roman"/>
          <w:color w:val="000000"/>
        </w:rPr>
        <w:t>BCrossBorder</w:t>
      </w:r>
      <w:r w:rsidRPr="00C864B8">
        <w:rPr>
          <w:rFonts w:ascii="Times New Roman" w:hAnsi="Times New Roman"/>
          <w:color w:val="000000"/>
          <w:lang w:val="ru-RU"/>
        </w:rPr>
        <w:t xml:space="preserve">) ФП проводит входной контроль. Если при проведении процедур контроля по ПОД/ФТ, </w:t>
      </w:r>
      <w:r>
        <w:rPr>
          <w:rFonts w:ascii="Times New Roman" w:hAnsi="Times New Roman"/>
          <w:color w:val="000000"/>
        </w:rPr>
        <w:t>X</w:t>
      </w:r>
      <w:r w:rsidRPr="00C864B8">
        <w:rPr>
          <w:rFonts w:ascii="Times New Roman" w:hAnsi="Times New Roman"/>
          <w:color w:val="000000"/>
          <w:lang w:val="ru-RU"/>
        </w:rPr>
        <w:t>-</w:t>
      </w:r>
      <w:r>
        <w:rPr>
          <w:rFonts w:ascii="Times New Roman" w:hAnsi="Times New Roman"/>
          <w:color w:val="000000"/>
        </w:rPr>
        <w:t>Compliance</w:t>
      </w:r>
      <w:r w:rsidRPr="00C864B8">
        <w:rPr>
          <w:rFonts w:ascii="Times New Roman" w:hAnsi="Times New Roman"/>
          <w:color w:val="000000"/>
          <w:lang w:val="ru-RU"/>
        </w:rPr>
        <w:t xml:space="preserve"> (онлайн-контроль)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C864B8">
        <w:rPr>
          <w:rFonts w:ascii="Times New Roman" w:hAnsi="Times New Roman"/>
          <w:color w:val="000000"/>
          <w:lang w:val="ru-RU"/>
        </w:rPr>
        <w:t>/</w:t>
      </w:r>
      <w:r>
        <w:rPr>
          <w:rFonts w:ascii="Times New Roman" w:hAnsi="Times New Roman"/>
          <w:color w:val="000000"/>
        </w:rPr>
        <w:t>OprId</w:t>
      </w:r>
      <w:r w:rsidRPr="00C864B8">
        <w:rPr>
          <w:rFonts w:ascii="Times New Roman" w:hAnsi="Times New Roman"/>
          <w:color w:val="000000"/>
          <w:lang w:val="ru-RU"/>
        </w:rPr>
        <w:t>.</w:t>
      </w:r>
    </w:p>
    <w:p w:rsidR="00AA74FC" w:rsidRDefault="004C0DE0">
      <w:pPr>
        <w:pStyle w:val="21"/>
      </w:pPr>
      <w:bookmarkStart w:id="421" w:name="_Toc224924779"/>
      <w:r>
        <w:t>Трансграничный входящий перевод B2B</w:t>
      </w:r>
      <w:bookmarkEnd w:id="421"/>
    </w:p>
    <w:p w:rsidR="00AA74FC" w:rsidRDefault="004C0DE0">
      <w:pPr>
        <w:pStyle w:val="30"/>
      </w:pPr>
      <w:bookmarkStart w:id="422" w:name="_Toc224924780"/>
      <w:r>
        <w:t>Область применения</w:t>
      </w:r>
      <w:bookmarkEnd w:id="422"/>
    </w:p>
    <w:p w:rsidR="00AA74FC" w:rsidRPr="008C32BE" w:rsidRDefault="004C0DE0">
      <w:pPr>
        <w:spacing w:after="269"/>
        <w:rPr>
          <w:lang w:val="ru-RU"/>
        </w:rPr>
      </w:pPr>
      <w:r w:rsidRPr="008C32BE">
        <w:rPr>
          <w:rFonts w:ascii="Times New Roman" w:hAnsi="Times New Roman"/>
          <w:color w:val="000000"/>
          <w:lang w:val="ru-RU"/>
        </w:rPr>
        <w:t xml:space="preserve">Трансграничный входящий перевод средств от Клиента-ЮЛ </w:t>
      </w:r>
      <w:r>
        <w:rPr>
          <w:rFonts w:ascii="Times New Roman" w:hAnsi="Times New Roman"/>
          <w:color w:val="000000"/>
        </w:rPr>
        <w:t> </w:t>
      </w:r>
      <w:r w:rsidRPr="008C32BE">
        <w:rPr>
          <w:rFonts w:ascii="Times New Roman" w:hAnsi="Times New Roman"/>
          <w:color w:val="000000"/>
          <w:lang w:val="ru-RU"/>
        </w:rPr>
        <w:t>ПлЦВЦБ</w:t>
      </w:r>
      <w:r>
        <w:rPr>
          <w:rFonts w:ascii="Times New Roman" w:hAnsi="Times New Roman"/>
          <w:color w:val="000000"/>
        </w:rPr>
        <w:t> </w:t>
      </w:r>
      <w:r w:rsidRPr="008C32BE">
        <w:rPr>
          <w:rFonts w:ascii="Times New Roman" w:hAnsi="Times New Roman"/>
          <w:color w:val="000000"/>
          <w:lang w:val="ru-RU"/>
        </w:rPr>
        <w:t>Клиенту- ЮЛ ПлЦР.</w:t>
      </w:r>
    </w:p>
    <w:p w:rsidR="00AA74FC" w:rsidRPr="008C32BE" w:rsidRDefault="004C0DE0">
      <w:pPr>
        <w:spacing w:after="269"/>
        <w:rPr>
          <w:lang w:val="ru-RU"/>
        </w:rPr>
      </w:pPr>
      <w:r>
        <w:rPr>
          <w:rFonts w:ascii="Times New Roman" w:hAnsi="Times New Roman"/>
          <w:color w:val="000000"/>
        </w:rPr>
        <w:t> </w:t>
      </w:r>
    </w:p>
    <w:p w:rsidR="00AA74FC" w:rsidRPr="008C32BE" w:rsidRDefault="004C0DE0">
      <w:pPr>
        <w:spacing w:after="269"/>
        <w:rPr>
          <w:lang w:val="ru-RU"/>
        </w:rPr>
      </w:pPr>
      <w:r>
        <w:rPr>
          <w:rFonts w:ascii="Times New Roman" w:hAnsi="Times New Roman"/>
          <w:color w:val="000000"/>
        </w:rPr>
        <w:t> </w:t>
      </w:r>
    </w:p>
    <w:p w:rsidR="00AA74FC" w:rsidRDefault="004C0DE0">
      <w:pPr>
        <w:pStyle w:val="30"/>
      </w:pPr>
      <w:bookmarkStart w:id="423" w:name="_Toc224924781"/>
      <w:r>
        <w:lastRenderedPageBreak/>
        <w:t>Основной сценарий обмена</w:t>
      </w:r>
      <w:bookmarkEnd w:id="423"/>
    </w:p>
    <w:p w:rsidR="00AA74FC" w:rsidRDefault="004C0DE0">
      <w:r>
        <w:rPr>
          <w:noProof/>
          <w:lang w:val="ru-RU" w:eastAsia="ru-RU"/>
        </w:rPr>
        <w:drawing>
          <wp:inline distT="0" distB="0" distL="0" distR="0">
            <wp:extent cx="6217920" cy="2448574"/>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
                    <pic:cNvPicPr/>
                  </pic:nvPicPr>
                  <pic:blipFill>
                    <a:blip r:embed="rId151"/>
                    <a:stretch>
                      <a:fillRect/>
                    </a:stretch>
                  </pic:blipFill>
                  <pic:spPr>
                    <a:xfrm>
                      <a:off x="0" y="0"/>
                      <a:ext cx="6217920" cy="2448574"/>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Успешный входящий трансграничный перевод ЦР со счета Клиента-ЮЛ иностранной ПлЦВЦБ на СЦР Клиента-ЮЛ ПлЦР.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353AAE">
      <w:pPr>
        <w:numPr>
          <w:ilvl w:val="0"/>
          <w:numId w:val="306"/>
        </w:numPr>
        <w:jc w:val="both"/>
        <w:rPr>
          <w:lang w:val="ru-RU"/>
        </w:rPr>
      </w:pPr>
      <w:r w:rsidRPr="008C32BE">
        <w:rPr>
          <w:rFonts w:ascii="Times New Roman" w:hAnsi="Times New Roman"/>
          <w:color w:val="000000"/>
          <w:lang w:val="ru-RU"/>
        </w:rPr>
        <w:t xml:space="preserve">Извещение ПЛ о блокировке на СЦР при трансграничном переводе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BCrossBorderBlockLPNotification</w:t>
      </w:r>
      <w:r w:rsidRPr="008C32BE">
        <w:rPr>
          <w:rFonts w:ascii="Times New Roman" w:hAnsi="Times New Roman"/>
          <w:color w:val="000000"/>
          <w:lang w:val="ru-RU"/>
        </w:rPr>
        <w:t>);</w:t>
      </w:r>
    </w:p>
    <w:p w:rsidR="00AA74FC" w:rsidRPr="008C32BE" w:rsidRDefault="004C0DE0" w:rsidP="00353AAE">
      <w:pPr>
        <w:numPr>
          <w:ilvl w:val="0"/>
          <w:numId w:val="306"/>
        </w:numPr>
        <w:jc w:val="both"/>
        <w:rPr>
          <w:lang w:val="ru-RU"/>
        </w:rPr>
      </w:pPr>
      <w:r w:rsidRPr="008C32BE">
        <w:rPr>
          <w:rFonts w:ascii="Times New Roman" w:hAnsi="Times New Roman"/>
          <w:color w:val="000000"/>
          <w:lang w:val="ru-RU"/>
        </w:rPr>
        <w:t xml:space="preserve">Извещение Клиента-получателя об исполнении трансграничного перевода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BCrossBorderRecipientNotification</w:t>
      </w:r>
      <w:r w:rsidRPr="008C32BE">
        <w:rPr>
          <w:rFonts w:ascii="Times New Roman" w:hAnsi="Times New Roman"/>
          <w:color w:val="000000"/>
          <w:lang w:val="ru-RU"/>
        </w:rPr>
        <w:t>);</w:t>
      </w:r>
    </w:p>
    <w:p w:rsidR="00AA74FC" w:rsidRPr="008C32BE" w:rsidRDefault="004C0DE0" w:rsidP="00353AAE">
      <w:pPr>
        <w:numPr>
          <w:ilvl w:val="0"/>
          <w:numId w:val="306"/>
        </w:numPr>
        <w:jc w:val="both"/>
        <w:rPr>
          <w:lang w:val="ru-RU"/>
        </w:rPr>
      </w:pPr>
      <w:r w:rsidRPr="008C32BE">
        <w:rPr>
          <w:rFonts w:ascii="Times New Roman" w:hAnsi="Times New Roman"/>
          <w:color w:val="000000"/>
          <w:lang w:val="ru-RU"/>
        </w:rPr>
        <w:t xml:space="preserve">Извещение ПЛ о разблокировке и переводе при трансграничном переводе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xml:space="preserve">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BCrossBorderLPNotification</w:t>
      </w:r>
      <w:r w:rsidRPr="008C32BE">
        <w:rPr>
          <w:rFonts w:ascii="Times New Roman" w:hAnsi="Times New Roman"/>
          <w:color w:val="000000"/>
          <w:lang w:val="ru-RU"/>
        </w:rPr>
        <w:t>);</w:t>
      </w:r>
    </w:p>
    <w:p w:rsidR="00AA74FC" w:rsidRPr="008C32BE" w:rsidRDefault="004C0DE0" w:rsidP="00353AAE">
      <w:pPr>
        <w:numPr>
          <w:ilvl w:val="0"/>
          <w:numId w:val="306"/>
        </w:numPr>
        <w:spacing w:after="400"/>
        <w:jc w:val="both"/>
        <w:rPr>
          <w:lang w:val="ru-RU"/>
        </w:rPr>
      </w:pPr>
      <w:r w:rsidRPr="008C32BE">
        <w:rPr>
          <w:rFonts w:ascii="Times New Roman" w:hAnsi="Times New Roman"/>
          <w:color w:val="000000"/>
          <w:lang w:val="ru-RU"/>
        </w:rPr>
        <w:t>Дополнительная информация к уведомлению получателя ТГП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CrossBorderInfoRecipientNotification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От ПлЦВЦБ поступил запрос на блокировку средств на СЦР ФП-ПЛ, необходимых для осуществления входящего трансграничного перевода на стороне ПлЦР.</w:t>
      </w:r>
    </w:p>
    <w:p w:rsidR="00AA74FC" w:rsidRPr="008C32BE" w:rsidRDefault="004C0DE0">
      <w:pPr>
        <w:spacing w:after="269"/>
        <w:jc w:val="both"/>
        <w:rPr>
          <w:lang w:val="ru-RU"/>
        </w:rPr>
      </w:pPr>
      <w:r w:rsidRPr="008C32BE">
        <w:rPr>
          <w:rFonts w:ascii="Times New Roman" w:hAnsi="Times New Roman"/>
          <w:b/>
          <w:color w:val="000000"/>
          <w:lang w:val="ru-RU"/>
        </w:rPr>
        <w:t>Последовательность обмена</w:t>
      </w:r>
    </w:p>
    <w:p w:rsidR="00AA74FC" w:rsidRDefault="004C0DE0">
      <w:pPr>
        <w:spacing w:after="269"/>
        <w:jc w:val="both"/>
      </w:pPr>
      <w:r w:rsidRPr="008C32BE">
        <w:rPr>
          <w:rFonts w:ascii="Times New Roman" w:hAnsi="Times New Roman"/>
          <w:color w:val="000000"/>
          <w:lang w:val="ru-RU"/>
        </w:rPr>
        <w:t xml:space="preserve">1. РОРД осуществляет контроль возможности осуществления входящего трансграничного перевода. </w:t>
      </w:r>
      <w:r>
        <w:rPr>
          <w:rFonts w:ascii="Times New Roman" w:hAnsi="Times New Roman"/>
          <w:color w:val="000000"/>
        </w:rPr>
        <w:t>В случае успешного завершения проверок РОРД:</w:t>
      </w:r>
    </w:p>
    <w:p w:rsidR="00AA74FC" w:rsidRPr="008C32BE" w:rsidRDefault="004C0DE0" w:rsidP="00353AAE">
      <w:pPr>
        <w:numPr>
          <w:ilvl w:val="0"/>
          <w:numId w:val="307"/>
        </w:numPr>
        <w:jc w:val="both"/>
        <w:rPr>
          <w:lang w:val="ru-RU"/>
        </w:rPr>
      </w:pPr>
      <w:r w:rsidRPr="008C32BE">
        <w:rPr>
          <w:rFonts w:ascii="Times New Roman" w:hAnsi="Times New Roman"/>
          <w:color w:val="000000"/>
          <w:lang w:val="ru-RU"/>
        </w:rPr>
        <w:t>блокирует средства в размере суммы операции к зачислению на СЦР ФП-ПЛ;</w:t>
      </w:r>
    </w:p>
    <w:p w:rsidR="00AA74FC" w:rsidRPr="008C32BE" w:rsidRDefault="004C0DE0" w:rsidP="00353AAE">
      <w:pPr>
        <w:numPr>
          <w:ilvl w:val="0"/>
          <w:numId w:val="307"/>
        </w:numPr>
        <w:jc w:val="both"/>
        <w:rPr>
          <w:lang w:val="ru-RU"/>
        </w:rPr>
      </w:pPr>
      <w:r w:rsidRPr="008C32BE">
        <w:rPr>
          <w:rFonts w:ascii="Times New Roman" w:hAnsi="Times New Roman"/>
          <w:color w:val="000000"/>
          <w:lang w:val="ru-RU"/>
        </w:rPr>
        <w:lastRenderedPageBreak/>
        <w:t xml:space="preserve">направляет ЭС "Извещение ПЛ о блокировке на СЦР при трансграничном переводе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BCrossBorderBlockLPNotification</w:t>
      </w:r>
      <w:r w:rsidRPr="008C32BE">
        <w:rPr>
          <w:rFonts w:ascii="Times New Roman" w:hAnsi="Times New Roman"/>
          <w:color w:val="000000"/>
          <w:lang w:val="ru-RU"/>
        </w:rPr>
        <w:t>) в адрес ФП-ПЛ;</w:t>
      </w:r>
    </w:p>
    <w:p w:rsidR="00AA74FC" w:rsidRPr="008C32BE" w:rsidRDefault="004C0DE0" w:rsidP="00353AAE">
      <w:pPr>
        <w:numPr>
          <w:ilvl w:val="0"/>
          <w:numId w:val="307"/>
        </w:numPr>
        <w:spacing w:after="400"/>
        <w:jc w:val="both"/>
        <w:rPr>
          <w:lang w:val="ru-RU"/>
        </w:rPr>
      </w:pPr>
      <w:r w:rsidRPr="008C32BE">
        <w:rPr>
          <w:rFonts w:ascii="Times New Roman" w:hAnsi="Times New Roman"/>
          <w:color w:val="000000"/>
          <w:lang w:val="ru-RU"/>
        </w:rPr>
        <w:t>направляет на ПлЦВЦБ подтверждение об успешной блокировке средств, необходимых для осуществления входящего трансграничного перевода на стороне ПлЦР.</w:t>
      </w:r>
    </w:p>
    <w:p w:rsidR="00AA74FC" w:rsidRPr="008C32BE" w:rsidRDefault="004C0DE0">
      <w:pPr>
        <w:spacing w:after="269"/>
        <w:jc w:val="both"/>
        <w:rPr>
          <w:lang w:val="ru-RU"/>
        </w:rPr>
      </w:pPr>
      <w:r w:rsidRPr="008C32BE">
        <w:rPr>
          <w:rFonts w:ascii="Times New Roman" w:hAnsi="Times New Roman"/>
          <w:color w:val="000000"/>
          <w:lang w:val="ru-RU"/>
        </w:rPr>
        <w:t>2. В случае получения от ПлЦВЦБ запроса на финализацию исполнения входящего трансграничного перевода на стороне ПлЦР РОРД:</w:t>
      </w:r>
    </w:p>
    <w:p w:rsidR="00AA74FC" w:rsidRPr="008C32BE" w:rsidRDefault="004C0DE0" w:rsidP="00353AAE">
      <w:pPr>
        <w:numPr>
          <w:ilvl w:val="0"/>
          <w:numId w:val="308"/>
        </w:numPr>
        <w:jc w:val="both"/>
        <w:rPr>
          <w:lang w:val="ru-RU"/>
        </w:rPr>
      </w:pPr>
      <w:r w:rsidRPr="008C32BE">
        <w:rPr>
          <w:rFonts w:ascii="Times New Roman" w:hAnsi="Times New Roman"/>
          <w:color w:val="000000"/>
          <w:lang w:val="ru-RU"/>
        </w:rPr>
        <w:t xml:space="preserve">разблокирует средства и осуществляет списание в размере суммы операции к списанию с СЦР ФП-ПЛ на СЦР Клиента-получателя; </w:t>
      </w:r>
    </w:p>
    <w:p w:rsidR="00AA74FC" w:rsidRPr="008C32BE" w:rsidRDefault="004C0DE0" w:rsidP="00353AAE">
      <w:pPr>
        <w:numPr>
          <w:ilvl w:val="0"/>
          <w:numId w:val="308"/>
        </w:numPr>
        <w:jc w:val="both"/>
        <w:rPr>
          <w:lang w:val="ru-RU"/>
        </w:rPr>
      </w:pPr>
      <w:r w:rsidRPr="008C32BE">
        <w:rPr>
          <w:rFonts w:ascii="Times New Roman" w:hAnsi="Times New Roman"/>
          <w:color w:val="000000"/>
          <w:lang w:val="ru-RU"/>
        </w:rPr>
        <w:t xml:space="preserve">направляет ЭС "Извещение Клиента-получателя об исполнении трансграничного перевода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BCrossBorderRecipientSenderNotification</w:t>
      </w:r>
      <w:r w:rsidRPr="008C32BE">
        <w:rPr>
          <w:rFonts w:ascii="Times New Roman" w:hAnsi="Times New Roman"/>
          <w:color w:val="000000"/>
          <w:lang w:val="ru-RU"/>
        </w:rPr>
        <w:t>) в адрес всех ФП, обслуживающих Клиента-получателя;</w:t>
      </w:r>
    </w:p>
    <w:p w:rsidR="00AA74FC" w:rsidRPr="008C32BE" w:rsidRDefault="004C0DE0" w:rsidP="00353AAE">
      <w:pPr>
        <w:numPr>
          <w:ilvl w:val="0"/>
          <w:numId w:val="308"/>
        </w:numPr>
        <w:jc w:val="both"/>
        <w:rPr>
          <w:lang w:val="ru-RU"/>
        </w:rPr>
      </w:pPr>
      <w:r w:rsidRPr="008C32BE">
        <w:rPr>
          <w:rFonts w:ascii="Times New Roman" w:hAnsi="Times New Roman"/>
          <w:color w:val="000000"/>
          <w:lang w:val="ru-RU"/>
        </w:rPr>
        <w:t>направляет ЭС "Дополнительная информация к уведомлению получателя ТГП"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CrossBorderInfoRecipientNotification</w:t>
      </w:r>
      <w:r w:rsidRPr="008C32BE">
        <w:rPr>
          <w:rFonts w:ascii="Times New Roman" w:hAnsi="Times New Roman"/>
          <w:color w:val="000000"/>
          <w:lang w:val="ru-RU"/>
        </w:rPr>
        <w:t xml:space="preserve">), в состав которого входят все реквизиты, включенные в ЭС "Извещение Клиента-получателя об исполнении трансграничного перевода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BCrossBorderRecipientSenderNotification</w:t>
      </w:r>
      <w:r w:rsidRPr="008C32BE">
        <w:rPr>
          <w:rFonts w:ascii="Times New Roman" w:hAnsi="Times New Roman"/>
          <w:color w:val="000000"/>
          <w:lang w:val="ru-RU"/>
        </w:rPr>
        <w:t xml:space="preserve">) и дополнительные атрибуты, необходимые ФП для проведения контроля по ПОД/ФТ, </w:t>
      </w:r>
      <w:r>
        <w:rPr>
          <w:rFonts w:ascii="Times New Roman" w:hAnsi="Times New Roman"/>
          <w:color w:val="000000"/>
        </w:rPr>
        <w:t>X</w:t>
      </w:r>
      <w:r w:rsidRPr="008C32BE">
        <w:rPr>
          <w:rFonts w:ascii="Times New Roman" w:hAnsi="Times New Roman"/>
          <w:color w:val="000000"/>
          <w:lang w:val="ru-RU"/>
        </w:rPr>
        <w:t>-</w:t>
      </w:r>
      <w:r>
        <w:rPr>
          <w:rFonts w:ascii="Times New Roman" w:hAnsi="Times New Roman"/>
          <w:color w:val="000000"/>
        </w:rPr>
        <w:t>Compliance</w:t>
      </w:r>
      <w:r w:rsidRPr="008C32BE">
        <w:rPr>
          <w:rFonts w:ascii="Times New Roman" w:hAnsi="Times New Roman"/>
          <w:color w:val="000000"/>
          <w:lang w:val="ru-RU"/>
        </w:rPr>
        <w:t xml:space="preserve"> , валютного контроля (пост-контроль), в адрес всех ФП, обслуживающих Клиента-получателя;</w:t>
      </w:r>
    </w:p>
    <w:p w:rsidR="00AA74FC" w:rsidRPr="008C32BE" w:rsidRDefault="004C0DE0" w:rsidP="00353AAE">
      <w:pPr>
        <w:numPr>
          <w:ilvl w:val="0"/>
          <w:numId w:val="308"/>
        </w:numPr>
        <w:spacing w:after="400"/>
        <w:jc w:val="both"/>
        <w:rPr>
          <w:lang w:val="ru-RU"/>
        </w:rPr>
      </w:pPr>
      <w:r w:rsidRPr="008C32BE">
        <w:rPr>
          <w:rFonts w:ascii="Times New Roman" w:hAnsi="Times New Roman"/>
          <w:color w:val="000000"/>
          <w:lang w:val="ru-RU"/>
        </w:rPr>
        <w:t xml:space="preserve">направляет ЭС "Извещение ПЛ о разблокировке и переводе при трансграничном переводе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BCrossBorderLPNotification</w:t>
      </w:r>
      <w:r w:rsidRPr="008C32BE">
        <w:rPr>
          <w:rFonts w:ascii="Times New Roman" w:hAnsi="Times New Roman"/>
          <w:color w:val="000000"/>
          <w:lang w:val="ru-RU"/>
        </w:rPr>
        <w:t>) в адрес ФП-ПЛ.</w:t>
      </w:r>
    </w:p>
    <w:p w:rsidR="00AA74FC" w:rsidRPr="008C32BE" w:rsidRDefault="004C0DE0">
      <w:pPr>
        <w:spacing w:after="269"/>
        <w:jc w:val="both"/>
        <w:rPr>
          <w:lang w:val="ru-RU"/>
        </w:rPr>
      </w:pPr>
      <w:r w:rsidRPr="008C32BE">
        <w:rPr>
          <w:rFonts w:ascii="Times New Roman" w:hAnsi="Times New Roman"/>
          <w:color w:val="000000"/>
          <w:lang w:val="ru-RU"/>
        </w:rPr>
        <w:t xml:space="preserve">3. ФП Клиента-получателя после получения ЭС "Извещение Клиента-получателя об исполнении трансграничного перевода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w:t>
      </w:r>
      <w:r w:rsidRPr="008C32BE">
        <w:rPr>
          <w:rFonts w:ascii="Times New Roman" w:hAnsi="Times New Roman"/>
          <w:color w:val="000000"/>
          <w:lang w:val="ru-RU"/>
        </w:rPr>
        <w:t>"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B</w:t>
      </w:r>
      <w:r w:rsidRPr="008C32BE">
        <w:rPr>
          <w:rFonts w:ascii="Times New Roman" w:hAnsi="Times New Roman"/>
          <w:color w:val="000000"/>
          <w:lang w:val="ru-RU"/>
        </w:rPr>
        <w:t>2</w:t>
      </w:r>
      <w:r>
        <w:rPr>
          <w:rFonts w:ascii="Times New Roman" w:hAnsi="Times New Roman"/>
          <w:color w:val="000000"/>
        </w:rPr>
        <w:t>BCrossBorderRecipientSenderNotification</w:t>
      </w:r>
      <w:r w:rsidRPr="008C32BE">
        <w:rPr>
          <w:rFonts w:ascii="Times New Roman" w:hAnsi="Times New Roman"/>
          <w:color w:val="000000"/>
          <w:lang w:val="ru-RU"/>
        </w:rPr>
        <w:t>) и проведения входного контроля перенаправляет ЭС Клиенту-ЮЛ-получателю.</w:t>
      </w:r>
    </w:p>
    <w:p w:rsidR="00AA74FC" w:rsidRPr="008C32BE" w:rsidRDefault="004C0DE0">
      <w:pPr>
        <w:spacing w:after="269"/>
        <w:jc w:val="both"/>
        <w:rPr>
          <w:lang w:val="ru-RU"/>
        </w:rPr>
      </w:pPr>
      <w:r w:rsidRPr="008C32BE">
        <w:rPr>
          <w:rFonts w:ascii="Times New Roman" w:hAnsi="Times New Roman"/>
          <w:color w:val="000000"/>
          <w:lang w:val="ru-RU"/>
        </w:rPr>
        <w:t xml:space="preserve">4. ФП Клиента-получателя для осуществления по операции процедур проверок ПОД/ФТ, </w:t>
      </w:r>
      <w:r>
        <w:rPr>
          <w:rFonts w:ascii="Times New Roman" w:hAnsi="Times New Roman"/>
          <w:color w:val="000000"/>
        </w:rPr>
        <w:t>X</w:t>
      </w:r>
      <w:r w:rsidRPr="008C32BE">
        <w:rPr>
          <w:rFonts w:ascii="Times New Roman" w:hAnsi="Times New Roman"/>
          <w:color w:val="000000"/>
          <w:lang w:val="ru-RU"/>
        </w:rPr>
        <w:t>-</w:t>
      </w:r>
      <w:r>
        <w:rPr>
          <w:rFonts w:ascii="Times New Roman" w:hAnsi="Times New Roman"/>
          <w:color w:val="000000"/>
        </w:rPr>
        <w:t>Compliance</w:t>
      </w:r>
      <w:r w:rsidRPr="008C32BE">
        <w:rPr>
          <w:rFonts w:ascii="Times New Roman" w:hAnsi="Times New Roman"/>
          <w:color w:val="000000"/>
          <w:lang w:val="ru-RU"/>
        </w:rPr>
        <w:t>, валютного контроля (пост-контроль) используют дополнительные атрибуты, полученные в ЭС "Дополнительная информация к уведомлению получателя ТГП" (</w:t>
      </w:r>
      <w:r>
        <w:rPr>
          <w:rFonts w:ascii="Times New Roman" w:hAnsi="Times New Roman"/>
          <w:color w:val="000000"/>
        </w:rPr>
        <w:t>cbdc</w:t>
      </w:r>
      <w:r w:rsidRPr="008C32BE">
        <w:rPr>
          <w:rFonts w:ascii="Times New Roman" w:hAnsi="Times New Roman"/>
          <w:color w:val="000000"/>
          <w:lang w:val="ru-RU"/>
        </w:rPr>
        <w:t xml:space="preserve">.778 </w:t>
      </w:r>
      <w:r>
        <w:rPr>
          <w:rFonts w:ascii="Times New Roman" w:hAnsi="Times New Roman"/>
          <w:color w:val="000000"/>
        </w:rPr>
        <w:t>CrossBorderInfoRecipientNotification</w:t>
      </w:r>
      <w:r w:rsidRPr="008C32BE">
        <w:rPr>
          <w:rFonts w:ascii="Times New Roman" w:hAnsi="Times New Roman"/>
          <w:color w:val="000000"/>
          <w:lang w:val="ru-RU"/>
        </w:rPr>
        <w:t>). Процедуры пост-контроля валютного контроля осуществляются на стороне Банка ВК.</w:t>
      </w:r>
    </w:p>
    <w:p w:rsidR="00AA74FC" w:rsidRPr="008C32BE" w:rsidRDefault="004C0DE0">
      <w:pPr>
        <w:pStyle w:val="21"/>
        <w:rPr>
          <w:lang w:val="ru-RU"/>
        </w:rPr>
      </w:pPr>
      <w:bookmarkStart w:id="424" w:name="_Toc224924782"/>
      <w:r w:rsidRPr="008C32BE">
        <w:rPr>
          <w:lang w:val="ru-RU"/>
        </w:rPr>
        <w:t>Обновление курсов валют на ПлЦР</w:t>
      </w:r>
      <w:bookmarkEnd w:id="424"/>
    </w:p>
    <w:p w:rsidR="00AA74FC" w:rsidRDefault="004C0DE0">
      <w:pPr>
        <w:pStyle w:val="30"/>
      </w:pPr>
      <w:bookmarkStart w:id="425" w:name="_Toc224924783"/>
      <w:r>
        <w:t>Область применения</w:t>
      </w:r>
      <w:bookmarkEnd w:id="425"/>
    </w:p>
    <w:p w:rsidR="00AA74FC" w:rsidRPr="008C32BE" w:rsidRDefault="004C0DE0">
      <w:pPr>
        <w:spacing w:after="269"/>
        <w:rPr>
          <w:lang w:val="ru-RU"/>
        </w:rPr>
      </w:pPr>
      <w:r w:rsidRPr="008C32BE">
        <w:rPr>
          <w:rFonts w:ascii="Times New Roman" w:hAnsi="Times New Roman"/>
          <w:color w:val="000000"/>
          <w:lang w:val="ru-RU"/>
        </w:rPr>
        <w:t>Передача на ПлЦР данных о курсах валют ФП-ПЛ</w:t>
      </w:r>
    </w:p>
    <w:p w:rsidR="00AA74FC" w:rsidRDefault="004C0DE0">
      <w:pPr>
        <w:pStyle w:val="30"/>
      </w:pPr>
      <w:bookmarkStart w:id="426" w:name="_Toc224924784"/>
      <w:r>
        <w:lastRenderedPageBreak/>
        <w:t>Основной сценарий обмена</w:t>
      </w:r>
      <w:bookmarkEnd w:id="426"/>
    </w:p>
    <w:p w:rsidR="00AA74FC" w:rsidRDefault="004C0DE0">
      <w:r>
        <w:rPr>
          <w:noProof/>
          <w:lang w:val="ru-RU" w:eastAsia="ru-RU"/>
        </w:rPr>
        <w:drawing>
          <wp:inline distT="0" distB="0" distL="0" distR="0">
            <wp:extent cx="6217920" cy="2403350"/>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
                    <pic:cNvPicPr/>
                  </pic:nvPicPr>
                  <pic:blipFill>
                    <a:blip r:embed="rId152"/>
                    <a:stretch>
                      <a:fillRect/>
                    </a:stretch>
                  </pic:blipFill>
                  <pic:spPr>
                    <a:xfrm>
                      <a:off x="0" y="0"/>
                      <a:ext cx="6217920" cy="2403350"/>
                    </a:xfrm>
                    <a:prstGeom prst="rect">
                      <a:avLst/>
                    </a:prstGeom>
                  </pic:spPr>
                </pic:pic>
              </a:graphicData>
            </a:graphic>
          </wp:inline>
        </w:drawing>
      </w:r>
    </w:p>
    <w:p w:rsidR="00AA74FC" w:rsidRPr="008C32BE" w:rsidRDefault="004C0DE0">
      <w:pPr>
        <w:spacing w:after="269"/>
        <w:jc w:val="both"/>
        <w:rPr>
          <w:lang w:val="ru-RU"/>
        </w:rPr>
      </w:pPr>
      <w:r w:rsidRPr="008C32BE">
        <w:rPr>
          <w:rFonts w:ascii="Times New Roman" w:hAnsi="Times New Roman"/>
          <w:b/>
          <w:color w:val="000000"/>
          <w:lang w:val="ru-RU"/>
        </w:rPr>
        <w:t>Описание</w:t>
      </w:r>
    </w:p>
    <w:p w:rsidR="00AA74FC" w:rsidRPr="008C32BE" w:rsidRDefault="004C0DE0">
      <w:pPr>
        <w:spacing w:after="269"/>
        <w:jc w:val="both"/>
        <w:rPr>
          <w:lang w:val="ru-RU"/>
        </w:rPr>
      </w:pPr>
      <w:r w:rsidRPr="008C32BE">
        <w:rPr>
          <w:rFonts w:ascii="Times New Roman" w:hAnsi="Times New Roman"/>
          <w:color w:val="000000"/>
          <w:lang w:val="ru-RU"/>
        </w:rPr>
        <w:t>Успешное обновление курсов валют на ПлЦР.</w:t>
      </w:r>
    </w:p>
    <w:p w:rsidR="00AA74FC" w:rsidRDefault="004C0DE0">
      <w:pPr>
        <w:spacing w:after="269"/>
        <w:jc w:val="both"/>
      </w:pPr>
      <w:r>
        <w:rPr>
          <w:rFonts w:ascii="Times New Roman" w:hAnsi="Times New Roman"/>
          <w:b/>
          <w:color w:val="000000"/>
        </w:rPr>
        <w:t>Применяемые форматы сообщений</w:t>
      </w:r>
    </w:p>
    <w:p w:rsidR="00AA74FC" w:rsidRPr="008C32BE" w:rsidRDefault="004C0DE0" w:rsidP="00353AAE">
      <w:pPr>
        <w:numPr>
          <w:ilvl w:val="0"/>
          <w:numId w:val="309"/>
        </w:numPr>
        <w:jc w:val="both"/>
        <w:rPr>
          <w:lang w:val="ru-RU"/>
        </w:rPr>
      </w:pPr>
      <w:r w:rsidRPr="008C32BE">
        <w:rPr>
          <w:rFonts w:ascii="Times New Roman" w:hAnsi="Times New Roman"/>
          <w:color w:val="000000"/>
          <w:lang w:val="ru-RU"/>
        </w:rPr>
        <w:t>Запрос на обновление курсов валют (</w:t>
      </w:r>
      <w:r>
        <w:rPr>
          <w:rFonts w:ascii="Times New Roman" w:hAnsi="Times New Roman"/>
          <w:color w:val="000000"/>
        </w:rPr>
        <w:t>cbdc</w:t>
      </w:r>
      <w:r w:rsidRPr="008C32BE">
        <w:rPr>
          <w:rFonts w:ascii="Times New Roman" w:hAnsi="Times New Roman"/>
          <w:color w:val="000000"/>
          <w:lang w:val="ru-RU"/>
        </w:rPr>
        <w:t xml:space="preserve">.015 </w:t>
      </w:r>
      <w:r>
        <w:rPr>
          <w:rFonts w:ascii="Times New Roman" w:hAnsi="Times New Roman"/>
          <w:color w:val="000000"/>
        </w:rPr>
        <w:t>CurrencyRateUpdateRequest</w:t>
      </w:r>
      <w:r w:rsidRPr="008C32BE">
        <w:rPr>
          <w:rFonts w:ascii="Times New Roman" w:hAnsi="Times New Roman"/>
          <w:color w:val="000000"/>
          <w:lang w:val="ru-RU"/>
        </w:rPr>
        <w:t>);</w:t>
      </w:r>
    </w:p>
    <w:p w:rsidR="00AA74FC" w:rsidRPr="008C32BE" w:rsidRDefault="004C0DE0" w:rsidP="00353AAE">
      <w:pPr>
        <w:numPr>
          <w:ilvl w:val="0"/>
          <w:numId w:val="309"/>
        </w:numPr>
        <w:spacing w:after="400"/>
        <w:jc w:val="both"/>
        <w:rPr>
          <w:lang w:val="ru-RU"/>
        </w:rPr>
      </w:pPr>
      <w:r w:rsidRPr="008C32BE">
        <w:rPr>
          <w:rFonts w:ascii="Times New Roman" w:hAnsi="Times New Roman"/>
          <w:color w:val="000000"/>
          <w:lang w:val="ru-RU"/>
        </w:rPr>
        <w:t>Уведомление об обработке запроса на обновление курсов валют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CurrencyRateUpdateNotification</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b/>
          <w:color w:val="000000"/>
          <w:lang w:val="ru-RU"/>
        </w:rPr>
        <w:t>Условие применения</w:t>
      </w:r>
    </w:p>
    <w:p w:rsidR="00AA74FC" w:rsidRPr="008C32BE" w:rsidRDefault="004C0DE0">
      <w:pPr>
        <w:spacing w:after="269"/>
        <w:jc w:val="both"/>
        <w:rPr>
          <w:lang w:val="ru-RU"/>
        </w:rPr>
      </w:pPr>
      <w:r w:rsidRPr="008C32BE">
        <w:rPr>
          <w:rFonts w:ascii="Times New Roman" w:hAnsi="Times New Roman"/>
          <w:color w:val="000000"/>
          <w:lang w:val="ru-RU"/>
        </w:rPr>
        <w:t>ФП-ПЛ необходимо передать на ПлЦР актуальный курс валют.</w:t>
      </w:r>
    </w:p>
    <w:p w:rsidR="00AA74FC" w:rsidRPr="007E00BA" w:rsidRDefault="004C0DE0">
      <w:pPr>
        <w:spacing w:after="269"/>
        <w:jc w:val="both"/>
        <w:rPr>
          <w:lang w:val="ru-RU"/>
        </w:rPr>
      </w:pPr>
      <w:r w:rsidRPr="007E00BA">
        <w:rPr>
          <w:rFonts w:ascii="Times New Roman" w:hAnsi="Times New Roman"/>
          <w:b/>
          <w:color w:val="000000"/>
          <w:lang w:val="ru-RU"/>
        </w:rPr>
        <w:t>Последовательность обмена</w:t>
      </w:r>
    </w:p>
    <w:p w:rsidR="00AA74FC" w:rsidRPr="008C32BE" w:rsidRDefault="004C0DE0">
      <w:pPr>
        <w:spacing w:after="269"/>
        <w:jc w:val="both"/>
        <w:rPr>
          <w:lang w:val="ru-RU"/>
        </w:rPr>
      </w:pPr>
      <w:r w:rsidRPr="008C32BE">
        <w:rPr>
          <w:rFonts w:ascii="Times New Roman" w:hAnsi="Times New Roman"/>
          <w:color w:val="000000"/>
          <w:lang w:val="ru-RU"/>
        </w:rPr>
        <w:t>1. ФП-ПЛ формирует и направляет в адрес РОРД ЭС "Запрос на обновление курсов валют" (</w:t>
      </w:r>
      <w:r>
        <w:rPr>
          <w:rFonts w:ascii="Times New Roman" w:hAnsi="Times New Roman"/>
          <w:color w:val="000000"/>
        </w:rPr>
        <w:t>cbdc</w:t>
      </w:r>
      <w:r w:rsidRPr="008C32BE">
        <w:rPr>
          <w:rFonts w:ascii="Times New Roman" w:hAnsi="Times New Roman"/>
          <w:color w:val="000000"/>
          <w:lang w:val="ru-RU"/>
        </w:rPr>
        <w:t xml:space="preserve">.015 </w:t>
      </w:r>
      <w:r>
        <w:rPr>
          <w:rFonts w:ascii="Times New Roman" w:hAnsi="Times New Roman"/>
          <w:color w:val="000000"/>
        </w:rPr>
        <w:t>CurrencyRateUpdateRequest</w:t>
      </w:r>
      <w:r w:rsidRPr="008C32BE">
        <w:rPr>
          <w:rFonts w:ascii="Times New Roman" w:hAnsi="Times New Roman"/>
          <w:color w:val="000000"/>
          <w:lang w:val="ru-RU"/>
        </w:rPr>
        <w:t>).</w:t>
      </w:r>
    </w:p>
    <w:p w:rsidR="00AA74FC" w:rsidRPr="008C32BE" w:rsidRDefault="004C0DE0">
      <w:pPr>
        <w:spacing w:after="269"/>
        <w:jc w:val="both"/>
        <w:rPr>
          <w:lang w:val="ru-RU"/>
        </w:rPr>
      </w:pPr>
      <w:r w:rsidRPr="008C32BE">
        <w:rPr>
          <w:rFonts w:ascii="Times New Roman" w:hAnsi="Times New Roman"/>
          <w:color w:val="000000"/>
          <w:lang w:val="ru-RU"/>
        </w:rPr>
        <w:t>2. РОРД осуществляет обновление курсов ФП-ПЛ на ПлЦР.</w:t>
      </w:r>
    </w:p>
    <w:p w:rsidR="00AA74FC" w:rsidRPr="008C32BE" w:rsidRDefault="004C0DE0">
      <w:pPr>
        <w:spacing w:after="269"/>
        <w:jc w:val="both"/>
        <w:rPr>
          <w:lang w:val="ru-RU"/>
        </w:rPr>
      </w:pPr>
      <w:r w:rsidRPr="008C32BE">
        <w:rPr>
          <w:rFonts w:ascii="Times New Roman" w:hAnsi="Times New Roman"/>
          <w:color w:val="000000"/>
          <w:lang w:val="ru-RU"/>
        </w:rPr>
        <w:t>3. РОРД формирует и направляет в адрес ФП-ПЛ ЭС "Уведомление об обработке запроса на обновление курсов валют" (</w:t>
      </w:r>
      <w:r>
        <w:rPr>
          <w:rFonts w:ascii="Times New Roman" w:hAnsi="Times New Roman"/>
          <w:color w:val="000000"/>
        </w:rPr>
        <w:t>cbdc</w:t>
      </w:r>
      <w:r w:rsidRPr="008C32BE">
        <w:rPr>
          <w:rFonts w:ascii="Times New Roman" w:hAnsi="Times New Roman"/>
          <w:color w:val="000000"/>
          <w:lang w:val="ru-RU"/>
        </w:rPr>
        <w:t xml:space="preserve">.777 </w:t>
      </w:r>
      <w:r>
        <w:rPr>
          <w:rFonts w:ascii="Times New Roman" w:hAnsi="Times New Roman"/>
          <w:color w:val="000000"/>
        </w:rPr>
        <w:t>CurrencyRateUpdateNotification</w:t>
      </w:r>
      <w:r w:rsidRPr="008C32BE">
        <w:rPr>
          <w:rFonts w:ascii="Times New Roman" w:hAnsi="Times New Roman"/>
          <w:color w:val="000000"/>
          <w:lang w:val="ru-RU"/>
        </w:rPr>
        <w:t>).</w:t>
      </w:r>
    </w:p>
    <w:p w:rsidR="00291E22" w:rsidRPr="00841217" w:rsidRDefault="00291E22" w:rsidP="00291E22">
      <w:pPr>
        <w:pStyle w:val="21"/>
        <w:rPr>
          <w:lang w:val="ru-RU"/>
        </w:rPr>
      </w:pPr>
      <w:bookmarkStart w:id="427" w:name="_Toc443355194"/>
      <w:bookmarkStart w:id="428" w:name="_Toc224924785"/>
      <w:r w:rsidRPr="00841217">
        <w:rPr>
          <w:lang w:val="ru-RU"/>
        </w:rPr>
        <w:t xml:space="preserve">Операции </w:t>
      </w:r>
      <w:r>
        <w:t>B</w:t>
      </w:r>
      <w:r w:rsidRPr="00841217">
        <w:rPr>
          <w:lang w:val="ru-RU"/>
        </w:rPr>
        <w:t>2</w:t>
      </w:r>
      <w:r>
        <w:t>C</w:t>
      </w:r>
      <w:r w:rsidRPr="00841217">
        <w:rPr>
          <w:lang w:val="ru-RU"/>
        </w:rPr>
        <w:t>, переводы по реестрам (выплата заработной платы)</w:t>
      </w:r>
      <w:bookmarkEnd w:id="427"/>
      <w:bookmarkEnd w:id="428"/>
    </w:p>
    <w:p w:rsidR="00291E22" w:rsidRDefault="00291E22" w:rsidP="00291E22">
      <w:pPr>
        <w:pStyle w:val="30"/>
      </w:pPr>
      <w:bookmarkStart w:id="429" w:name="_Toc443355195"/>
      <w:bookmarkStart w:id="430" w:name="_Toc224924786"/>
      <w:r>
        <w:t>Область применения</w:t>
      </w:r>
      <w:bookmarkEnd w:id="429"/>
      <w:bookmarkEnd w:id="430"/>
    </w:p>
    <w:p w:rsidR="00291E22" w:rsidRPr="009C272F" w:rsidRDefault="00291E22" w:rsidP="00291E22">
      <w:pPr>
        <w:spacing w:after="269"/>
        <w:rPr>
          <w:lang w:val="ru-RU"/>
        </w:rPr>
      </w:pPr>
      <w:r w:rsidRPr="009C272F">
        <w:rPr>
          <w:rFonts w:ascii="Times New Roman" w:hAnsi="Times New Roman"/>
          <w:color w:val="000000"/>
          <w:lang w:val="ru-RU"/>
        </w:rPr>
        <w:t>При необходимости Клиенту-ЮЛ</w:t>
      </w:r>
      <w:r>
        <w:rPr>
          <w:rFonts w:ascii="Times New Roman" w:hAnsi="Times New Roman"/>
          <w:color w:val="000000"/>
        </w:rPr>
        <w:t> </w:t>
      </w:r>
      <w:r w:rsidRPr="009C272F">
        <w:rPr>
          <w:rFonts w:ascii="Times New Roman" w:hAnsi="Times New Roman"/>
          <w:color w:val="000000"/>
          <w:lang w:val="ru-RU"/>
        </w:rPr>
        <w:t xml:space="preserve">совершать выплаты заработной платы, включая выплату пособий, командировочных, социальных и прочих выплат с кодом вида дохода от «1» до </w:t>
      </w:r>
      <w:r w:rsidRPr="009C272F">
        <w:rPr>
          <w:rFonts w:ascii="Times New Roman" w:hAnsi="Times New Roman"/>
          <w:color w:val="000000"/>
          <w:lang w:val="ru-RU"/>
        </w:rPr>
        <w:lastRenderedPageBreak/>
        <w:t>«5»</w:t>
      </w:r>
      <w:r>
        <w:rPr>
          <w:rFonts w:ascii="Times New Roman" w:hAnsi="Times New Roman"/>
          <w:color w:val="000000"/>
        </w:rPr>
        <w:t> </w:t>
      </w:r>
      <w:r w:rsidRPr="009C272F">
        <w:rPr>
          <w:rFonts w:ascii="Times New Roman" w:hAnsi="Times New Roman"/>
          <w:color w:val="000000"/>
          <w:lang w:val="ru-RU"/>
        </w:rPr>
        <w:t>в ЦР нескольким получателям Клиентам-ФЛ формируется ЭС, содержащее</w:t>
      </w:r>
      <w:r>
        <w:rPr>
          <w:rFonts w:ascii="Times New Roman" w:hAnsi="Times New Roman"/>
          <w:color w:val="000000"/>
        </w:rPr>
        <w:t> </w:t>
      </w:r>
      <w:r w:rsidRPr="009C272F">
        <w:rPr>
          <w:rFonts w:ascii="Times New Roman" w:hAnsi="Times New Roman"/>
          <w:color w:val="000000"/>
          <w:lang w:val="ru-RU"/>
        </w:rPr>
        <w:t>реестр переводов.</w:t>
      </w:r>
    </w:p>
    <w:p w:rsidR="00291E22" w:rsidRDefault="00291E22" w:rsidP="00291E22">
      <w:pPr>
        <w:pStyle w:val="30"/>
      </w:pPr>
      <w:bookmarkStart w:id="431" w:name="_Toc443355196"/>
      <w:bookmarkStart w:id="432" w:name="_Toc224924787"/>
      <w:r>
        <w:t>Основной сценарий обмена</w:t>
      </w:r>
      <w:bookmarkEnd w:id="431"/>
      <w:bookmarkEnd w:id="432"/>
    </w:p>
    <w:p w:rsidR="00291E22" w:rsidRDefault="00291E22" w:rsidP="00291E22">
      <w:r>
        <w:rPr>
          <w:noProof/>
          <w:lang w:val="ru-RU" w:eastAsia="ru-RU"/>
        </w:rPr>
        <w:drawing>
          <wp:inline distT="0" distB="0" distL="0" distR="0" wp14:anchorId="2FCE15D1" wp14:editId="1027AF06">
            <wp:extent cx="6217920" cy="3298338"/>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6217920" cy="3298338"/>
                    </a:xfrm>
                    <a:prstGeom prst="rect">
                      <a:avLst/>
                    </a:prstGeom>
                  </pic:spPr>
                </pic:pic>
              </a:graphicData>
            </a:graphic>
          </wp:inline>
        </w:drawing>
      </w:r>
    </w:p>
    <w:p w:rsidR="00291E22" w:rsidRPr="009C272F" w:rsidRDefault="00291E22" w:rsidP="00291E22">
      <w:pPr>
        <w:spacing w:after="269"/>
        <w:jc w:val="both"/>
        <w:rPr>
          <w:lang w:val="ru-RU"/>
        </w:rPr>
      </w:pPr>
      <w:r w:rsidRPr="009C272F">
        <w:rPr>
          <w:rFonts w:ascii="Times New Roman" w:hAnsi="Times New Roman"/>
          <w:b/>
          <w:color w:val="000000"/>
          <w:lang w:val="ru-RU"/>
        </w:rPr>
        <w:t>Описание</w:t>
      </w:r>
    </w:p>
    <w:p w:rsidR="00291E22" w:rsidRPr="009C272F" w:rsidRDefault="00291E22" w:rsidP="00291E22">
      <w:pPr>
        <w:spacing w:after="269"/>
        <w:jc w:val="both"/>
        <w:rPr>
          <w:lang w:val="ru-RU"/>
        </w:rPr>
      </w:pPr>
      <w:r w:rsidRPr="009C272F">
        <w:rPr>
          <w:rFonts w:ascii="Times New Roman" w:hAnsi="Times New Roman"/>
          <w:color w:val="000000"/>
          <w:lang w:val="ru-RU"/>
        </w:rPr>
        <w:t>Успешный процесс перевода средств с СЦР Клиента-ЮЛ-плательщика на СЦР Клиента-ФЛ-получателя по реестру.</w:t>
      </w:r>
    </w:p>
    <w:p w:rsidR="00291E22" w:rsidRDefault="00291E22" w:rsidP="00291E22">
      <w:pPr>
        <w:spacing w:after="269"/>
        <w:jc w:val="both"/>
      </w:pPr>
      <w:r>
        <w:rPr>
          <w:rFonts w:ascii="Times New Roman" w:hAnsi="Times New Roman"/>
          <w:b/>
          <w:color w:val="000000"/>
        </w:rPr>
        <w:t>Применяемые форматы сообщений</w:t>
      </w:r>
    </w:p>
    <w:p w:rsidR="00291E22" w:rsidRDefault="00291E22" w:rsidP="00F469C8">
      <w:pPr>
        <w:numPr>
          <w:ilvl w:val="0"/>
          <w:numId w:val="318"/>
        </w:numPr>
        <w:jc w:val="both"/>
      </w:pPr>
      <w:r>
        <w:rPr>
          <w:rFonts w:ascii="Times New Roman" w:hAnsi="Times New Roman"/>
          <w:color w:val="000000"/>
        </w:rPr>
        <w:t>Реестр переводов (cbdc.061 TransfersRegister);</w:t>
      </w:r>
    </w:p>
    <w:p w:rsidR="00291E22" w:rsidRPr="009C272F" w:rsidRDefault="00291E22" w:rsidP="00F469C8">
      <w:pPr>
        <w:numPr>
          <w:ilvl w:val="0"/>
          <w:numId w:val="318"/>
        </w:numPr>
        <w:jc w:val="both"/>
        <w:rPr>
          <w:lang w:val="ru-RU"/>
        </w:rPr>
      </w:pPr>
      <w:r w:rsidRPr="009C272F">
        <w:rPr>
          <w:rFonts w:ascii="Times New Roman" w:hAnsi="Times New Roman"/>
          <w:color w:val="000000"/>
          <w:lang w:val="ru-RU"/>
        </w:rPr>
        <w:t>Извещение о принятии к исполнению реестра переводов (</w:t>
      </w:r>
      <w:r>
        <w:rPr>
          <w:rFonts w:ascii="Times New Roman" w:hAnsi="Times New Roman"/>
          <w:color w:val="000000"/>
        </w:rPr>
        <w:t>cbdc</w:t>
      </w:r>
      <w:r w:rsidRPr="009C272F">
        <w:rPr>
          <w:rFonts w:ascii="Times New Roman" w:hAnsi="Times New Roman"/>
          <w:color w:val="000000"/>
          <w:lang w:val="ru-RU"/>
        </w:rPr>
        <w:t xml:space="preserve">.062 </w:t>
      </w:r>
      <w:r>
        <w:rPr>
          <w:rFonts w:ascii="Times New Roman" w:hAnsi="Times New Roman"/>
          <w:color w:val="000000"/>
        </w:rPr>
        <w:t>TRAcceptNotification</w:t>
      </w:r>
      <w:r w:rsidRPr="009C272F">
        <w:rPr>
          <w:rFonts w:ascii="Times New Roman" w:hAnsi="Times New Roman"/>
          <w:color w:val="000000"/>
          <w:lang w:val="ru-RU"/>
        </w:rPr>
        <w:t>);</w:t>
      </w:r>
    </w:p>
    <w:p w:rsidR="00291E22" w:rsidRPr="009C272F" w:rsidRDefault="00291E22" w:rsidP="00F469C8">
      <w:pPr>
        <w:numPr>
          <w:ilvl w:val="0"/>
          <w:numId w:val="318"/>
        </w:numPr>
        <w:jc w:val="both"/>
        <w:rPr>
          <w:lang w:val="ru-RU"/>
        </w:rPr>
      </w:pPr>
      <w:r w:rsidRPr="009C272F">
        <w:rPr>
          <w:rFonts w:ascii="Times New Roman" w:hAnsi="Times New Roman"/>
          <w:color w:val="000000"/>
          <w:lang w:val="ru-RU"/>
        </w:rPr>
        <w:t>Извещение об исполнении реестра переводов (</w:t>
      </w:r>
      <w:r>
        <w:rPr>
          <w:rFonts w:ascii="Times New Roman" w:hAnsi="Times New Roman"/>
          <w:color w:val="000000"/>
        </w:rPr>
        <w:t>cbdc</w:t>
      </w:r>
      <w:r w:rsidRPr="009C272F">
        <w:rPr>
          <w:rFonts w:ascii="Times New Roman" w:hAnsi="Times New Roman"/>
          <w:color w:val="000000"/>
          <w:lang w:val="ru-RU"/>
        </w:rPr>
        <w:t xml:space="preserve">.062 </w:t>
      </w:r>
      <w:r>
        <w:rPr>
          <w:rFonts w:ascii="Times New Roman" w:hAnsi="Times New Roman"/>
          <w:color w:val="000000"/>
        </w:rPr>
        <w:t>TRNotification</w:t>
      </w:r>
      <w:r w:rsidRPr="009C272F">
        <w:rPr>
          <w:rFonts w:ascii="Times New Roman" w:hAnsi="Times New Roman"/>
          <w:color w:val="000000"/>
          <w:lang w:val="ru-RU"/>
        </w:rPr>
        <w:t>);</w:t>
      </w:r>
    </w:p>
    <w:p w:rsidR="00291E22" w:rsidRPr="009C272F" w:rsidRDefault="00291E22" w:rsidP="00F469C8">
      <w:pPr>
        <w:numPr>
          <w:ilvl w:val="0"/>
          <w:numId w:val="318"/>
        </w:numPr>
        <w:jc w:val="both"/>
        <w:rPr>
          <w:lang w:val="ru-RU"/>
        </w:rPr>
      </w:pPr>
      <w:r w:rsidRPr="009C272F">
        <w:rPr>
          <w:rFonts w:ascii="Times New Roman" w:hAnsi="Times New Roman"/>
          <w:color w:val="000000"/>
          <w:lang w:val="ru-RU"/>
        </w:rPr>
        <w:t>Дополнительная информация к уведомлению получателя перевода (</w:t>
      </w:r>
      <w:r>
        <w:rPr>
          <w:rFonts w:ascii="Times New Roman" w:hAnsi="Times New Roman"/>
          <w:color w:val="000000"/>
        </w:rPr>
        <w:t>cbdc</w:t>
      </w:r>
      <w:r w:rsidRPr="009C272F">
        <w:rPr>
          <w:rFonts w:ascii="Times New Roman" w:hAnsi="Times New Roman"/>
          <w:color w:val="000000"/>
          <w:lang w:val="ru-RU"/>
        </w:rPr>
        <w:t xml:space="preserve">.778 </w:t>
      </w:r>
      <w:r>
        <w:rPr>
          <w:rFonts w:ascii="Times New Roman" w:hAnsi="Times New Roman"/>
          <w:color w:val="000000"/>
        </w:rPr>
        <w:t>InfoRecipientNotification</w:t>
      </w:r>
      <w:r w:rsidRPr="009C272F">
        <w:rPr>
          <w:rFonts w:ascii="Times New Roman" w:hAnsi="Times New Roman"/>
          <w:color w:val="000000"/>
          <w:lang w:val="ru-RU"/>
        </w:rPr>
        <w:t>);</w:t>
      </w:r>
    </w:p>
    <w:p w:rsidR="00291E22" w:rsidRPr="009C272F" w:rsidRDefault="00291E22" w:rsidP="00F469C8">
      <w:pPr>
        <w:numPr>
          <w:ilvl w:val="0"/>
          <w:numId w:val="318"/>
        </w:numPr>
        <w:jc w:val="both"/>
        <w:rPr>
          <w:lang w:val="ru-RU"/>
        </w:rPr>
      </w:pPr>
      <w:r w:rsidRPr="009C272F">
        <w:rPr>
          <w:rFonts w:ascii="Times New Roman" w:hAnsi="Times New Roman"/>
          <w:color w:val="000000"/>
          <w:lang w:val="ru-RU"/>
        </w:rPr>
        <w:t>Дополнительная информация к уведомлению плательщика перевода (</w:t>
      </w:r>
      <w:r>
        <w:rPr>
          <w:rFonts w:ascii="Times New Roman" w:hAnsi="Times New Roman"/>
          <w:color w:val="000000"/>
        </w:rPr>
        <w:t>cbdc</w:t>
      </w:r>
      <w:r w:rsidRPr="009C272F">
        <w:rPr>
          <w:rFonts w:ascii="Times New Roman" w:hAnsi="Times New Roman"/>
          <w:color w:val="000000"/>
          <w:lang w:val="ru-RU"/>
        </w:rPr>
        <w:t xml:space="preserve">.778 </w:t>
      </w:r>
      <w:r>
        <w:rPr>
          <w:rFonts w:ascii="Times New Roman" w:hAnsi="Times New Roman"/>
          <w:color w:val="000000"/>
        </w:rPr>
        <w:t>InfoSenderNotification</w:t>
      </w:r>
      <w:r w:rsidRPr="009C272F">
        <w:rPr>
          <w:rFonts w:ascii="Times New Roman" w:hAnsi="Times New Roman"/>
          <w:color w:val="000000"/>
          <w:lang w:val="ru-RU"/>
        </w:rPr>
        <w:t>);</w:t>
      </w:r>
    </w:p>
    <w:p w:rsidR="00291E22" w:rsidRPr="009C272F" w:rsidRDefault="00291E22" w:rsidP="00F469C8">
      <w:pPr>
        <w:numPr>
          <w:ilvl w:val="0"/>
          <w:numId w:val="318"/>
        </w:numPr>
        <w:spacing w:after="400"/>
        <w:jc w:val="both"/>
        <w:rPr>
          <w:lang w:val="ru-RU"/>
        </w:rPr>
      </w:pPr>
      <w:r w:rsidRPr="009C272F">
        <w:rPr>
          <w:rFonts w:ascii="Times New Roman" w:hAnsi="Times New Roman"/>
          <w:color w:val="000000"/>
          <w:lang w:val="ru-RU"/>
        </w:rPr>
        <w:t>Извещение Клиента-получателя о переводе по реестру (</w:t>
      </w:r>
      <w:r>
        <w:rPr>
          <w:rFonts w:ascii="Times New Roman" w:hAnsi="Times New Roman"/>
          <w:color w:val="000000"/>
        </w:rPr>
        <w:t>cbdc</w:t>
      </w:r>
      <w:r w:rsidRPr="009C272F">
        <w:rPr>
          <w:rFonts w:ascii="Times New Roman" w:hAnsi="Times New Roman"/>
          <w:color w:val="000000"/>
          <w:lang w:val="ru-RU"/>
        </w:rPr>
        <w:t xml:space="preserve">.777 </w:t>
      </w:r>
      <w:r>
        <w:rPr>
          <w:rFonts w:ascii="Times New Roman" w:hAnsi="Times New Roman"/>
          <w:color w:val="000000"/>
        </w:rPr>
        <w:t>TRRecipientNotification</w:t>
      </w:r>
      <w:r w:rsidRPr="009C272F">
        <w:rPr>
          <w:rFonts w:ascii="Times New Roman" w:hAnsi="Times New Roman"/>
          <w:color w:val="000000"/>
          <w:lang w:val="ru-RU"/>
        </w:rPr>
        <w:t>).</w:t>
      </w:r>
    </w:p>
    <w:p w:rsidR="00291E22" w:rsidRPr="009C272F" w:rsidRDefault="00291E22" w:rsidP="00291E22">
      <w:pPr>
        <w:spacing w:after="269"/>
        <w:jc w:val="both"/>
        <w:rPr>
          <w:lang w:val="ru-RU"/>
        </w:rPr>
      </w:pPr>
      <w:r w:rsidRPr="009C272F">
        <w:rPr>
          <w:rFonts w:ascii="Times New Roman" w:hAnsi="Times New Roman"/>
          <w:b/>
          <w:color w:val="000000"/>
          <w:lang w:val="ru-RU"/>
        </w:rPr>
        <w:t>Условие применения</w:t>
      </w:r>
    </w:p>
    <w:p w:rsidR="00291E22" w:rsidRPr="009C272F" w:rsidRDefault="00291E22" w:rsidP="00291E22">
      <w:pPr>
        <w:spacing w:after="269"/>
        <w:jc w:val="both"/>
        <w:rPr>
          <w:lang w:val="ru-RU"/>
        </w:rPr>
      </w:pPr>
      <w:r w:rsidRPr="009C272F">
        <w:rPr>
          <w:rFonts w:ascii="Times New Roman" w:hAnsi="Times New Roman"/>
          <w:color w:val="000000"/>
          <w:lang w:val="ru-RU"/>
        </w:rPr>
        <w:t>Клиент-ЮЛ имеет открытый активный СЦР на ПлЦР.</w:t>
      </w:r>
    </w:p>
    <w:p w:rsidR="00291E22" w:rsidRPr="009C272F" w:rsidRDefault="00291E22" w:rsidP="00291E22">
      <w:pPr>
        <w:spacing w:after="269"/>
        <w:jc w:val="both"/>
        <w:rPr>
          <w:lang w:val="ru-RU"/>
        </w:rPr>
      </w:pPr>
      <w:r w:rsidRPr="009C272F">
        <w:rPr>
          <w:rFonts w:ascii="Times New Roman" w:hAnsi="Times New Roman"/>
          <w:b/>
          <w:color w:val="000000"/>
          <w:lang w:val="ru-RU"/>
        </w:rPr>
        <w:lastRenderedPageBreak/>
        <w:t>Последовательность обмена</w:t>
      </w:r>
    </w:p>
    <w:p w:rsidR="00291E22" w:rsidRPr="009C272F" w:rsidRDefault="00291E22" w:rsidP="00291E22">
      <w:pPr>
        <w:spacing w:after="269"/>
        <w:jc w:val="both"/>
        <w:rPr>
          <w:lang w:val="ru-RU"/>
        </w:rPr>
      </w:pPr>
      <w:r w:rsidRPr="009C272F">
        <w:rPr>
          <w:rFonts w:ascii="Times New Roman" w:hAnsi="Times New Roman"/>
          <w:color w:val="000000"/>
          <w:lang w:val="ru-RU"/>
        </w:rPr>
        <w:t>1. Клиент-ЮЛ направляет в адрес ФП ЭС "Реестр переводов" (</w:t>
      </w:r>
      <w:r>
        <w:rPr>
          <w:rFonts w:ascii="Times New Roman" w:hAnsi="Times New Roman"/>
          <w:color w:val="000000"/>
        </w:rPr>
        <w:t>cbdc</w:t>
      </w:r>
      <w:r w:rsidRPr="009C272F">
        <w:rPr>
          <w:rFonts w:ascii="Times New Roman" w:hAnsi="Times New Roman"/>
          <w:color w:val="000000"/>
          <w:lang w:val="ru-RU"/>
        </w:rPr>
        <w:t xml:space="preserve">.061 </w:t>
      </w:r>
      <w:r>
        <w:rPr>
          <w:rFonts w:ascii="Times New Roman" w:hAnsi="Times New Roman"/>
          <w:color w:val="000000"/>
        </w:rPr>
        <w:t>TransfersRegister</w:t>
      </w:r>
      <w:r w:rsidRPr="009C272F">
        <w:rPr>
          <w:rFonts w:ascii="Times New Roman" w:hAnsi="Times New Roman"/>
          <w:color w:val="000000"/>
          <w:lang w:val="ru-RU"/>
        </w:rPr>
        <w:t>).</w:t>
      </w:r>
    </w:p>
    <w:p w:rsidR="00291E22" w:rsidRPr="009C272F" w:rsidRDefault="00291E22" w:rsidP="00291E22">
      <w:pPr>
        <w:spacing w:after="269"/>
        <w:jc w:val="both"/>
        <w:rPr>
          <w:lang w:val="ru-RU"/>
        </w:rPr>
      </w:pPr>
      <w:r w:rsidRPr="009C272F">
        <w:rPr>
          <w:rFonts w:ascii="Times New Roman" w:hAnsi="Times New Roman"/>
          <w:color w:val="000000"/>
          <w:lang w:val="ru-RU"/>
        </w:rPr>
        <w:t>2. ФП проводит входной контроль ЭС "Реестр переводов" (</w:t>
      </w:r>
      <w:r>
        <w:rPr>
          <w:rFonts w:ascii="Times New Roman" w:hAnsi="Times New Roman"/>
          <w:color w:val="000000"/>
        </w:rPr>
        <w:t>cbdc</w:t>
      </w:r>
      <w:r w:rsidRPr="009C272F">
        <w:rPr>
          <w:rFonts w:ascii="Times New Roman" w:hAnsi="Times New Roman"/>
          <w:color w:val="000000"/>
          <w:lang w:val="ru-RU"/>
        </w:rPr>
        <w:t xml:space="preserve">.061 </w:t>
      </w:r>
      <w:r>
        <w:rPr>
          <w:rFonts w:ascii="Times New Roman" w:hAnsi="Times New Roman"/>
          <w:color w:val="000000"/>
        </w:rPr>
        <w:t>TransfersRegister</w:t>
      </w:r>
      <w:r w:rsidRPr="009C272F">
        <w:rPr>
          <w:rFonts w:ascii="Times New Roman" w:hAnsi="Times New Roman"/>
          <w:color w:val="000000"/>
          <w:lang w:val="ru-RU"/>
        </w:rPr>
        <w:t xml:space="preserve">). Процедуры онлайн-контроля ПОД/ФТ и </w:t>
      </w:r>
      <w:r>
        <w:rPr>
          <w:rFonts w:ascii="Times New Roman" w:hAnsi="Times New Roman"/>
          <w:color w:val="000000"/>
        </w:rPr>
        <w:t>X</w:t>
      </w:r>
      <w:r w:rsidRPr="009C272F">
        <w:rPr>
          <w:rFonts w:ascii="Times New Roman" w:hAnsi="Times New Roman"/>
          <w:color w:val="000000"/>
          <w:lang w:val="ru-RU"/>
        </w:rPr>
        <w:t>-</w:t>
      </w:r>
      <w:r>
        <w:rPr>
          <w:rFonts w:ascii="Times New Roman" w:hAnsi="Times New Roman"/>
          <w:color w:val="000000"/>
        </w:rPr>
        <w:t>Compliance</w:t>
      </w:r>
      <w:r w:rsidRPr="009C272F">
        <w:rPr>
          <w:rFonts w:ascii="Times New Roman" w:hAnsi="Times New Roman"/>
          <w:color w:val="000000"/>
          <w:lang w:val="ru-RU"/>
        </w:rPr>
        <w:t xml:space="preserve"> (281-ФЗ) осуществляются на стороне ФП-плательщика до направления ЭС на ПлЦР. В случае успешного прохождения проверок перенаправляет ЭС в РОРД.</w:t>
      </w:r>
    </w:p>
    <w:p w:rsidR="00291E22" w:rsidRPr="009C272F" w:rsidRDefault="00291E22" w:rsidP="00291E22">
      <w:pPr>
        <w:spacing w:after="269"/>
        <w:jc w:val="both"/>
        <w:rPr>
          <w:lang w:val="ru-RU"/>
        </w:rPr>
      </w:pPr>
      <w:r w:rsidRPr="009C272F">
        <w:rPr>
          <w:rFonts w:ascii="Times New Roman" w:hAnsi="Times New Roman"/>
          <w:color w:val="000000"/>
          <w:lang w:val="ru-RU"/>
        </w:rPr>
        <w:t>3. РОРД при получении ЭС проводит входной контроль и следующие проверки для определения возможности принятия реестра к исполнению:</w:t>
      </w:r>
    </w:p>
    <w:p w:rsidR="00291E22" w:rsidRPr="009C272F" w:rsidRDefault="00291E22" w:rsidP="00F469C8">
      <w:pPr>
        <w:numPr>
          <w:ilvl w:val="0"/>
          <w:numId w:val="319"/>
        </w:numPr>
        <w:jc w:val="both"/>
        <w:rPr>
          <w:lang w:val="ru-RU"/>
        </w:rPr>
      </w:pPr>
      <w:r w:rsidRPr="009C272F">
        <w:rPr>
          <w:rFonts w:ascii="Times New Roman" w:hAnsi="Times New Roman"/>
          <w:color w:val="000000"/>
          <w:lang w:val="ru-RU"/>
        </w:rPr>
        <w:t>составитель ЭС имеет роль в соответствии с типом операции;</w:t>
      </w:r>
    </w:p>
    <w:p w:rsidR="00291E22" w:rsidRPr="009C272F" w:rsidRDefault="00291E22" w:rsidP="00F469C8">
      <w:pPr>
        <w:numPr>
          <w:ilvl w:val="0"/>
          <w:numId w:val="319"/>
        </w:numPr>
        <w:jc w:val="both"/>
        <w:rPr>
          <w:lang w:val="ru-RU"/>
        </w:rPr>
      </w:pPr>
      <w:r w:rsidRPr="009C272F">
        <w:rPr>
          <w:rFonts w:ascii="Times New Roman" w:hAnsi="Times New Roman"/>
          <w:color w:val="000000"/>
          <w:lang w:val="ru-RU"/>
        </w:rPr>
        <w:t>итоговая сумма реестра должна совпадать с кумулятивной суммой по всем записям реестра;</w:t>
      </w:r>
    </w:p>
    <w:p w:rsidR="00291E22" w:rsidRPr="009C272F" w:rsidRDefault="00291E22" w:rsidP="00F469C8">
      <w:pPr>
        <w:numPr>
          <w:ilvl w:val="0"/>
          <w:numId w:val="319"/>
        </w:numPr>
        <w:jc w:val="both"/>
        <w:rPr>
          <w:lang w:val="ru-RU"/>
        </w:rPr>
      </w:pPr>
      <w:r w:rsidRPr="009C272F">
        <w:rPr>
          <w:rFonts w:ascii="Times New Roman" w:hAnsi="Times New Roman"/>
          <w:color w:val="000000"/>
          <w:lang w:val="ru-RU"/>
        </w:rPr>
        <w:t>значение "тип выплат" соответствует "</w:t>
      </w:r>
      <w:r>
        <w:rPr>
          <w:rFonts w:ascii="Times New Roman" w:hAnsi="Times New Roman"/>
          <w:color w:val="000000"/>
        </w:rPr>
        <w:t>B</w:t>
      </w:r>
      <w:r w:rsidRPr="009C272F">
        <w:rPr>
          <w:rFonts w:ascii="Times New Roman" w:hAnsi="Times New Roman"/>
          <w:color w:val="000000"/>
          <w:lang w:val="ru-RU"/>
        </w:rPr>
        <w:t>2</w:t>
      </w:r>
      <w:r>
        <w:rPr>
          <w:rFonts w:ascii="Times New Roman" w:hAnsi="Times New Roman"/>
          <w:color w:val="000000"/>
        </w:rPr>
        <w:t>C</w:t>
      </w:r>
      <w:r w:rsidRPr="009C272F">
        <w:rPr>
          <w:rFonts w:ascii="Times New Roman" w:hAnsi="Times New Roman"/>
          <w:color w:val="000000"/>
          <w:lang w:val="ru-RU"/>
        </w:rPr>
        <w:t>";</w:t>
      </w:r>
    </w:p>
    <w:p w:rsidR="00291E22" w:rsidRPr="009C272F" w:rsidRDefault="00291E22" w:rsidP="00F469C8">
      <w:pPr>
        <w:numPr>
          <w:ilvl w:val="0"/>
          <w:numId w:val="319"/>
        </w:numPr>
        <w:jc w:val="both"/>
        <w:rPr>
          <w:lang w:val="ru-RU"/>
        </w:rPr>
      </w:pPr>
      <w:r w:rsidRPr="009C272F">
        <w:rPr>
          <w:rFonts w:ascii="Times New Roman" w:hAnsi="Times New Roman"/>
          <w:color w:val="000000"/>
          <w:lang w:val="ru-RU"/>
        </w:rPr>
        <w:t>обязательное заполнение реквизита "код вида дохода" с учетом возможных значений (от "1" до "5");</w:t>
      </w:r>
    </w:p>
    <w:p w:rsidR="00291E22" w:rsidRPr="009C272F" w:rsidRDefault="00291E22" w:rsidP="00F469C8">
      <w:pPr>
        <w:numPr>
          <w:ilvl w:val="0"/>
          <w:numId w:val="319"/>
        </w:numPr>
        <w:jc w:val="both"/>
        <w:rPr>
          <w:lang w:val="ru-RU"/>
        </w:rPr>
      </w:pPr>
      <w:r w:rsidRPr="009C272F">
        <w:rPr>
          <w:rFonts w:ascii="Times New Roman" w:hAnsi="Times New Roman"/>
          <w:color w:val="000000"/>
          <w:lang w:val="ru-RU"/>
        </w:rPr>
        <w:t>количество записей в реестре должно быть не менее 1 и не более 10 000 штук;</w:t>
      </w:r>
    </w:p>
    <w:p w:rsidR="00291E22" w:rsidRPr="009C272F" w:rsidRDefault="00291E22" w:rsidP="00F469C8">
      <w:pPr>
        <w:numPr>
          <w:ilvl w:val="0"/>
          <w:numId w:val="319"/>
        </w:numPr>
        <w:jc w:val="both"/>
        <w:rPr>
          <w:lang w:val="ru-RU"/>
        </w:rPr>
      </w:pPr>
      <w:r w:rsidRPr="009C272F">
        <w:rPr>
          <w:rFonts w:ascii="Times New Roman" w:hAnsi="Times New Roman"/>
          <w:color w:val="000000"/>
          <w:lang w:val="ru-RU"/>
        </w:rPr>
        <w:t>наличие и текущий статус СЦР Клиента-ЮЛ;</w:t>
      </w:r>
    </w:p>
    <w:p w:rsidR="00291E22" w:rsidRPr="009C272F" w:rsidRDefault="00291E22" w:rsidP="00F469C8">
      <w:pPr>
        <w:numPr>
          <w:ilvl w:val="0"/>
          <w:numId w:val="319"/>
        </w:numPr>
        <w:jc w:val="both"/>
        <w:rPr>
          <w:lang w:val="ru-RU"/>
        </w:rPr>
      </w:pPr>
      <w:r w:rsidRPr="009C272F">
        <w:rPr>
          <w:rFonts w:ascii="Times New Roman" w:hAnsi="Times New Roman"/>
          <w:color w:val="000000"/>
          <w:lang w:val="ru-RU"/>
        </w:rPr>
        <w:t>отсутствие ограничений на СЦР Клиента-ЮЛ;</w:t>
      </w:r>
    </w:p>
    <w:p w:rsidR="00291E22" w:rsidRPr="009C272F" w:rsidRDefault="00291E22" w:rsidP="00F469C8">
      <w:pPr>
        <w:numPr>
          <w:ilvl w:val="0"/>
          <w:numId w:val="319"/>
        </w:numPr>
        <w:spacing w:after="400"/>
        <w:jc w:val="both"/>
        <w:rPr>
          <w:lang w:val="ru-RU"/>
        </w:rPr>
      </w:pPr>
      <w:r w:rsidRPr="009C272F">
        <w:rPr>
          <w:rFonts w:ascii="Times New Roman" w:hAnsi="Times New Roman"/>
          <w:color w:val="000000"/>
          <w:lang w:val="ru-RU"/>
        </w:rPr>
        <w:t>контроль достаточности ЦР на СЦР Клиента-ЮЛ.</w:t>
      </w:r>
    </w:p>
    <w:p w:rsidR="00291E22" w:rsidRPr="009C272F" w:rsidRDefault="00291E22" w:rsidP="00291E22">
      <w:pPr>
        <w:spacing w:after="269"/>
        <w:jc w:val="both"/>
        <w:rPr>
          <w:lang w:val="ru-RU"/>
        </w:rPr>
      </w:pPr>
      <w:r w:rsidRPr="009C272F">
        <w:rPr>
          <w:rFonts w:ascii="Times New Roman" w:hAnsi="Times New Roman"/>
          <w:color w:val="000000"/>
          <w:lang w:val="ru-RU"/>
        </w:rPr>
        <w:t>4.В случае успешного прохождения проверок РОРД осуществляет холдирование суммы ЦР на СЦР Клиента-ЮЛ в размере общей суммы реестра (сумма холдированных средств).</w:t>
      </w:r>
    </w:p>
    <w:p w:rsidR="00291E22" w:rsidRPr="009C272F" w:rsidRDefault="00291E22" w:rsidP="00291E22">
      <w:pPr>
        <w:spacing w:after="269"/>
        <w:jc w:val="both"/>
        <w:rPr>
          <w:lang w:val="ru-RU"/>
        </w:rPr>
      </w:pPr>
      <w:r w:rsidRPr="009C272F">
        <w:rPr>
          <w:rFonts w:ascii="Times New Roman" w:hAnsi="Times New Roman"/>
          <w:color w:val="000000"/>
          <w:lang w:val="ru-RU"/>
        </w:rPr>
        <w:t>5. В случае успешной блокировки средств на СЦР Клиента-ЮЛ РОРД формирует ЭС "Извещение о принятии к исполнению реестра переводов" (</w:t>
      </w:r>
      <w:r>
        <w:rPr>
          <w:rFonts w:ascii="Times New Roman" w:hAnsi="Times New Roman"/>
          <w:color w:val="000000"/>
        </w:rPr>
        <w:t>cbdc</w:t>
      </w:r>
      <w:r w:rsidRPr="009C272F">
        <w:rPr>
          <w:rFonts w:ascii="Times New Roman" w:hAnsi="Times New Roman"/>
          <w:color w:val="000000"/>
          <w:lang w:val="ru-RU"/>
        </w:rPr>
        <w:t xml:space="preserve">.062 </w:t>
      </w:r>
      <w:r>
        <w:rPr>
          <w:rFonts w:ascii="Times New Roman" w:hAnsi="Times New Roman"/>
          <w:color w:val="000000"/>
        </w:rPr>
        <w:t>TRAcceptNotification</w:t>
      </w:r>
      <w:r w:rsidRPr="009C272F">
        <w:rPr>
          <w:rFonts w:ascii="Times New Roman" w:hAnsi="Times New Roman"/>
          <w:color w:val="000000"/>
          <w:lang w:val="ru-RU"/>
        </w:rPr>
        <w:t>) и направляет в адрес ФП-плательщика и приступает к исполнению реестра переводов.</w:t>
      </w:r>
    </w:p>
    <w:p w:rsidR="00291E22" w:rsidRPr="009C272F" w:rsidRDefault="00291E22" w:rsidP="00291E22">
      <w:pPr>
        <w:spacing w:after="269"/>
        <w:jc w:val="both"/>
        <w:rPr>
          <w:lang w:val="ru-RU"/>
        </w:rPr>
      </w:pPr>
      <w:r w:rsidRPr="009C272F">
        <w:rPr>
          <w:rFonts w:ascii="Times New Roman" w:hAnsi="Times New Roman"/>
          <w:color w:val="000000"/>
          <w:lang w:val="ru-RU"/>
        </w:rPr>
        <w:t>6.ФП проводит входной контроль полученного ЭС и в случае успеха перенаправляет в адрес Клиента-ЮЛ-плательщика.</w:t>
      </w:r>
    </w:p>
    <w:p w:rsidR="00291E22" w:rsidRPr="009C272F" w:rsidRDefault="00291E22" w:rsidP="00291E22">
      <w:pPr>
        <w:spacing w:after="269"/>
        <w:jc w:val="both"/>
        <w:rPr>
          <w:lang w:val="ru-RU"/>
        </w:rPr>
      </w:pPr>
      <w:r w:rsidRPr="009C272F">
        <w:rPr>
          <w:rFonts w:ascii="Times New Roman" w:hAnsi="Times New Roman"/>
          <w:color w:val="000000"/>
          <w:lang w:val="ru-RU"/>
        </w:rPr>
        <w:t>7. При исполнении каждой записи реестра РОРД осуществляет контроли на:</w:t>
      </w:r>
    </w:p>
    <w:p w:rsidR="00291E22" w:rsidRPr="009C272F" w:rsidRDefault="00291E22" w:rsidP="00F469C8">
      <w:pPr>
        <w:numPr>
          <w:ilvl w:val="0"/>
          <w:numId w:val="320"/>
        </w:numPr>
        <w:jc w:val="both"/>
        <w:rPr>
          <w:lang w:val="ru-RU"/>
        </w:rPr>
      </w:pPr>
      <w:r w:rsidRPr="009C272F">
        <w:rPr>
          <w:rFonts w:ascii="Times New Roman" w:hAnsi="Times New Roman"/>
          <w:color w:val="000000"/>
          <w:lang w:val="ru-RU"/>
        </w:rPr>
        <w:t>наличие и текущий статус СЦР Клиента-получателя;</w:t>
      </w:r>
    </w:p>
    <w:p w:rsidR="00291E22" w:rsidRPr="009C272F" w:rsidRDefault="00291E22" w:rsidP="00F469C8">
      <w:pPr>
        <w:numPr>
          <w:ilvl w:val="0"/>
          <w:numId w:val="320"/>
        </w:numPr>
        <w:jc w:val="both"/>
        <w:rPr>
          <w:lang w:val="ru-RU"/>
        </w:rPr>
      </w:pPr>
      <w:r w:rsidRPr="009C272F">
        <w:rPr>
          <w:rFonts w:ascii="Times New Roman" w:hAnsi="Times New Roman"/>
          <w:color w:val="000000"/>
          <w:lang w:val="ru-RU"/>
        </w:rPr>
        <w:t>соответствие типа Клиента-получателя типу выплаты, указанному в реестре;</w:t>
      </w:r>
    </w:p>
    <w:p w:rsidR="00291E22" w:rsidRPr="009C272F" w:rsidRDefault="00291E22" w:rsidP="00F469C8">
      <w:pPr>
        <w:numPr>
          <w:ilvl w:val="0"/>
          <w:numId w:val="320"/>
        </w:numPr>
        <w:jc w:val="both"/>
        <w:rPr>
          <w:lang w:val="ru-RU"/>
        </w:rPr>
      </w:pPr>
      <w:r w:rsidRPr="009C272F">
        <w:rPr>
          <w:rFonts w:ascii="Times New Roman" w:hAnsi="Times New Roman"/>
          <w:color w:val="000000"/>
          <w:lang w:val="ru-RU"/>
        </w:rPr>
        <w:t>наличие ограничений на СЦР Клиента-получателя;</w:t>
      </w:r>
    </w:p>
    <w:p w:rsidR="00291E22" w:rsidRPr="009C272F" w:rsidRDefault="00291E22" w:rsidP="00F469C8">
      <w:pPr>
        <w:numPr>
          <w:ilvl w:val="0"/>
          <w:numId w:val="320"/>
        </w:numPr>
        <w:jc w:val="both"/>
        <w:rPr>
          <w:lang w:val="ru-RU"/>
        </w:rPr>
      </w:pPr>
      <w:r w:rsidRPr="009C272F">
        <w:rPr>
          <w:rFonts w:ascii="Times New Roman" w:hAnsi="Times New Roman"/>
          <w:color w:val="000000"/>
          <w:lang w:val="ru-RU"/>
        </w:rPr>
        <w:t>реквизит "взысканная сумма" может быть заполнен только при значении "код вида дохода" = "1";</w:t>
      </w:r>
    </w:p>
    <w:p w:rsidR="00291E22" w:rsidRPr="009C272F" w:rsidRDefault="00291E22" w:rsidP="00F469C8">
      <w:pPr>
        <w:numPr>
          <w:ilvl w:val="0"/>
          <w:numId w:val="320"/>
        </w:numPr>
        <w:spacing w:after="400"/>
        <w:jc w:val="both"/>
        <w:rPr>
          <w:lang w:val="ru-RU"/>
        </w:rPr>
      </w:pPr>
      <w:r w:rsidRPr="009C272F">
        <w:rPr>
          <w:rFonts w:ascii="Times New Roman" w:hAnsi="Times New Roman"/>
          <w:color w:val="000000"/>
          <w:lang w:val="ru-RU"/>
        </w:rPr>
        <w:t>не превышения установленных лимитов (при наличии).</w:t>
      </w:r>
    </w:p>
    <w:p w:rsidR="00291E22" w:rsidRPr="009C272F" w:rsidRDefault="00291E22" w:rsidP="00291E22">
      <w:pPr>
        <w:spacing w:after="269"/>
        <w:jc w:val="both"/>
        <w:rPr>
          <w:lang w:val="ru-RU"/>
        </w:rPr>
      </w:pPr>
      <w:r w:rsidRPr="009C272F">
        <w:rPr>
          <w:rFonts w:ascii="Times New Roman" w:hAnsi="Times New Roman"/>
          <w:color w:val="000000"/>
          <w:lang w:val="ru-RU"/>
        </w:rPr>
        <w:lastRenderedPageBreak/>
        <w:t>8. Перевод ЦР с СЦР Клиента-плательщика на СЦР Клиента-получателя в рамках исполнения каждой записи реестра осуществляется из ранее холдированной под этот реестр суммы ЦР на СЦР Клиента-плательщика (сумма холдированных средств при этом уменьшается).</w:t>
      </w:r>
    </w:p>
    <w:p w:rsidR="00291E22" w:rsidRPr="009C272F" w:rsidRDefault="00291E22" w:rsidP="00291E22">
      <w:pPr>
        <w:spacing w:after="269"/>
        <w:jc w:val="both"/>
        <w:rPr>
          <w:lang w:val="ru-RU"/>
        </w:rPr>
      </w:pPr>
      <w:r w:rsidRPr="009C272F">
        <w:rPr>
          <w:rFonts w:ascii="Times New Roman" w:hAnsi="Times New Roman"/>
          <w:color w:val="000000"/>
          <w:lang w:val="ru-RU"/>
        </w:rPr>
        <w:t>9. При успешном исполнении каждой записи по реестру РОРД:</w:t>
      </w:r>
    </w:p>
    <w:p w:rsidR="00291E22" w:rsidRPr="009C272F" w:rsidRDefault="00291E22" w:rsidP="00F469C8">
      <w:pPr>
        <w:numPr>
          <w:ilvl w:val="0"/>
          <w:numId w:val="321"/>
        </w:numPr>
        <w:jc w:val="both"/>
        <w:rPr>
          <w:lang w:val="ru-RU"/>
        </w:rPr>
      </w:pPr>
      <w:r w:rsidRPr="009C272F">
        <w:rPr>
          <w:rFonts w:ascii="Times New Roman" w:hAnsi="Times New Roman"/>
          <w:color w:val="000000"/>
          <w:lang w:val="ru-RU"/>
        </w:rPr>
        <w:t>формирует и направляет ЭС "Извещение Клиента-получателя о переводе по реестру" (</w:t>
      </w:r>
      <w:r>
        <w:rPr>
          <w:rFonts w:ascii="Times New Roman" w:hAnsi="Times New Roman"/>
          <w:color w:val="000000"/>
        </w:rPr>
        <w:t>cbdc</w:t>
      </w:r>
      <w:r w:rsidRPr="009C272F">
        <w:rPr>
          <w:rFonts w:ascii="Times New Roman" w:hAnsi="Times New Roman"/>
          <w:color w:val="000000"/>
          <w:lang w:val="ru-RU"/>
        </w:rPr>
        <w:t xml:space="preserve">.777 </w:t>
      </w:r>
      <w:r>
        <w:rPr>
          <w:rFonts w:ascii="Times New Roman" w:hAnsi="Times New Roman"/>
          <w:color w:val="000000"/>
        </w:rPr>
        <w:t>TRRecipientNotification</w:t>
      </w:r>
      <w:r w:rsidRPr="009C272F">
        <w:rPr>
          <w:rFonts w:ascii="Times New Roman" w:hAnsi="Times New Roman"/>
          <w:color w:val="000000"/>
          <w:lang w:val="ru-RU"/>
        </w:rPr>
        <w:t>) в адрес всех ФП, обслуживающих Клиента-получателя;</w:t>
      </w:r>
    </w:p>
    <w:p w:rsidR="00291E22" w:rsidRPr="009C272F" w:rsidRDefault="00291E22" w:rsidP="00F469C8">
      <w:pPr>
        <w:numPr>
          <w:ilvl w:val="0"/>
          <w:numId w:val="321"/>
        </w:numPr>
        <w:spacing w:after="400"/>
        <w:jc w:val="both"/>
        <w:rPr>
          <w:lang w:val="ru-RU"/>
        </w:rPr>
      </w:pPr>
      <w:r w:rsidRPr="009C272F">
        <w:rPr>
          <w:rFonts w:ascii="Times New Roman" w:hAnsi="Times New Roman"/>
          <w:color w:val="000000"/>
          <w:lang w:val="ru-RU"/>
        </w:rPr>
        <w:t>формирует и направляет ЭС "Дополнительная информация к уведомлению получателя перевода" (</w:t>
      </w:r>
      <w:r>
        <w:rPr>
          <w:rFonts w:ascii="Times New Roman" w:hAnsi="Times New Roman"/>
          <w:color w:val="000000"/>
        </w:rPr>
        <w:t>cbdc</w:t>
      </w:r>
      <w:r w:rsidRPr="009C272F">
        <w:rPr>
          <w:rFonts w:ascii="Times New Roman" w:hAnsi="Times New Roman"/>
          <w:color w:val="000000"/>
          <w:lang w:val="ru-RU"/>
        </w:rPr>
        <w:t xml:space="preserve">.778 </w:t>
      </w:r>
      <w:r>
        <w:rPr>
          <w:rFonts w:ascii="Times New Roman" w:hAnsi="Times New Roman"/>
          <w:color w:val="000000"/>
        </w:rPr>
        <w:t>InfoRecipientNotification</w:t>
      </w:r>
      <w:r w:rsidRPr="009C272F">
        <w:rPr>
          <w:rFonts w:ascii="Times New Roman" w:hAnsi="Times New Roman"/>
          <w:color w:val="000000"/>
          <w:lang w:val="ru-RU"/>
        </w:rPr>
        <w:t>), в состав которого входят все реквизиты, включенные в ЭС "ЭС "Извещение Клиента-получателя о переводе по реестру" (</w:t>
      </w:r>
      <w:r>
        <w:rPr>
          <w:rFonts w:ascii="Times New Roman" w:hAnsi="Times New Roman"/>
          <w:color w:val="000000"/>
        </w:rPr>
        <w:t>cbdc</w:t>
      </w:r>
      <w:r w:rsidRPr="009C272F">
        <w:rPr>
          <w:rFonts w:ascii="Times New Roman" w:hAnsi="Times New Roman"/>
          <w:color w:val="000000"/>
          <w:lang w:val="ru-RU"/>
        </w:rPr>
        <w:t xml:space="preserve">.777 </w:t>
      </w:r>
      <w:r>
        <w:rPr>
          <w:rFonts w:ascii="Times New Roman" w:hAnsi="Times New Roman"/>
          <w:color w:val="000000"/>
        </w:rPr>
        <w:t>TRRecipientNotification</w:t>
      </w:r>
      <w:r w:rsidRPr="009C272F">
        <w:rPr>
          <w:rFonts w:ascii="Times New Roman" w:hAnsi="Times New Roman"/>
          <w:color w:val="000000"/>
          <w:lang w:val="ru-RU"/>
        </w:rPr>
        <w:t>) и дополнительные атрибуты, необходимые ФП для проведения контроля по ПОД/ФТ (пост-контроль), в адрес всех ФП, обслуживающих Клиента-получателя.</w:t>
      </w:r>
    </w:p>
    <w:p w:rsidR="00291E22" w:rsidRPr="009C272F" w:rsidRDefault="00291E22" w:rsidP="00291E22">
      <w:pPr>
        <w:spacing w:after="269"/>
        <w:jc w:val="both"/>
        <w:rPr>
          <w:lang w:val="ru-RU"/>
        </w:rPr>
      </w:pPr>
      <w:r w:rsidRPr="009C272F">
        <w:rPr>
          <w:rFonts w:ascii="Times New Roman" w:hAnsi="Times New Roman"/>
          <w:color w:val="000000"/>
          <w:lang w:val="ru-RU"/>
        </w:rPr>
        <w:t>ЭС "Извещение Клиента-получателя о переводе по реестру" (</w:t>
      </w:r>
      <w:r>
        <w:rPr>
          <w:rFonts w:ascii="Times New Roman" w:hAnsi="Times New Roman"/>
          <w:color w:val="000000"/>
        </w:rPr>
        <w:t>cbdc</w:t>
      </w:r>
      <w:r w:rsidRPr="009C272F">
        <w:rPr>
          <w:rFonts w:ascii="Times New Roman" w:hAnsi="Times New Roman"/>
          <w:color w:val="000000"/>
          <w:lang w:val="ru-RU"/>
        </w:rPr>
        <w:t xml:space="preserve">.777 </w:t>
      </w:r>
      <w:r>
        <w:rPr>
          <w:rFonts w:ascii="Times New Roman" w:hAnsi="Times New Roman"/>
          <w:color w:val="000000"/>
        </w:rPr>
        <w:t>TRRecipientNotification</w:t>
      </w:r>
      <w:r w:rsidRPr="009C272F">
        <w:rPr>
          <w:rFonts w:ascii="Times New Roman" w:hAnsi="Times New Roman"/>
          <w:color w:val="000000"/>
          <w:lang w:val="ru-RU"/>
        </w:rPr>
        <w:t>) и ЭС "Дополнительная информация к уведомлению получателя перевода" (</w:t>
      </w:r>
      <w:r>
        <w:rPr>
          <w:rFonts w:ascii="Times New Roman" w:hAnsi="Times New Roman"/>
          <w:color w:val="000000"/>
        </w:rPr>
        <w:t>cbdc</w:t>
      </w:r>
      <w:r w:rsidRPr="009C272F">
        <w:rPr>
          <w:rFonts w:ascii="Times New Roman" w:hAnsi="Times New Roman"/>
          <w:color w:val="000000"/>
          <w:lang w:val="ru-RU"/>
        </w:rPr>
        <w:t xml:space="preserve">.778 </w:t>
      </w:r>
      <w:r>
        <w:rPr>
          <w:rFonts w:ascii="Times New Roman" w:hAnsi="Times New Roman"/>
          <w:color w:val="000000"/>
        </w:rPr>
        <w:t>InfoRecipientNotification</w:t>
      </w:r>
      <w:r w:rsidRPr="009C272F">
        <w:rPr>
          <w:rFonts w:ascii="Times New Roman" w:hAnsi="Times New Roman"/>
          <w:color w:val="000000"/>
          <w:lang w:val="ru-RU"/>
        </w:rPr>
        <w:t>) направляются в адрес ФП независимо друг от друга и могут поступить к ФП в произвольном порядке. Порядок действий при неполучении одного из сообщений будет приведен в документе «Требования операционно-технологического взаимодействия на платформе цифрового рубля".</w:t>
      </w:r>
    </w:p>
    <w:p w:rsidR="00291E22" w:rsidRPr="009C272F" w:rsidRDefault="00291E22" w:rsidP="00291E22">
      <w:pPr>
        <w:spacing w:after="269"/>
        <w:jc w:val="both"/>
        <w:rPr>
          <w:lang w:val="ru-RU"/>
        </w:rPr>
      </w:pPr>
      <w:r w:rsidRPr="009C272F">
        <w:rPr>
          <w:rFonts w:ascii="Times New Roman" w:hAnsi="Times New Roman"/>
          <w:color w:val="000000"/>
          <w:lang w:val="ru-RU"/>
        </w:rPr>
        <w:t>10. ФП Клиента-получателя после получения ЭС "Извещение Клиента-получателя о переводе по реестру" (</w:t>
      </w:r>
      <w:r>
        <w:rPr>
          <w:rFonts w:ascii="Times New Roman" w:hAnsi="Times New Roman"/>
          <w:color w:val="000000"/>
        </w:rPr>
        <w:t>cbdc</w:t>
      </w:r>
      <w:r w:rsidRPr="009C272F">
        <w:rPr>
          <w:rFonts w:ascii="Times New Roman" w:hAnsi="Times New Roman"/>
          <w:color w:val="000000"/>
          <w:lang w:val="ru-RU"/>
        </w:rPr>
        <w:t xml:space="preserve">.777 </w:t>
      </w:r>
      <w:r>
        <w:rPr>
          <w:rFonts w:ascii="Times New Roman" w:hAnsi="Times New Roman"/>
          <w:color w:val="000000"/>
        </w:rPr>
        <w:t>TRRecipientNotification</w:t>
      </w:r>
      <w:r w:rsidRPr="009C272F">
        <w:rPr>
          <w:rFonts w:ascii="Times New Roman" w:hAnsi="Times New Roman"/>
          <w:color w:val="000000"/>
          <w:lang w:val="ru-RU"/>
        </w:rPr>
        <w:t xml:space="preserve">) и проведения входного контроля перенаправляет ЭС Клиенту-получателю. </w:t>
      </w:r>
    </w:p>
    <w:p w:rsidR="00291E22" w:rsidRPr="009C272F" w:rsidRDefault="00291E22" w:rsidP="00291E22">
      <w:pPr>
        <w:spacing w:after="269"/>
        <w:jc w:val="both"/>
        <w:rPr>
          <w:lang w:val="ru-RU"/>
        </w:rPr>
      </w:pPr>
      <w:r w:rsidRPr="009C272F">
        <w:rPr>
          <w:rFonts w:ascii="Times New Roman" w:hAnsi="Times New Roman"/>
          <w:color w:val="000000"/>
          <w:lang w:val="ru-RU"/>
        </w:rPr>
        <w:t>11. ФП Клиента-получателя для осуществления по операции процедур контроля по ПОД/ФТ (пост-контроль) используют атрибуты, полученные в ЭС "Дополнительная информация к уведомлению получателя перевода" (</w:t>
      </w:r>
      <w:r>
        <w:rPr>
          <w:rFonts w:ascii="Times New Roman" w:hAnsi="Times New Roman"/>
          <w:color w:val="000000"/>
        </w:rPr>
        <w:t>cbdc</w:t>
      </w:r>
      <w:r w:rsidRPr="009C272F">
        <w:rPr>
          <w:rFonts w:ascii="Times New Roman" w:hAnsi="Times New Roman"/>
          <w:color w:val="000000"/>
          <w:lang w:val="ru-RU"/>
        </w:rPr>
        <w:t xml:space="preserve">.778 </w:t>
      </w:r>
      <w:r>
        <w:rPr>
          <w:rFonts w:ascii="Times New Roman" w:hAnsi="Times New Roman"/>
          <w:color w:val="000000"/>
        </w:rPr>
        <w:t>InfoRecipientNotification</w:t>
      </w:r>
      <w:r w:rsidRPr="009C272F">
        <w:rPr>
          <w:rFonts w:ascii="Times New Roman" w:hAnsi="Times New Roman"/>
          <w:color w:val="000000"/>
          <w:lang w:val="ru-RU"/>
        </w:rPr>
        <w:t>).</w:t>
      </w:r>
    </w:p>
    <w:p w:rsidR="00291E22" w:rsidRPr="009C272F" w:rsidRDefault="00291E22" w:rsidP="00291E22">
      <w:pPr>
        <w:spacing w:after="269"/>
        <w:jc w:val="both"/>
        <w:rPr>
          <w:lang w:val="ru-RU"/>
        </w:rPr>
      </w:pPr>
      <w:r w:rsidRPr="009C272F">
        <w:rPr>
          <w:rFonts w:ascii="Times New Roman" w:hAnsi="Times New Roman"/>
          <w:color w:val="000000"/>
          <w:lang w:val="ru-RU"/>
        </w:rPr>
        <w:t>12. По итогам обработки всех записей в реестре на СЦР Клиента-плательщика рахолдируется сумма ЦР в размере общей суммы ЦР по неисполненным записям.</w:t>
      </w:r>
    </w:p>
    <w:p w:rsidR="00291E22" w:rsidRPr="009C272F" w:rsidRDefault="00291E22" w:rsidP="00291E22">
      <w:pPr>
        <w:spacing w:after="269"/>
        <w:jc w:val="both"/>
        <w:rPr>
          <w:lang w:val="ru-RU"/>
        </w:rPr>
      </w:pPr>
      <w:r w:rsidRPr="009C272F">
        <w:rPr>
          <w:rFonts w:ascii="Times New Roman" w:hAnsi="Times New Roman"/>
          <w:color w:val="000000"/>
          <w:lang w:val="ru-RU"/>
        </w:rPr>
        <w:t>13. РОРД формирует и направляет в адрес ФП-плательщика.</w:t>
      </w:r>
    </w:p>
    <w:p w:rsidR="00291E22" w:rsidRPr="009C272F" w:rsidRDefault="00291E22" w:rsidP="00F469C8">
      <w:pPr>
        <w:numPr>
          <w:ilvl w:val="0"/>
          <w:numId w:val="322"/>
        </w:numPr>
        <w:jc w:val="both"/>
        <w:rPr>
          <w:lang w:val="ru-RU"/>
        </w:rPr>
      </w:pPr>
      <w:r w:rsidRPr="009C272F">
        <w:rPr>
          <w:rFonts w:ascii="Times New Roman" w:hAnsi="Times New Roman"/>
          <w:color w:val="000000"/>
          <w:lang w:val="ru-RU"/>
        </w:rPr>
        <w:t>ЭС "Извещение об исполнении реестра переводов" (</w:t>
      </w:r>
      <w:r>
        <w:rPr>
          <w:rFonts w:ascii="Times New Roman" w:hAnsi="Times New Roman"/>
          <w:color w:val="000000"/>
        </w:rPr>
        <w:t>cbdc</w:t>
      </w:r>
      <w:r w:rsidRPr="009C272F">
        <w:rPr>
          <w:rFonts w:ascii="Times New Roman" w:hAnsi="Times New Roman"/>
          <w:color w:val="000000"/>
          <w:lang w:val="ru-RU"/>
        </w:rPr>
        <w:t xml:space="preserve">.062 </w:t>
      </w:r>
      <w:r>
        <w:rPr>
          <w:rFonts w:ascii="Times New Roman" w:hAnsi="Times New Roman"/>
          <w:color w:val="000000"/>
        </w:rPr>
        <w:t>TRNotification</w:t>
      </w:r>
      <w:r w:rsidRPr="009C272F">
        <w:rPr>
          <w:rFonts w:ascii="Times New Roman" w:hAnsi="Times New Roman"/>
          <w:color w:val="000000"/>
          <w:lang w:val="ru-RU"/>
        </w:rPr>
        <w:t>), которое содержит итоговый реестр с указанием для каждой записи статуса «исполнено»/«не исполнено»;</w:t>
      </w:r>
    </w:p>
    <w:p w:rsidR="00291E22" w:rsidRPr="009C272F" w:rsidRDefault="00291E22" w:rsidP="00F469C8">
      <w:pPr>
        <w:numPr>
          <w:ilvl w:val="0"/>
          <w:numId w:val="322"/>
        </w:numPr>
        <w:spacing w:after="400"/>
        <w:jc w:val="both"/>
        <w:rPr>
          <w:lang w:val="ru-RU"/>
        </w:rPr>
      </w:pPr>
      <w:r w:rsidRPr="009C272F">
        <w:rPr>
          <w:rFonts w:ascii="Times New Roman" w:hAnsi="Times New Roman"/>
          <w:color w:val="000000"/>
          <w:lang w:val="ru-RU"/>
        </w:rPr>
        <w:t>ЭС "Дополнительная информация к уведомлению плательщика перевода" (</w:t>
      </w:r>
      <w:r>
        <w:rPr>
          <w:rFonts w:ascii="Times New Roman" w:hAnsi="Times New Roman"/>
          <w:color w:val="000000"/>
        </w:rPr>
        <w:t>cbdc</w:t>
      </w:r>
      <w:r w:rsidRPr="009C272F">
        <w:rPr>
          <w:rFonts w:ascii="Times New Roman" w:hAnsi="Times New Roman"/>
          <w:color w:val="000000"/>
          <w:lang w:val="ru-RU"/>
        </w:rPr>
        <w:t xml:space="preserve">.778 </w:t>
      </w:r>
      <w:r>
        <w:rPr>
          <w:rFonts w:ascii="Times New Roman" w:hAnsi="Times New Roman"/>
          <w:color w:val="000000"/>
        </w:rPr>
        <w:t>InfoSenderNotification</w:t>
      </w:r>
      <w:r w:rsidRPr="009C272F">
        <w:rPr>
          <w:rFonts w:ascii="Times New Roman" w:hAnsi="Times New Roman"/>
          <w:color w:val="000000"/>
          <w:lang w:val="ru-RU"/>
        </w:rPr>
        <w:t xml:space="preserve">), в состав которого входят дополнительные </w:t>
      </w:r>
      <w:r w:rsidRPr="009C272F">
        <w:rPr>
          <w:rFonts w:ascii="Times New Roman" w:hAnsi="Times New Roman"/>
          <w:color w:val="000000"/>
          <w:lang w:val="ru-RU"/>
        </w:rPr>
        <w:lastRenderedPageBreak/>
        <w:t>атрибуты, необходимые ФП для проведения контроля по ПОД/ФТ (пост-контроль).</w:t>
      </w:r>
    </w:p>
    <w:p w:rsidR="00291E22" w:rsidRPr="009C272F" w:rsidRDefault="00291E22" w:rsidP="00291E22">
      <w:pPr>
        <w:spacing w:after="269"/>
        <w:jc w:val="both"/>
        <w:rPr>
          <w:lang w:val="ru-RU"/>
        </w:rPr>
      </w:pPr>
      <w:r w:rsidRPr="009C272F">
        <w:rPr>
          <w:rFonts w:ascii="Times New Roman" w:hAnsi="Times New Roman"/>
          <w:color w:val="000000"/>
          <w:lang w:val="ru-RU"/>
        </w:rPr>
        <w:t>ЭС "Извещение об исполнении реестра переводов" (</w:t>
      </w:r>
      <w:r>
        <w:rPr>
          <w:rFonts w:ascii="Times New Roman" w:hAnsi="Times New Roman"/>
          <w:color w:val="000000"/>
        </w:rPr>
        <w:t>cbdc</w:t>
      </w:r>
      <w:r w:rsidRPr="009C272F">
        <w:rPr>
          <w:rFonts w:ascii="Times New Roman" w:hAnsi="Times New Roman"/>
          <w:color w:val="000000"/>
          <w:lang w:val="ru-RU"/>
        </w:rPr>
        <w:t xml:space="preserve">.062 </w:t>
      </w:r>
      <w:r>
        <w:rPr>
          <w:rFonts w:ascii="Times New Roman" w:hAnsi="Times New Roman"/>
          <w:color w:val="000000"/>
        </w:rPr>
        <w:t>TRNotification</w:t>
      </w:r>
      <w:r w:rsidRPr="009C272F">
        <w:rPr>
          <w:rFonts w:ascii="Times New Roman" w:hAnsi="Times New Roman"/>
          <w:color w:val="000000"/>
          <w:lang w:val="ru-RU"/>
        </w:rPr>
        <w:t>) и ЭС "Дополнительная информация к уведомлению плательщика перевода" (</w:t>
      </w:r>
      <w:r>
        <w:rPr>
          <w:rFonts w:ascii="Times New Roman" w:hAnsi="Times New Roman"/>
          <w:color w:val="000000"/>
        </w:rPr>
        <w:t>cbdc</w:t>
      </w:r>
      <w:r w:rsidRPr="009C272F">
        <w:rPr>
          <w:rFonts w:ascii="Times New Roman" w:hAnsi="Times New Roman"/>
          <w:color w:val="000000"/>
          <w:lang w:val="ru-RU"/>
        </w:rPr>
        <w:t xml:space="preserve">.778 </w:t>
      </w:r>
      <w:r>
        <w:rPr>
          <w:rFonts w:ascii="Times New Roman" w:hAnsi="Times New Roman"/>
          <w:color w:val="000000"/>
        </w:rPr>
        <w:t>InfoSenderNotification</w:t>
      </w:r>
      <w:r w:rsidRPr="009C272F">
        <w:rPr>
          <w:rFonts w:ascii="Times New Roman" w:hAnsi="Times New Roman"/>
          <w:color w:val="000000"/>
          <w:lang w:val="ru-RU"/>
        </w:rPr>
        <w:t>) направляются в адрес ФП независимо друг от друга и могут поступить к ФП в произвольном порядке. При неполучении одного из ЭС необходимо руководствоваться процедурами, изложенными в документе «Требования операционно-технологического взаимодействия на платформе цифрового рубля».</w:t>
      </w:r>
    </w:p>
    <w:p w:rsidR="00291E22" w:rsidRPr="009C272F" w:rsidRDefault="00291E22" w:rsidP="00291E22">
      <w:pPr>
        <w:spacing w:after="269"/>
        <w:jc w:val="both"/>
        <w:rPr>
          <w:lang w:val="ru-RU"/>
        </w:rPr>
      </w:pPr>
      <w:r w:rsidRPr="009C272F">
        <w:rPr>
          <w:rFonts w:ascii="Times New Roman" w:hAnsi="Times New Roman"/>
          <w:color w:val="000000"/>
          <w:lang w:val="ru-RU"/>
        </w:rPr>
        <w:t>14. ФП проводит входной контроль полученного ЭС "Извещение об исполнении реестра переводов" (</w:t>
      </w:r>
      <w:r>
        <w:rPr>
          <w:rFonts w:ascii="Times New Roman" w:hAnsi="Times New Roman"/>
          <w:color w:val="000000"/>
        </w:rPr>
        <w:t>cbdc</w:t>
      </w:r>
      <w:r w:rsidRPr="009C272F">
        <w:rPr>
          <w:rFonts w:ascii="Times New Roman" w:hAnsi="Times New Roman"/>
          <w:color w:val="000000"/>
          <w:lang w:val="ru-RU"/>
        </w:rPr>
        <w:t xml:space="preserve">.062 </w:t>
      </w:r>
      <w:r>
        <w:rPr>
          <w:rFonts w:ascii="Times New Roman" w:hAnsi="Times New Roman"/>
          <w:color w:val="000000"/>
        </w:rPr>
        <w:t>TRNotification</w:t>
      </w:r>
      <w:r w:rsidRPr="009C272F">
        <w:rPr>
          <w:rFonts w:ascii="Times New Roman" w:hAnsi="Times New Roman"/>
          <w:color w:val="000000"/>
          <w:lang w:val="ru-RU"/>
        </w:rPr>
        <w:t>) и в случае успеха перенаправляет в адрес Клиента-ЮЛ-плательщика.</w:t>
      </w:r>
    </w:p>
    <w:p w:rsidR="00291E22" w:rsidRPr="009C272F" w:rsidRDefault="00291E22" w:rsidP="00291E22">
      <w:pPr>
        <w:spacing w:after="269"/>
        <w:jc w:val="both"/>
        <w:rPr>
          <w:lang w:val="ru-RU"/>
        </w:rPr>
      </w:pPr>
      <w:r w:rsidRPr="009C272F">
        <w:rPr>
          <w:rFonts w:ascii="Times New Roman" w:hAnsi="Times New Roman"/>
          <w:color w:val="000000"/>
          <w:lang w:val="ru-RU"/>
        </w:rPr>
        <w:t>15. ФП Клиента-плательщика для осуществления по операции процедур пост-контроля использует расширенные атрибуты, полученные в ЭС "Дополнительная информация к уведомлению плательщика перевода" (</w:t>
      </w:r>
      <w:r>
        <w:rPr>
          <w:rFonts w:ascii="Times New Roman" w:hAnsi="Times New Roman"/>
          <w:color w:val="000000"/>
        </w:rPr>
        <w:t>cbdc</w:t>
      </w:r>
      <w:r w:rsidRPr="009C272F">
        <w:rPr>
          <w:rFonts w:ascii="Times New Roman" w:hAnsi="Times New Roman"/>
          <w:color w:val="000000"/>
          <w:lang w:val="ru-RU"/>
        </w:rPr>
        <w:t xml:space="preserve">.778 </w:t>
      </w:r>
      <w:r>
        <w:rPr>
          <w:rFonts w:ascii="Times New Roman" w:hAnsi="Times New Roman"/>
          <w:color w:val="000000"/>
        </w:rPr>
        <w:t>InfoSenderNotification</w:t>
      </w:r>
      <w:r w:rsidRPr="009C272F">
        <w:rPr>
          <w:rFonts w:ascii="Times New Roman" w:hAnsi="Times New Roman"/>
          <w:color w:val="000000"/>
          <w:lang w:val="ru-RU"/>
        </w:rPr>
        <w:t>).</w:t>
      </w:r>
    </w:p>
    <w:p w:rsidR="00291E22" w:rsidRDefault="00291E22" w:rsidP="00291E22">
      <w:pPr>
        <w:pStyle w:val="30"/>
      </w:pPr>
      <w:bookmarkStart w:id="433" w:name="_Toc443355197"/>
      <w:bookmarkStart w:id="434" w:name="_Toc224924788"/>
      <w:r>
        <w:t>Неуспешный сценарий обмена 1</w:t>
      </w:r>
      <w:bookmarkEnd w:id="433"/>
      <w:bookmarkEnd w:id="434"/>
    </w:p>
    <w:p w:rsidR="00291E22" w:rsidRDefault="00291E22" w:rsidP="00291E22">
      <w:r>
        <w:rPr>
          <w:noProof/>
          <w:lang w:val="ru-RU" w:eastAsia="ru-RU"/>
        </w:rPr>
        <w:drawing>
          <wp:inline distT="0" distB="0" distL="0" distR="0" wp14:anchorId="5D722037" wp14:editId="7E4AD02B">
            <wp:extent cx="6217920" cy="384089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54"/>
                    <a:stretch>
                      <a:fillRect/>
                    </a:stretch>
                  </pic:blipFill>
                  <pic:spPr>
                    <a:xfrm>
                      <a:off x="0" y="0"/>
                      <a:ext cx="6217920" cy="3840890"/>
                    </a:xfrm>
                    <a:prstGeom prst="rect">
                      <a:avLst/>
                    </a:prstGeom>
                  </pic:spPr>
                </pic:pic>
              </a:graphicData>
            </a:graphic>
          </wp:inline>
        </w:drawing>
      </w:r>
    </w:p>
    <w:p w:rsidR="00291E22" w:rsidRPr="009C272F" w:rsidRDefault="00291E22" w:rsidP="00291E22">
      <w:pPr>
        <w:spacing w:after="269"/>
        <w:jc w:val="both"/>
        <w:rPr>
          <w:lang w:val="ru-RU"/>
        </w:rPr>
      </w:pPr>
      <w:r w:rsidRPr="009C272F">
        <w:rPr>
          <w:rFonts w:ascii="Times New Roman" w:hAnsi="Times New Roman"/>
          <w:b/>
          <w:color w:val="000000"/>
          <w:lang w:val="ru-RU"/>
        </w:rPr>
        <w:t>Описание</w:t>
      </w:r>
    </w:p>
    <w:p w:rsidR="00291E22" w:rsidRPr="009C272F" w:rsidRDefault="00291E22" w:rsidP="00291E22">
      <w:pPr>
        <w:spacing w:after="269"/>
        <w:jc w:val="both"/>
        <w:rPr>
          <w:lang w:val="ru-RU"/>
        </w:rPr>
      </w:pPr>
      <w:r w:rsidRPr="009C272F">
        <w:rPr>
          <w:rFonts w:ascii="Times New Roman" w:hAnsi="Times New Roman"/>
          <w:color w:val="000000"/>
          <w:lang w:val="ru-RU"/>
        </w:rPr>
        <w:lastRenderedPageBreak/>
        <w:t>Неуспешный процесс перевода средств с СЦР Клиента-ЮЛ-плательщика на СЦР Клиента-ФЛ-получателя по реестру.</w:t>
      </w:r>
    </w:p>
    <w:p w:rsidR="00291E22" w:rsidRDefault="00291E22" w:rsidP="00291E22">
      <w:pPr>
        <w:spacing w:after="269"/>
        <w:jc w:val="both"/>
      </w:pPr>
      <w:r>
        <w:rPr>
          <w:rFonts w:ascii="Times New Roman" w:hAnsi="Times New Roman"/>
          <w:b/>
          <w:color w:val="000000"/>
        </w:rPr>
        <w:t>Применяемые форматы сообщений</w:t>
      </w:r>
    </w:p>
    <w:p w:rsidR="00291E22" w:rsidRDefault="00291E22" w:rsidP="00F469C8">
      <w:pPr>
        <w:numPr>
          <w:ilvl w:val="0"/>
          <w:numId w:val="323"/>
        </w:numPr>
        <w:jc w:val="both"/>
      </w:pPr>
      <w:r>
        <w:rPr>
          <w:rFonts w:ascii="Times New Roman" w:hAnsi="Times New Roman"/>
          <w:color w:val="000000"/>
        </w:rPr>
        <w:t>Реестр переводов (cbdc.061 TransfersRegister);</w:t>
      </w:r>
    </w:p>
    <w:p w:rsidR="00291E22" w:rsidRDefault="00291E22" w:rsidP="00F469C8">
      <w:pPr>
        <w:numPr>
          <w:ilvl w:val="0"/>
          <w:numId w:val="323"/>
        </w:numPr>
        <w:spacing w:after="400"/>
        <w:jc w:val="both"/>
      </w:pPr>
      <w:r>
        <w:rPr>
          <w:rFonts w:ascii="Times New Roman" w:hAnsi="Times New Roman"/>
          <w:color w:val="000000"/>
        </w:rPr>
        <w:t>Результат контроля (cbdc.666 StatusReport)</w:t>
      </w:r>
    </w:p>
    <w:p w:rsidR="00291E22" w:rsidRDefault="00291E22" w:rsidP="00291E22">
      <w:pPr>
        <w:spacing w:after="269"/>
        <w:jc w:val="both"/>
      </w:pPr>
      <w:r>
        <w:rPr>
          <w:rFonts w:ascii="Times New Roman" w:hAnsi="Times New Roman"/>
          <w:b/>
          <w:color w:val="000000"/>
        </w:rPr>
        <w:t>Условие применения</w:t>
      </w:r>
    </w:p>
    <w:p w:rsidR="00291E22" w:rsidRPr="009C272F" w:rsidRDefault="00291E22" w:rsidP="00291E22">
      <w:pPr>
        <w:spacing w:after="269"/>
        <w:jc w:val="both"/>
        <w:rPr>
          <w:lang w:val="ru-RU"/>
        </w:rPr>
      </w:pPr>
      <w:r w:rsidRPr="009C272F">
        <w:rPr>
          <w:rFonts w:ascii="Times New Roman" w:hAnsi="Times New Roman"/>
          <w:color w:val="000000"/>
          <w:lang w:val="ru-RU"/>
        </w:rPr>
        <w:t>Клиент-ЮЛ имеет открытый активный СЦР на ПлЦР.</w:t>
      </w:r>
    </w:p>
    <w:p w:rsidR="00291E22" w:rsidRPr="009C272F" w:rsidRDefault="00291E22" w:rsidP="00291E22">
      <w:pPr>
        <w:spacing w:after="269"/>
        <w:jc w:val="both"/>
        <w:rPr>
          <w:lang w:val="ru-RU"/>
        </w:rPr>
      </w:pPr>
      <w:r w:rsidRPr="009C272F">
        <w:rPr>
          <w:rFonts w:ascii="Times New Roman" w:hAnsi="Times New Roman"/>
          <w:b/>
          <w:color w:val="000000"/>
          <w:lang w:val="ru-RU"/>
        </w:rPr>
        <w:t>Последовательность обмена</w:t>
      </w:r>
    </w:p>
    <w:p w:rsidR="00291E22" w:rsidRPr="009C272F" w:rsidRDefault="00291E22" w:rsidP="00291E22">
      <w:pPr>
        <w:spacing w:after="269"/>
        <w:jc w:val="both"/>
        <w:rPr>
          <w:lang w:val="ru-RU"/>
        </w:rPr>
      </w:pPr>
      <w:r w:rsidRPr="009C272F">
        <w:rPr>
          <w:rFonts w:ascii="Times New Roman" w:hAnsi="Times New Roman"/>
          <w:color w:val="000000"/>
          <w:lang w:val="ru-RU"/>
        </w:rPr>
        <w:t>1. Клиент-ЮЛ направляет в адрес ФП ЭС "Реестр переводов" (</w:t>
      </w:r>
      <w:r>
        <w:rPr>
          <w:rFonts w:ascii="Times New Roman" w:hAnsi="Times New Roman"/>
          <w:color w:val="000000"/>
        </w:rPr>
        <w:t>cbdc</w:t>
      </w:r>
      <w:r w:rsidRPr="009C272F">
        <w:rPr>
          <w:rFonts w:ascii="Times New Roman" w:hAnsi="Times New Roman"/>
          <w:color w:val="000000"/>
          <w:lang w:val="ru-RU"/>
        </w:rPr>
        <w:t xml:space="preserve">.061 </w:t>
      </w:r>
      <w:r>
        <w:rPr>
          <w:rFonts w:ascii="Times New Roman" w:hAnsi="Times New Roman"/>
          <w:color w:val="000000"/>
        </w:rPr>
        <w:t>TransfersRegister</w:t>
      </w:r>
      <w:r w:rsidRPr="009C272F">
        <w:rPr>
          <w:rFonts w:ascii="Times New Roman" w:hAnsi="Times New Roman"/>
          <w:color w:val="000000"/>
          <w:lang w:val="ru-RU"/>
        </w:rPr>
        <w:t>).</w:t>
      </w:r>
    </w:p>
    <w:p w:rsidR="00291E22" w:rsidRPr="009C272F" w:rsidRDefault="00291E22" w:rsidP="00291E22">
      <w:pPr>
        <w:spacing w:after="269"/>
        <w:jc w:val="both"/>
        <w:rPr>
          <w:lang w:val="ru-RU"/>
        </w:rPr>
      </w:pPr>
      <w:r w:rsidRPr="009C272F">
        <w:rPr>
          <w:rFonts w:ascii="Times New Roman" w:hAnsi="Times New Roman"/>
          <w:color w:val="000000"/>
          <w:lang w:val="ru-RU"/>
        </w:rPr>
        <w:t>2. ФП проводит входной контроль ЭС "Реестр переводов" (</w:t>
      </w:r>
      <w:r>
        <w:rPr>
          <w:rFonts w:ascii="Times New Roman" w:hAnsi="Times New Roman"/>
          <w:color w:val="000000"/>
        </w:rPr>
        <w:t>cbdc</w:t>
      </w:r>
      <w:r w:rsidRPr="009C272F">
        <w:rPr>
          <w:rFonts w:ascii="Times New Roman" w:hAnsi="Times New Roman"/>
          <w:color w:val="000000"/>
          <w:lang w:val="ru-RU"/>
        </w:rPr>
        <w:t xml:space="preserve">.061 </w:t>
      </w:r>
      <w:r>
        <w:rPr>
          <w:rFonts w:ascii="Times New Roman" w:hAnsi="Times New Roman"/>
          <w:color w:val="000000"/>
        </w:rPr>
        <w:t>TransfersRegister</w:t>
      </w:r>
      <w:r w:rsidRPr="009C272F">
        <w:rPr>
          <w:rFonts w:ascii="Times New Roman" w:hAnsi="Times New Roman"/>
          <w:color w:val="000000"/>
          <w:lang w:val="ru-RU"/>
        </w:rPr>
        <w:t xml:space="preserve">). Процедуры онлайн-контроля ПОД/ФТ и </w:t>
      </w:r>
      <w:r>
        <w:rPr>
          <w:rFonts w:ascii="Times New Roman" w:hAnsi="Times New Roman"/>
          <w:color w:val="000000"/>
        </w:rPr>
        <w:t>X</w:t>
      </w:r>
      <w:r w:rsidRPr="009C272F">
        <w:rPr>
          <w:rFonts w:ascii="Times New Roman" w:hAnsi="Times New Roman"/>
          <w:color w:val="000000"/>
          <w:lang w:val="ru-RU"/>
        </w:rPr>
        <w:t>-</w:t>
      </w:r>
      <w:r>
        <w:rPr>
          <w:rFonts w:ascii="Times New Roman" w:hAnsi="Times New Roman"/>
          <w:color w:val="000000"/>
        </w:rPr>
        <w:t>Compliance</w:t>
      </w:r>
      <w:r w:rsidRPr="009C272F">
        <w:rPr>
          <w:rFonts w:ascii="Times New Roman" w:hAnsi="Times New Roman"/>
          <w:color w:val="000000"/>
          <w:lang w:val="ru-RU"/>
        </w:rPr>
        <w:t xml:space="preserve"> (281-ФЗ) осуществляются на стороне ФП-плательщика до направления ЭС на ПлЦР. В случае успешного прохождения проверок перенаправляет ЭС в РОРД.</w:t>
      </w:r>
    </w:p>
    <w:p w:rsidR="00291E22" w:rsidRPr="009C272F" w:rsidRDefault="00291E22" w:rsidP="00291E22">
      <w:pPr>
        <w:spacing w:after="269"/>
        <w:jc w:val="both"/>
        <w:rPr>
          <w:lang w:val="ru-RU"/>
        </w:rPr>
      </w:pPr>
      <w:r w:rsidRPr="009C272F">
        <w:rPr>
          <w:rFonts w:ascii="Times New Roman" w:hAnsi="Times New Roman"/>
          <w:color w:val="000000"/>
          <w:lang w:val="ru-RU"/>
        </w:rPr>
        <w:t>3. РОРД при получении ЭС проводит входной контроль и следующие проверки для определения возможности принятия реестра к исполнению:</w:t>
      </w:r>
    </w:p>
    <w:p w:rsidR="00291E22" w:rsidRPr="009C272F" w:rsidRDefault="00291E22" w:rsidP="00F469C8">
      <w:pPr>
        <w:numPr>
          <w:ilvl w:val="0"/>
          <w:numId w:val="324"/>
        </w:numPr>
        <w:jc w:val="both"/>
        <w:rPr>
          <w:lang w:val="ru-RU"/>
        </w:rPr>
      </w:pPr>
      <w:r w:rsidRPr="009C272F">
        <w:rPr>
          <w:rFonts w:ascii="Times New Roman" w:hAnsi="Times New Roman"/>
          <w:color w:val="000000"/>
          <w:lang w:val="ru-RU"/>
        </w:rPr>
        <w:t>составитель ЭС имеет роль в соответствии с типом операции;</w:t>
      </w:r>
    </w:p>
    <w:p w:rsidR="00291E22" w:rsidRPr="009C272F" w:rsidRDefault="00291E22" w:rsidP="00F469C8">
      <w:pPr>
        <w:numPr>
          <w:ilvl w:val="0"/>
          <w:numId w:val="324"/>
        </w:numPr>
        <w:jc w:val="both"/>
        <w:rPr>
          <w:lang w:val="ru-RU"/>
        </w:rPr>
      </w:pPr>
      <w:r w:rsidRPr="009C272F">
        <w:rPr>
          <w:rFonts w:ascii="Times New Roman" w:hAnsi="Times New Roman"/>
          <w:color w:val="000000"/>
          <w:lang w:val="ru-RU"/>
        </w:rPr>
        <w:t>итоговая сумма реестра должна совпадать с кумулятивной суммой по всем записям реестра;</w:t>
      </w:r>
    </w:p>
    <w:p w:rsidR="00291E22" w:rsidRPr="009C272F" w:rsidRDefault="00291E22" w:rsidP="00F469C8">
      <w:pPr>
        <w:numPr>
          <w:ilvl w:val="0"/>
          <w:numId w:val="324"/>
        </w:numPr>
        <w:jc w:val="both"/>
        <w:rPr>
          <w:lang w:val="ru-RU"/>
        </w:rPr>
      </w:pPr>
      <w:r w:rsidRPr="009C272F">
        <w:rPr>
          <w:rFonts w:ascii="Times New Roman" w:hAnsi="Times New Roman"/>
          <w:color w:val="000000"/>
          <w:lang w:val="ru-RU"/>
        </w:rPr>
        <w:t>значение "тип выплат" соответствует "</w:t>
      </w:r>
      <w:r>
        <w:rPr>
          <w:rFonts w:ascii="Times New Roman" w:hAnsi="Times New Roman"/>
          <w:color w:val="000000"/>
        </w:rPr>
        <w:t>B</w:t>
      </w:r>
      <w:r w:rsidRPr="009C272F">
        <w:rPr>
          <w:rFonts w:ascii="Times New Roman" w:hAnsi="Times New Roman"/>
          <w:color w:val="000000"/>
          <w:lang w:val="ru-RU"/>
        </w:rPr>
        <w:t>2</w:t>
      </w:r>
      <w:r>
        <w:rPr>
          <w:rFonts w:ascii="Times New Roman" w:hAnsi="Times New Roman"/>
          <w:color w:val="000000"/>
        </w:rPr>
        <w:t>C</w:t>
      </w:r>
      <w:r w:rsidRPr="009C272F">
        <w:rPr>
          <w:rFonts w:ascii="Times New Roman" w:hAnsi="Times New Roman"/>
          <w:color w:val="000000"/>
          <w:lang w:val="ru-RU"/>
        </w:rPr>
        <w:t>";</w:t>
      </w:r>
    </w:p>
    <w:p w:rsidR="00291E22" w:rsidRPr="009C272F" w:rsidRDefault="00291E22" w:rsidP="00F469C8">
      <w:pPr>
        <w:numPr>
          <w:ilvl w:val="0"/>
          <w:numId w:val="324"/>
        </w:numPr>
        <w:jc w:val="both"/>
        <w:rPr>
          <w:lang w:val="ru-RU"/>
        </w:rPr>
      </w:pPr>
      <w:r w:rsidRPr="009C272F">
        <w:rPr>
          <w:rFonts w:ascii="Times New Roman" w:hAnsi="Times New Roman"/>
          <w:color w:val="000000"/>
          <w:lang w:val="ru-RU"/>
        </w:rPr>
        <w:t>обязательное заполнение реквизита "код вида дохода" с учетом возможных значений (от "1" до "5");</w:t>
      </w:r>
    </w:p>
    <w:p w:rsidR="00291E22" w:rsidRPr="009C272F" w:rsidRDefault="00291E22" w:rsidP="00F469C8">
      <w:pPr>
        <w:numPr>
          <w:ilvl w:val="0"/>
          <w:numId w:val="324"/>
        </w:numPr>
        <w:jc w:val="both"/>
        <w:rPr>
          <w:lang w:val="ru-RU"/>
        </w:rPr>
      </w:pPr>
      <w:r w:rsidRPr="009C272F">
        <w:rPr>
          <w:rFonts w:ascii="Times New Roman" w:hAnsi="Times New Roman"/>
          <w:color w:val="000000"/>
          <w:lang w:val="ru-RU"/>
        </w:rPr>
        <w:t>количество записей в реестре должно быть не менее 1 и не более 10 000 штук;</w:t>
      </w:r>
    </w:p>
    <w:p w:rsidR="00291E22" w:rsidRPr="009C272F" w:rsidRDefault="00291E22" w:rsidP="00F469C8">
      <w:pPr>
        <w:numPr>
          <w:ilvl w:val="0"/>
          <w:numId w:val="324"/>
        </w:numPr>
        <w:jc w:val="both"/>
        <w:rPr>
          <w:lang w:val="ru-RU"/>
        </w:rPr>
      </w:pPr>
      <w:r w:rsidRPr="009C272F">
        <w:rPr>
          <w:rFonts w:ascii="Times New Roman" w:hAnsi="Times New Roman"/>
          <w:color w:val="000000"/>
          <w:lang w:val="ru-RU"/>
        </w:rPr>
        <w:t>наличие и текущий статус СЦР Клиента-ЮЛ;</w:t>
      </w:r>
    </w:p>
    <w:p w:rsidR="00291E22" w:rsidRPr="009C272F" w:rsidRDefault="00291E22" w:rsidP="00F469C8">
      <w:pPr>
        <w:numPr>
          <w:ilvl w:val="0"/>
          <w:numId w:val="324"/>
        </w:numPr>
        <w:jc w:val="both"/>
        <w:rPr>
          <w:lang w:val="ru-RU"/>
        </w:rPr>
      </w:pPr>
      <w:r w:rsidRPr="009C272F">
        <w:rPr>
          <w:rFonts w:ascii="Times New Roman" w:hAnsi="Times New Roman"/>
          <w:color w:val="000000"/>
          <w:lang w:val="ru-RU"/>
        </w:rPr>
        <w:t>отсутствие ограничений на СЦР Клиента-ЮЛ;</w:t>
      </w:r>
    </w:p>
    <w:p w:rsidR="00291E22" w:rsidRPr="009C272F" w:rsidRDefault="00291E22" w:rsidP="00F469C8">
      <w:pPr>
        <w:numPr>
          <w:ilvl w:val="0"/>
          <w:numId w:val="324"/>
        </w:numPr>
        <w:spacing w:after="400"/>
        <w:jc w:val="both"/>
        <w:rPr>
          <w:lang w:val="ru-RU"/>
        </w:rPr>
      </w:pPr>
      <w:r w:rsidRPr="009C272F">
        <w:rPr>
          <w:rFonts w:ascii="Times New Roman" w:hAnsi="Times New Roman"/>
          <w:color w:val="000000"/>
          <w:lang w:val="ru-RU"/>
        </w:rPr>
        <w:t>контроль достаточности ЦР на СЦР Клиента-ЮЛ.</w:t>
      </w:r>
    </w:p>
    <w:p w:rsidR="00291E22" w:rsidRPr="009C272F" w:rsidRDefault="00291E22" w:rsidP="00291E22">
      <w:pPr>
        <w:spacing w:after="269"/>
        <w:jc w:val="both"/>
        <w:rPr>
          <w:lang w:val="ru-RU"/>
        </w:rPr>
      </w:pPr>
      <w:r w:rsidRPr="009C272F">
        <w:rPr>
          <w:rFonts w:ascii="Times New Roman" w:hAnsi="Times New Roman"/>
          <w:color w:val="000000"/>
          <w:lang w:val="ru-RU"/>
        </w:rPr>
        <w:t>4.В случае успешного прохождения проверок РОРД осуществляет холдирование суммы ЦР на СЦР Клиента-ЮЛ в размере общей суммы реестра (сумма холдированных средств).</w:t>
      </w:r>
    </w:p>
    <w:p w:rsidR="00291E22" w:rsidRPr="009C272F" w:rsidRDefault="00291E22" w:rsidP="00291E22">
      <w:pPr>
        <w:spacing w:after="269"/>
        <w:jc w:val="both"/>
        <w:rPr>
          <w:lang w:val="ru-RU"/>
        </w:rPr>
      </w:pPr>
      <w:r w:rsidRPr="009C272F">
        <w:rPr>
          <w:rFonts w:ascii="Times New Roman" w:hAnsi="Times New Roman"/>
          <w:color w:val="000000"/>
          <w:lang w:val="ru-RU"/>
        </w:rPr>
        <w:t xml:space="preserve">5. При неуспешном прохождении проверок реестра ЭС </w:t>
      </w:r>
      <w:r w:rsidR="002C5746" w:rsidRPr="00411968">
        <w:rPr>
          <w:rFonts w:ascii="Times New Roman" w:hAnsi="Times New Roman"/>
          <w:color w:val="000000"/>
          <w:lang w:val="ru-RU"/>
        </w:rPr>
        <w:t>Реестр переводов (</w:t>
      </w:r>
      <w:r w:rsidR="002C5746" w:rsidRPr="00411968">
        <w:rPr>
          <w:rFonts w:ascii="Times New Roman" w:hAnsi="Times New Roman"/>
          <w:color w:val="000000"/>
        </w:rPr>
        <w:t>cbdc</w:t>
      </w:r>
      <w:r w:rsidR="002C5746" w:rsidRPr="00411968">
        <w:rPr>
          <w:rFonts w:ascii="Times New Roman" w:hAnsi="Times New Roman"/>
          <w:color w:val="000000"/>
          <w:lang w:val="ru-RU"/>
        </w:rPr>
        <w:t xml:space="preserve">.061 </w:t>
      </w:r>
      <w:r w:rsidR="002C5746" w:rsidRPr="00411968">
        <w:rPr>
          <w:rFonts w:ascii="Times New Roman" w:hAnsi="Times New Roman"/>
          <w:color w:val="000000"/>
        </w:rPr>
        <w:t>TransfersRegister</w:t>
      </w:r>
      <w:r w:rsidR="002C5746" w:rsidRPr="00411968">
        <w:rPr>
          <w:rFonts w:ascii="Times New Roman" w:hAnsi="Times New Roman"/>
          <w:color w:val="000000"/>
          <w:lang w:val="ru-RU"/>
        </w:rPr>
        <w:t>)</w:t>
      </w:r>
      <w:bookmarkStart w:id="435" w:name="_GoBack"/>
      <w:bookmarkEnd w:id="435"/>
      <w:r w:rsidRPr="009C272F">
        <w:rPr>
          <w:rFonts w:ascii="Times New Roman" w:hAnsi="Times New Roman"/>
          <w:color w:val="000000"/>
          <w:lang w:val="ru-RU"/>
        </w:rPr>
        <w:t xml:space="preserve"> или неуспешном холдировании средств на СЦР Клиента-ЮЛ РОРД формирует и направляет в адрес ФП-плательщика ЭС "Результат контроля" (</w:t>
      </w:r>
      <w:r>
        <w:rPr>
          <w:rFonts w:ascii="Times New Roman" w:hAnsi="Times New Roman"/>
          <w:color w:val="000000"/>
        </w:rPr>
        <w:t>cbdc</w:t>
      </w:r>
      <w:r w:rsidRPr="009C272F">
        <w:rPr>
          <w:rFonts w:ascii="Times New Roman" w:hAnsi="Times New Roman"/>
          <w:color w:val="000000"/>
          <w:lang w:val="ru-RU"/>
        </w:rPr>
        <w:t xml:space="preserve">.666 </w:t>
      </w:r>
      <w:r>
        <w:rPr>
          <w:rFonts w:ascii="Times New Roman" w:hAnsi="Times New Roman"/>
          <w:color w:val="000000"/>
        </w:rPr>
        <w:t>StatusReport</w:t>
      </w:r>
      <w:r w:rsidRPr="009C272F">
        <w:rPr>
          <w:rFonts w:ascii="Times New Roman" w:hAnsi="Times New Roman"/>
          <w:color w:val="000000"/>
          <w:lang w:val="ru-RU"/>
        </w:rPr>
        <w:t>) с указанием кода ошибки.</w:t>
      </w:r>
    </w:p>
    <w:p w:rsidR="00291E22" w:rsidRPr="009C272F" w:rsidRDefault="00291E22" w:rsidP="00291E22">
      <w:pPr>
        <w:spacing w:after="269"/>
        <w:jc w:val="both"/>
        <w:rPr>
          <w:lang w:val="ru-RU"/>
        </w:rPr>
      </w:pPr>
      <w:r w:rsidRPr="009C272F">
        <w:rPr>
          <w:rFonts w:ascii="Times New Roman" w:hAnsi="Times New Roman"/>
          <w:color w:val="000000"/>
          <w:lang w:val="ru-RU"/>
        </w:rPr>
        <w:lastRenderedPageBreak/>
        <w:t>6. ФП после получения ЭС "Результаты контроля" (</w:t>
      </w:r>
      <w:r>
        <w:rPr>
          <w:rFonts w:ascii="Times New Roman" w:hAnsi="Times New Roman"/>
          <w:color w:val="000000"/>
        </w:rPr>
        <w:t>cbdc</w:t>
      </w:r>
      <w:r w:rsidRPr="009C272F">
        <w:rPr>
          <w:rFonts w:ascii="Times New Roman" w:hAnsi="Times New Roman"/>
          <w:color w:val="000000"/>
          <w:lang w:val="ru-RU"/>
        </w:rPr>
        <w:t xml:space="preserve">.666 </w:t>
      </w:r>
      <w:r>
        <w:rPr>
          <w:rFonts w:ascii="Times New Roman" w:hAnsi="Times New Roman"/>
          <w:color w:val="000000"/>
        </w:rPr>
        <w:t>StatusReport</w:t>
      </w:r>
      <w:r w:rsidRPr="009C272F">
        <w:rPr>
          <w:rFonts w:ascii="Times New Roman" w:hAnsi="Times New Roman"/>
          <w:color w:val="000000"/>
          <w:lang w:val="ru-RU"/>
        </w:rPr>
        <w:t>) информирует Клиента -плательщика о невозможности исполнения реестра.</w:t>
      </w:r>
    </w:p>
    <w:p w:rsidR="00291E22" w:rsidRDefault="00291E22" w:rsidP="00291E22">
      <w:pPr>
        <w:pStyle w:val="30"/>
      </w:pPr>
      <w:bookmarkStart w:id="436" w:name="_Toc443355198"/>
      <w:bookmarkStart w:id="437" w:name="_Toc224924789"/>
      <w:r>
        <w:t>Неуспешный сценарий обмена 2</w:t>
      </w:r>
      <w:bookmarkEnd w:id="436"/>
      <w:bookmarkEnd w:id="437"/>
    </w:p>
    <w:p w:rsidR="00291E22" w:rsidRDefault="00291E22" w:rsidP="00291E22">
      <w:r>
        <w:rPr>
          <w:noProof/>
          <w:lang w:val="ru-RU" w:eastAsia="ru-RU"/>
        </w:rPr>
        <w:drawing>
          <wp:inline distT="0" distB="0" distL="0" distR="0" wp14:anchorId="1720FAEF" wp14:editId="6747594C">
            <wp:extent cx="5924550" cy="32004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55"/>
                    <a:stretch>
                      <a:fillRect/>
                    </a:stretch>
                  </pic:blipFill>
                  <pic:spPr>
                    <a:xfrm>
                      <a:off x="0" y="0"/>
                      <a:ext cx="5924550" cy="3200400"/>
                    </a:xfrm>
                    <a:prstGeom prst="rect">
                      <a:avLst/>
                    </a:prstGeom>
                  </pic:spPr>
                </pic:pic>
              </a:graphicData>
            </a:graphic>
          </wp:inline>
        </w:drawing>
      </w:r>
    </w:p>
    <w:p w:rsidR="00291E22" w:rsidRPr="009C272F" w:rsidRDefault="00291E22" w:rsidP="00291E22">
      <w:pPr>
        <w:spacing w:after="269"/>
        <w:jc w:val="both"/>
        <w:rPr>
          <w:lang w:val="ru-RU"/>
        </w:rPr>
      </w:pPr>
      <w:r w:rsidRPr="009C272F">
        <w:rPr>
          <w:rFonts w:ascii="Times New Roman" w:hAnsi="Times New Roman"/>
          <w:b/>
          <w:color w:val="000000"/>
          <w:lang w:val="ru-RU"/>
        </w:rPr>
        <w:t>Описание</w:t>
      </w:r>
    </w:p>
    <w:p w:rsidR="00291E22" w:rsidRPr="009C272F" w:rsidRDefault="00291E22" w:rsidP="00291E22">
      <w:pPr>
        <w:spacing w:after="269"/>
        <w:jc w:val="both"/>
        <w:rPr>
          <w:lang w:val="ru-RU"/>
        </w:rPr>
      </w:pPr>
      <w:r w:rsidRPr="009C272F">
        <w:rPr>
          <w:rFonts w:ascii="Times New Roman" w:hAnsi="Times New Roman"/>
          <w:color w:val="000000"/>
          <w:lang w:val="ru-RU"/>
        </w:rPr>
        <w:t>Неуспешный процесс перевода средств с СЦР Клиента-ЮЛ-плательщика на СЦР Клиента-ФЛ-получателя по реестру.</w:t>
      </w:r>
    </w:p>
    <w:p w:rsidR="00291E22" w:rsidRDefault="00291E22" w:rsidP="00291E22">
      <w:pPr>
        <w:spacing w:after="269"/>
        <w:jc w:val="both"/>
      </w:pPr>
      <w:r>
        <w:rPr>
          <w:rFonts w:ascii="Times New Roman" w:hAnsi="Times New Roman"/>
          <w:b/>
          <w:color w:val="000000"/>
        </w:rPr>
        <w:t>Применяемые форматы сообщений</w:t>
      </w:r>
    </w:p>
    <w:p w:rsidR="00291E22" w:rsidRDefault="00291E22" w:rsidP="00F469C8">
      <w:pPr>
        <w:numPr>
          <w:ilvl w:val="0"/>
          <w:numId w:val="325"/>
        </w:numPr>
        <w:spacing w:after="400"/>
        <w:jc w:val="both"/>
      </w:pPr>
      <w:r>
        <w:rPr>
          <w:rFonts w:ascii="Times New Roman" w:hAnsi="Times New Roman"/>
          <w:color w:val="000000"/>
        </w:rPr>
        <w:t>Реестр переводов (cbdc.061 TransfersRegister).</w:t>
      </w:r>
    </w:p>
    <w:p w:rsidR="00291E22" w:rsidRPr="00291E22" w:rsidRDefault="00291E22" w:rsidP="00291E22">
      <w:pPr>
        <w:spacing w:after="269"/>
        <w:jc w:val="both"/>
        <w:rPr>
          <w:lang w:val="ru-RU"/>
        </w:rPr>
      </w:pPr>
      <w:r w:rsidRPr="00291E22">
        <w:rPr>
          <w:rFonts w:ascii="Times New Roman" w:hAnsi="Times New Roman"/>
          <w:b/>
          <w:color w:val="000000"/>
          <w:lang w:val="ru-RU"/>
        </w:rPr>
        <w:t>Условие применения</w:t>
      </w:r>
    </w:p>
    <w:p w:rsidR="00291E22" w:rsidRPr="009C272F" w:rsidRDefault="00291E22" w:rsidP="00291E22">
      <w:pPr>
        <w:spacing w:after="269"/>
        <w:jc w:val="both"/>
        <w:rPr>
          <w:lang w:val="ru-RU"/>
        </w:rPr>
      </w:pPr>
      <w:r w:rsidRPr="009C272F">
        <w:rPr>
          <w:rFonts w:ascii="Times New Roman" w:hAnsi="Times New Roman"/>
          <w:color w:val="000000"/>
          <w:lang w:val="ru-RU"/>
        </w:rPr>
        <w:t>Клиент-ЮЛ имеет открытый активный СЦР на ПлЦР.</w:t>
      </w:r>
    </w:p>
    <w:p w:rsidR="00291E22" w:rsidRPr="009C272F" w:rsidRDefault="00291E22" w:rsidP="00291E22">
      <w:pPr>
        <w:spacing w:after="269"/>
        <w:jc w:val="both"/>
        <w:rPr>
          <w:lang w:val="ru-RU"/>
        </w:rPr>
      </w:pPr>
      <w:r w:rsidRPr="009C272F">
        <w:rPr>
          <w:rFonts w:ascii="Times New Roman" w:hAnsi="Times New Roman"/>
          <w:b/>
          <w:color w:val="000000"/>
          <w:lang w:val="ru-RU"/>
        </w:rPr>
        <w:t>Последовательность обмена</w:t>
      </w:r>
    </w:p>
    <w:p w:rsidR="00291E22" w:rsidRPr="009C272F" w:rsidRDefault="00291E22" w:rsidP="00291E22">
      <w:pPr>
        <w:spacing w:after="269"/>
        <w:jc w:val="both"/>
        <w:rPr>
          <w:lang w:val="ru-RU"/>
        </w:rPr>
      </w:pPr>
      <w:r w:rsidRPr="009C272F">
        <w:rPr>
          <w:rFonts w:ascii="Times New Roman" w:hAnsi="Times New Roman"/>
          <w:color w:val="000000"/>
          <w:lang w:val="ru-RU"/>
        </w:rPr>
        <w:t>1. Клиент-ЮЛ направляет в адрес ФП ЭС "Реестр переводов" (</w:t>
      </w:r>
      <w:r>
        <w:rPr>
          <w:rFonts w:ascii="Times New Roman" w:hAnsi="Times New Roman"/>
          <w:color w:val="000000"/>
        </w:rPr>
        <w:t>cbdc</w:t>
      </w:r>
      <w:r w:rsidRPr="009C272F">
        <w:rPr>
          <w:rFonts w:ascii="Times New Roman" w:hAnsi="Times New Roman"/>
          <w:color w:val="000000"/>
          <w:lang w:val="ru-RU"/>
        </w:rPr>
        <w:t xml:space="preserve">.061 </w:t>
      </w:r>
      <w:r>
        <w:rPr>
          <w:rFonts w:ascii="Times New Roman" w:hAnsi="Times New Roman"/>
          <w:color w:val="000000"/>
        </w:rPr>
        <w:t>TransfersRegister</w:t>
      </w:r>
      <w:r w:rsidRPr="009C272F">
        <w:rPr>
          <w:rFonts w:ascii="Times New Roman" w:hAnsi="Times New Roman"/>
          <w:color w:val="000000"/>
          <w:lang w:val="ru-RU"/>
        </w:rPr>
        <w:t>).</w:t>
      </w:r>
    </w:p>
    <w:p w:rsidR="00291E22" w:rsidRPr="009C272F" w:rsidRDefault="00291E22" w:rsidP="00291E22">
      <w:pPr>
        <w:spacing w:after="269"/>
        <w:jc w:val="both"/>
        <w:rPr>
          <w:lang w:val="ru-RU"/>
        </w:rPr>
      </w:pPr>
      <w:r w:rsidRPr="009C272F">
        <w:rPr>
          <w:rFonts w:ascii="Times New Roman" w:hAnsi="Times New Roman"/>
          <w:color w:val="000000"/>
          <w:lang w:val="ru-RU"/>
        </w:rPr>
        <w:t>2. ФП проводит входной контроль ЭС "Реестр переводов" (</w:t>
      </w:r>
      <w:r>
        <w:rPr>
          <w:rFonts w:ascii="Times New Roman" w:hAnsi="Times New Roman"/>
          <w:color w:val="000000"/>
        </w:rPr>
        <w:t>cbdc</w:t>
      </w:r>
      <w:r w:rsidRPr="009C272F">
        <w:rPr>
          <w:rFonts w:ascii="Times New Roman" w:hAnsi="Times New Roman"/>
          <w:color w:val="000000"/>
          <w:lang w:val="ru-RU"/>
        </w:rPr>
        <w:t xml:space="preserve">.061 </w:t>
      </w:r>
      <w:r>
        <w:rPr>
          <w:rFonts w:ascii="Times New Roman" w:hAnsi="Times New Roman"/>
          <w:color w:val="000000"/>
        </w:rPr>
        <w:t>TransfersRegister</w:t>
      </w:r>
      <w:r w:rsidRPr="009C272F">
        <w:rPr>
          <w:rFonts w:ascii="Times New Roman" w:hAnsi="Times New Roman"/>
          <w:color w:val="000000"/>
          <w:lang w:val="ru-RU"/>
        </w:rPr>
        <w:t xml:space="preserve">). Процедуры онлайн-контроля ПОД/ФТ и </w:t>
      </w:r>
      <w:r>
        <w:rPr>
          <w:rFonts w:ascii="Times New Roman" w:hAnsi="Times New Roman"/>
          <w:color w:val="000000"/>
        </w:rPr>
        <w:t>X</w:t>
      </w:r>
      <w:r w:rsidRPr="009C272F">
        <w:rPr>
          <w:rFonts w:ascii="Times New Roman" w:hAnsi="Times New Roman"/>
          <w:color w:val="000000"/>
          <w:lang w:val="ru-RU"/>
        </w:rPr>
        <w:t>-</w:t>
      </w:r>
      <w:r>
        <w:rPr>
          <w:rFonts w:ascii="Times New Roman" w:hAnsi="Times New Roman"/>
          <w:color w:val="000000"/>
        </w:rPr>
        <w:t>Compliance</w:t>
      </w:r>
      <w:r w:rsidRPr="009C272F">
        <w:rPr>
          <w:rFonts w:ascii="Times New Roman" w:hAnsi="Times New Roman"/>
          <w:color w:val="000000"/>
          <w:lang w:val="ru-RU"/>
        </w:rPr>
        <w:t xml:space="preserve"> (281-ФЗ) осуществляются на стороне ФП-плательщика до направления ЭС на ПлЦР. </w:t>
      </w:r>
    </w:p>
    <w:p w:rsidR="00291E22" w:rsidRPr="009C272F" w:rsidRDefault="00291E22" w:rsidP="00291E22">
      <w:pPr>
        <w:spacing w:after="269"/>
        <w:jc w:val="both"/>
        <w:rPr>
          <w:lang w:val="ru-RU"/>
        </w:rPr>
      </w:pPr>
      <w:r w:rsidRPr="009C272F">
        <w:rPr>
          <w:rFonts w:ascii="Times New Roman" w:hAnsi="Times New Roman"/>
          <w:color w:val="000000"/>
          <w:lang w:val="ru-RU"/>
        </w:rPr>
        <w:lastRenderedPageBreak/>
        <w:t>3. Если при проведении процедур онлайн-контролей ФП выявил риски и операция не может быть выполнена, или выявил потенциальные риски и операция должна быть направлена на ручной контроль, ФП выполняет процесс "Извещение об отказе или приостановлении операции Клиента". При этом в каждом сообщении, формируемом Финансовым посредником в рамках этого процесса должен быть присвоен новый идентификатор операции, указываемый в */</w:t>
      </w:r>
      <w:r>
        <w:rPr>
          <w:rFonts w:ascii="Times New Roman" w:hAnsi="Times New Roman"/>
          <w:color w:val="000000"/>
        </w:rPr>
        <w:t>MsgHdr</w:t>
      </w:r>
      <w:r w:rsidRPr="009C272F">
        <w:rPr>
          <w:rFonts w:ascii="Times New Roman" w:hAnsi="Times New Roman"/>
          <w:color w:val="000000"/>
          <w:lang w:val="ru-RU"/>
        </w:rPr>
        <w:t>/</w:t>
      </w:r>
      <w:r>
        <w:rPr>
          <w:rFonts w:ascii="Times New Roman" w:hAnsi="Times New Roman"/>
          <w:color w:val="000000"/>
        </w:rPr>
        <w:t>OprId</w:t>
      </w:r>
      <w:r w:rsidRPr="009C272F">
        <w:rPr>
          <w:rFonts w:ascii="Times New Roman" w:hAnsi="Times New Roman"/>
          <w:color w:val="000000"/>
          <w:lang w:val="ru-RU"/>
        </w:rPr>
        <w:t>.</w:t>
      </w:r>
    </w:p>
    <w:p w:rsidR="00291E22" w:rsidRPr="009C272F" w:rsidRDefault="00291E22" w:rsidP="00291E22">
      <w:pPr>
        <w:spacing w:after="269"/>
        <w:jc w:val="both"/>
        <w:rPr>
          <w:lang w:val="ru-RU"/>
        </w:rPr>
      </w:pPr>
      <w:r w:rsidRPr="009C272F">
        <w:rPr>
          <w:rFonts w:ascii="Times New Roman" w:hAnsi="Times New Roman"/>
          <w:color w:val="000000"/>
          <w:lang w:val="ru-RU"/>
        </w:rPr>
        <w:t>Решение об отказе по итогам проведения онлайн-контроля может быть принято ФП только по реестру в целом (невозможен частичный отказ в исполнении отдельных записей реестра).</w:t>
      </w:r>
    </w:p>
    <w:p w:rsidR="00AA74FC" w:rsidRPr="008C32BE" w:rsidRDefault="00AA74FC">
      <w:pPr>
        <w:spacing w:line="240" w:lineRule="auto"/>
        <w:rPr>
          <w:lang w:val="ru-RU"/>
        </w:rPr>
        <w:sectPr w:rsidR="00AA74FC" w:rsidRPr="008C32BE">
          <w:pgSz w:w="12240" w:h="15840" w:code="1"/>
          <w:pgMar w:top="1701" w:right="1418" w:bottom="567" w:left="1418" w:header="567" w:footer="533" w:gutter="0"/>
          <w:cols w:space="720"/>
          <w:formProt w:val="0"/>
        </w:sectPr>
      </w:pPr>
      <w:bookmarkStart w:id="438" w:name="_Toc9856305"/>
    </w:p>
    <w:bookmarkEnd w:id="438"/>
    <w:p w:rsidR="00AA74FC" w:rsidRDefault="00AA74FC" w:rsidP="002346D3">
      <w:pPr>
        <w:pStyle w:val="10"/>
        <w:numPr>
          <w:ilvl w:val="0"/>
          <w:numId w:val="0"/>
        </w:numPr>
        <w:rPr>
          <w:b w:val="0"/>
          <w:lang w:val="ru-RU"/>
        </w:rPr>
      </w:pPr>
    </w:p>
    <w:sectPr w:rsidR="00AA74FC">
      <w:pgSz w:w="15840" w:h="12240" w:orient="landscape" w:code="1"/>
      <w:pgMar w:top="1418" w:right="567" w:bottom="1418" w:left="1701" w:header="567" w:footer="533"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E6558" w:rsidRDefault="005E6558" w:rsidP="000D54B5">
      <w:r>
        <w:separator/>
      </w:r>
    </w:p>
    <w:p w:rsidR="005E6558" w:rsidRDefault="005E6558"/>
  </w:endnote>
  <w:endnote w:type="continuationSeparator" w:id="0">
    <w:p w:rsidR="005E6558" w:rsidRDefault="005E6558" w:rsidP="000D54B5">
      <w:r>
        <w:continuationSeparator/>
      </w:r>
    </w:p>
    <w:p w:rsidR="005E6558" w:rsidRDefault="005E6558"/>
  </w:endnote>
  <w:endnote w:type="continuationNotice" w:id="1">
    <w:p w:rsidR="005E6558" w:rsidRDefault="005E655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006C" w:rsidRDefault="008D006C">
    <w:pPr>
      <w:pStyle w:val="ae"/>
    </w:pPr>
    <w:r>
      <w:rPr>
        <w:noProof/>
        <w:lang w:val="ru-RU" w:eastAsia="ru-RU"/>
      </w:rPr>
      <mc:AlternateContent>
        <mc:Choice Requires="wpg">
          <w:drawing>
            <wp:anchor distT="0" distB="0" distL="0" distR="0" simplePos="0" relativeHeight="251660288" behindDoc="0" locked="0" layoutInCell="1" allowOverlap="1">
              <wp:simplePos x="0" y="0"/>
              <wp:positionH relativeFrom="margin">
                <wp:align>right</wp:align>
              </wp:positionH>
              <wp:positionV relativeFrom="page">
                <wp:posOffset>9770110</wp:posOffset>
              </wp:positionV>
              <wp:extent cx="5943600" cy="320040"/>
              <wp:effectExtent l="0" t="0" r="0" b="0"/>
              <wp:wrapSquare wrapText="bothSides"/>
              <wp:docPr id="1" name="Группа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0040"/>
                        <a:chOff x="0" y="0"/>
                        <a:chExt cx="59626" cy="3238"/>
                      </a:xfrm>
                    </wpg:grpSpPr>
                    <wps:wsp>
                      <wps:cNvPr id="3" name="Прямоугольник 83"/>
                      <wps:cNvSpPr>
                        <a:spLocks noChangeArrowheads="1"/>
                      </wps:cNvSpPr>
                      <wps:spPr bwMode="auto">
                        <a:xfrm>
                          <a:off x="190" y="0"/>
                          <a:ext cx="59436" cy="188"/>
                        </a:xfrm>
                        <a:prstGeom prst="rect">
                          <a:avLst/>
                        </a:prstGeom>
                        <a:solidFill>
                          <a:schemeClr val="tx1">
                            <a:lumMod val="100000"/>
                            <a:lumOff val="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5" name="Текстовое поле 39"/>
                      <wps:cNvSpPr txBox="1">
                        <a:spLocks noChangeArrowheads="1"/>
                      </wps:cNvSpPr>
                      <wps:spPr bwMode="auto">
                        <a:xfrm>
                          <a:off x="0" y="666"/>
                          <a:ext cx="59436" cy="2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sdt>
                            <w:sdtPr>
                              <w:rPr>
                                <w:color w:val="7F7F7F" w:themeColor="text1" w:themeTint="80"/>
                                <w:sz w:val="20"/>
                              </w:rPr>
                              <w:alias w:val="Дата"/>
                              <w:tag w:val=""/>
                              <w:id w:val="388540107"/>
                              <w:placeholder>
                                <w:docPart w:val="D71948384AA4432BA64884E0E08F7900"/>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EndPr/>
                            <w:sdtContent>
                              <w:p w:rsidR="008D006C" w:rsidRPr="00C93267" w:rsidRDefault="008D006C">
                                <w:pPr>
                                  <w:jc w:val="right"/>
                                  <w:rPr>
                                    <w:color w:val="7F7F7F" w:themeColor="text1" w:themeTint="80"/>
                                    <w:sz w:val="20"/>
                                  </w:rPr>
                                </w:pPr>
                                <w:r>
                                  <w:rPr>
                                    <w:color w:val="7F7F7F" w:themeColor="text1" w:themeTint="80"/>
                                    <w:sz w:val="20"/>
                                  </w:rPr>
                                  <w:t xml:space="preserve">     </w:t>
                                </w:r>
                              </w:p>
                            </w:sdtContent>
                          </w:sdt>
                          <w:p w:rsidR="008D006C" w:rsidRDefault="008D006C">
                            <w:pPr>
                              <w:jc w:val="right"/>
                              <w:rPr>
                                <w:color w:val="808080" w:themeColor="background1" w:themeShade="80"/>
                              </w:rPr>
                            </w:pPr>
                          </w:p>
                        </w:txbxContent>
                      </wps:txbx>
                      <wps:bodyPr rot="0" vert="horz" wrap="square" lIns="91440" tIns="45720" rIns="91440" bIns="0" anchor="b" anchorCtr="0" upright="1">
                        <a:noAutofit/>
                      </wps:bodyPr>
                    </wps:wsp>
                  </wpg:wgp>
                </a:graphicData>
              </a:graphic>
              <wp14:sizeRelH relativeFrom="margin">
                <wp14:pctWidth>100000</wp14:pctWidth>
              </wp14:sizeRelH>
              <wp14:sizeRelV relativeFrom="margin">
                <wp14:pctHeight>0</wp14:pctHeight>
              </wp14:sizeRelV>
            </wp:anchor>
          </w:drawing>
        </mc:Choice>
        <mc:Fallback>
          <w:pict>
            <v:group id="Группа 82" o:spid="_x0000_s1026" style="position:absolute;margin-left:416.8pt;margin-top:769.3pt;width:468pt;height:25.2pt;z-index:251660288;mso-width-percent:1000;mso-wrap-distance-left:0;mso-wrap-distance-right:0;mso-position-horizontal:right;mso-position-horizontal-relative:margin;mso-position-vertical-relative:page;mso-width-percent:10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">
              <v:rect id="Прямоугольник 83"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" fillcolor="black [3213]" stroked="f" strokeweight="2pt"/>
              <v:shapetype id="_x0000_t202" coordsize="21600,21600" o:spt="202" path="m,l,21600r21600,l21600,xe">
                <v:stroke joinstyle="miter"/>
                <v:path gradientshapeok="t" o:connecttype="rect"/>
              </v:shapetype>
              <v:shape id="Текстовое поле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" filled="f" stroked="f" strokeweight=".5pt">
                <v:textbox inset=",,,0">
                  <w:txbxContent>
                    <w:sdt>
                      <w:sdtPr>
                        <w:rPr>
                          <w:color w:val="7F7F7F" w:themeColor="text1" w:themeTint="80"/>
                          <w:sz w:val="20"/>
                        </w:rPr>
                        <w:alias w:val="Дата"/>
                        <w:tag w:val=""/>
                        <w:id w:val="388540107"/>
                        <w:placeholder>
                          <w:docPart w:val="D71948384AA4432BA64884E0E08F7900"/>
                        </w:placeholder>
                        <w:showingPlcHdr/>
                        <w:dataBinding w:prefixMappings="xmlns:ns0='http://schemas.microsoft.com/office/2006/coverPageProps' " w:xpath="/ns0:CoverPageProperties[1]/ns0:PublishDate[1]" w:storeItemID="{55AF091B-3C7A-41E3-B477-F2FDAA23CFDA}"/>
                        <w:date w:fullDate="2016-12-15T00:00:00Z">
                          <w:dateFormat w:val="d MMMM yyyy г."/>
                          <w:lid w:val="ru-RU"/>
                          <w:storeMappedDataAs w:val="dateTime"/>
                          <w:calendar w:val="gregorian"/>
                        </w:date>
                      </w:sdtPr>
                      <w:sdtContent>
                        <w:p w:rsidR="008D006C" w:rsidRPr="00C93267" w:rsidRDefault="008D006C">
                          <w:pPr>
                            <w:jc w:val="right"/>
                            <w:rPr>
                              <w:color w:val="7F7F7F" w:themeColor="text1" w:themeTint="80"/>
                              <w:sz w:val="20"/>
                            </w:rPr>
                          </w:pPr>
                          <w:r>
                            <w:rPr>
                              <w:color w:val="7F7F7F" w:themeColor="text1" w:themeTint="80"/>
                              <w:sz w:val="20"/>
                            </w:rPr>
                            <w:t xml:space="preserve">     </w:t>
                          </w:r>
                        </w:p>
                      </w:sdtContent>
                    </w:sdt>
                    <w:p w:rsidR="008D006C" w:rsidRDefault="008D006C">
                      <w:pPr>
                        <w:jc w:val="right"/>
                        <w:rPr>
                          <w:color w:val="808080" w:themeColor="background1" w:themeShade="80"/>
                        </w:rPr>
                      </w:pPr>
                    </w:p>
                  </w:txbxContent>
                </v:textbox>
              </v:shape>
              <w10:wrap type="square" anchorx="margin" anchory="page"/>
            </v:group>
          </w:pict>
        </mc:Fallback>
      </mc:AlternateContent>
    </w:r>
    <w:r>
      <w:rPr>
        <w:noProof/>
        <w:lang w:val="ru-RU" w:eastAsia="ru-RU"/>
      </w:rPr>
      <mc:AlternateContent>
        <mc:Choice Requires="wps">
          <w:drawing>
            <wp:anchor distT="0" distB="0" distL="0" distR="0" simplePos="0" relativeHeight="251659264" behindDoc="0" locked="0" layoutInCell="1" allowOverlap="1">
              <wp:simplePos x="0" y="0"/>
              <wp:positionH relativeFrom="rightMargin">
                <wp:align>left</wp:align>
              </wp:positionH>
              <wp:positionV relativeFrom="page">
                <wp:posOffset>9770110</wp:posOffset>
              </wp:positionV>
              <wp:extent cx="457200" cy="320040"/>
              <wp:effectExtent l="0" t="0" r="0" b="0"/>
              <wp:wrapSquare wrapText="bothSides"/>
              <wp:docPr id="85" name="Прямоугольник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rsidR="008D006C" w:rsidRDefault="008D006C">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85" o:spid="_x0000_s1029" style="position:absolute;margin-left:0;margin-top:769.3pt;width:36pt;height:25.2pt;z-index:251659264;visibility:visible;mso-wrap-style:square;mso-width-percent:0;mso-height-percent:0;mso-wrap-distance-left:0;mso-wrap-distance-top:0;mso-wrap-distance-right:0;mso-wrap-distance-bottom:0;mso-position-horizontal:left;mso-position-horizontal-relative:right-margin-area;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" fillcolor="black [3213]" stroked="f" strokeweight="3pt">
              <v:path arrowok="t"/>
              <v:textbox>
                <w:txbxContent>
                  <w:p w:rsidR="008D006C" w:rsidRDefault="008D006C">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C93267">
                      <w:rPr>
                        <w:noProof/>
                        <w:color w:val="FFFFFF" w:themeColor="background1"/>
                        <w:sz w:val="28"/>
                        <w:szCs w:val="28"/>
                      </w:rPr>
                      <w:t>2</w:t>
                    </w:r>
                    <w:r>
                      <w:rPr>
                        <w:color w:val="FFFFFF" w:themeColor="background1"/>
                        <w:sz w:val="28"/>
                        <w:szCs w:val="28"/>
                      </w:rPr>
                      <w:fldChar w:fldCharType="end"/>
                    </w:r>
                  </w:p>
                </w:txbxContent>
              </v:textbox>
              <w10:wrap type="square" anchorx="margin"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006C" w:rsidRDefault="008D006C" w:rsidP="00303E12">
    <w:pPr>
      <w:pStyle w:val="ae"/>
      <w:jc w:val="right"/>
      <w:rPr>
        <w:rFonts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E6558" w:rsidRDefault="005E6558" w:rsidP="000D54B5">
      <w:r>
        <w:separator/>
      </w:r>
    </w:p>
    <w:p w:rsidR="005E6558" w:rsidRDefault="005E6558"/>
  </w:footnote>
  <w:footnote w:type="continuationSeparator" w:id="0">
    <w:p w:rsidR="005E6558" w:rsidRDefault="005E6558" w:rsidP="000D54B5">
      <w:r>
        <w:continuationSeparator/>
      </w:r>
    </w:p>
    <w:p w:rsidR="005E6558" w:rsidRDefault="005E6558"/>
  </w:footnote>
  <w:footnote w:type="continuationNotice" w:id="1">
    <w:p w:rsidR="005E6558" w:rsidRDefault="005E655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0831719"/>
      <w:docPartObj>
        <w:docPartGallery w:val="Page Numbers (Top of Page)"/>
        <w:docPartUnique/>
      </w:docPartObj>
    </w:sdtPr>
    <w:sdtEndPr/>
    <w:sdtContent>
      <w:p w:rsidR="008D006C" w:rsidRDefault="008D006C">
        <w:pPr>
          <w:pStyle w:val="aa"/>
          <w:jc w:val="center"/>
        </w:pPr>
        <w:r>
          <w:fldChar w:fldCharType="begin"/>
        </w:r>
        <w:r>
          <w:instrText>PAGE   \* MERGEFORMAT</w:instrText>
        </w:r>
        <w:r>
          <w:fldChar w:fldCharType="separate"/>
        </w:r>
        <w:r w:rsidR="00411968">
          <w:rPr>
            <w:noProof/>
          </w:rPr>
          <w:t>304</w:t>
        </w:r>
        <w:r>
          <w:fldChar w:fldCharType="end"/>
        </w:r>
      </w:p>
    </w:sdtContent>
  </w:sdt>
  <w:p w:rsidR="008D006C" w:rsidRDefault="008D006C">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3AF4FBEC"/>
    <w:lvl w:ilvl="0">
      <w:start w:val="1"/>
      <w:numFmt w:val="decimal"/>
      <w:pStyle w:val="3"/>
      <w:lvlText w:val="%1."/>
      <w:lvlJc w:val="left"/>
      <w:pPr>
        <w:tabs>
          <w:tab w:val="num" w:pos="926"/>
        </w:tabs>
        <w:ind w:left="926" w:hanging="360"/>
      </w:pPr>
    </w:lvl>
  </w:abstractNum>
  <w:abstractNum w:abstractNumId="1" w15:restartNumberingAfterBreak="0">
    <w:nsid w:val="FFFFFF83"/>
    <w:multiLevelType w:val="singleLevel"/>
    <w:tmpl w:val="C2C0C598"/>
    <w:lvl w:ilvl="0">
      <w:start w:val="1"/>
      <w:numFmt w:val="bullet"/>
      <w:pStyle w:val="2"/>
      <w:lvlText w:val="–"/>
      <w:lvlJc w:val="left"/>
      <w:pPr>
        <w:tabs>
          <w:tab w:val="num" w:pos="360"/>
        </w:tabs>
        <w:ind w:left="360" w:hanging="360"/>
      </w:pPr>
      <w:rPr>
        <w:rFonts w:ascii="Times New Roman" w:hAnsi="Times New Roman" w:hint="default"/>
        <w:b w:val="0"/>
        <w:i w:val="0"/>
        <w:sz w:val="20"/>
      </w:rPr>
    </w:lvl>
  </w:abstractNum>
  <w:abstractNum w:abstractNumId="2" w15:restartNumberingAfterBreak="0">
    <w:nsid w:val="FFFFFF88"/>
    <w:multiLevelType w:val="singleLevel"/>
    <w:tmpl w:val="00000000"/>
    <w:lvl w:ilvl="0">
      <w:start w:val="1"/>
      <w:numFmt w:val="lowerLetter"/>
      <w:pStyle w:val="a"/>
      <w:lvlText w:val="%1)"/>
      <w:lvlJc w:val="left"/>
      <w:pPr>
        <w:tabs>
          <w:tab w:val="num" w:pos="360"/>
        </w:tabs>
        <w:ind w:left="360" w:hanging="360"/>
      </w:pPr>
    </w:lvl>
  </w:abstractNum>
  <w:abstractNum w:abstractNumId="3" w15:restartNumberingAfterBreak="0">
    <w:nsid w:val="00B84957"/>
    <w:multiLevelType w:val="multilevel"/>
    <w:tmpl w:val="C00884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845144"/>
    <w:multiLevelType w:val="multilevel"/>
    <w:tmpl w:val="E01E5D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1DA3B39"/>
    <w:multiLevelType w:val="multilevel"/>
    <w:tmpl w:val="935CDF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2786244"/>
    <w:multiLevelType w:val="multilevel"/>
    <w:tmpl w:val="1DC0C2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2B63C4E"/>
    <w:multiLevelType w:val="multilevel"/>
    <w:tmpl w:val="68E2241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2EC4D7F"/>
    <w:multiLevelType w:val="multilevel"/>
    <w:tmpl w:val="ACF486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3503C0B"/>
    <w:multiLevelType w:val="multilevel"/>
    <w:tmpl w:val="78E42D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3B267E1"/>
    <w:multiLevelType w:val="multilevel"/>
    <w:tmpl w:val="EC6C6F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40B38E3"/>
    <w:multiLevelType w:val="multilevel"/>
    <w:tmpl w:val="1F5EAB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46F5900"/>
    <w:multiLevelType w:val="multilevel"/>
    <w:tmpl w:val="58368B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4822CC0"/>
    <w:multiLevelType w:val="multilevel"/>
    <w:tmpl w:val="FFEA60C2"/>
    <w:lvl w:ilvl="0">
      <w:start w:val="3"/>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pStyle w:val="a0"/>
      <w:lvlText w:val="%1.%2.%3."/>
      <w:lvlJc w:val="left"/>
      <w:pPr>
        <w:ind w:left="0" w:firstLine="0"/>
      </w:pPr>
      <w:rPr>
        <w:rFonts w:hint="default"/>
        <w:b w:val="0"/>
      </w:rPr>
    </w:lvl>
    <w:lvl w:ilvl="3">
      <w:start w:val="1"/>
      <w:numFmt w:val="none"/>
      <w:lvlRestart w:val="0"/>
      <w:pStyle w:val="4"/>
      <w:lvlText w:val=""/>
      <w:lvlJc w:val="left"/>
      <w:pPr>
        <w:ind w:left="0" w:firstLine="0"/>
      </w:pPr>
      <w:rPr>
        <w:rFonts w:hint="default"/>
        <w:b w:val="0"/>
        <w:sz w:val="24"/>
        <w:szCs w:val="24"/>
        <w:u w:val="none"/>
      </w:rPr>
    </w:lvl>
    <w:lvl w:ilvl="4">
      <w:start w:val="1"/>
      <w:numFmt w:val="decimal"/>
      <w:pStyle w:val="5"/>
      <w:lvlText w:val="%1.3.%3.%4.%5."/>
      <w:lvlJc w:val="left"/>
      <w:pPr>
        <w:ind w:left="0" w:firstLine="284"/>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4" w15:restartNumberingAfterBreak="0">
    <w:nsid w:val="04DA445A"/>
    <w:multiLevelType w:val="multilevel"/>
    <w:tmpl w:val="046E3E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53E4401"/>
    <w:multiLevelType w:val="multilevel"/>
    <w:tmpl w:val="33548D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54D788A"/>
    <w:multiLevelType w:val="multilevel"/>
    <w:tmpl w:val="2CBED5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579222D"/>
    <w:multiLevelType w:val="multilevel"/>
    <w:tmpl w:val="7FE6129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5C87D6C"/>
    <w:multiLevelType w:val="multilevel"/>
    <w:tmpl w:val="D48463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78D577C"/>
    <w:multiLevelType w:val="multilevel"/>
    <w:tmpl w:val="0BA049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07A03C1C"/>
    <w:multiLevelType w:val="multilevel"/>
    <w:tmpl w:val="80B080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803187C"/>
    <w:multiLevelType w:val="multilevel"/>
    <w:tmpl w:val="063694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08223B37"/>
    <w:multiLevelType w:val="multilevel"/>
    <w:tmpl w:val="BD3AD0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083D3501"/>
    <w:multiLevelType w:val="multilevel"/>
    <w:tmpl w:val="2B6C3E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08D338DD"/>
    <w:multiLevelType w:val="multilevel"/>
    <w:tmpl w:val="4B1E1C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08E726C3"/>
    <w:multiLevelType w:val="multilevel"/>
    <w:tmpl w:val="66B83B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08FC6CEC"/>
    <w:multiLevelType w:val="multilevel"/>
    <w:tmpl w:val="BFF237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093D2CBC"/>
    <w:multiLevelType w:val="multilevel"/>
    <w:tmpl w:val="AD3C81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095C3337"/>
    <w:multiLevelType w:val="multilevel"/>
    <w:tmpl w:val="27BA7C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09897AE1"/>
    <w:multiLevelType w:val="multilevel"/>
    <w:tmpl w:val="C64E4B6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09A93CEA"/>
    <w:multiLevelType w:val="multilevel"/>
    <w:tmpl w:val="5C5CCA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09BF18AB"/>
    <w:multiLevelType w:val="multilevel"/>
    <w:tmpl w:val="2F7039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09F957D2"/>
    <w:multiLevelType w:val="multilevel"/>
    <w:tmpl w:val="D1205E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0A687350"/>
    <w:multiLevelType w:val="multilevel"/>
    <w:tmpl w:val="405465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0ABE4B5B"/>
    <w:multiLevelType w:val="multilevel"/>
    <w:tmpl w:val="521688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0AC31F48"/>
    <w:multiLevelType w:val="multilevel"/>
    <w:tmpl w:val="725463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0B0D19C5"/>
    <w:multiLevelType w:val="multilevel"/>
    <w:tmpl w:val="A1D4B1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0B491704"/>
    <w:multiLevelType w:val="multilevel"/>
    <w:tmpl w:val="3D58A8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0BB014AD"/>
    <w:multiLevelType w:val="multilevel"/>
    <w:tmpl w:val="CE2875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0BCA772D"/>
    <w:multiLevelType w:val="multilevel"/>
    <w:tmpl w:val="89B0916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0C123515"/>
    <w:multiLevelType w:val="multilevel"/>
    <w:tmpl w:val="65F868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0C4D1F6A"/>
    <w:multiLevelType w:val="multilevel"/>
    <w:tmpl w:val="DA3CEB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0C512D95"/>
    <w:multiLevelType w:val="multilevel"/>
    <w:tmpl w:val="B56A216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0CCF1843"/>
    <w:multiLevelType w:val="multilevel"/>
    <w:tmpl w:val="E19CD09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0E6C04F2"/>
    <w:multiLevelType w:val="multilevel"/>
    <w:tmpl w:val="B972D3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0E9F1A9A"/>
    <w:multiLevelType w:val="multilevel"/>
    <w:tmpl w:val="98BCE2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0F345EDB"/>
    <w:multiLevelType w:val="multilevel"/>
    <w:tmpl w:val="89006B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111055B5"/>
    <w:multiLevelType w:val="hybridMultilevel"/>
    <w:tmpl w:val="A33EF42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8" w15:restartNumberingAfterBreak="0">
    <w:nsid w:val="11B5006F"/>
    <w:multiLevelType w:val="multilevel"/>
    <w:tmpl w:val="4F8E552C"/>
    <w:styleLink w:val="20"/>
    <w:lvl w:ilvl="0">
      <w:start w:val="1"/>
      <w:numFmt w:val="none"/>
      <w:lvlText w:val="%1"/>
      <w:lvlJc w:val="left"/>
      <w:pPr>
        <w:tabs>
          <w:tab w:val="num" w:pos="1004"/>
        </w:tabs>
        <w:ind w:left="0" w:firstLine="720"/>
      </w:pPr>
      <w:rPr>
        <w:rFonts w:hint="default"/>
      </w:rPr>
    </w:lvl>
    <w:lvl w:ilvl="1">
      <w:start w:val="1"/>
      <w:numFmt w:val="lowerLetter"/>
      <w:lvlText w:val="%2)"/>
      <w:lvlJc w:val="left"/>
      <w:pPr>
        <w:tabs>
          <w:tab w:val="num" w:pos="1004"/>
        </w:tabs>
        <w:ind w:left="0" w:firstLine="720"/>
      </w:pPr>
      <w:rPr>
        <w:rFonts w:hint="default"/>
      </w:rPr>
    </w:lvl>
    <w:lvl w:ilvl="2">
      <w:start w:val="1"/>
      <w:numFmt w:val="decimal"/>
      <w:lvlText w:val="%1%3)"/>
      <w:lvlJc w:val="left"/>
      <w:pPr>
        <w:tabs>
          <w:tab w:val="num" w:pos="1724"/>
        </w:tabs>
        <w:ind w:left="0" w:firstLine="144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49" w15:restartNumberingAfterBreak="0">
    <w:nsid w:val="11BF0E14"/>
    <w:multiLevelType w:val="multilevel"/>
    <w:tmpl w:val="6CB005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125739DC"/>
    <w:multiLevelType w:val="multilevel"/>
    <w:tmpl w:val="DB18D2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126F613C"/>
    <w:multiLevelType w:val="multilevel"/>
    <w:tmpl w:val="167022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1285236C"/>
    <w:multiLevelType w:val="multilevel"/>
    <w:tmpl w:val="52E6AE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12D945F3"/>
    <w:multiLevelType w:val="multilevel"/>
    <w:tmpl w:val="9E70D9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13932452"/>
    <w:multiLevelType w:val="multilevel"/>
    <w:tmpl w:val="3B86EE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13AF599A"/>
    <w:multiLevelType w:val="multilevel"/>
    <w:tmpl w:val="657220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13F83515"/>
    <w:multiLevelType w:val="multilevel"/>
    <w:tmpl w:val="477246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14483EF5"/>
    <w:multiLevelType w:val="multilevel"/>
    <w:tmpl w:val="D64001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148E36A2"/>
    <w:multiLevelType w:val="hybridMultilevel"/>
    <w:tmpl w:val="3B5A43F4"/>
    <w:lvl w:ilvl="0" w:tplc="8592C7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14F95207"/>
    <w:multiLevelType w:val="multilevel"/>
    <w:tmpl w:val="445628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158118FE"/>
    <w:multiLevelType w:val="multilevel"/>
    <w:tmpl w:val="1BF60F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15A75EC4"/>
    <w:multiLevelType w:val="multilevel"/>
    <w:tmpl w:val="BA4443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15BF63BE"/>
    <w:multiLevelType w:val="multilevel"/>
    <w:tmpl w:val="68BAFD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15E06E58"/>
    <w:multiLevelType w:val="multilevel"/>
    <w:tmpl w:val="C4F0DF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16F0347D"/>
    <w:multiLevelType w:val="multilevel"/>
    <w:tmpl w:val="94D6518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172B7853"/>
    <w:multiLevelType w:val="multilevel"/>
    <w:tmpl w:val="9C5A99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178E5A8F"/>
    <w:multiLevelType w:val="multilevel"/>
    <w:tmpl w:val="E4843A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18065CE1"/>
    <w:multiLevelType w:val="multilevel"/>
    <w:tmpl w:val="DAE632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19D37317"/>
    <w:multiLevelType w:val="multilevel"/>
    <w:tmpl w:val="2A92B0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1A0B484D"/>
    <w:multiLevelType w:val="multilevel"/>
    <w:tmpl w:val="10C01C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1A171E79"/>
    <w:multiLevelType w:val="multilevel"/>
    <w:tmpl w:val="7D2A39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1A394303"/>
    <w:multiLevelType w:val="multilevel"/>
    <w:tmpl w:val="153E29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1A6A0D90"/>
    <w:multiLevelType w:val="multilevel"/>
    <w:tmpl w:val="FDEE3A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1A6E357E"/>
    <w:multiLevelType w:val="multilevel"/>
    <w:tmpl w:val="C33205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1B3D1FEC"/>
    <w:multiLevelType w:val="multilevel"/>
    <w:tmpl w:val="9FC6086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1C454011"/>
    <w:multiLevelType w:val="multilevel"/>
    <w:tmpl w:val="237E0E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1C5634FC"/>
    <w:multiLevelType w:val="multilevel"/>
    <w:tmpl w:val="D05CF8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1CAC2BCB"/>
    <w:multiLevelType w:val="multilevel"/>
    <w:tmpl w:val="B25029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1CB50F33"/>
    <w:multiLevelType w:val="multilevel"/>
    <w:tmpl w:val="A94070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1CDB3954"/>
    <w:multiLevelType w:val="multilevel"/>
    <w:tmpl w:val="80E69A12"/>
    <w:styleLink w:val="1"/>
    <w:lvl w:ilvl="0">
      <w:start w:val="1"/>
      <w:numFmt w:val="none"/>
      <w:lvlText w:val="%1"/>
      <w:lvlJc w:val="left"/>
      <w:pPr>
        <w:tabs>
          <w:tab w:val="num" w:pos="720"/>
        </w:tabs>
        <w:ind w:left="0" w:firstLine="720"/>
      </w:pPr>
      <w:rPr>
        <w:rFonts w:hint="default"/>
      </w:rPr>
    </w:lvl>
    <w:lvl w:ilvl="1">
      <w:start w:val="1"/>
      <w:numFmt w:val="decimal"/>
      <w:lvlText w:val="%2"/>
      <w:lvlJc w:val="left"/>
      <w:pPr>
        <w:tabs>
          <w:tab w:val="num" w:pos="1004"/>
        </w:tabs>
        <w:ind w:left="0" w:firstLine="720"/>
      </w:pPr>
      <w:rPr>
        <w:rFonts w:hint="default"/>
      </w:rPr>
    </w:lvl>
    <w:lvl w:ilvl="2">
      <w:start w:val="1"/>
      <w:numFmt w:val="decimal"/>
      <w:lvlText w:val="%1.%2.%3"/>
      <w:lvlJc w:val="left"/>
      <w:pPr>
        <w:tabs>
          <w:tab w:val="num" w:pos="2874"/>
        </w:tabs>
        <w:ind w:left="2874" w:hanging="720"/>
      </w:pPr>
      <w:rPr>
        <w:rFonts w:hint="default"/>
      </w:rPr>
    </w:lvl>
    <w:lvl w:ilvl="3">
      <w:start w:val="1"/>
      <w:numFmt w:val="decimal"/>
      <w:lvlText w:val="%1.%2.%3.%4"/>
      <w:lvlJc w:val="left"/>
      <w:pPr>
        <w:tabs>
          <w:tab w:val="num" w:pos="3018"/>
        </w:tabs>
        <w:ind w:left="3018" w:hanging="864"/>
      </w:pPr>
      <w:rPr>
        <w:rFonts w:hint="default"/>
      </w:rPr>
    </w:lvl>
    <w:lvl w:ilvl="4">
      <w:start w:val="1"/>
      <w:numFmt w:val="decimal"/>
      <w:lvlText w:val="%1.%2.%3.%4.%5"/>
      <w:lvlJc w:val="left"/>
      <w:pPr>
        <w:tabs>
          <w:tab w:val="num" w:pos="3162"/>
        </w:tabs>
        <w:ind w:left="3162" w:hanging="1008"/>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80" w15:restartNumberingAfterBreak="0">
    <w:nsid w:val="1D0B78D9"/>
    <w:multiLevelType w:val="multilevel"/>
    <w:tmpl w:val="B86CB6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1D574269"/>
    <w:multiLevelType w:val="multilevel"/>
    <w:tmpl w:val="066E25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1D7133C0"/>
    <w:multiLevelType w:val="multilevel"/>
    <w:tmpl w:val="EFF4E7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1DBF64B0"/>
    <w:multiLevelType w:val="hybridMultilevel"/>
    <w:tmpl w:val="91002E80"/>
    <w:lvl w:ilvl="0" w:tplc="A73AD1FC">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1E247241"/>
    <w:multiLevelType w:val="multilevel"/>
    <w:tmpl w:val="CE20534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1EB54E1F"/>
    <w:multiLevelType w:val="multilevel"/>
    <w:tmpl w:val="903CEB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1ED052E3"/>
    <w:multiLevelType w:val="multilevel"/>
    <w:tmpl w:val="22B624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1ED623E1"/>
    <w:multiLevelType w:val="multilevel"/>
    <w:tmpl w:val="4B2C32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1F81575B"/>
    <w:multiLevelType w:val="hybridMultilevel"/>
    <w:tmpl w:val="D84EE200"/>
    <w:lvl w:ilvl="0" w:tplc="A93866CC">
      <w:start w:val="1"/>
      <w:numFmt w:val="bullet"/>
      <w:pStyle w:val="tablebullet1"/>
      <w:lvlText w:val=""/>
      <w:lvlJc w:val="left"/>
      <w:pPr>
        <w:ind w:left="720" w:hanging="360"/>
      </w:pPr>
      <w:rPr>
        <w:rFonts w:ascii="Symbol" w:hAnsi="Symbol" w:hint="default"/>
      </w:rPr>
    </w:lvl>
    <w:lvl w:ilvl="1" w:tplc="63949FBE">
      <w:start w:val="1"/>
      <w:numFmt w:val="bullet"/>
      <w:lvlText w:val="o"/>
      <w:lvlJc w:val="left"/>
      <w:pPr>
        <w:ind w:left="1440" w:hanging="360"/>
      </w:pPr>
      <w:rPr>
        <w:rFonts w:ascii="Courier New" w:hAnsi="Courier New" w:cs="Courier New" w:hint="default"/>
      </w:rPr>
    </w:lvl>
    <w:lvl w:ilvl="2" w:tplc="BA6E8628" w:tentative="1">
      <w:start w:val="1"/>
      <w:numFmt w:val="bullet"/>
      <w:lvlText w:val=""/>
      <w:lvlJc w:val="left"/>
      <w:pPr>
        <w:ind w:left="2160" w:hanging="360"/>
      </w:pPr>
      <w:rPr>
        <w:rFonts w:ascii="Wingdings" w:hAnsi="Wingdings" w:hint="default"/>
      </w:rPr>
    </w:lvl>
    <w:lvl w:ilvl="3" w:tplc="28C6BF88" w:tentative="1">
      <w:start w:val="1"/>
      <w:numFmt w:val="bullet"/>
      <w:lvlText w:val=""/>
      <w:lvlJc w:val="left"/>
      <w:pPr>
        <w:ind w:left="2880" w:hanging="360"/>
      </w:pPr>
      <w:rPr>
        <w:rFonts w:ascii="Symbol" w:hAnsi="Symbol" w:hint="default"/>
      </w:rPr>
    </w:lvl>
    <w:lvl w:ilvl="4" w:tplc="606C80FA" w:tentative="1">
      <w:start w:val="1"/>
      <w:numFmt w:val="bullet"/>
      <w:lvlText w:val="o"/>
      <w:lvlJc w:val="left"/>
      <w:pPr>
        <w:ind w:left="3600" w:hanging="360"/>
      </w:pPr>
      <w:rPr>
        <w:rFonts w:ascii="Courier New" w:hAnsi="Courier New" w:cs="Courier New" w:hint="default"/>
      </w:rPr>
    </w:lvl>
    <w:lvl w:ilvl="5" w:tplc="7C7E7650" w:tentative="1">
      <w:start w:val="1"/>
      <w:numFmt w:val="bullet"/>
      <w:lvlText w:val=""/>
      <w:lvlJc w:val="left"/>
      <w:pPr>
        <w:ind w:left="4320" w:hanging="360"/>
      </w:pPr>
      <w:rPr>
        <w:rFonts w:ascii="Wingdings" w:hAnsi="Wingdings" w:hint="default"/>
      </w:rPr>
    </w:lvl>
    <w:lvl w:ilvl="6" w:tplc="40CEA870" w:tentative="1">
      <w:start w:val="1"/>
      <w:numFmt w:val="bullet"/>
      <w:lvlText w:val=""/>
      <w:lvlJc w:val="left"/>
      <w:pPr>
        <w:ind w:left="5040" w:hanging="360"/>
      </w:pPr>
      <w:rPr>
        <w:rFonts w:ascii="Symbol" w:hAnsi="Symbol" w:hint="default"/>
      </w:rPr>
    </w:lvl>
    <w:lvl w:ilvl="7" w:tplc="7918F21E" w:tentative="1">
      <w:start w:val="1"/>
      <w:numFmt w:val="bullet"/>
      <w:lvlText w:val="o"/>
      <w:lvlJc w:val="left"/>
      <w:pPr>
        <w:ind w:left="5760" w:hanging="360"/>
      </w:pPr>
      <w:rPr>
        <w:rFonts w:ascii="Courier New" w:hAnsi="Courier New" w:cs="Courier New" w:hint="default"/>
      </w:rPr>
    </w:lvl>
    <w:lvl w:ilvl="8" w:tplc="F7E6BE2C" w:tentative="1">
      <w:start w:val="1"/>
      <w:numFmt w:val="bullet"/>
      <w:lvlText w:val=""/>
      <w:lvlJc w:val="left"/>
      <w:pPr>
        <w:ind w:left="6480" w:hanging="360"/>
      </w:pPr>
      <w:rPr>
        <w:rFonts w:ascii="Wingdings" w:hAnsi="Wingdings" w:hint="default"/>
      </w:rPr>
    </w:lvl>
  </w:abstractNum>
  <w:abstractNum w:abstractNumId="89" w15:restartNumberingAfterBreak="0">
    <w:nsid w:val="20953DA4"/>
    <w:multiLevelType w:val="multilevel"/>
    <w:tmpl w:val="FCE8F0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2097780D"/>
    <w:multiLevelType w:val="multilevel"/>
    <w:tmpl w:val="BCDCD1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20C30639"/>
    <w:multiLevelType w:val="multilevel"/>
    <w:tmpl w:val="C2C0E1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20D13125"/>
    <w:multiLevelType w:val="multilevel"/>
    <w:tmpl w:val="47F2A0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20D65A3F"/>
    <w:multiLevelType w:val="multilevel"/>
    <w:tmpl w:val="D9CE43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2137755D"/>
    <w:multiLevelType w:val="multilevel"/>
    <w:tmpl w:val="7C0E965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216425BE"/>
    <w:multiLevelType w:val="multilevel"/>
    <w:tmpl w:val="42840E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22344DEC"/>
    <w:multiLevelType w:val="multilevel"/>
    <w:tmpl w:val="54B4EB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22C22485"/>
    <w:multiLevelType w:val="multilevel"/>
    <w:tmpl w:val="5CA81C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2479626A"/>
    <w:multiLevelType w:val="multilevel"/>
    <w:tmpl w:val="A4C0E0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24AC14C0"/>
    <w:multiLevelType w:val="multilevel"/>
    <w:tmpl w:val="82766D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250F5F19"/>
    <w:multiLevelType w:val="multilevel"/>
    <w:tmpl w:val="05C22A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25474619"/>
    <w:multiLevelType w:val="multilevel"/>
    <w:tmpl w:val="E94834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25EE5934"/>
    <w:multiLevelType w:val="multilevel"/>
    <w:tmpl w:val="EBD625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262D4892"/>
    <w:multiLevelType w:val="multilevel"/>
    <w:tmpl w:val="AAAE57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26CA3FA3"/>
    <w:multiLevelType w:val="multilevel"/>
    <w:tmpl w:val="13A04D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27151D7B"/>
    <w:multiLevelType w:val="multilevel"/>
    <w:tmpl w:val="5476A9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27B20273"/>
    <w:multiLevelType w:val="multilevel"/>
    <w:tmpl w:val="2C9A540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27E77DCB"/>
    <w:multiLevelType w:val="multilevel"/>
    <w:tmpl w:val="6874C8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28685AA2"/>
    <w:multiLevelType w:val="multilevel"/>
    <w:tmpl w:val="92A440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28AC0ECA"/>
    <w:multiLevelType w:val="multilevel"/>
    <w:tmpl w:val="282C9F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28BD2440"/>
    <w:multiLevelType w:val="multilevel"/>
    <w:tmpl w:val="ECD8BF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294028E9"/>
    <w:multiLevelType w:val="multilevel"/>
    <w:tmpl w:val="6EF4FB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294C0338"/>
    <w:multiLevelType w:val="multilevel"/>
    <w:tmpl w:val="2F94AF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294C7B99"/>
    <w:multiLevelType w:val="multilevel"/>
    <w:tmpl w:val="D2D859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295C662F"/>
    <w:multiLevelType w:val="multilevel"/>
    <w:tmpl w:val="DD8E45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29973917"/>
    <w:multiLevelType w:val="multilevel"/>
    <w:tmpl w:val="BC78F8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2B980FA0"/>
    <w:multiLevelType w:val="multilevel"/>
    <w:tmpl w:val="54C209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2BEF24EC"/>
    <w:multiLevelType w:val="multilevel"/>
    <w:tmpl w:val="511276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2C282E2C"/>
    <w:multiLevelType w:val="multilevel"/>
    <w:tmpl w:val="3578B4C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15:restartNumberingAfterBreak="0">
    <w:nsid w:val="2C5E3BA8"/>
    <w:multiLevelType w:val="multilevel"/>
    <w:tmpl w:val="96B62D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2C7E2235"/>
    <w:multiLevelType w:val="hybridMultilevel"/>
    <w:tmpl w:val="44F8539E"/>
    <w:lvl w:ilvl="0" w:tplc="04190017">
      <w:start w:val="1"/>
      <w:numFmt w:val="decimal"/>
      <w:pStyle w:val="a1"/>
      <w:lvlText w:val="%1."/>
      <w:lvlJc w:val="left"/>
      <w:pPr>
        <w:ind w:left="720" w:hanging="360"/>
      </w:pPr>
      <w:rPr>
        <w:rFonts w:hint="default"/>
      </w:rPr>
    </w:lvl>
    <w:lvl w:ilvl="1" w:tplc="04190019" w:tentative="1">
      <w:start w:val="1"/>
      <w:numFmt w:val="lowerLetter"/>
      <w:pStyle w:val="a1"/>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2D420A5F"/>
    <w:multiLevelType w:val="multilevel"/>
    <w:tmpl w:val="240427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2D87488E"/>
    <w:multiLevelType w:val="multilevel"/>
    <w:tmpl w:val="4386B7A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2D9E4EB5"/>
    <w:multiLevelType w:val="multilevel"/>
    <w:tmpl w:val="572A57E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2DA25423"/>
    <w:multiLevelType w:val="multilevel"/>
    <w:tmpl w:val="04EE57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2DB657AF"/>
    <w:multiLevelType w:val="multilevel"/>
    <w:tmpl w:val="3788D61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15:restartNumberingAfterBreak="0">
    <w:nsid w:val="2E390593"/>
    <w:multiLevelType w:val="hybridMultilevel"/>
    <w:tmpl w:val="23D4CC00"/>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15:restartNumberingAfterBreak="0">
    <w:nsid w:val="2F046412"/>
    <w:multiLevelType w:val="hybridMultilevel"/>
    <w:tmpl w:val="904C30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300204E3"/>
    <w:multiLevelType w:val="multilevel"/>
    <w:tmpl w:val="743A5E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303348D5"/>
    <w:multiLevelType w:val="multilevel"/>
    <w:tmpl w:val="A754C4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15:restartNumberingAfterBreak="0">
    <w:nsid w:val="30783B56"/>
    <w:multiLevelType w:val="multilevel"/>
    <w:tmpl w:val="154C68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30DE0214"/>
    <w:multiLevelType w:val="multilevel"/>
    <w:tmpl w:val="D14AB9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15:restartNumberingAfterBreak="0">
    <w:nsid w:val="312050AA"/>
    <w:multiLevelType w:val="multilevel"/>
    <w:tmpl w:val="B1A466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317B6A00"/>
    <w:multiLevelType w:val="multilevel"/>
    <w:tmpl w:val="AE765E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31985541"/>
    <w:multiLevelType w:val="multilevel"/>
    <w:tmpl w:val="E6AE1F6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15:restartNumberingAfterBreak="0">
    <w:nsid w:val="327318F5"/>
    <w:multiLevelType w:val="multilevel"/>
    <w:tmpl w:val="5CF0DC8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15:restartNumberingAfterBreak="0">
    <w:nsid w:val="3293761F"/>
    <w:multiLevelType w:val="multilevel"/>
    <w:tmpl w:val="909403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32CA2ADA"/>
    <w:multiLevelType w:val="multilevel"/>
    <w:tmpl w:val="4B0A38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15:restartNumberingAfterBreak="0">
    <w:nsid w:val="32DF5D72"/>
    <w:multiLevelType w:val="multilevel"/>
    <w:tmpl w:val="48D2F8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330F7A4A"/>
    <w:multiLevelType w:val="multilevel"/>
    <w:tmpl w:val="633692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334A5F0E"/>
    <w:multiLevelType w:val="multilevel"/>
    <w:tmpl w:val="D58AB2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33592CFF"/>
    <w:multiLevelType w:val="multilevel"/>
    <w:tmpl w:val="FF4A54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33993D51"/>
    <w:multiLevelType w:val="multilevel"/>
    <w:tmpl w:val="2F1473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15:restartNumberingAfterBreak="0">
    <w:nsid w:val="33F44C07"/>
    <w:multiLevelType w:val="multilevel"/>
    <w:tmpl w:val="E17876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34706A24"/>
    <w:multiLevelType w:val="multilevel"/>
    <w:tmpl w:val="683C67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34CF3150"/>
    <w:multiLevelType w:val="multilevel"/>
    <w:tmpl w:val="FF82BA8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352E70FD"/>
    <w:multiLevelType w:val="multilevel"/>
    <w:tmpl w:val="C144DA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359F4504"/>
    <w:multiLevelType w:val="multilevel"/>
    <w:tmpl w:val="B70491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15:restartNumberingAfterBreak="0">
    <w:nsid w:val="35A41B80"/>
    <w:multiLevelType w:val="multilevel"/>
    <w:tmpl w:val="805E39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362B56BF"/>
    <w:multiLevelType w:val="multilevel"/>
    <w:tmpl w:val="67D268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36493E84"/>
    <w:multiLevelType w:val="multilevel"/>
    <w:tmpl w:val="440844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15:restartNumberingAfterBreak="0">
    <w:nsid w:val="366636AF"/>
    <w:multiLevelType w:val="multilevel"/>
    <w:tmpl w:val="06AAEE4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36DA0B9D"/>
    <w:multiLevelType w:val="multilevel"/>
    <w:tmpl w:val="83DC0C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375279EA"/>
    <w:multiLevelType w:val="multilevel"/>
    <w:tmpl w:val="A3A0B9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37CC44F8"/>
    <w:multiLevelType w:val="multilevel"/>
    <w:tmpl w:val="3D122B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37D22AC3"/>
    <w:multiLevelType w:val="multilevel"/>
    <w:tmpl w:val="84A64F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37FF7151"/>
    <w:multiLevelType w:val="multilevel"/>
    <w:tmpl w:val="062E91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15:restartNumberingAfterBreak="0">
    <w:nsid w:val="38752CB3"/>
    <w:multiLevelType w:val="multilevel"/>
    <w:tmpl w:val="F496DB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15:restartNumberingAfterBreak="0">
    <w:nsid w:val="39076F15"/>
    <w:multiLevelType w:val="multilevel"/>
    <w:tmpl w:val="9B581E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15:restartNumberingAfterBreak="0">
    <w:nsid w:val="39801AC7"/>
    <w:multiLevelType w:val="multilevel"/>
    <w:tmpl w:val="0E9861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3B08555D"/>
    <w:multiLevelType w:val="multilevel"/>
    <w:tmpl w:val="2C7012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15:restartNumberingAfterBreak="0">
    <w:nsid w:val="3B5037BB"/>
    <w:multiLevelType w:val="multilevel"/>
    <w:tmpl w:val="66D221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15:restartNumberingAfterBreak="0">
    <w:nsid w:val="3B945070"/>
    <w:multiLevelType w:val="multilevel"/>
    <w:tmpl w:val="5B7AC1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15:restartNumberingAfterBreak="0">
    <w:nsid w:val="3BB30B34"/>
    <w:multiLevelType w:val="multilevel"/>
    <w:tmpl w:val="F7865E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3C0B2AD8"/>
    <w:multiLevelType w:val="multilevel"/>
    <w:tmpl w:val="919A4D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3C293B75"/>
    <w:multiLevelType w:val="multilevel"/>
    <w:tmpl w:val="5BFA19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3CD62B53"/>
    <w:multiLevelType w:val="multilevel"/>
    <w:tmpl w:val="83CC9E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3CDC0C4E"/>
    <w:multiLevelType w:val="multilevel"/>
    <w:tmpl w:val="6748AF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15:restartNumberingAfterBreak="0">
    <w:nsid w:val="3D536558"/>
    <w:multiLevelType w:val="multilevel"/>
    <w:tmpl w:val="3AC881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15:restartNumberingAfterBreak="0">
    <w:nsid w:val="3D646FEC"/>
    <w:multiLevelType w:val="multilevel"/>
    <w:tmpl w:val="06D0CA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15:restartNumberingAfterBreak="0">
    <w:nsid w:val="3D855DC7"/>
    <w:multiLevelType w:val="multilevel"/>
    <w:tmpl w:val="B6A6AE3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3E022463"/>
    <w:multiLevelType w:val="multilevel"/>
    <w:tmpl w:val="080CF220"/>
    <w:lvl w:ilvl="0">
      <w:start w:val="1"/>
      <w:numFmt w:val="decimal"/>
      <w:pStyle w:val="10"/>
      <w:lvlText w:val="%1"/>
      <w:lvlJc w:val="left"/>
      <w:pPr>
        <w:tabs>
          <w:tab w:val="num" w:pos="432"/>
        </w:tabs>
        <w:ind w:left="432" w:hanging="432"/>
      </w:pPr>
      <w:rPr>
        <w:rFonts w:hint="default"/>
        <w:sz w:val="32"/>
      </w:rPr>
    </w:lvl>
    <w:lvl w:ilvl="1">
      <w:start w:val="1"/>
      <w:numFmt w:val="decimal"/>
      <w:pStyle w:val="21"/>
      <w:lvlText w:val="%1.%2"/>
      <w:lvlJc w:val="left"/>
      <w:pPr>
        <w:tabs>
          <w:tab w:val="num" w:pos="860"/>
        </w:tabs>
        <w:ind w:left="860" w:hanging="576"/>
      </w:pPr>
      <w:rPr>
        <w:rFonts w:hint="default"/>
      </w:rPr>
    </w:lvl>
    <w:lvl w:ilvl="2">
      <w:start w:val="1"/>
      <w:numFmt w:val="decimal"/>
      <w:pStyle w:val="30"/>
      <w:lvlText w:val="%1.%2.%3"/>
      <w:lvlJc w:val="left"/>
      <w:pPr>
        <w:tabs>
          <w:tab w:val="num" w:pos="720"/>
        </w:tabs>
        <w:ind w:left="720" w:hanging="720"/>
      </w:pPr>
      <w:rPr>
        <w:rFonts w:hint="default"/>
      </w:rPr>
    </w:lvl>
    <w:lvl w:ilvl="3">
      <w:start w:val="1"/>
      <w:numFmt w:val="decimal"/>
      <w:pStyle w:val="40"/>
      <w:lvlText w:val="%1.%2.%3.%4"/>
      <w:lvlJc w:val="left"/>
      <w:pPr>
        <w:tabs>
          <w:tab w:val="num" w:pos="5117"/>
        </w:tabs>
        <w:ind w:left="5117" w:hanging="864"/>
      </w:pPr>
      <w:rPr>
        <w:b/>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0"/>
      <w:lvlText w:val="%1.%2.%3.%4.%5"/>
      <w:lvlJc w:val="left"/>
      <w:pPr>
        <w:tabs>
          <w:tab w:val="num" w:pos="1008"/>
        </w:tabs>
        <w:ind w:left="1008" w:hanging="1008"/>
      </w:pPr>
      <w:rPr>
        <w:rFonts w:hint="default"/>
        <w:spacing w:val="0"/>
      </w:rPr>
    </w:lvl>
    <w:lvl w:ilvl="5">
      <w:start w:val="1"/>
      <w:numFmt w:val="upperLetter"/>
      <w:pStyle w:val="6"/>
      <w:lvlText w:val="%6"/>
      <w:lvlJc w:val="left"/>
      <w:pPr>
        <w:tabs>
          <w:tab w:val="num" w:pos="2003"/>
        </w:tabs>
        <w:ind w:left="2003" w:hanging="1152"/>
      </w:pPr>
      <w:rPr>
        <w:rFonts w:hint="default"/>
      </w:rPr>
    </w:lvl>
    <w:lvl w:ilvl="6">
      <w:start w:val="1"/>
      <w:numFmt w:val="decimal"/>
      <w:lvlText w:val="%6.%7"/>
      <w:lvlJc w:val="left"/>
      <w:pPr>
        <w:tabs>
          <w:tab w:val="num" w:pos="1296"/>
        </w:tabs>
        <w:ind w:left="1296" w:hanging="1296"/>
      </w:pPr>
      <w:rPr>
        <w:rFonts w:hint="default"/>
      </w:rPr>
    </w:lvl>
    <w:lvl w:ilvl="7">
      <w:start w:val="1"/>
      <w:numFmt w:val="decimal"/>
      <w:lvlText w:val="%6.%7.%8"/>
      <w:lvlJc w:val="left"/>
      <w:pPr>
        <w:tabs>
          <w:tab w:val="num" w:pos="1440"/>
        </w:tabs>
        <w:ind w:left="1440" w:hanging="1440"/>
      </w:pPr>
      <w:rPr>
        <w:rFonts w:hint="default"/>
      </w:rPr>
    </w:lvl>
    <w:lvl w:ilvl="8">
      <w:start w:val="1"/>
      <w:numFmt w:val="decimal"/>
      <w:lvlText w:val="%6.%7.%8.%9"/>
      <w:lvlJc w:val="left"/>
      <w:pPr>
        <w:tabs>
          <w:tab w:val="num" w:pos="1584"/>
        </w:tabs>
        <w:ind w:left="1584" w:hanging="1584"/>
      </w:pPr>
      <w:rPr>
        <w:rFonts w:hint="default"/>
      </w:rPr>
    </w:lvl>
  </w:abstractNum>
  <w:abstractNum w:abstractNumId="172" w15:restartNumberingAfterBreak="0">
    <w:nsid w:val="3E0E5188"/>
    <w:multiLevelType w:val="multilevel"/>
    <w:tmpl w:val="4086D0A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15:restartNumberingAfterBreak="0">
    <w:nsid w:val="3E5D2D3E"/>
    <w:multiLevelType w:val="hybridMultilevel"/>
    <w:tmpl w:val="C11E16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4" w15:restartNumberingAfterBreak="0">
    <w:nsid w:val="3FAC68A6"/>
    <w:multiLevelType w:val="multilevel"/>
    <w:tmpl w:val="E028FF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3FC7092B"/>
    <w:multiLevelType w:val="multilevel"/>
    <w:tmpl w:val="A98006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15:restartNumberingAfterBreak="0">
    <w:nsid w:val="41CB3BC3"/>
    <w:multiLevelType w:val="multilevel"/>
    <w:tmpl w:val="C9C2C88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15:restartNumberingAfterBreak="0">
    <w:nsid w:val="41EE7C52"/>
    <w:multiLevelType w:val="multilevel"/>
    <w:tmpl w:val="3738B5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15:restartNumberingAfterBreak="0">
    <w:nsid w:val="41FF08CD"/>
    <w:multiLevelType w:val="multilevel"/>
    <w:tmpl w:val="BE8CA2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15:restartNumberingAfterBreak="0">
    <w:nsid w:val="421C778C"/>
    <w:multiLevelType w:val="multilevel"/>
    <w:tmpl w:val="0F2E96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0" w15:restartNumberingAfterBreak="0">
    <w:nsid w:val="42D11EFA"/>
    <w:multiLevelType w:val="multilevel"/>
    <w:tmpl w:val="08F6129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1" w15:restartNumberingAfterBreak="0">
    <w:nsid w:val="42DF2EA5"/>
    <w:multiLevelType w:val="multilevel"/>
    <w:tmpl w:val="56F674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2" w15:restartNumberingAfterBreak="0">
    <w:nsid w:val="44484A1B"/>
    <w:multiLevelType w:val="multilevel"/>
    <w:tmpl w:val="42F8B9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3" w15:restartNumberingAfterBreak="0">
    <w:nsid w:val="44B1089E"/>
    <w:multiLevelType w:val="multilevel"/>
    <w:tmpl w:val="A15002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4" w15:restartNumberingAfterBreak="0">
    <w:nsid w:val="44EB2F3C"/>
    <w:multiLevelType w:val="multilevel"/>
    <w:tmpl w:val="AEC8AD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5" w15:restartNumberingAfterBreak="0">
    <w:nsid w:val="45290310"/>
    <w:multiLevelType w:val="multilevel"/>
    <w:tmpl w:val="42029D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15:restartNumberingAfterBreak="0">
    <w:nsid w:val="45341A56"/>
    <w:multiLevelType w:val="multilevel"/>
    <w:tmpl w:val="39B083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454C295F"/>
    <w:multiLevelType w:val="multilevel"/>
    <w:tmpl w:val="C6EE4A2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15:restartNumberingAfterBreak="0">
    <w:nsid w:val="458A080B"/>
    <w:multiLevelType w:val="multilevel"/>
    <w:tmpl w:val="5ED0B8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15:restartNumberingAfterBreak="0">
    <w:nsid w:val="459E0CCB"/>
    <w:multiLevelType w:val="multilevel"/>
    <w:tmpl w:val="029431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15:restartNumberingAfterBreak="0">
    <w:nsid w:val="45B33751"/>
    <w:multiLevelType w:val="multilevel"/>
    <w:tmpl w:val="9BE425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15:restartNumberingAfterBreak="0">
    <w:nsid w:val="462D6B1E"/>
    <w:multiLevelType w:val="multilevel"/>
    <w:tmpl w:val="3C7A6B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15:restartNumberingAfterBreak="0">
    <w:nsid w:val="46AA288D"/>
    <w:multiLevelType w:val="multilevel"/>
    <w:tmpl w:val="ED0EDD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46BA0A59"/>
    <w:multiLevelType w:val="multilevel"/>
    <w:tmpl w:val="56C2AF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15:restartNumberingAfterBreak="0">
    <w:nsid w:val="46CB0C48"/>
    <w:multiLevelType w:val="multilevel"/>
    <w:tmpl w:val="B4E658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15:restartNumberingAfterBreak="0">
    <w:nsid w:val="46D75A10"/>
    <w:multiLevelType w:val="multilevel"/>
    <w:tmpl w:val="CED675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15:restartNumberingAfterBreak="0">
    <w:nsid w:val="4844149E"/>
    <w:multiLevelType w:val="multilevel"/>
    <w:tmpl w:val="4EA2FEB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15:restartNumberingAfterBreak="0">
    <w:nsid w:val="487572CC"/>
    <w:multiLevelType w:val="multilevel"/>
    <w:tmpl w:val="B26452C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15:restartNumberingAfterBreak="0">
    <w:nsid w:val="49370794"/>
    <w:multiLevelType w:val="multilevel"/>
    <w:tmpl w:val="BC2EC3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15:restartNumberingAfterBreak="0">
    <w:nsid w:val="4AC36A7A"/>
    <w:multiLevelType w:val="multilevel"/>
    <w:tmpl w:val="3C9CAB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15:restartNumberingAfterBreak="0">
    <w:nsid w:val="4B5A0CF9"/>
    <w:multiLevelType w:val="multilevel"/>
    <w:tmpl w:val="D9BC9A5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4B6117E5"/>
    <w:multiLevelType w:val="multilevel"/>
    <w:tmpl w:val="CD0E43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2" w15:restartNumberingAfterBreak="0">
    <w:nsid w:val="4B9D187E"/>
    <w:multiLevelType w:val="multilevel"/>
    <w:tmpl w:val="8A9E40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15:restartNumberingAfterBreak="0">
    <w:nsid w:val="4BFB147A"/>
    <w:multiLevelType w:val="multilevel"/>
    <w:tmpl w:val="894A67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4" w15:restartNumberingAfterBreak="0">
    <w:nsid w:val="4BFB32A9"/>
    <w:multiLevelType w:val="multilevel"/>
    <w:tmpl w:val="0A360720"/>
    <w:styleLink w:val="11"/>
    <w:lvl w:ilvl="0">
      <w:start w:val="1"/>
      <w:numFmt w:val="upperLetter"/>
      <w:pStyle w:val="12"/>
      <w:lvlText w:val="Приложение %1"/>
      <w:lvlJc w:val="left"/>
      <w:pPr>
        <w:tabs>
          <w:tab w:val="num" w:pos="0"/>
        </w:tabs>
        <w:ind w:left="0" w:firstLine="0"/>
      </w:pPr>
      <w:rPr>
        <w:rFonts w:hint="default"/>
      </w:rPr>
    </w:lvl>
    <w:lvl w:ilvl="1">
      <w:start w:val="1"/>
      <w:numFmt w:val="decimal"/>
      <w:lvlText w:val="%1.%2"/>
      <w:lvlJc w:val="left"/>
      <w:pPr>
        <w:tabs>
          <w:tab w:val="num" w:pos="720"/>
        </w:tabs>
        <w:ind w:left="720" w:firstLine="0"/>
      </w:pPr>
      <w:rPr>
        <w:rFonts w:hint="default"/>
      </w:rPr>
    </w:lvl>
    <w:lvl w:ilvl="2">
      <w:start w:val="1"/>
      <w:numFmt w:val="decimal"/>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205" w15:restartNumberingAfterBreak="0">
    <w:nsid w:val="4C0A6C6F"/>
    <w:multiLevelType w:val="multilevel"/>
    <w:tmpl w:val="44EA1D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15:restartNumberingAfterBreak="0">
    <w:nsid w:val="4C1178C6"/>
    <w:multiLevelType w:val="multilevel"/>
    <w:tmpl w:val="198441C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7" w15:restartNumberingAfterBreak="0">
    <w:nsid w:val="4C66171F"/>
    <w:multiLevelType w:val="multilevel"/>
    <w:tmpl w:val="821ABD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15:restartNumberingAfterBreak="0">
    <w:nsid w:val="4CD13F41"/>
    <w:multiLevelType w:val="multilevel"/>
    <w:tmpl w:val="DE9809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15:restartNumberingAfterBreak="0">
    <w:nsid w:val="4CE817AE"/>
    <w:multiLevelType w:val="multilevel"/>
    <w:tmpl w:val="2A2AF5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4D416BA2"/>
    <w:multiLevelType w:val="multilevel"/>
    <w:tmpl w:val="CC906D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4D476303"/>
    <w:multiLevelType w:val="multilevel"/>
    <w:tmpl w:val="59BCE5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2" w15:restartNumberingAfterBreak="0">
    <w:nsid w:val="4D9A45D9"/>
    <w:multiLevelType w:val="multilevel"/>
    <w:tmpl w:val="A94C77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3" w15:restartNumberingAfterBreak="0">
    <w:nsid w:val="4DAC17F2"/>
    <w:multiLevelType w:val="multilevel"/>
    <w:tmpl w:val="CD8AA8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4" w15:restartNumberingAfterBreak="0">
    <w:nsid w:val="4DD22955"/>
    <w:multiLevelType w:val="multilevel"/>
    <w:tmpl w:val="CF4068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15:restartNumberingAfterBreak="0">
    <w:nsid w:val="4E444C9F"/>
    <w:multiLevelType w:val="multilevel"/>
    <w:tmpl w:val="7088A7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6" w15:restartNumberingAfterBreak="0">
    <w:nsid w:val="4EA01BD2"/>
    <w:multiLevelType w:val="multilevel"/>
    <w:tmpl w:val="F684AC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15:restartNumberingAfterBreak="0">
    <w:nsid w:val="4ECF2071"/>
    <w:multiLevelType w:val="multilevel"/>
    <w:tmpl w:val="801633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15:restartNumberingAfterBreak="0">
    <w:nsid w:val="4F251242"/>
    <w:multiLevelType w:val="multilevel"/>
    <w:tmpl w:val="52D2D7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15:restartNumberingAfterBreak="0">
    <w:nsid w:val="4F9B2BCD"/>
    <w:multiLevelType w:val="multilevel"/>
    <w:tmpl w:val="0D4EA9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15:restartNumberingAfterBreak="0">
    <w:nsid w:val="50922E90"/>
    <w:multiLevelType w:val="multilevel"/>
    <w:tmpl w:val="FB9E83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15:restartNumberingAfterBreak="0">
    <w:nsid w:val="5161376F"/>
    <w:multiLevelType w:val="multilevel"/>
    <w:tmpl w:val="B7EA12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2" w15:restartNumberingAfterBreak="0">
    <w:nsid w:val="51805D94"/>
    <w:multiLevelType w:val="multilevel"/>
    <w:tmpl w:val="75908C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3" w15:restartNumberingAfterBreak="0">
    <w:nsid w:val="51D92F4D"/>
    <w:multiLevelType w:val="multilevel"/>
    <w:tmpl w:val="BDB8B4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4" w15:restartNumberingAfterBreak="0">
    <w:nsid w:val="525F4CA1"/>
    <w:multiLevelType w:val="multilevel"/>
    <w:tmpl w:val="E9E6D4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5" w15:restartNumberingAfterBreak="0">
    <w:nsid w:val="5331524A"/>
    <w:multiLevelType w:val="multilevel"/>
    <w:tmpl w:val="53A420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6" w15:restartNumberingAfterBreak="0">
    <w:nsid w:val="534F3A9A"/>
    <w:multiLevelType w:val="multilevel"/>
    <w:tmpl w:val="E0FA6C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7" w15:restartNumberingAfterBreak="0">
    <w:nsid w:val="53786B4D"/>
    <w:multiLevelType w:val="multilevel"/>
    <w:tmpl w:val="8F8451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8" w15:restartNumberingAfterBreak="0">
    <w:nsid w:val="53AA5C97"/>
    <w:multiLevelType w:val="multilevel"/>
    <w:tmpl w:val="C2EEB8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9" w15:restartNumberingAfterBreak="0">
    <w:nsid w:val="53D012A3"/>
    <w:multiLevelType w:val="multilevel"/>
    <w:tmpl w:val="6A00DD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0" w15:restartNumberingAfterBreak="0">
    <w:nsid w:val="540E5854"/>
    <w:multiLevelType w:val="multilevel"/>
    <w:tmpl w:val="9F480D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15:restartNumberingAfterBreak="0">
    <w:nsid w:val="541205A7"/>
    <w:multiLevelType w:val="multilevel"/>
    <w:tmpl w:val="EBCA33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2" w15:restartNumberingAfterBreak="0">
    <w:nsid w:val="54F75FF7"/>
    <w:multiLevelType w:val="multilevel"/>
    <w:tmpl w:val="90B4D4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3" w15:restartNumberingAfterBreak="0">
    <w:nsid w:val="554171E5"/>
    <w:multiLevelType w:val="multilevel"/>
    <w:tmpl w:val="6460114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4" w15:restartNumberingAfterBreak="0">
    <w:nsid w:val="55823117"/>
    <w:multiLevelType w:val="multilevel"/>
    <w:tmpl w:val="119C0A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5" w15:restartNumberingAfterBreak="0">
    <w:nsid w:val="55F3253B"/>
    <w:multiLevelType w:val="multilevel"/>
    <w:tmpl w:val="E564E7D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6" w15:restartNumberingAfterBreak="0">
    <w:nsid w:val="56134D54"/>
    <w:multiLevelType w:val="multilevel"/>
    <w:tmpl w:val="BD2EFD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7" w15:restartNumberingAfterBreak="0">
    <w:nsid w:val="56E12DC6"/>
    <w:multiLevelType w:val="multilevel"/>
    <w:tmpl w:val="816682F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8" w15:restartNumberingAfterBreak="0">
    <w:nsid w:val="56F136F2"/>
    <w:multiLevelType w:val="multilevel"/>
    <w:tmpl w:val="28C440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9" w15:restartNumberingAfterBreak="0">
    <w:nsid w:val="576919EB"/>
    <w:multiLevelType w:val="multilevel"/>
    <w:tmpl w:val="1F52E2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0" w15:restartNumberingAfterBreak="0">
    <w:nsid w:val="577450F1"/>
    <w:multiLevelType w:val="multilevel"/>
    <w:tmpl w:val="FBFEEE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1" w15:restartNumberingAfterBreak="0">
    <w:nsid w:val="57C446CA"/>
    <w:multiLevelType w:val="multilevel"/>
    <w:tmpl w:val="E79602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2" w15:restartNumberingAfterBreak="0">
    <w:nsid w:val="57DF4EA7"/>
    <w:multiLevelType w:val="multilevel"/>
    <w:tmpl w:val="430A47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3" w15:restartNumberingAfterBreak="0">
    <w:nsid w:val="58200411"/>
    <w:multiLevelType w:val="multilevel"/>
    <w:tmpl w:val="5554EC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4" w15:restartNumberingAfterBreak="0">
    <w:nsid w:val="589D450E"/>
    <w:multiLevelType w:val="multilevel"/>
    <w:tmpl w:val="F10CE40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5" w15:restartNumberingAfterBreak="0">
    <w:nsid w:val="59207990"/>
    <w:multiLevelType w:val="multilevel"/>
    <w:tmpl w:val="D0F86B4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6" w15:restartNumberingAfterBreak="0">
    <w:nsid w:val="59432F6A"/>
    <w:multiLevelType w:val="multilevel"/>
    <w:tmpl w:val="D146129C"/>
    <w:styleLink w:val="a2"/>
    <w:lvl w:ilvl="0">
      <w:start w:val="1"/>
      <w:numFmt w:val="bullet"/>
      <w:lvlText w:val="–"/>
      <w:lvlJc w:val="left"/>
      <w:pPr>
        <w:tabs>
          <w:tab w:val="num" w:pos="284"/>
        </w:tabs>
        <w:ind w:left="0" w:firstLine="0"/>
      </w:pPr>
      <w:rPr>
        <w:rFonts w:ascii="Arial" w:hAnsi="Arial" w:hint="default"/>
      </w:rPr>
    </w:lvl>
    <w:lvl w:ilvl="1">
      <w:start w:val="1"/>
      <w:numFmt w:val="bullet"/>
      <w:lvlText w:val="–"/>
      <w:lvlJc w:val="left"/>
      <w:pPr>
        <w:tabs>
          <w:tab w:val="num" w:pos="1004"/>
        </w:tabs>
        <w:ind w:left="0" w:firstLine="720"/>
      </w:pPr>
      <w:rPr>
        <w:rFonts w:ascii="Arial" w:hAnsi="Arial"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7" w15:restartNumberingAfterBreak="0">
    <w:nsid w:val="5944614B"/>
    <w:multiLevelType w:val="multilevel"/>
    <w:tmpl w:val="7FC8A2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8" w15:restartNumberingAfterBreak="0">
    <w:nsid w:val="594D3812"/>
    <w:multiLevelType w:val="multilevel"/>
    <w:tmpl w:val="8064F2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9" w15:restartNumberingAfterBreak="0">
    <w:nsid w:val="5A437550"/>
    <w:multiLevelType w:val="multilevel"/>
    <w:tmpl w:val="8BA4A6D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0" w15:restartNumberingAfterBreak="0">
    <w:nsid w:val="5A5A6E39"/>
    <w:multiLevelType w:val="multilevel"/>
    <w:tmpl w:val="B71AD1E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1" w15:restartNumberingAfterBreak="0">
    <w:nsid w:val="5AA82173"/>
    <w:multiLevelType w:val="multilevel"/>
    <w:tmpl w:val="D05E4E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2" w15:restartNumberingAfterBreak="0">
    <w:nsid w:val="5AC4624E"/>
    <w:multiLevelType w:val="multilevel"/>
    <w:tmpl w:val="327E59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3" w15:restartNumberingAfterBreak="0">
    <w:nsid w:val="5B034499"/>
    <w:multiLevelType w:val="multilevel"/>
    <w:tmpl w:val="E4EEFA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4" w15:restartNumberingAfterBreak="0">
    <w:nsid w:val="5B4A6304"/>
    <w:multiLevelType w:val="multilevel"/>
    <w:tmpl w:val="D652A2B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5" w15:restartNumberingAfterBreak="0">
    <w:nsid w:val="5B5920B0"/>
    <w:multiLevelType w:val="multilevel"/>
    <w:tmpl w:val="61D829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6" w15:restartNumberingAfterBreak="0">
    <w:nsid w:val="5BA63C8E"/>
    <w:multiLevelType w:val="multilevel"/>
    <w:tmpl w:val="90BAC0E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7" w15:restartNumberingAfterBreak="0">
    <w:nsid w:val="5BC729EB"/>
    <w:multiLevelType w:val="multilevel"/>
    <w:tmpl w:val="9744A2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8" w15:restartNumberingAfterBreak="0">
    <w:nsid w:val="5C4F0C63"/>
    <w:multiLevelType w:val="multilevel"/>
    <w:tmpl w:val="B61E38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9" w15:restartNumberingAfterBreak="0">
    <w:nsid w:val="5C543D87"/>
    <w:multiLevelType w:val="multilevel"/>
    <w:tmpl w:val="6D1C46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0" w15:restartNumberingAfterBreak="0">
    <w:nsid w:val="5CD04EEA"/>
    <w:multiLevelType w:val="multilevel"/>
    <w:tmpl w:val="739206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1" w15:restartNumberingAfterBreak="0">
    <w:nsid w:val="5D387CDF"/>
    <w:multiLevelType w:val="multilevel"/>
    <w:tmpl w:val="7B444F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2" w15:restartNumberingAfterBreak="0">
    <w:nsid w:val="5DE55437"/>
    <w:multiLevelType w:val="multilevel"/>
    <w:tmpl w:val="3572D31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3" w15:restartNumberingAfterBreak="0">
    <w:nsid w:val="5ED73B34"/>
    <w:multiLevelType w:val="multilevel"/>
    <w:tmpl w:val="078029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4" w15:restartNumberingAfterBreak="0">
    <w:nsid w:val="5F422B68"/>
    <w:multiLevelType w:val="hybridMultilevel"/>
    <w:tmpl w:val="C01A22D2"/>
    <w:lvl w:ilvl="0" w:tplc="0419000F">
      <w:start w:val="1"/>
      <w:numFmt w:val="bullet"/>
      <w:lvlText w:val=""/>
      <w:lvlJc w:val="left"/>
      <w:pPr>
        <w:ind w:left="360" w:hanging="360"/>
      </w:pPr>
      <w:rPr>
        <w:rFonts w:ascii="Symbol" w:hAnsi="Symbol" w:hint="default"/>
      </w:rPr>
    </w:lvl>
    <w:lvl w:ilvl="1" w:tplc="95F42D0E">
      <w:start w:val="1"/>
      <w:numFmt w:val="bullet"/>
      <w:pStyle w:val="a3"/>
      <w:lvlText w:val="o"/>
      <w:lvlJc w:val="left"/>
      <w:pPr>
        <w:ind w:left="1080" w:hanging="360"/>
      </w:pPr>
      <w:rPr>
        <w:rFonts w:ascii="Courier New" w:hAnsi="Courier New" w:cs="Courier New" w:hint="default"/>
      </w:rPr>
    </w:lvl>
    <w:lvl w:ilvl="2" w:tplc="D61CA494">
      <w:start w:val="1"/>
      <w:numFmt w:val="bullet"/>
      <w:lvlText w:val=""/>
      <w:lvlJc w:val="left"/>
      <w:pPr>
        <w:ind w:left="1800" w:hanging="360"/>
      </w:pPr>
      <w:rPr>
        <w:rFonts w:ascii="Wingdings" w:hAnsi="Wingdings" w:hint="default"/>
      </w:rPr>
    </w:lvl>
    <w:lvl w:ilvl="3" w:tplc="5240B714" w:tentative="1">
      <w:start w:val="1"/>
      <w:numFmt w:val="bullet"/>
      <w:lvlText w:val=""/>
      <w:lvlJc w:val="left"/>
      <w:pPr>
        <w:ind w:left="2520" w:hanging="360"/>
      </w:pPr>
      <w:rPr>
        <w:rFonts w:ascii="Symbol" w:hAnsi="Symbol" w:hint="default"/>
      </w:rPr>
    </w:lvl>
    <w:lvl w:ilvl="4" w:tplc="18A6D7FE" w:tentative="1">
      <w:start w:val="1"/>
      <w:numFmt w:val="bullet"/>
      <w:lvlText w:val="o"/>
      <w:lvlJc w:val="left"/>
      <w:pPr>
        <w:ind w:left="3240" w:hanging="360"/>
      </w:pPr>
      <w:rPr>
        <w:rFonts w:ascii="Courier New" w:hAnsi="Courier New" w:cs="Courier New" w:hint="default"/>
      </w:rPr>
    </w:lvl>
    <w:lvl w:ilvl="5" w:tplc="B2D29A52" w:tentative="1">
      <w:start w:val="1"/>
      <w:numFmt w:val="bullet"/>
      <w:lvlText w:val=""/>
      <w:lvlJc w:val="left"/>
      <w:pPr>
        <w:ind w:left="3960" w:hanging="360"/>
      </w:pPr>
      <w:rPr>
        <w:rFonts w:ascii="Wingdings" w:hAnsi="Wingdings" w:hint="default"/>
      </w:rPr>
    </w:lvl>
    <w:lvl w:ilvl="6" w:tplc="A220438A" w:tentative="1">
      <w:start w:val="1"/>
      <w:numFmt w:val="bullet"/>
      <w:lvlText w:val=""/>
      <w:lvlJc w:val="left"/>
      <w:pPr>
        <w:ind w:left="4680" w:hanging="360"/>
      </w:pPr>
      <w:rPr>
        <w:rFonts w:ascii="Symbol" w:hAnsi="Symbol" w:hint="default"/>
      </w:rPr>
    </w:lvl>
    <w:lvl w:ilvl="7" w:tplc="9030FE92" w:tentative="1">
      <w:start w:val="1"/>
      <w:numFmt w:val="bullet"/>
      <w:lvlText w:val="o"/>
      <w:lvlJc w:val="left"/>
      <w:pPr>
        <w:ind w:left="5400" w:hanging="360"/>
      </w:pPr>
      <w:rPr>
        <w:rFonts w:ascii="Courier New" w:hAnsi="Courier New" w:cs="Courier New" w:hint="default"/>
      </w:rPr>
    </w:lvl>
    <w:lvl w:ilvl="8" w:tplc="C9D46CEE" w:tentative="1">
      <w:start w:val="1"/>
      <w:numFmt w:val="bullet"/>
      <w:lvlText w:val=""/>
      <w:lvlJc w:val="left"/>
      <w:pPr>
        <w:ind w:left="6120" w:hanging="360"/>
      </w:pPr>
      <w:rPr>
        <w:rFonts w:ascii="Wingdings" w:hAnsi="Wingdings" w:hint="default"/>
      </w:rPr>
    </w:lvl>
  </w:abstractNum>
  <w:abstractNum w:abstractNumId="265" w15:restartNumberingAfterBreak="0">
    <w:nsid w:val="5F866194"/>
    <w:multiLevelType w:val="multilevel"/>
    <w:tmpl w:val="83CE191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6" w15:restartNumberingAfterBreak="0">
    <w:nsid w:val="602413D5"/>
    <w:multiLevelType w:val="multilevel"/>
    <w:tmpl w:val="EC3E98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7" w15:restartNumberingAfterBreak="0">
    <w:nsid w:val="60321BB9"/>
    <w:multiLevelType w:val="multilevel"/>
    <w:tmpl w:val="A056AE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8" w15:restartNumberingAfterBreak="0">
    <w:nsid w:val="60375B71"/>
    <w:multiLevelType w:val="multilevel"/>
    <w:tmpl w:val="A94423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9" w15:restartNumberingAfterBreak="0">
    <w:nsid w:val="603F205B"/>
    <w:multiLevelType w:val="multilevel"/>
    <w:tmpl w:val="DFC059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0" w15:restartNumberingAfterBreak="0">
    <w:nsid w:val="604866DD"/>
    <w:multiLevelType w:val="multilevel"/>
    <w:tmpl w:val="03B207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1" w15:restartNumberingAfterBreak="0">
    <w:nsid w:val="614267D2"/>
    <w:multiLevelType w:val="multilevel"/>
    <w:tmpl w:val="5568DB8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2" w15:restartNumberingAfterBreak="0">
    <w:nsid w:val="614A14F9"/>
    <w:multiLevelType w:val="multilevel"/>
    <w:tmpl w:val="A6C44D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3" w15:restartNumberingAfterBreak="0">
    <w:nsid w:val="629D7EA0"/>
    <w:multiLevelType w:val="multilevel"/>
    <w:tmpl w:val="2E90DA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4" w15:restartNumberingAfterBreak="0">
    <w:nsid w:val="62E40367"/>
    <w:multiLevelType w:val="multilevel"/>
    <w:tmpl w:val="76AC30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5" w15:restartNumberingAfterBreak="0">
    <w:nsid w:val="62F8072B"/>
    <w:multiLevelType w:val="multilevel"/>
    <w:tmpl w:val="60482A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6" w15:restartNumberingAfterBreak="0">
    <w:nsid w:val="63D943EA"/>
    <w:multiLevelType w:val="multilevel"/>
    <w:tmpl w:val="6CEAD1D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7" w15:restartNumberingAfterBreak="0">
    <w:nsid w:val="6498570F"/>
    <w:multiLevelType w:val="multilevel"/>
    <w:tmpl w:val="47D66A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8" w15:restartNumberingAfterBreak="0">
    <w:nsid w:val="64C238BC"/>
    <w:multiLevelType w:val="multilevel"/>
    <w:tmpl w:val="8898A54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9" w15:restartNumberingAfterBreak="0">
    <w:nsid w:val="64D91690"/>
    <w:multiLevelType w:val="multilevel"/>
    <w:tmpl w:val="93B622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0" w15:restartNumberingAfterBreak="0">
    <w:nsid w:val="653D2A34"/>
    <w:multiLevelType w:val="multilevel"/>
    <w:tmpl w:val="8BB8A90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1" w15:restartNumberingAfterBreak="0">
    <w:nsid w:val="65400294"/>
    <w:multiLevelType w:val="multilevel"/>
    <w:tmpl w:val="3C9809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2" w15:restartNumberingAfterBreak="0">
    <w:nsid w:val="664A6972"/>
    <w:multiLevelType w:val="multilevel"/>
    <w:tmpl w:val="02026C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3" w15:restartNumberingAfterBreak="0">
    <w:nsid w:val="664C3572"/>
    <w:multiLevelType w:val="multilevel"/>
    <w:tmpl w:val="0A825B6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4" w15:restartNumberingAfterBreak="0">
    <w:nsid w:val="67BF5CDD"/>
    <w:multiLevelType w:val="multilevel"/>
    <w:tmpl w:val="C5D2C16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5" w15:restartNumberingAfterBreak="0">
    <w:nsid w:val="680B2B33"/>
    <w:multiLevelType w:val="multilevel"/>
    <w:tmpl w:val="EDA0C4C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6" w15:restartNumberingAfterBreak="0">
    <w:nsid w:val="68BD61DB"/>
    <w:multiLevelType w:val="multilevel"/>
    <w:tmpl w:val="ACA275D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7" w15:restartNumberingAfterBreak="0">
    <w:nsid w:val="68FE3679"/>
    <w:multiLevelType w:val="multilevel"/>
    <w:tmpl w:val="DC9AA0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8" w15:restartNumberingAfterBreak="0">
    <w:nsid w:val="691E65EE"/>
    <w:multiLevelType w:val="multilevel"/>
    <w:tmpl w:val="506245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9" w15:restartNumberingAfterBreak="0">
    <w:nsid w:val="69E675B0"/>
    <w:multiLevelType w:val="multilevel"/>
    <w:tmpl w:val="749270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0" w15:restartNumberingAfterBreak="0">
    <w:nsid w:val="6A4A5475"/>
    <w:multiLevelType w:val="multilevel"/>
    <w:tmpl w:val="B4408D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1" w15:restartNumberingAfterBreak="0">
    <w:nsid w:val="6B8637D7"/>
    <w:multiLevelType w:val="multilevel"/>
    <w:tmpl w:val="D1F892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2" w15:restartNumberingAfterBreak="0">
    <w:nsid w:val="6C7338A4"/>
    <w:multiLevelType w:val="multilevel"/>
    <w:tmpl w:val="32101E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3" w15:restartNumberingAfterBreak="0">
    <w:nsid w:val="6D0C2C81"/>
    <w:multiLevelType w:val="multilevel"/>
    <w:tmpl w:val="0CE4D0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4" w15:restartNumberingAfterBreak="0">
    <w:nsid w:val="6D226EDC"/>
    <w:multiLevelType w:val="multilevel"/>
    <w:tmpl w:val="81868F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5" w15:restartNumberingAfterBreak="0">
    <w:nsid w:val="6E8A744A"/>
    <w:multiLevelType w:val="multilevel"/>
    <w:tmpl w:val="1A0A2F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6" w15:restartNumberingAfterBreak="0">
    <w:nsid w:val="6EF507C5"/>
    <w:multiLevelType w:val="multilevel"/>
    <w:tmpl w:val="A73AE6D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7" w15:restartNumberingAfterBreak="0">
    <w:nsid w:val="6F875E05"/>
    <w:multiLevelType w:val="multilevel"/>
    <w:tmpl w:val="68C6E63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8" w15:restartNumberingAfterBreak="0">
    <w:nsid w:val="6FD05BED"/>
    <w:multiLevelType w:val="multilevel"/>
    <w:tmpl w:val="C37602A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9" w15:restartNumberingAfterBreak="0">
    <w:nsid w:val="6FD176B4"/>
    <w:multiLevelType w:val="multilevel"/>
    <w:tmpl w:val="77B260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0" w15:restartNumberingAfterBreak="0">
    <w:nsid w:val="6FE03BFE"/>
    <w:multiLevelType w:val="multilevel"/>
    <w:tmpl w:val="947E34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1" w15:restartNumberingAfterBreak="0">
    <w:nsid w:val="700531BF"/>
    <w:multiLevelType w:val="multilevel"/>
    <w:tmpl w:val="60F614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2" w15:restartNumberingAfterBreak="0">
    <w:nsid w:val="7047266B"/>
    <w:multiLevelType w:val="multilevel"/>
    <w:tmpl w:val="181666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3" w15:restartNumberingAfterBreak="0">
    <w:nsid w:val="70A425F4"/>
    <w:multiLevelType w:val="hybridMultilevel"/>
    <w:tmpl w:val="5DF4D8BE"/>
    <w:lvl w:ilvl="0" w:tplc="8804A950">
      <w:start w:val="1"/>
      <w:numFmt w:val="bullet"/>
      <w:pStyle w:val="a4"/>
      <w:lvlText w:val=""/>
      <w:lvlJc w:val="left"/>
      <w:pPr>
        <w:ind w:left="1070" w:hanging="360"/>
      </w:pPr>
      <w:rPr>
        <w:rFonts w:ascii="Symbol" w:hAnsi="Symbol" w:hint="default"/>
      </w:rPr>
    </w:lvl>
    <w:lvl w:ilvl="1" w:tplc="04190003">
      <w:start w:val="1"/>
      <w:numFmt w:val="bullet"/>
      <w:lvlText w:val="o"/>
      <w:lvlJc w:val="left"/>
      <w:pPr>
        <w:ind w:left="2444" w:hanging="360"/>
      </w:pPr>
      <w:rPr>
        <w:rFonts w:ascii="Courier New" w:hAnsi="Courier New" w:cs="Courier New" w:hint="default"/>
      </w:rPr>
    </w:lvl>
    <w:lvl w:ilvl="2" w:tplc="04190005" w:tentative="1">
      <w:start w:val="1"/>
      <w:numFmt w:val="bullet"/>
      <w:lvlText w:val=""/>
      <w:lvlJc w:val="left"/>
      <w:pPr>
        <w:ind w:left="3164" w:hanging="360"/>
      </w:pPr>
      <w:rPr>
        <w:rFonts w:ascii="Wingdings" w:hAnsi="Wingdings" w:hint="default"/>
      </w:rPr>
    </w:lvl>
    <w:lvl w:ilvl="3" w:tplc="04190001" w:tentative="1">
      <w:start w:val="1"/>
      <w:numFmt w:val="bullet"/>
      <w:lvlText w:val=""/>
      <w:lvlJc w:val="left"/>
      <w:pPr>
        <w:ind w:left="3884" w:hanging="360"/>
      </w:pPr>
      <w:rPr>
        <w:rFonts w:ascii="Symbol" w:hAnsi="Symbol" w:hint="default"/>
      </w:rPr>
    </w:lvl>
    <w:lvl w:ilvl="4" w:tplc="04190003" w:tentative="1">
      <w:start w:val="1"/>
      <w:numFmt w:val="bullet"/>
      <w:lvlText w:val="o"/>
      <w:lvlJc w:val="left"/>
      <w:pPr>
        <w:ind w:left="4604" w:hanging="360"/>
      </w:pPr>
      <w:rPr>
        <w:rFonts w:ascii="Courier New" w:hAnsi="Courier New" w:cs="Courier New" w:hint="default"/>
      </w:rPr>
    </w:lvl>
    <w:lvl w:ilvl="5" w:tplc="04190005" w:tentative="1">
      <w:start w:val="1"/>
      <w:numFmt w:val="bullet"/>
      <w:lvlText w:val=""/>
      <w:lvlJc w:val="left"/>
      <w:pPr>
        <w:ind w:left="5324" w:hanging="360"/>
      </w:pPr>
      <w:rPr>
        <w:rFonts w:ascii="Wingdings" w:hAnsi="Wingdings" w:hint="default"/>
      </w:rPr>
    </w:lvl>
    <w:lvl w:ilvl="6" w:tplc="04190001" w:tentative="1">
      <w:start w:val="1"/>
      <w:numFmt w:val="bullet"/>
      <w:lvlText w:val=""/>
      <w:lvlJc w:val="left"/>
      <w:pPr>
        <w:ind w:left="6044" w:hanging="360"/>
      </w:pPr>
      <w:rPr>
        <w:rFonts w:ascii="Symbol" w:hAnsi="Symbol" w:hint="default"/>
      </w:rPr>
    </w:lvl>
    <w:lvl w:ilvl="7" w:tplc="04190003" w:tentative="1">
      <w:start w:val="1"/>
      <w:numFmt w:val="bullet"/>
      <w:lvlText w:val="o"/>
      <w:lvlJc w:val="left"/>
      <w:pPr>
        <w:ind w:left="6764" w:hanging="360"/>
      </w:pPr>
      <w:rPr>
        <w:rFonts w:ascii="Courier New" w:hAnsi="Courier New" w:cs="Courier New" w:hint="default"/>
      </w:rPr>
    </w:lvl>
    <w:lvl w:ilvl="8" w:tplc="04190005" w:tentative="1">
      <w:start w:val="1"/>
      <w:numFmt w:val="bullet"/>
      <w:lvlText w:val=""/>
      <w:lvlJc w:val="left"/>
      <w:pPr>
        <w:ind w:left="7484" w:hanging="360"/>
      </w:pPr>
      <w:rPr>
        <w:rFonts w:ascii="Wingdings" w:hAnsi="Wingdings" w:hint="default"/>
      </w:rPr>
    </w:lvl>
  </w:abstractNum>
  <w:abstractNum w:abstractNumId="304" w15:restartNumberingAfterBreak="0">
    <w:nsid w:val="70E37ED4"/>
    <w:multiLevelType w:val="multilevel"/>
    <w:tmpl w:val="D254A1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5" w15:restartNumberingAfterBreak="0">
    <w:nsid w:val="715C1B9C"/>
    <w:multiLevelType w:val="multilevel"/>
    <w:tmpl w:val="B96E33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6" w15:restartNumberingAfterBreak="0">
    <w:nsid w:val="71AE765A"/>
    <w:multiLevelType w:val="multilevel"/>
    <w:tmpl w:val="3ADA45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7" w15:restartNumberingAfterBreak="0">
    <w:nsid w:val="71B759CD"/>
    <w:multiLevelType w:val="multilevel"/>
    <w:tmpl w:val="8ACA06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8" w15:restartNumberingAfterBreak="0">
    <w:nsid w:val="73E01BFE"/>
    <w:multiLevelType w:val="multilevel"/>
    <w:tmpl w:val="0E843FC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9" w15:restartNumberingAfterBreak="0">
    <w:nsid w:val="74E84051"/>
    <w:multiLevelType w:val="multilevel"/>
    <w:tmpl w:val="30B04FB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0" w15:restartNumberingAfterBreak="0">
    <w:nsid w:val="74FD501B"/>
    <w:multiLevelType w:val="multilevel"/>
    <w:tmpl w:val="B762AD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1" w15:restartNumberingAfterBreak="0">
    <w:nsid w:val="7557590A"/>
    <w:multiLevelType w:val="multilevel"/>
    <w:tmpl w:val="2A0C79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2" w15:restartNumberingAfterBreak="0">
    <w:nsid w:val="7565780B"/>
    <w:multiLevelType w:val="multilevel"/>
    <w:tmpl w:val="32FAE7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3" w15:restartNumberingAfterBreak="0">
    <w:nsid w:val="75785B71"/>
    <w:multiLevelType w:val="multilevel"/>
    <w:tmpl w:val="75A838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4" w15:restartNumberingAfterBreak="0">
    <w:nsid w:val="75840D61"/>
    <w:multiLevelType w:val="multilevel"/>
    <w:tmpl w:val="EDB852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5" w15:restartNumberingAfterBreak="0">
    <w:nsid w:val="76D17FC9"/>
    <w:multiLevelType w:val="multilevel"/>
    <w:tmpl w:val="29B6B7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6" w15:restartNumberingAfterBreak="0">
    <w:nsid w:val="77485031"/>
    <w:multiLevelType w:val="multilevel"/>
    <w:tmpl w:val="757CA9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7" w15:restartNumberingAfterBreak="0">
    <w:nsid w:val="775840AB"/>
    <w:multiLevelType w:val="multilevel"/>
    <w:tmpl w:val="2508EAD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8" w15:restartNumberingAfterBreak="0">
    <w:nsid w:val="7921348B"/>
    <w:multiLevelType w:val="multilevel"/>
    <w:tmpl w:val="D4FA3B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9" w15:restartNumberingAfterBreak="0">
    <w:nsid w:val="79C251CA"/>
    <w:multiLevelType w:val="multilevel"/>
    <w:tmpl w:val="D174D72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0" w15:restartNumberingAfterBreak="0">
    <w:nsid w:val="7A3E6FE8"/>
    <w:multiLevelType w:val="multilevel"/>
    <w:tmpl w:val="E41E128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1" w15:restartNumberingAfterBreak="0">
    <w:nsid w:val="7ABE1B4E"/>
    <w:multiLevelType w:val="multilevel"/>
    <w:tmpl w:val="5650A86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2" w15:restartNumberingAfterBreak="0">
    <w:nsid w:val="7AF140DD"/>
    <w:multiLevelType w:val="multilevel"/>
    <w:tmpl w:val="6060A6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3" w15:restartNumberingAfterBreak="0">
    <w:nsid w:val="7AFF658F"/>
    <w:multiLevelType w:val="multilevel"/>
    <w:tmpl w:val="DB7843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4" w15:restartNumberingAfterBreak="0">
    <w:nsid w:val="7B5079B2"/>
    <w:multiLevelType w:val="multilevel"/>
    <w:tmpl w:val="D0A878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5" w15:restartNumberingAfterBreak="0">
    <w:nsid w:val="7B7D37B5"/>
    <w:multiLevelType w:val="multilevel"/>
    <w:tmpl w:val="CEEA75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6" w15:restartNumberingAfterBreak="0">
    <w:nsid w:val="7BD85C85"/>
    <w:multiLevelType w:val="multilevel"/>
    <w:tmpl w:val="444802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7" w15:restartNumberingAfterBreak="0">
    <w:nsid w:val="7C1E609F"/>
    <w:multiLevelType w:val="multilevel"/>
    <w:tmpl w:val="219CC9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8" w15:restartNumberingAfterBreak="0">
    <w:nsid w:val="7C60535A"/>
    <w:multiLevelType w:val="multilevel"/>
    <w:tmpl w:val="B20E479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9" w15:restartNumberingAfterBreak="0">
    <w:nsid w:val="7CB466D4"/>
    <w:multiLevelType w:val="multilevel"/>
    <w:tmpl w:val="292266F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0" w15:restartNumberingAfterBreak="0">
    <w:nsid w:val="7D0E42ED"/>
    <w:multiLevelType w:val="multilevel"/>
    <w:tmpl w:val="A19087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1" w15:restartNumberingAfterBreak="0">
    <w:nsid w:val="7D963ABA"/>
    <w:multiLevelType w:val="hybridMultilevel"/>
    <w:tmpl w:val="76A2C2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2" w15:restartNumberingAfterBreak="0">
    <w:nsid w:val="7E607781"/>
    <w:multiLevelType w:val="multilevel"/>
    <w:tmpl w:val="D6447F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3" w15:restartNumberingAfterBreak="0">
    <w:nsid w:val="7E926E9C"/>
    <w:multiLevelType w:val="multilevel"/>
    <w:tmpl w:val="86B07FFC"/>
    <w:styleLink w:val="22"/>
    <w:lvl w:ilvl="0">
      <w:start w:val="1"/>
      <w:numFmt w:val="decimal"/>
      <w:lvlText w:val="%1"/>
      <w:lvlJc w:val="left"/>
      <w:pPr>
        <w:tabs>
          <w:tab w:val="num" w:pos="0"/>
        </w:tabs>
        <w:ind w:left="720" w:firstLine="0"/>
      </w:pPr>
      <w:rPr>
        <w:rFonts w:hint="default"/>
      </w:rPr>
    </w:lvl>
    <w:lvl w:ilvl="1">
      <w:start w:val="1"/>
      <w:numFmt w:val="decimal"/>
      <w:lvlText w:val="%1.%2"/>
      <w:lvlJc w:val="left"/>
      <w:pPr>
        <w:tabs>
          <w:tab w:val="num" w:pos="-578"/>
        </w:tabs>
        <w:ind w:left="142" w:firstLine="0"/>
      </w:pPr>
      <w:rPr>
        <w:rFonts w:hint="default"/>
      </w:rPr>
    </w:lvl>
    <w:lvl w:ilvl="2">
      <w:start w:val="1"/>
      <w:numFmt w:val="decimal"/>
      <w:lvlText w:val="%1.%2.%3"/>
      <w:lvlJc w:val="left"/>
      <w:pPr>
        <w:tabs>
          <w:tab w:val="num" w:pos="0"/>
        </w:tabs>
        <w:ind w:left="720" w:firstLine="0"/>
      </w:pPr>
      <w:rPr>
        <w:rFonts w:hint="default"/>
      </w:rPr>
    </w:lvl>
    <w:lvl w:ilvl="3">
      <w:start w:val="1"/>
      <w:numFmt w:val="decimal"/>
      <w:lvlText w:val="%1.%2.%3.%4"/>
      <w:lvlJc w:val="left"/>
      <w:pPr>
        <w:tabs>
          <w:tab w:val="num" w:pos="0"/>
        </w:tabs>
        <w:ind w:left="0" w:firstLine="720"/>
      </w:pPr>
      <w:rPr>
        <w:rFonts w:hint="default"/>
      </w:rPr>
    </w:lvl>
    <w:lvl w:ilvl="4">
      <w:start w:val="1"/>
      <w:numFmt w:val="decimal"/>
      <w:lvlRestart w:val="1"/>
      <w:lvlText w:val="%1.%5"/>
      <w:lvlJc w:val="left"/>
      <w:pPr>
        <w:tabs>
          <w:tab w:val="num" w:pos="720"/>
        </w:tabs>
        <w:ind w:left="0" w:firstLine="720"/>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abstractNum w:abstractNumId="334" w15:restartNumberingAfterBreak="0">
    <w:nsid w:val="7EFF5175"/>
    <w:multiLevelType w:val="multilevel"/>
    <w:tmpl w:val="8884D2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5" w15:restartNumberingAfterBreak="0">
    <w:nsid w:val="7F08337B"/>
    <w:multiLevelType w:val="multilevel"/>
    <w:tmpl w:val="41D849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6" w15:restartNumberingAfterBreak="0">
    <w:nsid w:val="7FE67A45"/>
    <w:multiLevelType w:val="multilevel"/>
    <w:tmpl w:val="D4D8EC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1"/>
  </w:num>
  <w:num w:numId="3">
    <w:abstractNumId w:val="264"/>
  </w:num>
  <w:num w:numId="4">
    <w:abstractNumId w:val="120"/>
  </w:num>
  <w:num w:numId="5">
    <w:abstractNumId w:val="333"/>
  </w:num>
  <w:num w:numId="6">
    <w:abstractNumId w:val="246"/>
  </w:num>
  <w:num w:numId="7">
    <w:abstractNumId w:val="204"/>
  </w:num>
  <w:num w:numId="8">
    <w:abstractNumId w:val="79"/>
  </w:num>
  <w:num w:numId="9">
    <w:abstractNumId w:val="48"/>
  </w:num>
  <w:num w:numId="10">
    <w:abstractNumId w:val="0"/>
  </w:num>
  <w:num w:numId="11">
    <w:abstractNumId w:val="88"/>
  </w:num>
  <w:num w:numId="12">
    <w:abstractNumId w:val="171"/>
  </w:num>
  <w:num w:numId="13">
    <w:abstractNumId w:val="173"/>
  </w:num>
  <w:num w:numId="14">
    <w:abstractNumId w:val="280"/>
  </w:num>
  <w:num w:numId="15">
    <w:abstractNumId w:val="100"/>
  </w:num>
  <w:num w:numId="16">
    <w:abstractNumId w:val="122"/>
  </w:num>
  <w:num w:numId="17">
    <w:abstractNumId w:val="159"/>
  </w:num>
  <w:num w:numId="18">
    <w:abstractNumId w:val="244"/>
  </w:num>
  <w:num w:numId="19">
    <w:abstractNumId w:val="149"/>
  </w:num>
  <w:num w:numId="20">
    <w:abstractNumId w:val="167"/>
  </w:num>
  <w:num w:numId="21">
    <w:abstractNumId w:val="91"/>
  </w:num>
  <w:num w:numId="22">
    <w:abstractNumId w:val="330"/>
  </w:num>
  <w:num w:numId="23">
    <w:abstractNumId w:val="21"/>
  </w:num>
  <w:num w:numId="24">
    <w:abstractNumId w:val="6"/>
  </w:num>
  <w:num w:numId="25">
    <w:abstractNumId w:val="71"/>
  </w:num>
  <w:num w:numId="26">
    <w:abstractNumId w:val="212"/>
  </w:num>
  <w:num w:numId="27">
    <w:abstractNumId w:val="271"/>
  </w:num>
  <w:num w:numId="28">
    <w:abstractNumId w:val="89"/>
  </w:num>
  <w:num w:numId="29">
    <w:abstractNumId w:val="210"/>
  </w:num>
  <w:num w:numId="30">
    <w:abstractNumId w:val="336"/>
  </w:num>
  <w:num w:numId="31">
    <w:abstractNumId w:val="133"/>
  </w:num>
  <w:num w:numId="32">
    <w:abstractNumId w:val="206"/>
  </w:num>
  <w:num w:numId="33">
    <w:abstractNumId w:val="24"/>
  </w:num>
  <w:num w:numId="34">
    <w:abstractNumId w:val="103"/>
  </w:num>
  <w:num w:numId="35">
    <w:abstractNumId w:val="26"/>
  </w:num>
  <w:num w:numId="36">
    <w:abstractNumId w:val="80"/>
  </w:num>
  <w:num w:numId="37">
    <w:abstractNumId w:val="325"/>
  </w:num>
  <w:num w:numId="38">
    <w:abstractNumId w:val="298"/>
  </w:num>
  <w:num w:numId="39">
    <w:abstractNumId w:val="202"/>
  </w:num>
  <w:num w:numId="40">
    <w:abstractNumId w:val="179"/>
  </w:num>
  <w:num w:numId="41">
    <w:abstractNumId w:val="114"/>
  </w:num>
  <w:num w:numId="42">
    <w:abstractNumId w:val="154"/>
  </w:num>
  <w:num w:numId="43">
    <w:abstractNumId w:val="62"/>
  </w:num>
  <w:num w:numId="44">
    <w:abstractNumId w:val="110"/>
  </w:num>
  <w:num w:numId="45">
    <w:abstractNumId w:val="44"/>
  </w:num>
  <w:num w:numId="46">
    <w:abstractNumId w:val="90"/>
  </w:num>
  <w:num w:numId="47">
    <w:abstractNumId w:val="55"/>
  </w:num>
  <w:num w:numId="48">
    <w:abstractNumId w:val="104"/>
  </w:num>
  <w:num w:numId="49">
    <w:abstractNumId w:val="218"/>
  </w:num>
  <w:num w:numId="50">
    <w:abstractNumId w:val="18"/>
  </w:num>
  <w:num w:numId="51">
    <w:abstractNumId w:val="192"/>
  </w:num>
  <w:num w:numId="52">
    <w:abstractNumId w:val="66"/>
  </w:num>
  <w:num w:numId="53">
    <w:abstractNumId w:val="216"/>
  </w:num>
  <w:num w:numId="54">
    <w:abstractNumId w:val="155"/>
  </w:num>
  <w:num w:numId="55">
    <w:abstractNumId w:val="307"/>
  </w:num>
  <w:num w:numId="56">
    <w:abstractNumId w:val="285"/>
  </w:num>
  <w:num w:numId="57">
    <w:abstractNumId w:val="267"/>
  </w:num>
  <w:num w:numId="58">
    <w:abstractNumId w:val="115"/>
  </w:num>
  <w:num w:numId="59">
    <w:abstractNumId w:val="266"/>
  </w:num>
  <w:num w:numId="60">
    <w:abstractNumId w:val="84"/>
  </w:num>
  <w:num w:numId="61">
    <w:abstractNumId w:val="290"/>
  </w:num>
  <w:num w:numId="62">
    <w:abstractNumId w:val="42"/>
  </w:num>
  <w:num w:numId="63">
    <w:abstractNumId w:val="268"/>
  </w:num>
  <w:num w:numId="64">
    <w:abstractNumId w:val="38"/>
  </w:num>
  <w:num w:numId="65">
    <w:abstractNumId w:val="5"/>
  </w:num>
  <w:num w:numId="66">
    <w:abstractNumId w:val="217"/>
  </w:num>
  <w:num w:numId="67">
    <w:abstractNumId w:val="145"/>
  </w:num>
  <w:num w:numId="68">
    <w:abstractNumId w:val="125"/>
  </w:num>
  <w:num w:numId="69">
    <w:abstractNumId w:val="193"/>
  </w:num>
  <w:num w:numId="70">
    <w:abstractNumId w:val="169"/>
  </w:num>
  <w:num w:numId="71">
    <w:abstractNumId w:val="9"/>
  </w:num>
  <w:num w:numId="72">
    <w:abstractNumId w:val="201"/>
  </w:num>
  <w:num w:numId="73">
    <w:abstractNumId w:val="3"/>
  </w:num>
  <w:num w:numId="74">
    <w:abstractNumId w:val="148"/>
  </w:num>
  <w:num w:numId="75">
    <w:abstractNumId w:val="257"/>
  </w:num>
  <w:num w:numId="76">
    <w:abstractNumId w:val="64"/>
  </w:num>
  <w:num w:numId="77">
    <w:abstractNumId w:val="36"/>
  </w:num>
  <w:num w:numId="78">
    <w:abstractNumId w:val="260"/>
  </w:num>
  <w:num w:numId="79">
    <w:abstractNumId w:val="195"/>
  </w:num>
  <w:num w:numId="80">
    <w:abstractNumId w:val="152"/>
  </w:num>
  <w:num w:numId="81">
    <w:abstractNumId w:val="323"/>
  </w:num>
  <w:num w:numId="82">
    <w:abstractNumId w:val="180"/>
  </w:num>
  <w:num w:numId="83">
    <w:abstractNumId w:val="129"/>
  </w:num>
  <w:num w:numId="84">
    <w:abstractNumId w:val="289"/>
  </w:num>
  <w:num w:numId="85">
    <w:abstractNumId w:val="86"/>
  </w:num>
  <w:num w:numId="86">
    <w:abstractNumId w:val="117"/>
  </w:num>
  <w:num w:numId="87">
    <w:abstractNumId w:val="63"/>
  </w:num>
  <w:num w:numId="88">
    <w:abstractNumId w:val="23"/>
  </w:num>
  <w:num w:numId="89">
    <w:abstractNumId w:val="82"/>
  </w:num>
  <w:num w:numId="90">
    <w:abstractNumId w:val="52"/>
  </w:num>
  <w:num w:numId="91">
    <w:abstractNumId w:val="78"/>
  </w:num>
  <w:num w:numId="92">
    <w:abstractNumId w:val="22"/>
  </w:num>
  <w:num w:numId="93">
    <w:abstractNumId w:val="108"/>
  </w:num>
  <w:num w:numId="94">
    <w:abstractNumId w:val="53"/>
  </w:num>
  <w:num w:numId="95">
    <w:abstractNumId w:val="245"/>
  </w:num>
  <w:num w:numId="96">
    <w:abstractNumId w:val="77"/>
  </w:num>
  <w:num w:numId="97">
    <w:abstractNumId w:val="215"/>
  </w:num>
  <w:num w:numId="98">
    <w:abstractNumId w:val="151"/>
  </w:num>
  <w:num w:numId="99">
    <w:abstractNumId w:val="27"/>
  </w:num>
  <w:num w:numId="100">
    <w:abstractNumId w:val="309"/>
  </w:num>
  <w:num w:numId="101">
    <w:abstractNumId w:val="240"/>
  </w:num>
  <w:num w:numId="102">
    <w:abstractNumId w:val="96"/>
  </w:num>
  <w:num w:numId="103">
    <w:abstractNumId w:val="176"/>
  </w:num>
  <w:num w:numId="104">
    <w:abstractNumId w:val="128"/>
  </w:num>
  <w:num w:numId="105">
    <w:abstractNumId w:val="136"/>
  </w:num>
  <w:num w:numId="106">
    <w:abstractNumId w:val="181"/>
  </w:num>
  <w:num w:numId="107">
    <w:abstractNumId w:val="157"/>
  </w:num>
  <w:num w:numId="108">
    <w:abstractNumId w:val="321"/>
  </w:num>
  <w:num w:numId="109">
    <w:abstractNumId w:val="32"/>
  </w:num>
  <w:num w:numId="110">
    <w:abstractNumId w:val="141"/>
  </w:num>
  <w:num w:numId="111">
    <w:abstractNumId w:val="87"/>
  </w:num>
  <w:num w:numId="112">
    <w:abstractNumId w:val="328"/>
  </w:num>
  <w:num w:numId="113">
    <w:abstractNumId w:val="306"/>
  </w:num>
  <w:num w:numId="114">
    <w:abstractNumId w:val="116"/>
  </w:num>
  <w:num w:numId="115">
    <w:abstractNumId w:val="74"/>
  </w:num>
  <w:num w:numId="116">
    <w:abstractNumId w:val="241"/>
  </w:num>
  <w:num w:numId="117">
    <w:abstractNumId w:val="178"/>
  </w:num>
  <w:num w:numId="118">
    <w:abstractNumId w:val="286"/>
  </w:num>
  <w:num w:numId="119">
    <w:abstractNumId w:val="93"/>
  </w:num>
  <w:num w:numId="120">
    <w:abstractNumId w:val="39"/>
  </w:num>
  <w:num w:numId="121">
    <w:abstractNumId w:val="226"/>
  </w:num>
  <w:num w:numId="122">
    <w:abstractNumId w:val="312"/>
  </w:num>
  <w:num w:numId="123">
    <w:abstractNumId w:val="296"/>
  </w:num>
  <w:num w:numId="124">
    <w:abstractNumId w:val="92"/>
  </w:num>
  <w:num w:numId="125">
    <w:abstractNumId w:val="69"/>
  </w:num>
  <w:num w:numId="126">
    <w:abstractNumId w:val="317"/>
  </w:num>
  <w:num w:numId="127">
    <w:abstractNumId w:val="327"/>
  </w:num>
  <w:num w:numId="128">
    <w:abstractNumId w:val="59"/>
  </w:num>
  <w:num w:numId="129">
    <w:abstractNumId w:val="49"/>
  </w:num>
  <w:num w:numId="130">
    <w:abstractNumId w:val="304"/>
  </w:num>
  <w:num w:numId="131">
    <w:abstractNumId w:val="8"/>
  </w:num>
  <w:num w:numId="132">
    <w:abstractNumId w:val="205"/>
  </w:num>
  <w:num w:numId="133">
    <w:abstractNumId w:val="123"/>
  </w:num>
  <w:num w:numId="134">
    <w:abstractNumId w:val="60"/>
  </w:num>
  <w:num w:numId="135">
    <w:abstractNumId w:val="81"/>
  </w:num>
  <w:num w:numId="136">
    <w:abstractNumId w:val="273"/>
  </w:num>
  <w:num w:numId="137">
    <w:abstractNumId w:val="276"/>
  </w:num>
  <w:num w:numId="138">
    <w:abstractNumId w:val="269"/>
  </w:num>
  <w:num w:numId="139">
    <w:abstractNumId w:val="34"/>
  </w:num>
  <w:num w:numId="140">
    <w:abstractNumId w:val="291"/>
  </w:num>
  <w:num w:numId="141">
    <w:abstractNumId w:val="175"/>
  </w:num>
  <w:num w:numId="142">
    <w:abstractNumId w:val="196"/>
  </w:num>
  <w:num w:numId="143">
    <w:abstractNumId w:val="256"/>
  </w:num>
  <w:num w:numId="144">
    <w:abstractNumId w:val="253"/>
  </w:num>
  <w:num w:numId="145">
    <w:abstractNumId w:val="315"/>
  </w:num>
  <w:num w:numId="146">
    <w:abstractNumId w:val="301"/>
  </w:num>
  <w:num w:numId="147">
    <w:abstractNumId w:val="135"/>
  </w:num>
  <w:num w:numId="148">
    <w:abstractNumId w:val="166"/>
  </w:num>
  <w:num w:numId="149">
    <w:abstractNumId w:val="72"/>
  </w:num>
  <w:num w:numId="150">
    <w:abstractNumId w:val="227"/>
  </w:num>
  <w:num w:numId="151">
    <w:abstractNumId w:val="283"/>
  </w:num>
  <w:num w:numId="152">
    <w:abstractNumId w:val="121"/>
  </w:num>
  <w:num w:numId="153">
    <w:abstractNumId w:val="281"/>
  </w:num>
  <w:num w:numId="154">
    <w:abstractNumId w:val="54"/>
  </w:num>
  <w:num w:numId="155">
    <w:abstractNumId w:val="158"/>
  </w:num>
  <w:num w:numId="156">
    <w:abstractNumId w:val="172"/>
  </w:num>
  <w:num w:numId="157">
    <w:abstractNumId w:val="19"/>
  </w:num>
  <w:num w:numId="158">
    <w:abstractNumId w:val="231"/>
  </w:num>
  <w:num w:numId="159">
    <w:abstractNumId w:val="162"/>
  </w:num>
  <w:num w:numId="160">
    <w:abstractNumId w:val="242"/>
  </w:num>
  <w:num w:numId="161">
    <w:abstractNumId w:val="277"/>
  </w:num>
  <w:num w:numId="162">
    <w:abstractNumId w:val="106"/>
  </w:num>
  <w:num w:numId="163">
    <w:abstractNumId w:val="228"/>
  </w:num>
  <w:num w:numId="164">
    <w:abstractNumId w:val="225"/>
  </w:num>
  <w:num w:numId="165">
    <w:abstractNumId w:val="168"/>
  </w:num>
  <w:num w:numId="166">
    <w:abstractNumId w:val="300"/>
  </w:num>
  <w:num w:numId="167">
    <w:abstractNumId w:val="20"/>
  </w:num>
  <w:num w:numId="168">
    <w:abstractNumId w:val="200"/>
  </w:num>
  <w:num w:numId="169">
    <w:abstractNumId w:val="57"/>
  </w:num>
  <w:num w:numId="170">
    <w:abstractNumId w:val="153"/>
  </w:num>
  <w:num w:numId="171">
    <w:abstractNumId w:val="237"/>
  </w:num>
  <w:num w:numId="172">
    <w:abstractNumId w:val="213"/>
  </w:num>
  <w:num w:numId="173">
    <w:abstractNumId w:val="199"/>
  </w:num>
  <w:num w:numId="174">
    <w:abstractNumId w:val="185"/>
  </w:num>
  <w:num w:numId="175">
    <w:abstractNumId w:val="221"/>
  </w:num>
  <w:num w:numId="176">
    <w:abstractNumId w:val="254"/>
  </w:num>
  <w:num w:numId="177">
    <w:abstractNumId w:val="335"/>
  </w:num>
  <w:num w:numId="178">
    <w:abstractNumId w:val="35"/>
  </w:num>
  <w:num w:numId="179">
    <w:abstractNumId w:val="119"/>
  </w:num>
  <w:num w:numId="180">
    <w:abstractNumId w:val="251"/>
  </w:num>
  <w:num w:numId="181">
    <w:abstractNumId w:val="183"/>
  </w:num>
  <w:num w:numId="182">
    <w:abstractNumId w:val="37"/>
  </w:num>
  <w:num w:numId="183">
    <w:abstractNumId w:val="30"/>
  </w:num>
  <w:num w:numId="184">
    <w:abstractNumId w:val="107"/>
  </w:num>
  <w:num w:numId="185">
    <w:abstractNumId w:val="208"/>
  </w:num>
  <w:num w:numId="186">
    <w:abstractNumId w:val="174"/>
  </w:num>
  <w:num w:numId="187">
    <w:abstractNumId w:val="258"/>
  </w:num>
  <w:num w:numId="188">
    <w:abstractNumId w:val="156"/>
  </w:num>
  <w:num w:numId="189">
    <w:abstractNumId w:val="132"/>
  </w:num>
  <w:num w:numId="190">
    <w:abstractNumId w:val="326"/>
  </w:num>
  <w:num w:numId="191">
    <w:abstractNumId w:val="229"/>
  </w:num>
  <w:num w:numId="192">
    <w:abstractNumId w:val="95"/>
  </w:num>
  <w:num w:numId="193">
    <w:abstractNumId w:val="235"/>
  </w:num>
  <w:num w:numId="194">
    <w:abstractNumId w:val="46"/>
  </w:num>
  <w:num w:numId="195">
    <w:abstractNumId w:val="15"/>
  </w:num>
  <w:num w:numId="196">
    <w:abstractNumId w:val="316"/>
  </w:num>
  <w:num w:numId="197">
    <w:abstractNumId w:val="99"/>
  </w:num>
  <w:num w:numId="198">
    <w:abstractNumId w:val="94"/>
  </w:num>
  <w:num w:numId="199">
    <w:abstractNumId w:val="143"/>
  </w:num>
  <w:num w:numId="200">
    <w:abstractNumId w:val="45"/>
  </w:num>
  <w:num w:numId="201">
    <w:abstractNumId w:val="101"/>
  </w:num>
  <w:num w:numId="202">
    <w:abstractNumId w:val="28"/>
  </w:num>
  <w:num w:numId="203">
    <w:abstractNumId w:val="318"/>
  </w:num>
  <w:num w:numId="204">
    <w:abstractNumId w:val="274"/>
  </w:num>
  <w:num w:numId="205">
    <w:abstractNumId w:val="130"/>
  </w:num>
  <w:num w:numId="206">
    <w:abstractNumId w:val="299"/>
  </w:num>
  <w:num w:numId="207">
    <w:abstractNumId w:val="109"/>
  </w:num>
  <w:num w:numId="208">
    <w:abstractNumId w:val="124"/>
  </w:num>
  <w:num w:numId="209">
    <w:abstractNumId w:val="194"/>
  </w:num>
  <w:num w:numId="210">
    <w:abstractNumId w:val="118"/>
  </w:num>
  <w:num w:numId="211">
    <w:abstractNumId w:val="98"/>
  </w:num>
  <w:num w:numId="212">
    <w:abstractNumId w:val="97"/>
  </w:num>
  <w:num w:numId="213">
    <w:abstractNumId w:val="164"/>
  </w:num>
  <w:num w:numId="214">
    <w:abstractNumId w:val="319"/>
  </w:num>
  <w:num w:numId="215">
    <w:abstractNumId w:val="239"/>
  </w:num>
  <w:num w:numId="216">
    <w:abstractNumId w:val="70"/>
  </w:num>
  <w:num w:numId="217">
    <w:abstractNumId w:val="292"/>
  </w:num>
  <w:num w:numId="218">
    <w:abstractNumId w:val="334"/>
  </w:num>
  <w:num w:numId="219">
    <w:abstractNumId w:val="186"/>
  </w:num>
  <w:num w:numId="220">
    <w:abstractNumId w:val="220"/>
  </w:num>
  <w:num w:numId="221">
    <w:abstractNumId w:val="282"/>
  </w:num>
  <w:num w:numId="222">
    <w:abstractNumId w:val="161"/>
  </w:num>
  <w:num w:numId="223">
    <w:abstractNumId w:val="297"/>
  </w:num>
  <w:num w:numId="224">
    <w:abstractNumId w:val="223"/>
  </w:num>
  <w:num w:numId="225">
    <w:abstractNumId w:val="197"/>
  </w:num>
  <w:num w:numId="226">
    <w:abstractNumId w:val="182"/>
  </w:num>
  <w:num w:numId="227">
    <w:abstractNumId w:val="85"/>
  </w:num>
  <w:num w:numId="228">
    <w:abstractNumId w:val="238"/>
  </w:num>
  <w:num w:numId="229">
    <w:abstractNumId w:val="105"/>
  </w:num>
  <w:num w:numId="230">
    <w:abstractNumId w:val="232"/>
  </w:num>
  <w:num w:numId="231">
    <w:abstractNumId w:val="207"/>
  </w:num>
  <w:num w:numId="232">
    <w:abstractNumId w:val="305"/>
  </w:num>
  <w:num w:numId="233">
    <w:abstractNumId w:val="219"/>
  </w:num>
  <w:num w:numId="234">
    <w:abstractNumId w:val="293"/>
  </w:num>
  <w:num w:numId="235">
    <w:abstractNumId w:val="250"/>
  </w:num>
  <w:num w:numId="236">
    <w:abstractNumId w:val="61"/>
  </w:num>
  <w:num w:numId="237">
    <w:abstractNumId w:val="7"/>
  </w:num>
  <w:num w:numId="238">
    <w:abstractNumId w:val="278"/>
  </w:num>
  <w:num w:numId="239">
    <w:abstractNumId w:val="279"/>
  </w:num>
  <w:num w:numId="240">
    <w:abstractNumId w:val="41"/>
  </w:num>
  <w:num w:numId="241">
    <w:abstractNumId w:val="329"/>
  </w:num>
  <w:num w:numId="242">
    <w:abstractNumId w:val="51"/>
  </w:num>
  <w:num w:numId="243">
    <w:abstractNumId w:val="259"/>
  </w:num>
  <w:num w:numId="244">
    <w:abstractNumId w:val="265"/>
  </w:num>
  <w:num w:numId="245">
    <w:abstractNumId w:val="144"/>
  </w:num>
  <w:num w:numId="246">
    <w:abstractNumId w:val="177"/>
  </w:num>
  <w:num w:numId="247">
    <w:abstractNumId w:val="249"/>
  </w:num>
  <w:num w:numId="248">
    <w:abstractNumId w:val="187"/>
  </w:num>
  <w:num w:numId="249">
    <w:abstractNumId w:val="50"/>
  </w:num>
  <w:num w:numId="250">
    <w:abstractNumId w:val="137"/>
  </w:num>
  <w:num w:numId="251">
    <w:abstractNumId w:val="248"/>
  </w:num>
  <w:num w:numId="252">
    <w:abstractNumId w:val="287"/>
  </w:num>
  <w:num w:numId="253">
    <w:abstractNumId w:val="288"/>
  </w:num>
  <w:num w:numId="254">
    <w:abstractNumId w:val="29"/>
  </w:num>
  <w:num w:numId="255">
    <w:abstractNumId w:val="233"/>
  </w:num>
  <w:num w:numId="256">
    <w:abstractNumId w:val="112"/>
  </w:num>
  <w:num w:numId="257">
    <w:abstractNumId w:val="163"/>
  </w:num>
  <w:num w:numId="258">
    <w:abstractNumId w:val="146"/>
  </w:num>
  <w:num w:numId="259">
    <w:abstractNumId w:val="214"/>
  </w:num>
  <w:num w:numId="260">
    <w:abstractNumId w:val="255"/>
  </w:num>
  <w:num w:numId="261">
    <w:abstractNumId w:val="65"/>
  </w:num>
  <w:num w:numId="262">
    <w:abstractNumId w:val="322"/>
  </w:num>
  <w:num w:numId="263">
    <w:abstractNumId w:val="234"/>
  </w:num>
  <w:num w:numId="264">
    <w:abstractNumId w:val="142"/>
  </w:num>
  <w:num w:numId="265">
    <w:abstractNumId w:val="140"/>
  </w:num>
  <w:num w:numId="266">
    <w:abstractNumId w:val="252"/>
  </w:num>
  <w:num w:numId="267">
    <w:abstractNumId w:val="131"/>
  </w:num>
  <w:num w:numId="268">
    <w:abstractNumId w:val="31"/>
  </w:num>
  <w:num w:numId="269">
    <w:abstractNumId w:val="310"/>
  </w:num>
  <w:num w:numId="270">
    <w:abstractNumId w:val="243"/>
  </w:num>
  <w:num w:numId="271">
    <w:abstractNumId w:val="262"/>
  </w:num>
  <w:num w:numId="272">
    <w:abstractNumId w:val="284"/>
  </w:num>
  <w:num w:numId="273">
    <w:abstractNumId w:val="224"/>
  </w:num>
  <w:num w:numId="274">
    <w:abstractNumId w:val="270"/>
  </w:num>
  <w:num w:numId="275">
    <w:abstractNumId w:val="25"/>
  </w:num>
  <w:num w:numId="276">
    <w:abstractNumId w:val="261"/>
  </w:num>
  <w:num w:numId="277">
    <w:abstractNumId w:val="76"/>
  </w:num>
  <w:num w:numId="278">
    <w:abstractNumId w:val="190"/>
  </w:num>
  <w:num w:numId="279">
    <w:abstractNumId w:val="11"/>
  </w:num>
  <w:num w:numId="280">
    <w:abstractNumId w:val="4"/>
  </w:num>
  <w:num w:numId="281">
    <w:abstractNumId w:val="272"/>
  </w:num>
  <w:num w:numId="282">
    <w:abstractNumId w:val="320"/>
  </w:num>
  <w:num w:numId="283">
    <w:abstractNumId w:val="165"/>
  </w:num>
  <w:num w:numId="284">
    <w:abstractNumId w:val="203"/>
  </w:num>
  <w:num w:numId="285">
    <w:abstractNumId w:val="17"/>
  </w:num>
  <w:num w:numId="286">
    <w:abstractNumId w:val="56"/>
  </w:num>
  <w:num w:numId="287">
    <w:abstractNumId w:val="33"/>
  </w:num>
  <w:num w:numId="288">
    <w:abstractNumId w:val="184"/>
  </w:num>
  <w:num w:numId="289">
    <w:abstractNumId w:val="191"/>
  </w:num>
  <w:num w:numId="290">
    <w:abstractNumId w:val="247"/>
  </w:num>
  <w:num w:numId="291">
    <w:abstractNumId w:val="198"/>
  </w:num>
  <w:num w:numId="292">
    <w:abstractNumId w:val="236"/>
  </w:num>
  <w:num w:numId="293">
    <w:abstractNumId w:val="12"/>
  </w:num>
  <w:num w:numId="294">
    <w:abstractNumId w:val="67"/>
  </w:num>
  <w:num w:numId="295">
    <w:abstractNumId w:val="295"/>
  </w:num>
  <w:num w:numId="296">
    <w:abstractNumId w:val="102"/>
  </w:num>
  <w:num w:numId="297">
    <w:abstractNumId w:val="113"/>
  </w:num>
  <w:num w:numId="298">
    <w:abstractNumId w:val="73"/>
  </w:num>
  <w:num w:numId="299">
    <w:abstractNumId w:val="68"/>
  </w:num>
  <w:num w:numId="300">
    <w:abstractNumId w:val="134"/>
  </w:num>
  <w:num w:numId="301">
    <w:abstractNumId w:val="138"/>
  </w:num>
  <w:num w:numId="302">
    <w:abstractNumId w:val="75"/>
  </w:num>
  <w:num w:numId="303">
    <w:abstractNumId w:val="150"/>
  </w:num>
  <w:num w:numId="304">
    <w:abstractNumId w:val="314"/>
  </w:num>
  <w:num w:numId="305">
    <w:abstractNumId w:val="160"/>
  </w:num>
  <w:num w:numId="306">
    <w:abstractNumId w:val="43"/>
  </w:num>
  <w:num w:numId="307">
    <w:abstractNumId w:val="111"/>
  </w:num>
  <w:num w:numId="308">
    <w:abstractNumId w:val="294"/>
  </w:num>
  <w:num w:numId="309">
    <w:abstractNumId w:val="324"/>
  </w:num>
  <w:num w:numId="310">
    <w:abstractNumId w:val="331"/>
  </w:num>
  <w:num w:numId="311">
    <w:abstractNumId w:val="83"/>
  </w:num>
  <w:num w:numId="312">
    <w:abstractNumId w:val="58"/>
  </w:num>
  <w:num w:numId="313">
    <w:abstractNumId w:val="303"/>
  </w:num>
  <w:num w:numId="314">
    <w:abstractNumId w:val="126"/>
  </w:num>
  <w:num w:numId="315">
    <w:abstractNumId w:val="47"/>
  </w:num>
  <w:num w:numId="316">
    <w:abstractNumId w:val="13"/>
  </w:num>
  <w:num w:numId="317">
    <w:abstractNumId w:val="127"/>
  </w:num>
  <w:num w:numId="318">
    <w:abstractNumId w:val="139"/>
  </w:num>
  <w:num w:numId="319">
    <w:abstractNumId w:val="308"/>
  </w:num>
  <w:num w:numId="320">
    <w:abstractNumId w:val="302"/>
  </w:num>
  <w:num w:numId="321">
    <w:abstractNumId w:val="313"/>
  </w:num>
  <w:num w:numId="322">
    <w:abstractNumId w:val="16"/>
  </w:num>
  <w:num w:numId="323">
    <w:abstractNumId w:val="147"/>
  </w:num>
  <w:num w:numId="324">
    <w:abstractNumId w:val="311"/>
  </w:num>
  <w:num w:numId="325">
    <w:abstractNumId w:val="263"/>
  </w:num>
  <w:num w:numId="326">
    <w:abstractNumId w:val="211"/>
  </w:num>
  <w:num w:numId="327">
    <w:abstractNumId w:val="230"/>
  </w:num>
  <w:num w:numId="328">
    <w:abstractNumId w:val="332"/>
  </w:num>
  <w:num w:numId="329">
    <w:abstractNumId w:val="40"/>
  </w:num>
  <w:num w:numId="330">
    <w:abstractNumId w:val="10"/>
  </w:num>
  <w:num w:numId="331">
    <w:abstractNumId w:val="170"/>
  </w:num>
  <w:num w:numId="332">
    <w:abstractNumId w:val="209"/>
  </w:num>
  <w:num w:numId="333">
    <w:abstractNumId w:val="189"/>
  </w:num>
  <w:num w:numId="334">
    <w:abstractNumId w:val="14"/>
  </w:num>
  <w:num w:numId="335">
    <w:abstractNumId w:val="222"/>
  </w:num>
  <w:num w:numId="336">
    <w:abstractNumId w:val="275"/>
  </w:num>
  <w:num w:numId="337">
    <w:abstractNumId w:val="188"/>
  </w:num>
  <w:numIdMacAtCleanup w:val="3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54B5"/>
    <w:rsid w:val="00000083"/>
    <w:rsid w:val="0000217F"/>
    <w:rsid w:val="00003536"/>
    <w:rsid w:val="000038C6"/>
    <w:rsid w:val="00004167"/>
    <w:rsid w:val="000046B1"/>
    <w:rsid w:val="000058C0"/>
    <w:rsid w:val="00005D19"/>
    <w:rsid w:val="0000632F"/>
    <w:rsid w:val="00010340"/>
    <w:rsid w:val="0001092C"/>
    <w:rsid w:val="00011F64"/>
    <w:rsid w:val="000123FB"/>
    <w:rsid w:val="00013382"/>
    <w:rsid w:val="00013B5C"/>
    <w:rsid w:val="00014922"/>
    <w:rsid w:val="00016014"/>
    <w:rsid w:val="00016838"/>
    <w:rsid w:val="00016B1E"/>
    <w:rsid w:val="00016CD0"/>
    <w:rsid w:val="000179C6"/>
    <w:rsid w:val="00020192"/>
    <w:rsid w:val="000206DF"/>
    <w:rsid w:val="00020B35"/>
    <w:rsid w:val="00021F25"/>
    <w:rsid w:val="0002240E"/>
    <w:rsid w:val="000226CB"/>
    <w:rsid w:val="000226D1"/>
    <w:rsid w:val="00022A02"/>
    <w:rsid w:val="000233EB"/>
    <w:rsid w:val="000236AA"/>
    <w:rsid w:val="00024063"/>
    <w:rsid w:val="00024404"/>
    <w:rsid w:val="00024ABD"/>
    <w:rsid w:val="0002585B"/>
    <w:rsid w:val="000259C4"/>
    <w:rsid w:val="00025B1F"/>
    <w:rsid w:val="000268A4"/>
    <w:rsid w:val="00026C75"/>
    <w:rsid w:val="00026E93"/>
    <w:rsid w:val="000272B2"/>
    <w:rsid w:val="0002775E"/>
    <w:rsid w:val="00027F70"/>
    <w:rsid w:val="00030093"/>
    <w:rsid w:val="00030890"/>
    <w:rsid w:val="0003123B"/>
    <w:rsid w:val="000315C4"/>
    <w:rsid w:val="00031765"/>
    <w:rsid w:val="000329A0"/>
    <w:rsid w:val="00032A95"/>
    <w:rsid w:val="00032DE3"/>
    <w:rsid w:val="00036EA4"/>
    <w:rsid w:val="00037C7B"/>
    <w:rsid w:val="00040CC7"/>
    <w:rsid w:val="00041073"/>
    <w:rsid w:val="000411F8"/>
    <w:rsid w:val="000417C3"/>
    <w:rsid w:val="000421EC"/>
    <w:rsid w:val="000422B2"/>
    <w:rsid w:val="00043B1B"/>
    <w:rsid w:val="00044506"/>
    <w:rsid w:val="000463BB"/>
    <w:rsid w:val="000466CC"/>
    <w:rsid w:val="000469A8"/>
    <w:rsid w:val="0004781E"/>
    <w:rsid w:val="000478C3"/>
    <w:rsid w:val="00047E75"/>
    <w:rsid w:val="0005091B"/>
    <w:rsid w:val="00050CC1"/>
    <w:rsid w:val="000525FB"/>
    <w:rsid w:val="00052F02"/>
    <w:rsid w:val="0005360D"/>
    <w:rsid w:val="00053B84"/>
    <w:rsid w:val="0005458C"/>
    <w:rsid w:val="000545C0"/>
    <w:rsid w:val="000546AE"/>
    <w:rsid w:val="00055A56"/>
    <w:rsid w:val="00056B4D"/>
    <w:rsid w:val="000578CE"/>
    <w:rsid w:val="0006085B"/>
    <w:rsid w:val="000615A4"/>
    <w:rsid w:val="000621A8"/>
    <w:rsid w:val="00062FE0"/>
    <w:rsid w:val="00063DAE"/>
    <w:rsid w:val="00064082"/>
    <w:rsid w:val="00064A73"/>
    <w:rsid w:val="00064CB9"/>
    <w:rsid w:val="00064E58"/>
    <w:rsid w:val="00065007"/>
    <w:rsid w:val="00065214"/>
    <w:rsid w:val="000663ED"/>
    <w:rsid w:val="00066748"/>
    <w:rsid w:val="000667E5"/>
    <w:rsid w:val="0006698E"/>
    <w:rsid w:val="00066CDD"/>
    <w:rsid w:val="00066F9B"/>
    <w:rsid w:val="000702C4"/>
    <w:rsid w:val="000704B6"/>
    <w:rsid w:val="00070DFD"/>
    <w:rsid w:val="0007142A"/>
    <w:rsid w:val="0007229D"/>
    <w:rsid w:val="00072337"/>
    <w:rsid w:val="00072CBF"/>
    <w:rsid w:val="0007311E"/>
    <w:rsid w:val="00073597"/>
    <w:rsid w:val="000739E2"/>
    <w:rsid w:val="00073A7E"/>
    <w:rsid w:val="00073C20"/>
    <w:rsid w:val="0007407D"/>
    <w:rsid w:val="00074DAB"/>
    <w:rsid w:val="00074F21"/>
    <w:rsid w:val="00075D73"/>
    <w:rsid w:val="00075ED5"/>
    <w:rsid w:val="000760C0"/>
    <w:rsid w:val="00076E66"/>
    <w:rsid w:val="00077788"/>
    <w:rsid w:val="0007791B"/>
    <w:rsid w:val="00077B0E"/>
    <w:rsid w:val="000800EA"/>
    <w:rsid w:val="00081C90"/>
    <w:rsid w:val="000831AC"/>
    <w:rsid w:val="0008499A"/>
    <w:rsid w:val="0008559F"/>
    <w:rsid w:val="0008724C"/>
    <w:rsid w:val="000877B9"/>
    <w:rsid w:val="00087ECF"/>
    <w:rsid w:val="000900E4"/>
    <w:rsid w:val="000904D6"/>
    <w:rsid w:val="00090B02"/>
    <w:rsid w:val="00091BE0"/>
    <w:rsid w:val="0009221C"/>
    <w:rsid w:val="0009348E"/>
    <w:rsid w:val="00093546"/>
    <w:rsid w:val="000937D0"/>
    <w:rsid w:val="00095394"/>
    <w:rsid w:val="000954F6"/>
    <w:rsid w:val="000957C9"/>
    <w:rsid w:val="000957FB"/>
    <w:rsid w:val="000969FB"/>
    <w:rsid w:val="00096C93"/>
    <w:rsid w:val="00097F6F"/>
    <w:rsid w:val="000A013E"/>
    <w:rsid w:val="000A073B"/>
    <w:rsid w:val="000A0821"/>
    <w:rsid w:val="000A0869"/>
    <w:rsid w:val="000A0BB9"/>
    <w:rsid w:val="000A0DA6"/>
    <w:rsid w:val="000A11CA"/>
    <w:rsid w:val="000A1472"/>
    <w:rsid w:val="000A147D"/>
    <w:rsid w:val="000A188E"/>
    <w:rsid w:val="000A290C"/>
    <w:rsid w:val="000A2962"/>
    <w:rsid w:val="000A3131"/>
    <w:rsid w:val="000A51E6"/>
    <w:rsid w:val="000A63AD"/>
    <w:rsid w:val="000A6822"/>
    <w:rsid w:val="000A6A56"/>
    <w:rsid w:val="000B0251"/>
    <w:rsid w:val="000B0BAF"/>
    <w:rsid w:val="000B0E35"/>
    <w:rsid w:val="000B1ED0"/>
    <w:rsid w:val="000B3B89"/>
    <w:rsid w:val="000B52AD"/>
    <w:rsid w:val="000B5B29"/>
    <w:rsid w:val="000B60B2"/>
    <w:rsid w:val="000B7602"/>
    <w:rsid w:val="000B7D92"/>
    <w:rsid w:val="000C28C0"/>
    <w:rsid w:val="000C2965"/>
    <w:rsid w:val="000C2AE3"/>
    <w:rsid w:val="000C2E3E"/>
    <w:rsid w:val="000C5172"/>
    <w:rsid w:val="000C5549"/>
    <w:rsid w:val="000C755A"/>
    <w:rsid w:val="000D54B5"/>
    <w:rsid w:val="000D56A8"/>
    <w:rsid w:val="000D56AE"/>
    <w:rsid w:val="000D5713"/>
    <w:rsid w:val="000D5ACB"/>
    <w:rsid w:val="000D67AC"/>
    <w:rsid w:val="000D6E5B"/>
    <w:rsid w:val="000D730E"/>
    <w:rsid w:val="000D750C"/>
    <w:rsid w:val="000D7A75"/>
    <w:rsid w:val="000E0336"/>
    <w:rsid w:val="000E03DB"/>
    <w:rsid w:val="000E12FD"/>
    <w:rsid w:val="000E1514"/>
    <w:rsid w:val="000E1B99"/>
    <w:rsid w:val="000E1F4F"/>
    <w:rsid w:val="000E2371"/>
    <w:rsid w:val="000E34B7"/>
    <w:rsid w:val="000E455F"/>
    <w:rsid w:val="000E5594"/>
    <w:rsid w:val="000E5C46"/>
    <w:rsid w:val="000E650A"/>
    <w:rsid w:val="000E7B17"/>
    <w:rsid w:val="000F3696"/>
    <w:rsid w:val="000F399F"/>
    <w:rsid w:val="000F3B88"/>
    <w:rsid w:val="000F3C19"/>
    <w:rsid w:val="000F416A"/>
    <w:rsid w:val="000F517B"/>
    <w:rsid w:val="000F598F"/>
    <w:rsid w:val="000F5B7F"/>
    <w:rsid w:val="000F5BF5"/>
    <w:rsid w:val="000F5DDD"/>
    <w:rsid w:val="000F5FE7"/>
    <w:rsid w:val="000F6A0D"/>
    <w:rsid w:val="000F6FD0"/>
    <w:rsid w:val="000F7D6B"/>
    <w:rsid w:val="001005FB"/>
    <w:rsid w:val="00100AE9"/>
    <w:rsid w:val="00102615"/>
    <w:rsid w:val="001026CE"/>
    <w:rsid w:val="00103116"/>
    <w:rsid w:val="0010331B"/>
    <w:rsid w:val="00104B20"/>
    <w:rsid w:val="00104BC0"/>
    <w:rsid w:val="00104EA8"/>
    <w:rsid w:val="0010664D"/>
    <w:rsid w:val="00107CAF"/>
    <w:rsid w:val="001106AA"/>
    <w:rsid w:val="00110E79"/>
    <w:rsid w:val="00111483"/>
    <w:rsid w:val="001117B8"/>
    <w:rsid w:val="001117CB"/>
    <w:rsid w:val="00112B4C"/>
    <w:rsid w:val="00112BA8"/>
    <w:rsid w:val="00112EC3"/>
    <w:rsid w:val="0011329A"/>
    <w:rsid w:val="0011486A"/>
    <w:rsid w:val="00114A77"/>
    <w:rsid w:val="00114BFB"/>
    <w:rsid w:val="00114E69"/>
    <w:rsid w:val="00117508"/>
    <w:rsid w:val="0011768F"/>
    <w:rsid w:val="00117884"/>
    <w:rsid w:val="00117A43"/>
    <w:rsid w:val="00120B4B"/>
    <w:rsid w:val="00120EE3"/>
    <w:rsid w:val="00121FDF"/>
    <w:rsid w:val="001223AF"/>
    <w:rsid w:val="00122D0B"/>
    <w:rsid w:val="0012353A"/>
    <w:rsid w:val="00123AAE"/>
    <w:rsid w:val="00124113"/>
    <w:rsid w:val="00124184"/>
    <w:rsid w:val="00125358"/>
    <w:rsid w:val="00126B19"/>
    <w:rsid w:val="00126FE3"/>
    <w:rsid w:val="001301E5"/>
    <w:rsid w:val="001301E8"/>
    <w:rsid w:val="0013046F"/>
    <w:rsid w:val="00130B77"/>
    <w:rsid w:val="001328C5"/>
    <w:rsid w:val="001332B3"/>
    <w:rsid w:val="001340B4"/>
    <w:rsid w:val="00135DD1"/>
    <w:rsid w:val="00135F8C"/>
    <w:rsid w:val="00136431"/>
    <w:rsid w:val="0013687D"/>
    <w:rsid w:val="00136EFC"/>
    <w:rsid w:val="00140899"/>
    <w:rsid w:val="0014165D"/>
    <w:rsid w:val="001426BE"/>
    <w:rsid w:val="00142DE3"/>
    <w:rsid w:val="001432CA"/>
    <w:rsid w:val="001436F2"/>
    <w:rsid w:val="00143D17"/>
    <w:rsid w:val="001441B9"/>
    <w:rsid w:val="001444BC"/>
    <w:rsid w:val="0014517B"/>
    <w:rsid w:val="001457B8"/>
    <w:rsid w:val="0014662D"/>
    <w:rsid w:val="00147251"/>
    <w:rsid w:val="00147A9B"/>
    <w:rsid w:val="00150F14"/>
    <w:rsid w:val="001525C4"/>
    <w:rsid w:val="00153686"/>
    <w:rsid w:val="00153906"/>
    <w:rsid w:val="00154455"/>
    <w:rsid w:val="00154CDB"/>
    <w:rsid w:val="00154D35"/>
    <w:rsid w:val="00155E61"/>
    <w:rsid w:val="0015616F"/>
    <w:rsid w:val="00157364"/>
    <w:rsid w:val="0016100D"/>
    <w:rsid w:val="00161563"/>
    <w:rsid w:val="00163B2F"/>
    <w:rsid w:val="00164A7F"/>
    <w:rsid w:val="00164DBF"/>
    <w:rsid w:val="001657D5"/>
    <w:rsid w:val="00165DD0"/>
    <w:rsid w:val="00166026"/>
    <w:rsid w:val="001678C3"/>
    <w:rsid w:val="00170107"/>
    <w:rsid w:val="0017071A"/>
    <w:rsid w:val="00171205"/>
    <w:rsid w:val="00171D78"/>
    <w:rsid w:val="0017295A"/>
    <w:rsid w:val="001737B3"/>
    <w:rsid w:val="001758C8"/>
    <w:rsid w:val="00176988"/>
    <w:rsid w:val="00177666"/>
    <w:rsid w:val="001777C0"/>
    <w:rsid w:val="00180091"/>
    <w:rsid w:val="0018068E"/>
    <w:rsid w:val="00180ADA"/>
    <w:rsid w:val="00181175"/>
    <w:rsid w:val="001813D7"/>
    <w:rsid w:val="00181E0C"/>
    <w:rsid w:val="00181EB7"/>
    <w:rsid w:val="001820D4"/>
    <w:rsid w:val="0018237F"/>
    <w:rsid w:val="00182B3A"/>
    <w:rsid w:val="00183A22"/>
    <w:rsid w:val="00185DA9"/>
    <w:rsid w:val="001861DC"/>
    <w:rsid w:val="00186CCC"/>
    <w:rsid w:val="00187C93"/>
    <w:rsid w:val="001902BF"/>
    <w:rsid w:val="0019030B"/>
    <w:rsid w:val="001907EC"/>
    <w:rsid w:val="0019126B"/>
    <w:rsid w:val="00191C91"/>
    <w:rsid w:val="0019209B"/>
    <w:rsid w:val="0019500E"/>
    <w:rsid w:val="001951E7"/>
    <w:rsid w:val="001959F0"/>
    <w:rsid w:val="001964B8"/>
    <w:rsid w:val="001967FE"/>
    <w:rsid w:val="00196A65"/>
    <w:rsid w:val="001975F3"/>
    <w:rsid w:val="00197608"/>
    <w:rsid w:val="00197BF5"/>
    <w:rsid w:val="001A0C6B"/>
    <w:rsid w:val="001A1A85"/>
    <w:rsid w:val="001A1BBB"/>
    <w:rsid w:val="001A24F7"/>
    <w:rsid w:val="001A2799"/>
    <w:rsid w:val="001A2ABC"/>
    <w:rsid w:val="001A2FA8"/>
    <w:rsid w:val="001A346D"/>
    <w:rsid w:val="001A3892"/>
    <w:rsid w:val="001A3EEB"/>
    <w:rsid w:val="001A4FE8"/>
    <w:rsid w:val="001A5627"/>
    <w:rsid w:val="001A569E"/>
    <w:rsid w:val="001A5D22"/>
    <w:rsid w:val="001A6173"/>
    <w:rsid w:val="001A7ABB"/>
    <w:rsid w:val="001B0DBF"/>
    <w:rsid w:val="001B14E3"/>
    <w:rsid w:val="001B21FF"/>
    <w:rsid w:val="001B3218"/>
    <w:rsid w:val="001B333D"/>
    <w:rsid w:val="001B3AA9"/>
    <w:rsid w:val="001B4B68"/>
    <w:rsid w:val="001B5093"/>
    <w:rsid w:val="001B53F8"/>
    <w:rsid w:val="001B5784"/>
    <w:rsid w:val="001B5893"/>
    <w:rsid w:val="001B5A71"/>
    <w:rsid w:val="001B6727"/>
    <w:rsid w:val="001B686F"/>
    <w:rsid w:val="001B77F5"/>
    <w:rsid w:val="001B7B4A"/>
    <w:rsid w:val="001B7BD7"/>
    <w:rsid w:val="001B7CF8"/>
    <w:rsid w:val="001C01C9"/>
    <w:rsid w:val="001C021A"/>
    <w:rsid w:val="001C036C"/>
    <w:rsid w:val="001C0FC9"/>
    <w:rsid w:val="001C126D"/>
    <w:rsid w:val="001C1773"/>
    <w:rsid w:val="001C2645"/>
    <w:rsid w:val="001C31AB"/>
    <w:rsid w:val="001C34CF"/>
    <w:rsid w:val="001C38D9"/>
    <w:rsid w:val="001C4868"/>
    <w:rsid w:val="001C7948"/>
    <w:rsid w:val="001C7999"/>
    <w:rsid w:val="001C79F2"/>
    <w:rsid w:val="001C7DAF"/>
    <w:rsid w:val="001D0919"/>
    <w:rsid w:val="001D177F"/>
    <w:rsid w:val="001D1853"/>
    <w:rsid w:val="001D2E12"/>
    <w:rsid w:val="001D327D"/>
    <w:rsid w:val="001D3AAE"/>
    <w:rsid w:val="001D437E"/>
    <w:rsid w:val="001D4D5A"/>
    <w:rsid w:val="001D7170"/>
    <w:rsid w:val="001D782C"/>
    <w:rsid w:val="001E1F93"/>
    <w:rsid w:val="001E3349"/>
    <w:rsid w:val="001E3862"/>
    <w:rsid w:val="001E427A"/>
    <w:rsid w:val="001E44C4"/>
    <w:rsid w:val="001E49A9"/>
    <w:rsid w:val="001E4EA7"/>
    <w:rsid w:val="001E5034"/>
    <w:rsid w:val="001E664C"/>
    <w:rsid w:val="001E784C"/>
    <w:rsid w:val="001E7A54"/>
    <w:rsid w:val="001F002E"/>
    <w:rsid w:val="001F09CA"/>
    <w:rsid w:val="001F0AD0"/>
    <w:rsid w:val="001F397A"/>
    <w:rsid w:val="001F4704"/>
    <w:rsid w:val="001F4B1B"/>
    <w:rsid w:val="001F4B87"/>
    <w:rsid w:val="001F4D39"/>
    <w:rsid w:val="001F59A1"/>
    <w:rsid w:val="001F5B67"/>
    <w:rsid w:val="001F744F"/>
    <w:rsid w:val="001F7C11"/>
    <w:rsid w:val="0020062A"/>
    <w:rsid w:val="00200C3E"/>
    <w:rsid w:val="00200E38"/>
    <w:rsid w:val="00201746"/>
    <w:rsid w:val="0020385B"/>
    <w:rsid w:val="00203C78"/>
    <w:rsid w:val="00205B6A"/>
    <w:rsid w:val="002061A3"/>
    <w:rsid w:val="00207931"/>
    <w:rsid w:val="00210143"/>
    <w:rsid w:val="00210AA9"/>
    <w:rsid w:val="00211F45"/>
    <w:rsid w:val="00212115"/>
    <w:rsid w:val="00212AEA"/>
    <w:rsid w:val="00213A78"/>
    <w:rsid w:val="00215CDF"/>
    <w:rsid w:val="002161B2"/>
    <w:rsid w:val="0021639D"/>
    <w:rsid w:val="00216901"/>
    <w:rsid w:val="00216EBC"/>
    <w:rsid w:val="00217C15"/>
    <w:rsid w:val="00217C6E"/>
    <w:rsid w:val="00220F1C"/>
    <w:rsid w:val="00221B65"/>
    <w:rsid w:val="0022224A"/>
    <w:rsid w:val="00222D19"/>
    <w:rsid w:val="002231B9"/>
    <w:rsid w:val="00223856"/>
    <w:rsid w:val="00223B8F"/>
    <w:rsid w:val="00224459"/>
    <w:rsid w:val="002244A4"/>
    <w:rsid w:val="002250DA"/>
    <w:rsid w:val="00227803"/>
    <w:rsid w:val="00227E13"/>
    <w:rsid w:val="002311C1"/>
    <w:rsid w:val="00232477"/>
    <w:rsid w:val="002346D3"/>
    <w:rsid w:val="002357F5"/>
    <w:rsid w:val="0023592E"/>
    <w:rsid w:val="002359FD"/>
    <w:rsid w:val="00235C6B"/>
    <w:rsid w:val="00236771"/>
    <w:rsid w:val="002370E6"/>
    <w:rsid w:val="002402AE"/>
    <w:rsid w:val="00241D76"/>
    <w:rsid w:val="002427D8"/>
    <w:rsid w:val="002428A4"/>
    <w:rsid w:val="00242B7B"/>
    <w:rsid w:val="002440A9"/>
    <w:rsid w:val="00246EDB"/>
    <w:rsid w:val="002470FE"/>
    <w:rsid w:val="00247A3C"/>
    <w:rsid w:val="00251B61"/>
    <w:rsid w:val="002525E5"/>
    <w:rsid w:val="00252A21"/>
    <w:rsid w:val="0025349C"/>
    <w:rsid w:val="00256959"/>
    <w:rsid w:val="00257084"/>
    <w:rsid w:val="00257720"/>
    <w:rsid w:val="00257B1D"/>
    <w:rsid w:val="00257BB4"/>
    <w:rsid w:val="00257CBD"/>
    <w:rsid w:val="00257D5C"/>
    <w:rsid w:val="002601F1"/>
    <w:rsid w:val="0026060A"/>
    <w:rsid w:val="0026076B"/>
    <w:rsid w:val="002608BF"/>
    <w:rsid w:val="002611C2"/>
    <w:rsid w:val="00261317"/>
    <w:rsid w:val="002626BC"/>
    <w:rsid w:val="00262C39"/>
    <w:rsid w:val="00264710"/>
    <w:rsid w:val="002652D6"/>
    <w:rsid w:val="00266046"/>
    <w:rsid w:val="0026638A"/>
    <w:rsid w:val="00266A7B"/>
    <w:rsid w:val="00266BDC"/>
    <w:rsid w:val="00270008"/>
    <w:rsid w:val="0027189E"/>
    <w:rsid w:val="00273D0C"/>
    <w:rsid w:val="00274450"/>
    <w:rsid w:val="002744BF"/>
    <w:rsid w:val="00274833"/>
    <w:rsid w:val="00274879"/>
    <w:rsid w:val="002751CC"/>
    <w:rsid w:val="00275871"/>
    <w:rsid w:val="002760C5"/>
    <w:rsid w:val="0027677E"/>
    <w:rsid w:val="00276973"/>
    <w:rsid w:val="002769D6"/>
    <w:rsid w:val="00277C56"/>
    <w:rsid w:val="00280918"/>
    <w:rsid w:val="00280E58"/>
    <w:rsid w:val="002811DF"/>
    <w:rsid w:val="00281833"/>
    <w:rsid w:val="00281F5D"/>
    <w:rsid w:val="002829C3"/>
    <w:rsid w:val="002830CD"/>
    <w:rsid w:val="002841C5"/>
    <w:rsid w:val="002845BD"/>
    <w:rsid w:val="0028470C"/>
    <w:rsid w:val="002858B6"/>
    <w:rsid w:val="00285DBF"/>
    <w:rsid w:val="0029029C"/>
    <w:rsid w:val="00291D81"/>
    <w:rsid w:val="00291E22"/>
    <w:rsid w:val="00291FBD"/>
    <w:rsid w:val="00293A54"/>
    <w:rsid w:val="00293D6D"/>
    <w:rsid w:val="0029446A"/>
    <w:rsid w:val="00294C61"/>
    <w:rsid w:val="00295535"/>
    <w:rsid w:val="002A00E1"/>
    <w:rsid w:val="002A2F43"/>
    <w:rsid w:val="002A3AE6"/>
    <w:rsid w:val="002A3EFB"/>
    <w:rsid w:val="002A41C5"/>
    <w:rsid w:val="002A44A1"/>
    <w:rsid w:val="002A48DA"/>
    <w:rsid w:val="002A4952"/>
    <w:rsid w:val="002A4B4F"/>
    <w:rsid w:val="002A52CD"/>
    <w:rsid w:val="002A6460"/>
    <w:rsid w:val="002A6FA4"/>
    <w:rsid w:val="002B0AAC"/>
    <w:rsid w:val="002B1E31"/>
    <w:rsid w:val="002B2596"/>
    <w:rsid w:val="002B2FEC"/>
    <w:rsid w:val="002B47B4"/>
    <w:rsid w:val="002C0438"/>
    <w:rsid w:val="002C0672"/>
    <w:rsid w:val="002C0C4D"/>
    <w:rsid w:val="002C160B"/>
    <w:rsid w:val="002C1B76"/>
    <w:rsid w:val="002C402A"/>
    <w:rsid w:val="002C43DC"/>
    <w:rsid w:val="002C43E0"/>
    <w:rsid w:val="002C4490"/>
    <w:rsid w:val="002C4FBA"/>
    <w:rsid w:val="002C50F0"/>
    <w:rsid w:val="002C5746"/>
    <w:rsid w:val="002C5E35"/>
    <w:rsid w:val="002C678D"/>
    <w:rsid w:val="002C6979"/>
    <w:rsid w:val="002C7169"/>
    <w:rsid w:val="002C740A"/>
    <w:rsid w:val="002C7D4A"/>
    <w:rsid w:val="002D0114"/>
    <w:rsid w:val="002D068D"/>
    <w:rsid w:val="002D1159"/>
    <w:rsid w:val="002D1955"/>
    <w:rsid w:val="002D1B51"/>
    <w:rsid w:val="002D20E3"/>
    <w:rsid w:val="002D2679"/>
    <w:rsid w:val="002D28D3"/>
    <w:rsid w:val="002D2B57"/>
    <w:rsid w:val="002D2F95"/>
    <w:rsid w:val="002D3B6C"/>
    <w:rsid w:val="002D44C1"/>
    <w:rsid w:val="002D5E76"/>
    <w:rsid w:val="002D7D7C"/>
    <w:rsid w:val="002E05DE"/>
    <w:rsid w:val="002E18E0"/>
    <w:rsid w:val="002E1EA1"/>
    <w:rsid w:val="002E1EDE"/>
    <w:rsid w:val="002E292C"/>
    <w:rsid w:val="002E4295"/>
    <w:rsid w:val="002E5AC7"/>
    <w:rsid w:val="002E6C00"/>
    <w:rsid w:val="002E6DF8"/>
    <w:rsid w:val="002E72E3"/>
    <w:rsid w:val="002F088A"/>
    <w:rsid w:val="002F1355"/>
    <w:rsid w:val="002F1B61"/>
    <w:rsid w:val="002F202B"/>
    <w:rsid w:val="002F2143"/>
    <w:rsid w:val="002F238F"/>
    <w:rsid w:val="002F35D0"/>
    <w:rsid w:val="002F4710"/>
    <w:rsid w:val="002F4737"/>
    <w:rsid w:val="002F498E"/>
    <w:rsid w:val="002F6283"/>
    <w:rsid w:val="002F6F3B"/>
    <w:rsid w:val="003001F2"/>
    <w:rsid w:val="00300406"/>
    <w:rsid w:val="00301B2D"/>
    <w:rsid w:val="00301C03"/>
    <w:rsid w:val="00301EFC"/>
    <w:rsid w:val="00302C2F"/>
    <w:rsid w:val="00303B70"/>
    <w:rsid w:val="00303C30"/>
    <w:rsid w:val="00303E12"/>
    <w:rsid w:val="00304C62"/>
    <w:rsid w:val="00304CF4"/>
    <w:rsid w:val="003050AD"/>
    <w:rsid w:val="0030533F"/>
    <w:rsid w:val="00305609"/>
    <w:rsid w:val="00305FB8"/>
    <w:rsid w:val="003060AE"/>
    <w:rsid w:val="00306B42"/>
    <w:rsid w:val="00307636"/>
    <w:rsid w:val="003079F7"/>
    <w:rsid w:val="00310501"/>
    <w:rsid w:val="00310BAA"/>
    <w:rsid w:val="003118F8"/>
    <w:rsid w:val="00311943"/>
    <w:rsid w:val="0031197A"/>
    <w:rsid w:val="00311A77"/>
    <w:rsid w:val="00312249"/>
    <w:rsid w:val="003125DF"/>
    <w:rsid w:val="0031374D"/>
    <w:rsid w:val="0031527A"/>
    <w:rsid w:val="00315410"/>
    <w:rsid w:val="0031684C"/>
    <w:rsid w:val="003169A3"/>
    <w:rsid w:val="00317415"/>
    <w:rsid w:val="003175A0"/>
    <w:rsid w:val="00320B50"/>
    <w:rsid w:val="00322230"/>
    <w:rsid w:val="003229BE"/>
    <w:rsid w:val="00322C4E"/>
    <w:rsid w:val="00323147"/>
    <w:rsid w:val="00323BBF"/>
    <w:rsid w:val="003262BC"/>
    <w:rsid w:val="00326489"/>
    <w:rsid w:val="00326698"/>
    <w:rsid w:val="00326B3F"/>
    <w:rsid w:val="003278C5"/>
    <w:rsid w:val="00327CB3"/>
    <w:rsid w:val="00327E93"/>
    <w:rsid w:val="00330405"/>
    <w:rsid w:val="0033086B"/>
    <w:rsid w:val="0033168C"/>
    <w:rsid w:val="00332278"/>
    <w:rsid w:val="00332444"/>
    <w:rsid w:val="003325EE"/>
    <w:rsid w:val="00332739"/>
    <w:rsid w:val="00332C78"/>
    <w:rsid w:val="003333C5"/>
    <w:rsid w:val="00333680"/>
    <w:rsid w:val="003344CD"/>
    <w:rsid w:val="003351AE"/>
    <w:rsid w:val="003354EC"/>
    <w:rsid w:val="0033580F"/>
    <w:rsid w:val="00335880"/>
    <w:rsid w:val="00335C79"/>
    <w:rsid w:val="00337A99"/>
    <w:rsid w:val="00341553"/>
    <w:rsid w:val="00343B89"/>
    <w:rsid w:val="0034403D"/>
    <w:rsid w:val="00344DD3"/>
    <w:rsid w:val="003450A8"/>
    <w:rsid w:val="003455AA"/>
    <w:rsid w:val="003460D4"/>
    <w:rsid w:val="0034664C"/>
    <w:rsid w:val="00347789"/>
    <w:rsid w:val="003477DD"/>
    <w:rsid w:val="00350B72"/>
    <w:rsid w:val="00350DF1"/>
    <w:rsid w:val="003518D9"/>
    <w:rsid w:val="00351E97"/>
    <w:rsid w:val="0035230E"/>
    <w:rsid w:val="0035263A"/>
    <w:rsid w:val="00352CCA"/>
    <w:rsid w:val="003531F0"/>
    <w:rsid w:val="00353AAE"/>
    <w:rsid w:val="00355593"/>
    <w:rsid w:val="00355BC1"/>
    <w:rsid w:val="00361592"/>
    <w:rsid w:val="00363270"/>
    <w:rsid w:val="00363809"/>
    <w:rsid w:val="00363887"/>
    <w:rsid w:val="00364B35"/>
    <w:rsid w:val="00365EFA"/>
    <w:rsid w:val="0037087F"/>
    <w:rsid w:val="00370F0A"/>
    <w:rsid w:val="00372087"/>
    <w:rsid w:val="00372596"/>
    <w:rsid w:val="003732A9"/>
    <w:rsid w:val="00374ECB"/>
    <w:rsid w:val="003755AE"/>
    <w:rsid w:val="00376298"/>
    <w:rsid w:val="003765D0"/>
    <w:rsid w:val="00377CC7"/>
    <w:rsid w:val="0038090B"/>
    <w:rsid w:val="00380C49"/>
    <w:rsid w:val="00380F5B"/>
    <w:rsid w:val="00381DFB"/>
    <w:rsid w:val="00383849"/>
    <w:rsid w:val="0038416A"/>
    <w:rsid w:val="003846CA"/>
    <w:rsid w:val="0038477C"/>
    <w:rsid w:val="00384F2A"/>
    <w:rsid w:val="0038543B"/>
    <w:rsid w:val="0038590C"/>
    <w:rsid w:val="003859BE"/>
    <w:rsid w:val="00387322"/>
    <w:rsid w:val="00390185"/>
    <w:rsid w:val="00390700"/>
    <w:rsid w:val="003915CB"/>
    <w:rsid w:val="00391C11"/>
    <w:rsid w:val="00391E85"/>
    <w:rsid w:val="00392212"/>
    <w:rsid w:val="00392C38"/>
    <w:rsid w:val="00392D28"/>
    <w:rsid w:val="003930AE"/>
    <w:rsid w:val="00393205"/>
    <w:rsid w:val="003933B3"/>
    <w:rsid w:val="00393404"/>
    <w:rsid w:val="00393431"/>
    <w:rsid w:val="00393496"/>
    <w:rsid w:val="003934AE"/>
    <w:rsid w:val="00393701"/>
    <w:rsid w:val="00397246"/>
    <w:rsid w:val="00397B97"/>
    <w:rsid w:val="00397CD4"/>
    <w:rsid w:val="00397E32"/>
    <w:rsid w:val="003A3B0D"/>
    <w:rsid w:val="003A4C65"/>
    <w:rsid w:val="003A50C5"/>
    <w:rsid w:val="003A5944"/>
    <w:rsid w:val="003A5E57"/>
    <w:rsid w:val="003A712C"/>
    <w:rsid w:val="003A7565"/>
    <w:rsid w:val="003A7D78"/>
    <w:rsid w:val="003B04F5"/>
    <w:rsid w:val="003B08E1"/>
    <w:rsid w:val="003B153A"/>
    <w:rsid w:val="003B2EDB"/>
    <w:rsid w:val="003B342E"/>
    <w:rsid w:val="003B3901"/>
    <w:rsid w:val="003B3A6B"/>
    <w:rsid w:val="003B4D8E"/>
    <w:rsid w:val="003B4E5D"/>
    <w:rsid w:val="003B539E"/>
    <w:rsid w:val="003B5665"/>
    <w:rsid w:val="003B5EEA"/>
    <w:rsid w:val="003B5EEB"/>
    <w:rsid w:val="003B6858"/>
    <w:rsid w:val="003B6BED"/>
    <w:rsid w:val="003B70EA"/>
    <w:rsid w:val="003B716C"/>
    <w:rsid w:val="003C1BB5"/>
    <w:rsid w:val="003C22B5"/>
    <w:rsid w:val="003C2303"/>
    <w:rsid w:val="003C281A"/>
    <w:rsid w:val="003C2ED6"/>
    <w:rsid w:val="003C3100"/>
    <w:rsid w:val="003C3A15"/>
    <w:rsid w:val="003C4119"/>
    <w:rsid w:val="003C4B2E"/>
    <w:rsid w:val="003C64FE"/>
    <w:rsid w:val="003C68D6"/>
    <w:rsid w:val="003D0F10"/>
    <w:rsid w:val="003D1CB4"/>
    <w:rsid w:val="003D1F94"/>
    <w:rsid w:val="003D40B4"/>
    <w:rsid w:val="003D4741"/>
    <w:rsid w:val="003D509F"/>
    <w:rsid w:val="003D5922"/>
    <w:rsid w:val="003D5AFC"/>
    <w:rsid w:val="003D6799"/>
    <w:rsid w:val="003D7301"/>
    <w:rsid w:val="003E0125"/>
    <w:rsid w:val="003E1B9F"/>
    <w:rsid w:val="003E1EF8"/>
    <w:rsid w:val="003E3BD4"/>
    <w:rsid w:val="003E545B"/>
    <w:rsid w:val="003E553B"/>
    <w:rsid w:val="003E5722"/>
    <w:rsid w:val="003E5A5B"/>
    <w:rsid w:val="003E7A39"/>
    <w:rsid w:val="003F04E3"/>
    <w:rsid w:val="003F0D0B"/>
    <w:rsid w:val="003F1F46"/>
    <w:rsid w:val="003F2283"/>
    <w:rsid w:val="003F54AA"/>
    <w:rsid w:val="003F5878"/>
    <w:rsid w:val="003F592E"/>
    <w:rsid w:val="003F6477"/>
    <w:rsid w:val="003F6E62"/>
    <w:rsid w:val="003F6FDA"/>
    <w:rsid w:val="004005BF"/>
    <w:rsid w:val="00400930"/>
    <w:rsid w:val="0040344F"/>
    <w:rsid w:val="00403CCE"/>
    <w:rsid w:val="00404632"/>
    <w:rsid w:val="00404878"/>
    <w:rsid w:val="00404EF7"/>
    <w:rsid w:val="00405DD1"/>
    <w:rsid w:val="00406617"/>
    <w:rsid w:val="00407270"/>
    <w:rsid w:val="00407C31"/>
    <w:rsid w:val="00410368"/>
    <w:rsid w:val="0041086E"/>
    <w:rsid w:val="00411543"/>
    <w:rsid w:val="00411968"/>
    <w:rsid w:val="00411F66"/>
    <w:rsid w:val="0041305D"/>
    <w:rsid w:val="004133A0"/>
    <w:rsid w:val="004138DE"/>
    <w:rsid w:val="00413FB4"/>
    <w:rsid w:val="00414516"/>
    <w:rsid w:val="004155A6"/>
    <w:rsid w:val="00415A54"/>
    <w:rsid w:val="00415DCD"/>
    <w:rsid w:val="0042019C"/>
    <w:rsid w:val="00422B3A"/>
    <w:rsid w:val="0042314B"/>
    <w:rsid w:val="004234A6"/>
    <w:rsid w:val="0042393E"/>
    <w:rsid w:val="00423FF8"/>
    <w:rsid w:val="004256E1"/>
    <w:rsid w:val="0042621C"/>
    <w:rsid w:val="00427C1D"/>
    <w:rsid w:val="00430585"/>
    <w:rsid w:val="00432392"/>
    <w:rsid w:val="0043267E"/>
    <w:rsid w:val="0043363D"/>
    <w:rsid w:val="00433A7B"/>
    <w:rsid w:val="004342D2"/>
    <w:rsid w:val="00434336"/>
    <w:rsid w:val="00435CB4"/>
    <w:rsid w:val="00436187"/>
    <w:rsid w:val="00436B5E"/>
    <w:rsid w:val="00436BF0"/>
    <w:rsid w:val="00437297"/>
    <w:rsid w:val="00437386"/>
    <w:rsid w:val="0043768D"/>
    <w:rsid w:val="00437F75"/>
    <w:rsid w:val="00441542"/>
    <w:rsid w:val="00441749"/>
    <w:rsid w:val="0044194C"/>
    <w:rsid w:val="00441D98"/>
    <w:rsid w:val="004420CB"/>
    <w:rsid w:val="00442A1C"/>
    <w:rsid w:val="004433E9"/>
    <w:rsid w:val="00444283"/>
    <w:rsid w:val="0044436B"/>
    <w:rsid w:val="004458D1"/>
    <w:rsid w:val="00445C5D"/>
    <w:rsid w:val="00446476"/>
    <w:rsid w:val="00446810"/>
    <w:rsid w:val="00446B51"/>
    <w:rsid w:val="00447C90"/>
    <w:rsid w:val="00450B8E"/>
    <w:rsid w:val="00450C9A"/>
    <w:rsid w:val="00451F11"/>
    <w:rsid w:val="004534C3"/>
    <w:rsid w:val="00453C21"/>
    <w:rsid w:val="00453CC5"/>
    <w:rsid w:val="00453F93"/>
    <w:rsid w:val="00454B22"/>
    <w:rsid w:val="00455DD2"/>
    <w:rsid w:val="00456AD8"/>
    <w:rsid w:val="00456DB6"/>
    <w:rsid w:val="004571F7"/>
    <w:rsid w:val="0045757F"/>
    <w:rsid w:val="00460043"/>
    <w:rsid w:val="0046063A"/>
    <w:rsid w:val="00460720"/>
    <w:rsid w:val="00461287"/>
    <w:rsid w:val="00461D4B"/>
    <w:rsid w:val="00462049"/>
    <w:rsid w:val="00462AEB"/>
    <w:rsid w:val="00464440"/>
    <w:rsid w:val="00464444"/>
    <w:rsid w:val="00465688"/>
    <w:rsid w:val="004662DB"/>
    <w:rsid w:val="004668D0"/>
    <w:rsid w:val="004674BF"/>
    <w:rsid w:val="00467716"/>
    <w:rsid w:val="004704C0"/>
    <w:rsid w:val="0047079D"/>
    <w:rsid w:val="00471FA3"/>
    <w:rsid w:val="004720EE"/>
    <w:rsid w:val="004722AE"/>
    <w:rsid w:val="0047279D"/>
    <w:rsid w:val="00472854"/>
    <w:rsid w:val="00472866"/>
    <w:rsid w:val="00473182"/>
    <w:rsid w:val="00473668"/>
    <w:rsid w:val="00473A85"/>
    <w:rsid w:val="00473F80"/>
    <w:rsid w:val="004746D2"/>
    <w:rsid w:val="00475123"/>
    <w:rsid w:val="00475769"/>
    <w:rsid w:val="00475EC1"/>
    <w:rsid w:val="004766A8"/>
    <w:rsid w:val="00480905"/>
    <w:rsid w:val="00480B15"/>
    <w:rsid w:val="00481699"/>
    <w:rsid w:val="00481978"/>
    <w:rsid w:val="0048209B"/>
    <w:rsid w:val="0048249D"/>
    <w:rsid w:val="00482EDA"/>
    <w:rsid w:val="0048376F"/>
    <w:rsid w:val="00484512"/>
    <w:rsid w:val="004846A5"/>
    <w:rsid w:val="00484CC6"/>
    <w:rsid w:val="00484F61"/>
    <w:rsid w:val="00485C84"/>
    <w:rsid w:val="004878F4"/>
    <w:rsid w:val="00491A95"/>
    <w:rsid w:val="00492D23"/>
    <w:rsid w:val="00492F89"/>
    <w:rsid w:val="004931F9"/>
    <w:rsid w:val="004934F3"/>
    <w:rsid w:val="004939B4"/>
    <w:rsid w:val="004949B6"/>
    <w:rsid w:val="00494BD4"/>
    <w:rsid w:val="00495BBE"/>
    <w:rsid w:val="00495E11"/>
    <w:rsid w:val="004A03E6"/>
    <w:rsid w:val="004A0928"/>
    <w:rsid w:val="004A1A94"/>
    <w:rsid w:val="004A2339"/>
    <w:rsid w:val="004A4320"/>
    <w:rsid w:val="004A4E57"/>
    <w:rsid w:val="004A5A95"/>
    <w:rsid w:val="004A63BD"/>
    <w:rsid w:val="004A700B"/>
    <w:rsid w:val="004A7846"/>
    <w:rsid w:val="004A7A64"/>
    <w:rsid w:val="004A7D93"/>
    <w:rsid w:val="004A7E29"/>
    <w:rsid w:val="004B078F"/>
    <w:rsid w:val="004B1B6E"/>
    <w:rsid w:val="004B20D4"/>
    <w:rsid w:val="004B22AD"/>
    <w:rsid w:val="004B2397"/>
    <w:rsid w:val="004B265B"/>
    <w:rsid w:val="004B3753"/>
    <w:rsid w:val="004B3787"/>
    <w:rsid w:val="004B3CF2"/>
    <w:rsid w:val="004B3ECE"/>
    <w:rsid w:val="004B4416"/>
    <w:rsid w:val="004B49C1"/>
    <w:rsid w:val="004B51BC"/>
    <w:rsid w:val="004B58A7"/>
    <w:rsid w:val="004B6316"/>
    <w:rsid w:val="004B6A5A"/>
    <w:rsid w:val="004B702B"/>
    <w:rsid w:val="004B7506"/>
    <w:rsid w:val="004B7D1F"/>
    <w:rsid w:val="004C08CB"/>
    <w:rsid w:val="004C0DE0"/>
    <w:rsid w:val="004C2122"/>
    <w:rsid w:val="004C239D"/>
    <w:rsid w:val="004C2466"/>
    <w:rsid w:val="004C413F"/>
    <w:rsid w:val="004C48F0"/>
    <w:rsid w:val="004C5C4A"/>
    <w:rsid w:val="004C63F5"/>
    <w:rsid w:val="004C7120"/>
    <w:rsid w:val="004C73E2"/>
    <w:rsid w:val="004C7854"/>
    <w:rsid w:val="004C7BC1"/>
    <w:rsid w:val="004C7BEB"/>
    <w:rsid w:val="004C7FD1"/>
    <w:rsid w:val="004D1493"/>
    <w:rsid w:val="004D1D71"/>
    <w:rsid w:val="004D2D1D"/>
    <w:rsid w:val="004D4098"/>
    <w:rsid w:val="004D41E8"/>
    <w:rsid w:val="004D44FE"/>
    <w:rsid w:val="004D49D4"/>
    <w:rsid w:val="004D6447"/>
    <w:rsid w:val="004D6762"/>
    <w:rsid w:val="004D75A9"/>
    <w:rsid w:val="004E0568"/>
    <w:rsid w:val="004E1511"/>
    <w:rsid w:val="004E1A84"/>
    <w:rsid w:val="004E1E62"/>
    <w:rsid w:val="004E20FC"/>
    <w:rsid w:val="004E2194"/>
    <w:rsid w:val="004E3C9D"/>
    <w:rsid w:val="004E4B35"/>
    <w:rsid w:val="004E55EA"/>
    <w:rsid w:val="004E65E8"/>
    <w:rsid w:val="004E6B4F"/>
    <w:rsid w:val="004E6CCE"/>
    <w:rsid w:val="004E791E"/>
    <w:rsid w:val="004F03E1"/>
    <w:rsid w:val="004F04C2"/>
    <w:rsid w:val="004F10E5"/>
    <w:rsid w:val="004F1425"/>
    <w:rsid w:val="004F1C80"/>
    <w:rsid w:val="004F1E08"/>
    <w:rsid w:val="004F4881"/>
    <w:rsid w:val="004F5CFD"/>
    <w:rsid w:val="004F6A3A"/>
    <w:rsid w:val="004F6C34"/>
    <w:rsid w:val="004F6CD7"/>
    <w:rsid w:val="004F7659"/>
    <w:rsid w:val="004F7713"/>
    <w:rsid w:val="00500221"/>
    <w:rsid w:val="00501541"/>
    <w:rsid w:val="005022DD"/>
    <w:rsid w:val="00504A65"/>
    <w:rsid w:val="00504B48"/>
    <w:rsid w:val="0050500D"/>
    <w:rsid w:val="005059EA"/>
    <w:rsid w:val="00506387"/>
    <w:rsid w:val="005071C6"/>
    <w:rsid w:val="005100DE"/>
    <w:rsid w:val="005114F5"/>
    <w:rsid w:val="00513963"/>
    <w:rsid w:val="0051423B"/>
    <w:rsid w:val="00515230"/>
    <w:rsid w:val="00516178"/>
    <w:rsid w:val="00516906"/>
    <w:rsid w:val="00516C1F"/>
    <w:rsid w:val="00520366"/>
    <w:rsid w:val="0052130D"/>
    <w:rsid w:val="0052134A"/>
    <w:rsid w:val="005224A7"/>
    <w:rsid w:val="0052253C"/>
    <w:rsid w:val="00522807"/>
    <w:rsid w:val="00523AAD"/>
    <w:rsid w:val="0052499D"/>
    <w:rsid w:val="00525ADA"/>
    <w:rsid w:val="00526063"/>
    <w:rsid w:val="00526750"/>
    <w:rsid w:val="00527286"/>
    <w:rsid w:val="0052784C"/>
    <w:rsid w:val="0053035F"/>
    <w:rsid w:val="00530815"/>
    <w:rsid w:val="00531F33"/>
    <w:rsid w:val="005337BB"/>
    <w:rsid w:val="0053464B"/>
    <w:rsid w:val="00535120"/>
    <w:rsid w:val="00536F67"/>
    <w:rsid w:val="005401A1"/>
    <w:rsid w:val="00540C97"/>
    <w:rsid w:val="005412FC"/>
    <w:rsid w:val="00541C7A"/>
    <w:rsid w:val="00542C77"/>
    <w:rsid w:val="00542C84"/>
    <w:rsid w:val="00542D6B"/>
    <w:rsid w:val="00543672"/>
    <w:rsid w:val="005437A4"/>
    <w:rsid w:val="00543AA0"/>
    <w:rsid w:val="005442F5"/>
    <w:rsid w:val="00545A74"/>
    <w:rsid w:val="0054700B"/>
    <w:rsid w:val="00547250"/>
    <w:rsid w:val="0054769A"/>
    <w:rsid w:val="00547841"/>
    <w:rsid w:val="00547FB0"/>
    <w:rsid w:val="005500A4"/>
    <w:rsid w:val="00552491"/>
    <w:rsid w:val="005548DD"/>
    <w:rsid w:val="00554E36"/>
    <w:rsid w:val="00554FD6"/>
    <w:rsid w:val="00555038"/>
    <w:rsid w:val="00556D2F"/>
    <w:rsid w:val="00557400"/>
    <w:rsid w:val="0056049C"/>
    <w:rsid w:val="00560579"/>
    <w:rsid w:val="00560C14"/>
    <w:rsid w:val="00562CB0"/>
    <w:rsid w:val="0056348C"/>
    <w:rsid w:val="00563C57"/>
    <w:rsid w:val="00563C76"/>
    <w:rsid w:val="00563F9B"/>
    <w:rsid w:val="005703AE"/>
    <w:rsid w:val="0057098E"/>
    <w:rsid w:val="00570B62"/>
    <w:rsid w:val="0057114D"/>
    <w:rsid w:val="00572264"/>
    <w:rsid w:val="005723B8"/>
    <w:rsid w:val="0057257F"/>
    <w:rsid w:val="00574457"/>
    <w:rsid w:val="00575EE1"/>
    <w:rsid w:val="0057648C"/>
    <w:rsid w:val="00576D46"/>
    <w:rsid w:val="00576F26"/>
    <w:rsid w:val="00577BFC"/>
    <w:rsid w:val="00577C9E"/>
    <w:rsid w:val="005835F1"/>
    <w:rsid w:val="00585440"/>
    <w:rsid w:val="00586AF9"/>
    <w:rsid w:val="00587350"/>
    <w:rsid w:val="00587D86"/>
    <w:rsid w:val="00587F4C"/>
    <w:rsid w:val="005905A7"/>
    <w:rsid w:val="0059073F"/>
    <w:rsid w:val="0059121B"/>
    <w:rsid w:val="00591762"/>
    <w:rsid w:val="00593C2F"/>
    <w:rsid w:val="00594130"/>
    <w:rsid w:val="0059427D"/>
    <w:rsid w:val="00594C63"/>
    <w:rsid w:val="005951AF"/>
    <w:rsid w:val="005955A0"/>
    <w:rsid w:val="00595B90"/>
    <w:rsid w:val="00595DC9"/>
    <w:rsid w:val="00596288"/>
    <w:rsid w:val="00596827"/>
    <w:rsid w:val="0059690A"/>
    <w:rsid w:val="00597880"/>
    <w:rsid w:val="005A0048"/>
    <w:rsid w:val="005A2853"/>
    <w:rsid w:val="005A3F87"/>
    <w:rsid w:val="005A475A"/>
    <w:rsid w:val="005A5A44"/>
    <w:rsid w:val="005A691F"/>
    <w:rsid w:val="005A7FF9"/>
    <w:rsid w:val="005B0AE2"/>
    <w:rsid w:val="005B11D4"/>
    <w:rsid w:val="005B1960"/>
    <w:rsid w:val="005B1A0D"/>
    <w:rsid w:val="005B1E27"/>
    <w:rsid w:val="005B1E29"/>
    <w:rsid w:val="005B21FC"/>
    <w:rsid w:val="005B452A"/>
    <w:rsid w:val="005B4784"/>
    <w:rsid w:val="005B50A4"/>
    <w:rsid w:val="005B53E3"/>
    <w:rsid w:val="005B5984"/>
    <w:rsid w:val="005C2343"/>
    <w:rsid w:val="005C2465"/>
    <w:rsid w:val="005C2C58"/>
    <w:rsid w:val="005C3171"/>
    <w:rsid w:val="005C3437"/>
    <w:rsid w:val="005C4B0D"/>
    <w:rsid w:val="005C57C1"/>
    <w:rsid w:val="005C5AEF"/>
    <w:rsid w:val="005C60C0"/>
    <w:rsid w:val="005C6EBD"/>
    <w:rsid w:val="005C7E90"/>
    <w:rsid w:val="005D0C97"/>
    <w:rsid w:val="005D1D80"/>
    <w:rsid w:val="005D3284"/>
    <w:rsid w:val="005D32AB"/>
    <w:rsid w:val="005D3DDB"/>
    <w:rsid w:val="005D4783"/>
    <w:rsid w:val="005D505C"/>
    <w:rsid w:val="005D6D72"/>
    <w:rsid w:val="005D74D4"/>
    <w:rsid w:val="005D791F"/>
    <w:rsid w:val="005E048B"/>
    <w:rsid w:val="005E11FB"/>
    <w:rsid w:val="005E1370"/>
    <w:rsid w:val="005E1D59"/>
    <w:rsid w:val="005E1FD5"/>
    <w:rsid w:val="005E2532"/>
    <w:rsid w:val="005E2A2C"/>
    <w:rsid w:val="005E2CBB"/>
    <w:rsid w:val="005E2E25"/>
    <w:rsid w:val="005E30EC"/>
    <w:rsid w:val="005E4140"/>
    <w:rsid w:val="005E42D8"/>
    <w:rsid w:val="005E4516"/>
    <w:rsid w:val="005E4DDC"/>
    <w:rsid w:val="005E5123"/>
    <w:rsid w:val="005E522E"/>
    <w:rsid w:val="005E5DED"/>
    <w:rsid w:val="005E6558"/>
    <w:rsid w:val="005E66CC"/>
    <w:rsid w:val="005E6F17"/>
    <w:rsid w:val="005E7488"/>
    <w:rsid w:val="005F02F7"/>
    <w:rsid w:val="005F07C3"/>
    <w:rsid w:val="005F18AA"/>
    <w:rsid w:val="005F1B76"/>
    <w:rsid w:val="005F2908"/>
    <w:rsid w:val="005F43CC"/>
    <w:rsid w:val="005F6B3C"/>
    <w:rsid w:val="005F6D9C"/>
    <w:rsid w:val="005F7B39"/>
    <w:rsid w:val="005F7C8E"/>
    <w:rsid w:val="005F7FA9"/>
    <w:rsid w:val="0060020B"/>
    <w:rsid w:val="00600892"/>
    <w:rsid w:val="00601C95"/>
    <w:rsid w:val="00601D36"/>
    <w:rsid w:val="00603DEF"/>
    <w:rsid w:val="00603E47"/>
    <w:rsid w:val="0060410F"/>
    <w:rsid w:val="0060490E"/>
    <w:rsid w:val="0060553D"/>
    <w:rsid w:val="00605A08"/>
    <w:rsid w:val="00605E1C"/>
    <w:rsid w:val="00606F5C"/>
    <w:rsid w:val="0060723C"/>
    <w:rsid w:val="00607D07"/>
    <w:rsid w:val="0061060E"/>
    <w:rsid w:val="00610966"/>
    <w:rsid w:val="00610D13"/>
    <w:rsid w:val="00611369"/>
    <w:rsid w:val="00613264"/>
    <w:rsid w:val="006137DD"/>
    <w:rsid w:val="006146CF"/>
    <w:rsid w:val="006147B4"/>
    <w:rsid w:val="00614A56"/>
    <w:rsid w:val="0061539E"/>
    <w:rsid w:val="00615B32"/>
    <w:rsid w:val="00616B6B"/>
    <w:rsid w:val="00617164"/>
    <w:rsid w:val="0061758E"/>
    <w:rsid w:val="006178A4"/>
    <w:rsid w:val="00621FB6"/>
    <w:rsid w:val="0062273D"/>
    <w:rsid w:val="00622BF3"/>
    <w:rsid w:val="00622D3F"/>
    <w:rsid w:val="00623565"/>
    <w:rsid w:val="0062425D"/>
    <w:rsid w:val="006247C7"/>
    <w:rsid w:val="0062526D"/>
    <w:rsid w:val="00625942"/>
    <w:rsid w:val="00627163"/>
    <w:rsid w:val="006275CF"/>
    <w:rsid w:val="00627815"/>
    <w:rsid w:val="00630379"/>
    <w:rsid w:val="00630384"/>
    <w:rsid w:val="00630830"/>
    <w:rsid w:val="00630BE6"/>
    <w:rsid w:val="00630EC5"/>
    <w:rsid w:val="00631CA5"/>
    <w:rsid w:val="00631FBB"/>
    <w:rsid w:val="0063245B"/>
    <w:rsid w:val="00632943"/>
    <w:rsid w:val="00632ECB"/>
    <w:rsid w:val="0063316C"/>
    <w:rsid w:val="00634DB0"/>
    <w:rsid w:val="00635BC8"/>
    <w:rsid w:val="00636311"/>
    <w:rsid w:val="00636408"/>
    <w:rsid w:val="006371A3"/>
    <w:rsid w:val="006374AC"/>
    <w:rsid w:val="006405D7"/>
    <w:rsid w:val="006409D2"/>
    <w:rsid w:val="006414E0"/>
    <w:rsid w:val="0064161D"/>
    <w:rsid w:val="0064191E"/>
    <w:rsid w:val="006423B2"/>
    <w:rsid w:val="00642ABB"/>
    <w:rsid w:val="00642E64"/>
    <w:rsid w:val="00643144"/>
    <w:rsid w:val="0064329A"/>
    <w:rsid w:val="006435DC"/>
    <w:rsid w:val="00643916"/>
    <w:rsid w:val="00643C11"/>
    <w:rsid w:val="00643CE4"/>
    <w:rsid w:val="00643D9B"/>
    <w:rsid w:val="00644554"/>
    <w:rsid w:val="00644584"/>
    <w:rsid w:val="006450F6"/>
    <w:rsid w:val="0064572F"/>
    <w:rsid w:val="00646D2E"/>
    <w:rsid w:val="00646F09"/>
    <w:rsid w:val="006479B9"/>
    <w:rsid w:val="00647CE0"/>
    <w:rsid w:val="00650049"/>
    <w:rsid w:val="00650706"/>
    <w:rsid w:val="00650997"/>
    <w:rsid w:val="00650BF1"/>
    <w:rsid w:val="006517A1"/>
    <w:rsid w:val="00651F3A"/>
    <w:rsid w:val="00652D6E"/>
    <w:rsid w:val="00652E55"/>
    <w:rsid w:val="006532B6"/>
    <w:rsid w:val="00654371"/>
    <w:rsid w:val="00655175"/>
    <w:rsid w:val="00656793"/>
    <w:rsid w:val="00656B7B"/>
    <w:rsid w:val="00656C05"/>
    <w:rsid w:val="00657D29"/>
    <w:rsid w:val="00660FAA"/>
    <w:rsid w:val="00661E82"/>
    <w:rsid w:val="00662228"/>
    <w:rsid w:val="00662A38"/>
    <w:rsid w:val="00662BCF"/>
    <w:rsid w:val="00662FFA"/>
    <w:rsid w:val="006633F5"/>
    <w:rsid w:val="00663B58"/>
    <w:rsid w:val="00664609"/>
    <w:rsid w:val="00665F60"/>
    <w:rsid w:val="006662BD"/>
    <w:rsid w:val="006675C1"/>
    <w:rsid w:val="00670462"/>
    <w:rsid w:val="0067185D"/>
    <w:rsid w:val="0067209D"/>
    <w:rsid w:val="0067337E"/>
    <w:rsid w:val="006739A3"/>
    <w:rsid w:val="00674851"/>
    <w:rsid w:val="00674C47"/>
    <w:rsid w:val="00674FFF"/>
    <w:rsid w:val="00675A74"/>
    <w:rsid w:val="00675D5F"/>
    <w:rsid w:val="00675D6D"/>
    <w:rsid w:val="006762FB"/>
    <w:rsid w:val="006764C8"/>
    <w:rsid w:val="00676BD0"/>
    <w:rsid w:val="00676FA8"/>
    <w:rsid w:val="0068048B"/>
    <w:rsid w:val="006804D5"/>
    <w:rsid w:val="006805FC"/>
    <w:rsid w:val="00680ABB"/>
    <w:rsid w:val="006812B9"/>
    <w:rsid w:val="0068165E"/>
    <w:rsid w:val="00681FC1"/>
    <w:rsid w:val="00682F9B"/>
    <w:rsid w:val="0068316B"/>
    <w:rsid w:val="00683C6D"/>
    <w:rsid w:val="006847CA"/>
    <w:rsid w:val="00685997"/>
    <w:rsid w:val="00685A01"/>
    <w:rsid w:val="00686708"/>
    <w:rsid w:val="00687238"/>
    <w:rsid w:val="00687A9F"/>
    <w:rsid w:val="006906E6"/>
    <w:rsid w:val="00690B14"/>
    <w:rsid w:val="00690CBD"/>
    <w:rsid w:val="00692120"/>
    <w:rsid w:val="0069227C"/>
    <w:rsid w:val="00692FD3"/>
    <w:rsid w:val="006934FE"/>
    <w:rsid w:val="0069450A"/>
    <w:rsid w:val="0069479C"/>
    <w:rsid w:val="00695AE9"/>
    <w:rsid w:val="00696488"/>
    <w:rsid w:val="00696B23"/>
    <w:rsid w:val="00696C88"/>
    <w:rsid w:val="006971A4"/>
    <w:rsid w:val="00697305"/>
    <w:rsid w:val="006A05A5"/>
    <w:rsid w:val="006A0809"/>
    <w:rsid w:val="006A0E8C"/>
    <w:rsid w:val="006A4325"/>
    <w:rsid w:val="006A4345"/>
    <w:rsid w:val="006A57A7"/>
    <w:rsid w:val="006A7473"/>
    <w:rsid w:val="006A7615"/>
    <w:rsid w:val="006A76CA"/>
    <w:rsid w:val="006A7FC7"/>
    <w:rsid w:val="006B095D"/>
    <w:rsid w:val="006B0ABC"/>
    <w:rsid w:val="006B0C68"/>
    <w:rsid w:val="006B12B2"/>
    <w:rsid w:val="006B1887"/>
    <w:rsid w:val="006B1A25"/>
    <w:rsid w:val="006B1AEB"/>
    <w:rsid w:val="006B1AEE"/>
    <w:rsid w:val="006B2955"/>
    <w:rsid w:val="006B3561"/>
    <w:rsid w:val="006B4A04"/>
    <w:rsid w:val="006B4C0D"/>
    <w:rsid w:val="006B509E"/>
    <w:rsid w:val="006B6647"/>
    <w:rsid w:val="006B797F"/>
    <w:rsid w:val="006C065C"/>
    <w:rsid w:val="006C116B"/>
    <w:rsid w:val="006C2C4F"/>
    <w:rsid w:val="006C3610"/>
    <w:rsid w:val="006C3E3F"/>
    <w:rsid w:val="006C3F7C"/>
    <w:rsid w:val="006C61C6"/>
    <w:rsid w:val="006C723E"/>
    <w:rsid w:val="006C7985"/>
    <w:rsid w:val="006C79B2"/>
    <w:rsid w:val="006D0000"/>
    <w:rsid w:val="006D1262"/>
    <w:rsid w:val="006D12F6"/>
    <w:rsid w:val="006D1626"/>
    <w:rsid w:val="006D1C11"/>
    <w:rsid w:val="006D1E9F"/>
    <w:rsid w:val="006D28ED"/>
    <w:rsid w:val="006D2D68"/>
    <w:rsid w:val="006D2F2A"/>
    <w:rsid w:val="006D4EB7"/>
    <w:rsid w:val="006D5486"/>
    <w:rsid w:val="006D587C"/>
    <w:rsid w:val="006D5D21"/>
    <w:rsid w:val="006D6069"/>
    <w:rsid w:val="006D6DCB"/>
    <w:rsid w:val="006D773A"/>
    <w:rsid w:val="006D7E8B"/>
    <w:rsid w:val="006E03F2"/>
    <w:rsid w:val="006E06A7"/>
    <w:rsid w:val="006E101C"/>
    <w:rsid w:val="006E1BAD"/>
    <w:rsid w:val="006E2110"/>
    <w:rsid w:val="006E2686"/>
    <w:rsid w:val="006E2779"/>
    <w:rsid w:val="006E2A9B"/>
    <w:rsid w:val="006E2B8A"/>
    <w:rsid w:val="006E3BAF"/>
    <w:rsid w:val="006E588F"/>
    <w:rsid w:val="006E71AF"/>
    <w:rsid w:val="006E71F3"/>
    <w:rsid w:val="006E75DC"/>
    <w:rsid w:val="006F037B"/>
    <w:rsid w:val="006F04FF"/>
    <w:rsid w:val="006F0880"/>
    <w:rsid w:val="006F09CA"/>
    <w:rsid w:val="006F0AF3"/>
    <w:rsid w:val="006F16A4"/>
    <w:rsid w:val="006F20A9"/>
    <w:rsid w:val="006F2389"/>
    <w:rsid w:val="006F2B33"/>
    <w:rsid w:val="006F2CB0"/>
    <w:rsid w:val="006F3208"/>
    <w:rsid w:val="006F38AA"/>
    <w:rsid w:val="006F3C60"/>
    <w:rsid w:val="006F4F5D"/>
    <w:rsid w:val="006F642A"/>
    <w:rsid w:val="006F6B71"/>
    <w:rsid w:val="006F7269"/>
    <w:rsid w:val="006F79AA"/>
    <w:rsid w:val="0070033B"/>
    <w:rsid w:val="007024EB"/>
    <w:rsid w:val="00702D5B"/>
    <w:rsid w:val="00702ECB"/>
    <w:rsid w:val="007032D9"/>
    <w:rsid w:val="00704E58"/>
    <w:rsid w:val="0070579D"/>
    <w:rsid w:val="00706398"/>
    <w:rsid w:val="007071C2"/>
    <w:rsid w:val="00707B28"/>
    <w:rsid w:val="00710959"/>
    <w:rsid w:val="00710A7E"/>
    <w:rsid w:val="0071131A"/>
    <w:rsid w:val="00711BAC"/>
    <w:rsid w:val="007128F1"/>
    <w:rsid w:val="00714036"/>
    <w:rsid w:val="00714D22"/>
    <w:rsid w:val="00716F9A"/>
    <w:rsid w:val="00717281"/>
    <w:rsid w:val="00721B98"/>
    <w:rsid w:val="00721CA7"/>
    <w:rsid w:val="00723FD1"/>
    <w:rsid w:val="0072442A"/>
    <w:rsid w:val="00724EF8"/>
    <w:rsid w:val="00725850"/>
    <w:rsid w:val="00726C7C"/>
    <w:rsid w:val="007271CF"/>
    <w:rsid w:val="0072777B"/>
    <w:rsid w:val="00727FE0"/>
    <w:rsid w:val="00730E6E"/>
    <w:rsid w:val="00732517"/>
    <w:rsid w:val="00732C83"/>
    <w:rsid w:val="00733156"/>
    <w:rsid w:val="007342C6"/>
    <w:rsid w:val="00734414"/>
    <w:rsid w:val="00734DCB"/>
    <w:rsid w:val="0073631C"/>
    <w:rsid w:val="007363E5"/>
    <w:rsid w:val="00740E88"/>
    <w:rsid w:val="0074233A"/>
    <w:rsid w:val="00742A8A"/>
    <w:rsid w:val="00742B01"/>
    <w:rsid w:val="00743114"/>
    <w:rsid w:val="00743A91"/>
    <w:rsid w:val="00743E2A"/>
    <w:rsid w:val="00744486"/>
    <w:rsid w:val="00744D64"/>
    <w:rsid w:val="00744DAB"/>
    <w:rsid w:val="0074536D"/>
    <w:rsid w:val="007454E4"/>
    <w:rsid w:val="007459FC"/>
    <w:rsid w:val="00745A1D"/>
    <w:rsid w:val="00745DD1"/>
    <w:rsid w:val="007462C3"/>
    <w:rsid w:val="00746630"/>
    <w:rsid w:val="0074784E"/>
    <w:rsid w:val="007507FA"/>
    <w:rsid w:val="007518C1"/>
    <w:rsid w:val="007521BE"/>
    <w:rsid w:val="007527AA"/>
    <w:rsid w:val="00753533"/>
    <w:rsid w:val="00754A3E"/>
    <w:rsid w:val="00755168"/>
    <w:rsid w:val="00756194"/>
    <w:rsid w:val="00756E73"/>
    <w:rsid w:val="00756FFB"/>
    <w:rsid w:val="00757C08"/>
    <w:rsid w:val="00761219"/>
    <w:rsid w:val="00761374"/>
    <w:rsid w:val="00761447"/>
    <w:rsid w:val="00761513"/>
    <w:rsid w:val="007626BA"/>
    <w:rsid w:val="00764D5A"/>
    <w:rsid w:val="00764D7B"/>
    <w:rsid w:val="007659D1"/>
    <w:rsid w:val="00765A93"/>
    <w:rsid w:val="00765EFB"/>
    <w:rsid w:val="00765F87"/>
    <w:rsid w:val="00766923"/>
    <w:rsid w:val="00771698"/>
    <w:rsid w:val="007724F7"/>
    <w:rsid w:val="00772B5D"/>
    <w:rsid w:val="00772D32"/>
    <w:rsid w:val="00773EE6"/>
    <w:rsid w:val="0077541A"/>
    <w:rsid w:val="007765C7"/>
    <w:rsid w:val="00776FEE"/>
    <w:rsid w:val="00777D40"/>
    <w:rsid w:val="007800DC"/>
    <w:rsid w:val="00780B50"/>
    <w:rsid w:val="00780D8A"/>
    <w:rsid w:val="007819D7"/>
    <w:rsid w:val="00782221"/>
    <w:rsid w:val="007846FB"/>
    <w:rsid w:val="00785273"/>
    <w:rsid w:val="00785B79"/>
    <w:rsid w:val="00786AA9"/>
    <w:rsid w:val="00786BD4"/>
    <w:rsid w:val="007873EF"/>
    <w:rsid w:val="00787433"/>
    <w:rsid w:val="00787A93"/>
    <w:rsid w:val="00787F6B"/>
    <w:rsid w:val="00790081"/>
    <w:rsid w:val="00790412"/>
    <w:rsid w:val="0079277C"/>
    <w:rsid w:val="00794FB9"/>
    <w:rsid w:val="007953DE"/>
    <w:rsid w:val="00795A3D"/>
    <w:rsid w:val="00795B68"/>
    <w:rsid w:val="00795C08"/>
    <w:rsid w:val="007972BB"/>
    <w:rsid w:val="007A1A3E"/>
    <w:rsid w:val="007A2791"/>
    <w:rsid w:val="007A443D"/>
    <w:rsid w:val="007A528D"/>
    <w:rsid w:val="007B0C28"/>
    <w:rsid w:val="007B22DE"/>
    <w:rsid w:val="007B2B93"/>
    <w:rsid w:val="007B2E5C"/>
    <w:rsid w:val="007B3E04"/>
    <w:rsid w:val="007B4260"/>
    <w:rsid w:val="007B492D"/>
    <w:rsid w:val="007B4AEC"/>
    <w:rsid w:val="007B4C49"/>
    <w:rsid w:val="007B6239"/>
    <w:rsid w:val="007B6568"/>
    <w:rsid w:val="007B6BC8"/>
    <w:rsid w:val="007B6C86"/>
    <w:rsid w:val="007B71DF"/>
    <w:rsid w:val="007B75FE"/>
    <w:rsid w:val="007B77F2"/>
    <w:rsid w:val="007C0899"/>
    <w:rsid w:val="007C1655"/>
    <w:rsid w:val="007C237F"/>
    <w:rsid w:val="007C269C"/>
    <w:rsid w:val="007C2743"/>
    <w:rsid w:val="007C2CDF"/>
    <w:rsid w:val="007C30E4"/>
    <w:rsid w:val="007C3E01"/>
    <w:rsid w:val="007C4896"/>
    <w:rsid w:val="007C753A"/>
    <w:rsid w:val="007C7B29"/>
    <w:rsid w:val="007C7D0C"/>
    <w:rsid w:val="007D078B"/>
    <w:rsid w:val="007D0A93"/>
    <w:rsid w:val="007D0F26"/>
    <w:rsid w:val="007D216A"/>
    <w:rsid w:val="007D35C3"/>
    <w:rsid w:val="007D4709"/>
    <w:rsid w:val="007D4E4E"/>
    <w:rsid w:val="007D4E5E"/>
    <w:rsid w:val="007D6DA4"/>
    <w:rsid w:val="007D77B2"/>
    <w:rsid w:val="007D7CD8"/>
    <w:rsid w:val="007D7EC8"/>
    <w:rsid w:val="007E00BA"/>
    <w:rsid w:val="007E0161"/>
    <w:rsid w:val="007E04B2"/>
    <w:rsid w:val="007E06C7"/>
    <w:rsid w:val="007E19FB"/>
    <w:rsid w:val="007E1FC1"/>
    <w:rsid w:val="007E2C47"/>
    <w:rsid w:val="007E3F86"/>
    <w:rsid w:val="007E434F"/>
    <w:rsid w:val="007E4D18"/>
    <w:rsid w:val="007E54B9"/>
    <w:rsid w:val="007E5F76"/>
    <w:rsid w:val="007E6F44"/>
    <w:rsid w:val="007E710E"/>
    <w:rsid w:val="007E7255"/>
    <w:rsid w:val="007E7653"/>
    <w:rsid w:val="007F09DB"/>
    <w:rsid w:val="007F17A1"/>
    <w:rsid w:val="007F2467"/>
    <w:rsid w:val="007F2FD8"/>
    <w:rsid w:val="007F3B9F"/>
    <w:rsid w:val="007F403F"/>
    <w:rsid w:val="007F4436"/>
    <w:rsid w:val="007F4556"/>
    <w:rsid w:val="007F460C"/>
    <w:rsid w:val="007F52E4"/>
    <w:rsid w:val="007F59C6"/>
    <w:rsid w:val="007F5C58"/>
    <w:rsid w:val="007F61DF"/>
    <w:rsid w:val="007F637A"/>
    <w:rsid w:val="007F6F9A"/>
    <w:rsid w:val="007F7ADB"/>
    <w:rsid w:val="00800039"/>
    <w:rsid w:val="008003F9"/>
    <w:rsid w:val="0080093D"/>
    <w:rsid w:val="00800EE4"/>
    <w:rsid w:val="008017E0"/>
    <w:rsid w:val="00802421"/>
    <w:rsid w:val="00803E57"/>
    <w:rsid w:val="008042D5"/>
    <w:rsid w:val="00804729"/>
    <w:rsid w:val="00804A20"/>
    <w:rsid w:val="00805439"/>
    <w:rsid w:val="00805C4B"/>
    <w:rsid w:val="00806148"/>
    <w:rsid w:val="00810C51"/>
    <w:rsid w:val="008114F7"/>
    <w:rsid w:val="008142F3"/>
    <w:rsid w:val="00815D82"/>
    <w:rsid w:val="0081604C"/>
    <w:rsid w:val="0081604F"/>
    <w:rsid w:val="008172A4"/>
    <w:rsid w:val="00817380"/>
    <w:rsid w:val="00817979"/>
    <w:rsid w:val="00820C56"/>
    <w:rsid w:val="00821F3B"/>
    <w:rsid w:val="00822441"/>
    <w:rsid w:val="00822668"/>
    <w:rsid w:val="00822FC1"/>
    <w:rsid w:val="00824DA0"/>
    <w:rsid w:val="008256BE"/>
    <w:rsid w:val="0082580D"/>
    <w:rsid w:val="00826088"/>
    <w:rsid w:val="008264B6"/>
    <w:rsid w:val="00826971"/>
    <w:rsid w:val="00827E05"/>
    <w:rsid w:val="00830225"/>
    <w:rsid w:val="00831DF1"/>
    <w:rsid w:val="008320B0"/>
    <w:rsid w:val="008324FE"/>
    <w:rsid w:val="00832BE3"/>
    <w:rsid w:val="0083465C"/>
    <w:rsid w:val="00834777"/>
    <w:rsid w:val="0083589B"/>
    <w:rsid w:val="00835EE7"/>
    <w:rsid w:val="00836515"/>
    <w:rsid w:val="0083768B"/>
    <w:rsid w:val="00840024"/>
    <w:rsid w:val="008400C5"/>
    <w:rsid w:val="008401C6"/>
    <w:rsid w:val="0084037E"/>
    <w:rsid w:val="0084049A"/>
    <w:rsid w:val="00843737"/>
    <w:rsid w:val="00844519"/>
    <w:rsid w:val="00844AA7"/>
    <w:rsid w:val="00844DBD"/>
    <w:rsid w:val="00845DDD"/>
    <w:rsid w:val="008460A7"/>
    <w:rsid w:val="00846835"/>
    <w:rsid w:val="00846C4D"/>
    <w:rsid w:val="00850C98"/>
    <w:rsid w:val="00851411"/>
    <w:rsid w:val="00851955"/>
    <w:rsid w:val="00851B2A"/>
    <w:rsid w:val="008521F5"/>
    <w:rsid w:val="00852D59"/>
    <w:rsid w:val="00853675"/>
    <w:rsid w:val="00853833"/>
    <w:rsid w:val="0085387A"/>
    <w:rsid w:val="00854218"/>
    <w:rsid w:val="00854DFB"/>
    <w:rsid w:val="0085507E"/>
    <w:rsid w:val="00855A5C"/>
    <w:rsid w:val="0085644B"/>
    <w:rsid w:val="008600FB"/>
    <w:rsid w:val="008602E0"/>
    <w:rsid w:val="00860F94"/>
    <w:rsid w:val="008618C8"/>
    <w:rsid w:val="0086239E"/>
    <w:rsid w:val="008623B8"/>
    <w:rsid w:val="0086256A"/>
    <w:rsid w:val="00862767"/>
    <w:rsid w:val="008629AF"/>
    <w:rsid w:val="00864880"/>
    <w:rsid w:val="00866977"/>
    <w:rsid w:val="00866BA1"/>
    <w:rsid w:val="00867833"/>
    <w:rsid w:val="00867C42"/>
    <w:rsid w:val="008707D3"/>
    <w:rsid w:val="00871EDA"/>
    <w:rsid w:val="00872A46"/>
    <w:rsid w:val="0087380E"/>
    <w:rsid w:val="008738E6"/>
    <w:rsid w:val="00873DDE"/>
    <w:rsid w:val="0087430F"/>
    <w:rsid w:val="00874D9C"/>
    <w:rsid w:val="00875A53"/>
    <w:rsid w:val="00876539"/>
    <w:rsid w:val="00876DDF"/>
    <w:rsid w:val="00876F76"/>
    <w:rsid w:val="00877608"/>
    <w:rsid w:val="00881F9E"/>
    <w:rsid w:val="008824FC"/>
    <w:rsid w:val="00882A99"/>
    <w:rsid w:val="00884766"/>
    <w:rsid w:val="00884A66"/>
    <w:rsid w:val="00885AC5"/>
    <w:rsid w:val="00887364"/>
    <w:rsid w:val="008920BA"/>
    <w:rsid w:val="008930C6"/>
    <w:rsid w:val="00893E03"/>
    <w:rsid w:val="00893EE9"/>
    <w:rsid w:val="00894F66"/>
    <w:rsid w:val="00896227"/>
    <w:rsid w:val="00896A47"/>
    <w:rsid w:val="008A0490"/>
    <w:rsid w:val="008A1678"/>
    <w:rsid w:val="008A16FB"/>
    <w:rsid w:val="008A1A6A"/>
    <w:rsid w:val="008A224F"/>
    <w:rsid w:val="008A31D4"/>
    <w:rsid w:val="008A46D6"/>
    <w:rsid w:val="008A4B09"/>
    <w:rsid w:val="008A5491"/>
    <w:rsid w:val="008A5A90"/>
    <w:rsid w:val="008A5C9A"/>
    <w:rsid w:val="008A6FAE"/>
    <w:rsid w:val="008B1AE5"/>
    <w:rsid w:val="008B1BC1"/>
    <w:rsid w:val="008B221C"/>
    <w:rsid w:val="008B2FC9"/>
    <w:rsid w:val="008B477C"/>
    <w:rsid w:val="008B4D3B"/>
    <w:rsid w:val="008B5EA1"/>
    <w:rsid w:val="008B7536"/>
    <w:rsid w:val="008C1CAE"/>
    <w:rsid w:val="008C1EA6"/>
    <w:rsid w:val="008C1F8C"/>
    <w:rsid w:val="008C3100"/>
    <w:rsid w:val="008C32AC"/>
    <w:rsid w:val="008C32BE"/>
    <w:rsid w:val="008C3B40"/>
    <w:rsid w:val="008C7350"/>
    <w:rsid w:val="008D006C"/>
    <w:rsid w:val="008D03EE"/>
    <w:rsid w:val="008D05C7"/>
    <w:rsid w:val="008D069A"/>
    <w:rsid w:val="008D09C9"/>
    <w:rsid w:val="008D0A64"/>
    <w:rsid w:val="008D10C3"/>
    <w:rsid w:val="008D1FF2"/>
    <w:rsid w:val="008D203F"/>
    <w:rsid w:val="008D2A2F"/>
    <w:rsid w:val="008D41A5"/>
    <w:rsid w:val="008D593A"/>
    <w:rsid w:val="008D5C12"/>
    <w:rsid w:val="008D6FBA"/>
    <w:rsid w:val="008D7128"/>
    <w:rsid w:val="008D746C"/>
    <w:rsid w:val="008D7D48"/>
    <w:rsid w:val="008E12E9"/>
    <w:rsid w:val="008E28D3"/>
    <w:rsid w:val="008E5EAC"/>
    <w:rsid w:val="008E6783"/>
    <w:rsid w:val="008F0910"/>
    <w:rsid w:val="008F0B12"/>
    <w:rsid w:val="008F0B13"/>
    <w:rsid w:val="008F0F91"/>
    <w:rsid w:val="008F1FA0"/>
    <w:rsid w:val="008F261C"/>
    <w:rsid w:val="008F2BFA"/>
    <w:rsid w:val="008F35BC"/>
    <w:rsid w:val="008F588F"/>
    <w:rsid w:val="008F5D62"/>
    <w:rsid w:val="008F5F26"/>
    <w:rsid w:val="008F6140"/>
    <w:rsid w:val="008F61AF"/>
    <w:rsid w:val="008F6B3D"/>
    <w:rsid w:val="008F74C6"/>
    <w:rsid w:val="008F7A10"/>
    <w:rsid w:val="00901879"/>
    <w:rsid w:val="00901D86"/>
    <w:rsid w:val="00901F84"/>
    <w:rsid w:val="009040CD"/>
    <w:rsid w:val="00904BD8"/>
    <w:rsid w:val="00904D52"/>
    <w:rsid w:val="00906C04"/>
    <w:rsid w:val="00907022"/>
    <w:rsid w:val="0090741A"/>
    <w:rsid w:val="00907461"/>
    <w:rsid w:val="00907509"/>
    <w:rsid w:val="00910C44"/>
    <w:rsid w:val="009117FF"/>
    <w:rsid w:val="00912402"/>
    <w:rsid w:val="00912A4D"/>
    <w:rsid w:val="00912AE9"/>
    <w:rsid w:val="00912EAB"/>
    <w:rsid w:val="00913C6F"/>
    <w:rsid w:val="00915230"/>
    <w:rsid w:val="00917F72"/>
    <w:rsid w:val="009203C3"/>
    <w:rsid w:val="00922620"/>
    <w:rsid w:val="00923EB8"/>
    <w:rsid w:val="009243D6"/>
    <w:rsid w:val="00924D22"/>
    <w:rsid w:val="00926155"/>
    <w:rsid w:val="0092628A"/>
    <w:rsid w:val="00926884"/>
    <w:rsid w:val="0092697B"/>
    <w:rsid w:val="00926E8D"/>
    <w:rsid w:val="009301CE"/>
    <w:rsid w:val="009303AC"/>
    <w:rsid w:val="00931475"/>
    <w:rsid w:val="00931B6D"/>
    <w:rsid w:val="00931D2D"/>
    <w:rsid w:val="009334B4"/>
    <w:rsid w:val="009335B1"/>
    <w:rsid w:val="009339AF"/>
    <w:rsid w:val="00935D82"/>
    <w:rsid w:val="00936D74"/>
    <w:rsid w:val="00936FB6"/>
    <w:rsid w:val="00940439"/>
    <w:rsid w:val="009417F6"/>
    <w:rsid w:val="00941E69"/>
    <w:rsid w:val="00942B8D"/>
    <w:rsid w:val="009433FC"/>
    <w:rsid w:val="00943497"/>
    <w:rsid w:val="009445EE"/>
    <w:rsid w:val="00945295"/>
    <w:rsid w:val="00945B6D"/>
    <w:rsid w:val="0094666D"/>
    <w:rsid w:val="00946D15"/>
    <w:rsid w:val="00946FA2"/>
    <w:rsid w:val="00951B4B"/>
    <w:rsid w:val="00952A24"/>
    <w:rsid w:val="0095394D"/>
    <w:rsid w:val="00953CD1"/>
    <w:rsid w:val="00955E2F"/>
    <w:rsid w:val="0095693C"/>
    <w:rsid w:val="00956B9F"/>
    <w:rsid w:val="0095735F"/>
    <w:rsid w:val="0095785E"/>
    <w:rsid w:val="00960579"/>
    <w:rsid w:val="00960A5C"/>
    <w:rsid w:val="009626A1"/>
    <w:rsid w:val="00964E8C"/>
    <w:rsid w:val="00966959"/>
    <w:rsid w:val="00966DC0"/>
    <w:rsid w:val="00967393"/>
    <w:rsid w:val="009700CD"/>
    <w:rsid w:val="009709BD"/>
    <w:rsid w:val="00971899"/>
    <w:rsid w:val="00973010"/>
    <w:rsid w:val="00973C5F"/>
    <w:rsid w:val="009746B3"/>
    <w:rsid w:val="00974C47"/>
    <w:rsid w:val="0097649B"/>
    <w:rsid w:val="00976AD6"/>
    <w:rsid w:val="00976BAC"/>
    <w:rsid w:val="00976D2E"/>
    <w:rsid w:val="0097769B"/>
    <w:rsid w:val="00977AC9"/>
    <w:rsid w:val="00977CC1"/>
    <w:rsid w:val="0098061E"/>
    <w:rsid w:val="00980E10"/>
    <w:rsid w:val="0098100D"/>
    <w:rsid w:val="00981BFE"/>
    <w:rsid w:val="00981F0C"/>
    <w:rsid w:val="00982670"/>
    <w:rsid w:val="009827F6"/>
    <w:rsid w:val="00983588"/>
    <w:rsid w:val="009866B8"/>
    <w:rsid w:val="009878FC"/>
    <w:rsid w:val="00990CF5"/>
    <w:rsid w:val="009910F0"/>
    <w:rsid w:val="00992360"/>
    <w:rsid w:val="00993FDC"/>
    <w:rsid w:val="00993FEF"/>
    <w:rsid w:val="00994615"/>
    <w:rsid w:val="00994908"/>
    <w:rsid w:val="00994B39"/>
    <w:rsid w:val="00997F7E"/>
    <w:rsid w:val="009A0A9E"/>
    <w:rsid w:val="009A0C45"/>
    <w:rsid w:val="009A1810"/>
    <w:rsid w:val="009A1E47"/>
    <w:rsid w:val="009A1FA7"/>
    <w:rsid w:val="009A226A"/>
    <w:rsid w:val="009A240C"/>
    <w:rsid w:val="009A262E"/>
    <w:rsid w:val="009A3607"/>
    <w:rsid w:val="009A50E3"/>
    <w:rsid w:val="009A550D"/>
    <w:rsid w:val="009A5B81"/>
    <w:rsid w:val="009A6901"/>
    <w:rsid w:val="009A6A5B"/>
    <w:rsid w:val="009A6DF8"/>
    <w:rsid w:val="009B0EEC"/>
    <w:rsid w:val="009B0F55"/>
    <w:rsid w:val="009B0F5E"/>
    <w:rsid w:val="009B12C6"/>
    <w:rsid w:val="009B1773"/>
    <w:rsid w:val="009B19E9"/>
    <w:rsid w:val="009B1DD5"/>
    <w:rsid w:val="009B2802"/>
    <w:rsid w:val="009B3172"/>
    <w:rsid w:val="009B357A"/>
    <w:rsid w:val="009B38EE"/>
    <w:rsid w:val="009B495B"/>
    <w:rsid w:val="009B4EF2"/>
    <w:rsid w:val="009B5972"/>
    <w:rsid w:val="009B707D"/>
    <w:rsid w:val="009B72CB"/>
    <w:rsid w:val="009B7BE4"/>
    <w:rsid w:val="009B7EFE"/>
    <w:rsid w:val="009C17BD"/>
    <w:rsid w:val="009C1955"/>
    <w:rsid w:val="009C2A78"/>
    <w:rsid w:val="009C3ADD"/>
    <w:rsid w:val="009C3BC6"/>
    <w:rsid w:val="009C4F12"/>
    <w:rsid w:val="009C5ACE"/>
    <w:rsid w:val="009C5EA6"/>
    <w:rsid w:val="009C6897"/>
    <w:rsid w:val="009C7ABE"/>
    <w:rsid w:val="009D01EF"/>
    <w:rsid w:val="009D09B1"/>
    <w:rsid w:val="009D1150"/>
    <w:rsid w:val="009D197C"/>
    <w:rsid w:val="009D20D7"/>
    <w:rsid w:val="009D3C4A"/>
    <w:rsid w:val="009D3D78"/>
    <w:rsid w:val="009D4895"/>
    <w:rsid w:val="009D4D84"/>
    <w:rsid w:val="009D4DFA"/>
    <w:rsid w:val="009D5D6C"/>
    <w:rsid w:val="009D61E5"/>
    <w:rsid w:val="009D737D"/>
    <w:rsid w:val="009D7416"/>
    <w:rsid w:val="009E0849"/>
    <w:rsid w:val="009E0DEA"/>
    <w:rsid w:val="009E1662"/>
    <w:rsid w:val="009E1A7C"/>
    <w:rsid w:val="009E29AD"/>
    <w:rsid w:val="009E447D"/>
    <w:rsid w:val="009E4A64"/>
    <w:rsid w:val="009E4C9D"/>
    <w:rsid w:val="009E4F54"/>
    <w:rsid w:val="009E5153"/>
    <w:rsid w:val="009E552B"/>
    <w:rsid w:val="009E78F2"/>
    <w:rsid w:val="009F04A4"/>
    <w:rsid w:val="009F06B3"/>
    <w:rsid w:val="009F251D"/>
    <w:rsid w:val="009F34A7"/>
    <w:rsid w:val="009F3774"/>
    <w:rsid w:val="009F4715"/>
    <w:rsid w:val="009F4895"/>
    <w:rsid w:val="00A01284"/>
    <w:rsid w:val="00A0165F"/>
    <w:rsid w:val="00A01737"/>
    <w:rsid w:val="00A02907"/>
    <w:rsid w:val="00A04857"/>
    <w:rsid w:val="00A0522D"/>
    <w:rsid w:val="00A05F0A"/>
    <w:rsid w:val="00A06332"/>
    <w:rsid w:val="00A065CD"/>
    <w:rsid w:val="00A07717"/>
    <w:rsid w:val="00A1044D"/>
    <w:rsid w:val="00A10A72"/>
    <w:rsid w:val="00A10F60"/>
    <w:rsid w:val="00A11289"/>
    <w:rsid w:val="00A11C9C"/>
    <w:rsid w:val="00A11F4A"/>
    <w:rsid w:val="00A123BE"/>
    <w:rsid w:val="00A12910"/>
    <w:rsid w:val="00A13F2C"/>
    <w:rsid w:val="00A142FE"/>
    <w:rsid w:val="00A14D42"/>
    <w:rsid w:val="00A15340"/>
    <w:rsid w:val="00A16A0F"/>
    <w:rsid w:val="00A2033D"/>
    <w:rsid w:val="00A20864"/>
    <w:rsid w:val="00A20EF0"/>
    <w:rsid w:val="00A23A24"/>
    <w:rsid w:val="00A23C2E"/>
    <w:rsid w:val="00A23F90"/>
    <w:rsid w:val="00A24292"/>
    <w:rsid w:val="00A244D9"/>
    <w:rsid w:val="00A24D5E"/>
    <w:rsid w:val="00A25C3A"/>
    <w:rsid w:val="00A2653D"/>
    <w:rsid w:val="00A267C4"/>
    <w:rsid w:val="00A26D20"/>
    <w:rsid w:val="00A274C3"/>
    <w:rsid w:val="00A3342F"/>
    <w:rsid w:val="00A336B1"/>
    <w:rsid w:val="00A36A02"/>
    <w:rsid w:val="00A37530"/>
    <w:rsid w:val="00A37BFA"/>
    <w:rsid w:val="00A4208F"/>
    <w:rsid w:val="00A42FB1"/>
    <w:rsid w:val="00A43012"/>
    <w:rsid w:val="00A43D89"/>
    <w:rsid w:val="00A456F2"/>
    <w:rsid w:val="00A457FA"/>
    <w:rsid w:val="00A46CD5"/>
    <w:rsid w:val="00A503F8"/>
    <w:rsid w:val="00A50877"/>
    <w:rsid w:val="00A5122C"/>
    <w:rsid w:val="00A52638"/>
    <w:rsid w:val="00A5297A"/>
    <w:rsid w:val="00A538FC"/>
    <w:rsid w:val="00A54E93"/>
    <w:rsid w:val="00A54ED4"/>
    <w:rsid w:val="00A57E90"/>
    <w:rsid w:val="00A6376C"/>
    <w:rsid w:val="00A63D7B"/>
    <w:rsid w:val="00A662CF"/>
    <w:rsid w:val="00A6765A"/>
    <w:rsid w:val="00A678CE"/>
    <w:rsid w:val="00A70195"/>
    <w:rsid w:val="00A703E7"/>
    <w:rsid w:val="00A70736"/>
    <w:rsid w:val="00A70B6D"/>
    <w:rsid w:val="00A73C8F"/>
    <w:rsid w:val="00A7444C"/>
    <w:rsid w:val="00A74766"/>
    <w:rsid w:val="00A74E31"/>
    <w:rsid w:val="00A74FD3"/>
    <w:rsid w:val="00A75546"/>
    <w:rsid w:val="00A75E36"/>
    <w:rsid w:val="00A76108"/>
    <w:rsid w:val="00A768E8"/>
    <w:rsid w:val="00A76F66"/>
    <w:rsid w:val="00A76F8A"/>
    <w:rsid w:val="00A77298"/>
    <w:rsid w:val="00A77D3E"/>
    <w:rsid w:val="00A80CE0"/>
    <w:rsid w:val="00A80E57"/>
    <w:rsid w:val="00A81247"/>
    <w:rsid w:val="00A81A06"/>
    <w:rsid w:val="00A83BEE"/>
    <w:rsid w:val="00A8416E"/>
    <w:rsid w:val="00A84ABC"/>
    <w:rsid w:val="00A84CC0"/>
    <w:rsid w:val="00A850CE"/>
    <w:rsid w:val="00A859DE"/>
    <w:rsid w:val="00A86808"/>
    <w:rsid w:val="00A87DFB"/>
    <w:rsid w:val="00A907B6"/>
    <w:rsid w:val="00A90D85"/>
    <w:rsid w:val="00A90F12"/>
    <w:rsid w:val="00A91D7D"/>
    <w:rsid w:val="00A92559"/>
    <w:rsid w:val="00A925AF"/>
    <w:rsid w:val="00A928CD"/>
    <w:rsid w:val="00A92A51"/>
    <w:rsid w:val="00A9363B"/>
    <w:rsid w:val="00A93BAE"/>
    <w:rsid w:val="00A93C7E"/>
    <w:rsid w:val="00A9490C"/>
    <w:rsid w:val="00A95DD7"/>
    <w:rsid w:val="00A962C4"/>
    <w:rsid w:val="00A964C7"/>
    <w:rsid w:val="00A96823"/>
    <w:rsid w:val="00A96DA4"/>
    <w:rsid w:val="00A971AD"/>
    <w:rsid w:val="00A976E2"/>
    <w:rsid w:val="00A97D96"/>
    <w:rsid w:val="00AA1031"/>
    <w:rsid w:val="00AA1472"/>
    <w:rsid w:val="00AA14BE"/>
    <w:rsid w:val="00AA14CD"/>
    <w:rsid w:val="00AA1F61"/>
    <w:rsid w:val="00AA410F"/>
    <w:rsid w:val="00AA419A"/>
    <w:rsid w:val="00AA5F62"/>
    <w:rsid w:val="00AA6AD2"/>
    <w:rsid w:val="00AA736C"/>
    <w:rsid w:val="00AA74FC"/>
    <w:rsid w:val="00AB0E54"/>
    <w:rsid w:val="00AB1636"/>
    <w:rsid w:val="00AB1F98"/>
    <w:rsid w:val="00AB2374"/>
    <w:rsid w:val="00AB364C"/>
    <w:rsid w:val="00AB5321"/>
    <w:rsid w:val="00AB59D7"/>
    <w:rsid w:val="00AB5EE7"/>
    <w:rsid w:val="00AB61EA"/>
    <w:rsid w:val="00AB6D06"/>
    <w:rsid w:val="00AB6D9E"/>
    <w:rsid w:val="00AB781F"/>
    <w:rsid w:val="00AB795C"/>
    <w:rsid w:val="00AC0A86"/>
    <w:rsid w:val="00AC0D7A"/>
    <w:rsid w:val="00AC1885"/>
    <w:rsid w:val="00AC1D3D"/>
    <w:rsid w:val="00AC22BD"/>
    <w:rsid w:val="00AC293D"/>
    <w:rsid w:val="00AC2A0A"/>
    <w:rsid w:val="00AC2BF0"/>
    <w:rsid w:val="00AC2C09"/>
    <w:rsid w:val="00AC2CA7"/>
    <w:rsid w:val="00AC2E40"/>
    <w:rsid w:val="00AC6698"/>
    <w:rsid w:val="00AC6F7F"/>
    <w:rsid w:val="00AC73B6"/>
    <w:rsid w:val="00AC760B"/>
    <w:rsid w:val="00AC7893"/>
    <w:rsid w:val="00AD195D"/>
    <w:rsid w:val="00AD23D9"/>
    <w:rsid w:val="00AD2548"/>
    <w:rsid w:val="00AD30D9"/>
    <w:rsid w:val="00AD3338"/>
    <w:rsid w:val="00AD39E3"/>
    <w:rsid w:val="00AD3A6D"/>
    <w:rsid w:val="00AD3FC3"/>
    <w:rsid w:val="00AD6B3D"/>
    <w:rsid w:val="00AD79E0"/>
    <w:rsid w:val="00AD7A1A"/>
    <w:rsid w:val="00AD7FC1"/>
    <w:rsid w:val="00AE0ADD"/>
    <w:rsid w:val="00AE1139"/>
    <w:rsid w:val="00AE2151"/>
    <w:rsid w:val="00AE2AD9"/>
    <w:rsid w:val="00AE2EB9"/>
    <w:rsid w:val="00AE3577"/>
    <w:rsid w:val="00AE5EF0"/>
    <w:rsid w:val="00AE63A1"/>
    <w:rsid w:val="00AE663F"/>
    <w:rsid w:val="00AE6AC7"/>
    <w:rsid w:val="00AE7373"/>
    <w:rsid w:val="00AE7651"/>
    <w:rsid w:val="00AE77EA"/>
    <w:rsid w:val="00AE7A13"/>
    <w:rsid w:val="00AE7BD4"/>
    <w:rsid w:val="00AE7EEE"/>
    <w:rsid w:val="00AF086C"/>
    <w:rsid w:val="00AF11C1"/>
    <w:rsid w:val="00AF1C20"/>
    <w:rsid w:val="00AF1DD4"/>
    <w:rsid w:val="00AF27A7"/>
    <w:rsid w:val="00AF4173"/>
    <w:rsid w:val="00AF47DD"/>
    <w:rsid w:val="00AF5602"/>
    <w:rsid w:val="00AF567A"/>
    <w:rsid w:val="00AF5744"/>
    <w:rsid w:val="00AF5BA8"/>
    <w:rsid w:val="00AF63B0"/>
    <w:rsid w:val="00AF7009"/>
    <w:rsid w:val="00AF746E"/>
    <w:rsid w:val="00B007A7"/>
    <w:rsid w:val="00B00805"/>
    <w:rsid w:val="00B00CEB"/>
    <w:rsid w:val="00B01856"/>
    <w:rsid w:val="00B042A2"/>
    <w:rsid w:val="00B06563"/>
    <w:rsid w:val="00B06925"/>
    <w:rsid w:val="00B074EC"/>
    <w:rsid w:val="00B102A0"/>
    <w:rsid w:val="00B1035B"/>
    <w:rsid w:val="00B10F20"/>
    <w:rsid w:val="00B110D5"/>
    <w:rsid w:val="00B110E7"/>
    <w:rsid w:val="00B111CB"/>
    <w:rsid w:val="00B11301"/>
    <w:rsid w:val="00B11883"/>
    <w:rsid w:val="00B1372E"/>
    <w:rsid w:val="00B137F4"/>
    <w:rsid w:val="00B13D36"/>
    <w:rsid w:val="00B140AA"/>
    <w:rsid w:val="00B142B5"/>
    <w:rsid w:val="00B1473D"/>
    <w:rsid w:val="00B149FD"/>
    <w:rsid w:val="00B15EA4"/>
    <w:rsid w:val="00B16B18"/>
    <w:rsid w:val="00B17553"/>
    <w:rsid w:val="00B176B5"/>
    <w:rsid w:val="00B178E3"/>
    <w:rsid w:val="00B2002D"/>
    <w:rsid w:val="00B2016F"/>
    <w:rsid w:val="00B20247"/>
    <w:rsid w:val="00B214D9"/>
    <w:rsid w:val="00B22D7D"/>
    <w:rsid w:val="00B2320A"/>
    <w:rsid w:val="00B23344"/>
    <w:rsid w:val="00B23A24"/>
    <w:rsid w:val="00B23B82"/>
    <w:rsid w:val="00B240D6"/>
    <w:rsid w:val="00B24136"/>
    <w:rsid w:val="00B273B0"/>
    <w:rsid w:val="00B27C07"/>
    <w:rsid w:val="00B31606"/>
    <w:rsid w:val="00B330AE"/>
    <w:rsid w:val="00B331D3"/>
    <w:rsid w:val="00B339AA"/>
    <w:rsid w:val="00B33A16"/>
    <w:rsid w:val="00B343F6"/>
    <w:rsid w:val="00B353EF"/>
    <w:rsid w:val="00B35B53"/>
    <w:rsid w:val="00B37A35"/>
    <w:rsid w:val="00B37FE7"/>
    <w:rsid w:val="00B401C7"/>
    <w:rsid w:val="00B401C9"/>
    <w:rsid w:val="00B4171C"/>
    <w:rsid w:val="00B41775"/>
    <w:rsid w:val="00B41A19"/>
    <w:rsid w:val="00B428C2"/>
    <w:rsid w:val="00B43247"/>
    <w:rsid w:val="00B43E53"/>
    <w:rsid w:val="00B4457D"/>
    <w:rsid w:val="00B44917"/>
    <w:rsid w:val="00B450C2"/>
    <w:rsid w:val="00B45307"/>
    <w:rsid w:val="00B47716"/>
    <w:rsid w:val="00B478E1"/>
    <w:rsid w:val="00B47F0F"/>
    <w:rsid w:val="00B507AD"/>
    <w:rsid w:val="00B514F2"/>
    <w:rsid w:val="00B51AC1"/>
    <w:rsid w:val="00B51BCB"/>
    <w:rsid w:val="00B5209C"/>
    <w:rsid w:val="00B5384E"/>
    <w:rsid w:val="00B53B52"/>
    <w:rsid w:val="00B53CEC"/>
    <w:rsid w:val="00B55819"/>
    <w:rsid w:val="00B55C6B"/>
    <w:rsid w:val="00B56EEE"/>
    <w:rsid w:val="00B6040E"/>
    <w:rsid w:val="00B60BBD"/>
    <w:rsid w:val="00B615D2"/>
    <w:rsid w:val="00B623FD"/>
    <w:rsid w:val="00B637F7"/>
    <w:rsid w:val="00B63E92"/>
    <w:rsid w:val="00B63EDF"/>
    <w:rsid w:val="00B641B5"/>
    <w:rsid w:val="00B64BFD"/>
    <w:rsid w:val="00B6599D"/>
    <w:rsid w:val="00B66BA8"/>
    <w:rsid w:val="00B67338"/>
    <w:rsid w:val="00B7192B"/>
    <w:rsid w:val="00B71D54"/>
    <w:rsid w:val="00B723F9"/>
    <w:rsid w:val="00B72478"/>
    <w:rsid w:val="00B72BE7"/>
    <w:rsid w:val="00B743AB"/>
    <w:rsid w:val="00B751CF"/>
    <w:rsid w:val="00B77E20"/>
    <w:rsid w:val="00B77EC4"/>
    <w:rsid w:val="00B80155"/>
    <w:rsid w:val="00B8051B"/>
    <w:rsid w:val="00B80614"/>
    <w:rsid w:val="00B80B30"/>
    <w:rsid w:val="00B81052"/>
    <w:rsid w:val="00B82405"/>
    <w:rsid w:val="00B850D6"/>
    <w:rsid w:val="00B851AE"/>
    <w:rsid w:val="00B8537A"/>
    <w:rsid w:val="00B86299"/>
    <w:rsid w:val="00B8644B"/>
    <w:rsid w:val="00B86A32"/>
    <w:rsid w:val="00B87870"/>
    <w:rsid w:val="00B912ED"/>
    <w:rsid w:val="00B91BDD"/>
    <w:rsid w:val="00B92684"/>
    <w:rsid w:val="00B92D14"/>
    <w:rsid w:val="00B93705"/>
    <w:rsid w:val="00B93D5A"/>
    <w:rsid w:val="00B95EBE"/>
    <w:rsid w:val="00B95F89"/>
    <w:rsid w:val="00B96068"/>
    <w:rsid w:val="00B96989"/>
    <w:rsid w:val="00B97214"/>
    <w:rsid w:val="00B97568"/>
    <w:rsid w:val="00BA0D68"/>
    <w:rsid w:val="00BA13DC"/>
    <w:rsid w:val="00BA179F"/>
    <w:rsid w:val="00BA1833"/>
    <w:rsid w:val="00BA2BE5"/>
    <w:rsid w:val="00BA4A51"/>
    <w:rsid w:val="00BA4B8D"/>
    <w:rsid w:val="00BA57EC"/>
    <w:rsid w:val="00BA5FD5"/>
    <w:rsid w:val="00BA60EC"/>
    <w:rsid w:val="00BA6620"/>
    <w:rsid w:val="00BA67B4"/>
    <w:rsid w:val="00BA6863"/>
    <w:rsid w:val="00BA7581"/>
    <w:rsid w:val="00BB17C8"/>
    <w:rsid w:val="00BB3649"/>
    <w:rsid w:val="00BB38AD"/>
    <w:rsid w:val="00BB3AFA"/>
    <w:rsid w:val="00BB486B"/>
    <w:rsid w:val="00BB5144"/>
    <w:rsid w:val="00BB5D5B"/>
    <w:rsid w:val="00BB6291"/>
    <w:rsid w:val="00BB6D0D"/>
    <w:rsid w:val="00BB7D89"/>
    <w:rsid w:val="00BC0FC7"/>
    <w:rsid w:val="00BC2B14"/>
    <w:rsid w:val="00BC3188"/>
    <w:rsid w:val="00BC411B"/>
    <w:rsid w:val="00BC4B0C"/>
    <w:rsid w:val="00BC5A37"/>
    <w:rsid w:val="00BC669E"/>
    <w:rsid w:val="00BC74CF"/>
    <w:rsid w:val="00BC76DC"/>
    <w:rsid w:val="00BD0754"/>
    <w:rsid w:val="00BD0F6D"/>
    <w:rsid w:val="00BD128A"/>
    <w:rsid w:val="00BD1CA0"/>
    <w:rsid w:val="00BD1D06"/>
    <w:rsid w:val="00BD1D14"/>
    <w:rsid w:val="00BD2C07"/>
    <w:rsid w:val="00BD30BF"/>
    <w:rsid w:val="00BD4B79"/>
    <w:rsid w:val="00BD4B9D"/>
    <w:rsid w:val="00BD5136"/>
    <w:rsid w:val="00BD522C"/>
    <w:rsid w:val="00BD5B3C"/>
    <w:rsid w:val="00BD5BC8"/>
    <w:rsid w:val="00BD658E"/>
    <w:rsid w:val="00BD7DBB"/>
    <w:rsid w:val="00BE046D"/>
    <w:rsid w:val="00BE0589"/>
    <w:rsid w:val="00BE1108"/>
    <w:rsid w:val="00BE2D29"/>
    <w:rsid w:val="00BE30C2"/>
    <w:rsid w:val="00BE31C5"/>
    <w:rsid w:val="00BE3744"/>
    <w:rsid w:val="00BE4507"/>
    <w:rsid w:val="00BE4766"/>
    <w:rsid w:val="00BE4962"/>
    <w:rsid w:val="00BE5C85"/>
    <w:rsid w:val="00BE5FF6"/>
    <w:rsid w:val="00BE62BA"/>
    <w:rsid w:val="00BE7B3F"/>
    <w:rsid w:val="00BE7DDC"/>
    <w:rsid w:val="00BF007B"/>
    <w:rsid w:val="00BF13EA"/>
    <w:rsid w:val="00BF19A8"/>
    <w:rsid w:val="00BF1DBA"/>
    <w:rsid w:val="00BF368D"/>
    <w:rsid w:val="00BF6018"/>
    <w:rsid w:val="00BF6582"/>
    <w:rsid w:val="00BF7488"/>
    <w:rsid w:val="00C011DE"/>
    <w:rsid w:val="00C01FCE"/>
    <w:rsid w:val="00C027AA"/>
    <w:rsid w:val="00C03D5B"/>
    <w:rsid w:val="00C04B9F"/>
    <w:rsid w:val="00C04DDD"/>
    <w:rsid w:val="00C0788A"/>
    <w:rsid w:val="00C100DF"/>
    <w:rsid w:val="00C1073D"/>
    <w:rsid w:val="00C10ED8"/>
    <w:rsid w:val="00C10FD5"/>
    <w:rsid w:val="00C11442"/>
    <w:rsid w:val="00C11900"/>
    <w:rsid w:val="00C12680"/>
    <w:rsid w:val="00C12C4D"/>
    <w:rsid w:val="00C12E6C"/>
    <w:rsid w:val="00C135BA"/>
    <w:rsid w:val="00C13974"/>
    <w:rsid w:val="00C14442"/>
    <w:rsid w:val="00C14AEB"/>
    <w:rsid w:val="00C15976"/>
    <w:rsid w:val="00C1757E"/>
    <w:rsid w:val="00C17732"/>
    <w:rsid w:val="00C205EB"/>
    <w:rsid w:val="00C20F4A"/>
    <w:rsid w:val="00C220EC"/>
    <w:rsid w:val="00C235C5"/>
    <w:rsid w:val="00C236A5"/>
    <w:rsid w:val="00C24C4D"/>
    <w:rsid w:val="00C25316"/>
    <w:rsid w:val="00C25768"/>
    <w:rsid w:val="00C2601F"/>
    <w:rsid w:val="00C271F1"/>
    <w:rsid w:val="00C30979"/>
    <w:rsid w:val="00C30A2A"/>
    <w:rsid w:val="00C30EE5"/>
    <w:rsid w:val="00C32117"/>
    <w:rsid w:val="00C33C4C"/>
    <w:rsid w:val="00C33F53"/>
    <w:rsid w:val="00C341DF"/>
    <w:rsid w:val="00C34725"/>
    <w:rsid w:val="00C34A2E"/>
    <w:rsid w:val="00C365B4"/>
    <w:rsid w:val="00C36EA2"/>
    <w:rsid w:val="00C36F5E"/>
    <w:rsid w:val="00C37366"/>
    <w:rsid w:val="00C37721"/>
    <w:rsid w:val="00C37792"/>
    <w:rsid w:val="00C37CD7"/>
    <w:rsid w:val="00C4004A"/>
    <w:rsid w:val="00C405CA"/>
    <w:rsid w:val="00C40DFF"/>
    <w:rsid w:val="00C41A15"/>
    <w:rsid w:val="00C42026"/>
    <w:rsid w:val="00C422CE"/>
    <w:rsid w:val="00C429F9"/>
    <w:rsid w:val="00C42C41"/>
    <w:rsid w:val="00C42D3F"/>
    <w:rsid w:val="00C43292"/>
    <w:rsid w:val="00C434BF"/>
    <w:rsid w:val="00C45F0A"/>
    <w:rsid w:val="00C46A89"/>
    <w:rsid w:val="00C4749B"/>
    <w:rsid w:val="00C47C33"/>
    <w:rsid w:val="00C50246"/>
    <w:rsid w:val="00C50E0E"/>
    <w:rsid w:val="00C51874"/>
    <w:rsid w:val="00C537FF"/>
    <w:rsid w:val="00C55306"/>
    <w:rsid w:val="00C555BD"/>
    <w:rsid w:val="00C574A1"/>
    <w:rsid w:val="00C60DE1"/>
    <w:rsid w:val="00C6185A"/>
    <w:rsid w:val="00C62801"/>
    <w:rsid w:val="00C643A0"/>
    <w:rsid w:val="00C6464C"/>
    <w:rsid w:val="00C64B93"/>
    <w:rsid w:val="00C653D5"/>
    <w:rsid w:val="00C70691"/>
    <w:rsid w:val="00C7069E"/>
    <w:rsid w:val="00C70DFD"/>
    <w:rsid w:val="00C70F75"/>
    <w:rsid w:val="00C717D4"/>
    <w:rsid w:val="00C71933"/>
    <w:rsid w:val="00C72B7E"/>
    <w:rsid w:val="00C72F60"/>
    <w:rsid w:val="00C7310F"/>
    <w:rsid w:val="00C73865"/>
    <w:rsid w:val="00C7390A"/>
    <w:rsid w:val="00C73AF7"/>
    <w:rsid w:val="00C7419D"/>
    <w:rsid w:val="00C744C3"/>
    <w:rsid w:val="00C749D4"/>
    <w:rsid w:val="00C755BA"/>
    <w:rsid w:val="00C766FA"/>
    <w:rsid w:val="00C80B71"/>
    <w:rsid w:val="00C81498"/>
    <w:rsid w:val="00C816C5"/>
    <w:rsid w:val="00C818F1"/>
    <w:rsid w:val="00C828FE"/>
    <w:rsid w:val="00C8343D"/>
    <w:rsid w:val="00C84039"/>
    <w:rsid w:val="00C844D1"/>
    <w:rsid w:val="00C84CCE"/>
    <w:rsid w:val="00C84F7A"/>
    <w:rsid w:val="00C859F0"/>
    <w:rsid w:val="00C860E2"/>
    <w:rsid w:val="00C8614C"/>
    <w:rsid w:val="00C8622D"/>
    <w:rsid w:val="00C86406"/>
    <w:rsid w:val="00C910B6"/>
    <w:rsid w:val="00C91668"/>
    <w:rsid w:val="00C9194C"/>
    <w:rsid w:val="00C91B17"/>
    <w:rsid w:val="00C92375"/>
    <w:rsid w:val="00C93267"/>
    <w:rsid w:val="00C938CE"/>
    <w:rsid w:val="00C93E9C"/>
    <w:rsid w:val="00C952CA"/>
    <w:rsid w:val="00C95C18"/>
    <w:rsid w:val="00C964AB"/>
    <w:rsid w:val="00C976D1"/>
    <w:rsid w:val="00CA41AE"/>
    <w:rsid w:val="00CA44D0"/>
    <w:rsid w:val="00CA534D"/>
    <w:rsid w:val="00CA54B7"/>
    <w:rsid w:val="00CA5625"/>
    <w:rsid w:val="00CA610B"/>
    <w:rsid w:val="00CA6571"/>
    <w:rsid w:val="00CA69D4"/>
    <w:rsid w:val="00CA7594"/>
    <w:rsid w:val="00CB12B2"/>
    <w:rsid w:val="00CB2EBF"/>
    <w:rsid w:val="00CB2F14"/>
    <w:rsid w:val="00CB350E"/>
    <w:rsid w:val="00CB5830"/>
    <w:rsid w:val="00CB5AA0"/>
    <w:rsid w:val="00CB757D"/>
    <w:rsid w:val="00CB7942"/>
    <w:rsid w:val="00CC1C56"/>
    <w:rsid w:val="00CC23CD"/>
    <w:rsid w:val="00CC2E95"/>
    <w:rsid w:val="00CC35B0"/>
    <w:rsid w:val="00CC3BC6"/>
    <w:rsid w:val="00CC4138"/>
    <w:rsid w:val="00CD008C"/>
    <w:rsid w:val="00CD11F3"/>
    <w:rsid w:val="00CD1256"/>
    <w:rsid w:val="00CD1373"/>
    <w:rsid w:val="00CD18AC"/>
    <w:rsid w:val="00CD1F87"/>
    <w:rsid w:val="00CD1FF6"/>
    <w:rsid w:val="00CD3613"/>
    <w:rsid w:val="00CD48B2"/>
    <w:rsid w:val="00CD51E1"/>
    <w:rsid w:val="00CD7196"/>
    <w:rsid w:val="00CD747B"/>
    <w:rsid w:val="00CE0F63"/>
    <w:rsid w:val="00CE11B9"/>
    <w:rsid w:val="00CE2112"/>
    <w:rsid w:val="00CE251D"/>
    <w:rsid w:val="00CE2CB7"/>
    <w:rsid w:val="00CE30B2"/>
    <w:rsid w:val="00CE4991"/>
    <w:rsid w:val="00CE565A"/>
    <w:rsid w:val="00CF0620"/>
    <w:rsid w:val="00CF0776"/>
    <w:rsid w:val="00CF1086"/>
    <w:rsid w:val="00CF1785"/>
    <w:rsid w:val="00CF1A48"/>
    <w:rsid w:val="00CF2384"/>
    <w:rsid w:val="00CF3246"/>
    <w:rsid w:val="00CF3842"/>
    <w:rsid w:val="00CF3EDB"/>
    <w:rsid w:val="00CF4194"/>
    <w:rsid w:val="00CF4579"/>
    <w:rsid w:val="00CF4935"/>
    <w:rsid w:val="00CF4D4A"/>
    <w:rsid w:val="00CF4D93"/>
    <w:rsid w:val="00CF5796"/>
    <w:rsid w:val="00CF68AE"/>
    <w:rsid w:val="00CF71DB"/>
    <w:rsid w:val="00CF744A"/>
    <w:rsid w:val="00CF7BF8"/>
    <w:rsid w:val="00D0058F"/>
    <w:rsid w:val="00D007AB"/>
    <w:rsid w:val="00D00849"/>
    <w:rsid w:val="00D01BFC"/>
    <w:rsid w:val="00D01DAF"/>
    <w:rsid w:val="00D02475"/>
    <w:rsid w:val="00D032C9"/>
    <w:rsid w:val="00D05441"/>
    <w:rsid w:val="00D0623B"/>
    <w:rsid w:val="00D07644"/>
    <w:rsid w:val="00D1013A"/>
    <w:rsid w:val="00D101D5"/>
    <w:rsid w:val="00D10C17"/>
    <w:rsid w:val="00D10C21"/>
    <w:rsid w:val="00D11501"/>
    <w:rsid w:val="00D11805"/>
    <w:rsid w:val="00D11D2C"/>
    <w:rsid w:val="00D11F51"/>
    <w:rsid w:val="00D124BB"/>
    <w:rsid w:val="00D15122"/>
    <w:rsid w:val="00D15BA1"/>
    <w:rsid w:val="00D15F30"/>
    <w:rsid w:val="00D20B28"/>
    <w:rsid w:val="00D21F2F"/>
    <w:rsid w:val="00D223C6"/>
    <w:rsid w:val="00D22952"/>
    <w:rsid w:val="00D2340E"/>
    <w:rsid w:val="00D2398B"/>
    <w:rsid w:val="00D242D3"/>
    <w:rsid w:val="00D27099"/>
    <w:rsid w:val="00D30B37"/>
    <w:rsid w:val="00D30C9F"/>
    <w:rsid w:val="00D3306D"/>
    <w:rsid w:val="00D345A0"/>
    <w:rsid w:val="00D4014B"/>
    <w:rsid w:val="00D40732"/>
    <w:rsid w:val="00D40BA1"/>
    <w:rsid w:val="00D40EB7"/>
    <w:rsid w:val="00D41745"/>
    <w:rsid w:val="00D41C9F"/>
    <w:rsid w:val="00D42359"/>
    <w:rsid w:val="00D4269A"/>
    <w:rsid w:val="00D432C1"/>
    <w:rsid w:val="00D43907"/>
    <w:rsid w:val="00D441D2"/>
    <w:rsid w:val="00D445AD"/>
    <w:rsid w:val="00D44CF1"/>
    <w:rsid w:val="00D468FD"/>
    <w:rsid w:val="00D469A3"/>
    <w:rsid w:val="00D46C7D"/>
    <w:rsid w:val="00D46D21"/>
    <w:rsid w:val="00D47840"/>
    <w:rsid w:val="00D504F7"/>
    <w:rsid w:val="00D507D4"/>
    <w:rsid w:val="00D50D18"/>
    <w:rsid w:val="00D545B4"/>
    <w:rsid w:val="00D5603E"/>
    <w:rsid w:val="00D56772"/>
    <w:rsid w:val="00D5728D"/>
    <w:rsid w:val="00D60106"/>
    <w:rsid w:val="00D60C3E"/>
    <w:rsid w:val="00D61730"/>
    <w:rsid w:val="00D642CF"/>
    <w:rsid w:val="00D64E28"/>
    <w:rsid w:val="00D65E75"/>
    <w:rsid w:val="00D66559"/>
    <w:rsid w:val="00D701AA"/>
    <w:rsid w:val="00D70934"/>
    <w:rsid w:val="00D70C4A"/>
    <w:rsid w:val="00D710BD"/>
    <w:rsid w:val="00D71126"/>
    <w:rsid w:val="00D713C9"/>
    <w:rsid w:val="00D723F8"/>
    <w:rsid w:val="00D7285E"/>
    <w:rsid w:val="00D72F5A"/>
    <w:rsid w:val="00D74079"/>
    <w:rsid w:val="00D7490A"/>
    <w:rsid w:val="00D74A53"/>
    <w:rsid w:val="00D7552A"/>
    <w:rsid w:val="00D75667"/>
    <w:rsid w:val="00D76263"/>
    <w:rsid w:val="00D766E0"/>
    <w:rsid w:val="00D773E6"/>
    <w:rsid w:val="00D77D00"/>
    <w:rsid w:val="00D80353"/>
    <w:rsid w:val="00D81605"/>
    <w:rsid w:val="00D8190E"/>
    <w:rsid w:val="00D854F4"/>
    <w:rsid w:val="00D8599E"/>
    <w:rsid w:val="00D865AD"/>
    <w:rsid w:val="00D8729A"/>
    <w:rsid w:val="00D906A4"/>
    <w:rsid w:val="00D936F3"/>
    <w:rsid w:val="00D93777"/>
    <w:rsid w:val="00D938AF"/>
    <w:rsid w:val="00D94442"/>
    <w:rsid w:val="00D94775"/>
    <w:rsid w:val="00D94E77"/>
    <w:rsid w:val="00D94ED2"/>
    <w:rsid w:val="00D95603"/>
    <w:rsid w:val="00D957A3"/>
    <w:rsid w:val="00D95F0D"/>
    <w:rsid w:val="00D96759"/>
    <w:rsid w:val="00D972C4"/>
    <w:rsid w:val="00DA09C7"/>
    <w:rsid w:val="00DA0A77"/>
    <w:rsid w:val="00DA0CBD"/>
    <w:rsid w:val="00DA358E"/>
    <w:rsid w:val="00DA6305"/>
    <w:rsid w:val="00DA67CA"/>
    <w:rsid w:val="00DA784F"/>
    <w:rsid w:val="00DA7DD7"/>
    <w:rsid w:val="00DB03C9"/>
    <w:rsid w:val="00DB3832"/>
    <w:rsid w:val="00DB3A31"/>
    <w:rsid w:val="00DB58BC"/>
    <w:rsid w:val="00DB5F5D"/>
    <w:rsid w:val="00DB72C6"/>
    <w:rsid w:val="00DC0889"/>
    <w:rsid w:val="00DC0DE8"/>
    <w:rsid w:val="00DC0FA7"/>
    <w:rsid w:val="00DC1A91"/>
    <w:rsid w:val="00DC1CC3"/>
    <w:rsid w:val="00DC3170"/>
    <w:rsid w:val="00DC32C9"/>
    <w:rsid w:val="00DC397E"/>
    <w:rsid w:val="00DC3CD2"/>
    <w:rsid w:val="00DC435C"/>
    <w:rsid w:val="00DC4607"/>
    <w:rsid w:val="00DC62C7"/>
    <w:rsid w:val="00DC6954"/>
    <w:rsid w:val="00DC6EEB"/>
    <w:rsid w:val="00DD0484"/>
    <w:rsid w:val="00DD1DB1"/>
    <w:rsid w:val="00DD2189"/>
    <w:rsid w:val="00DD24CA"/>
    <w:rsid w:val="00DD30A1"/>
    <w:rsid w:val="00DD322F"/>
    <w:rsid w:val="00DD3B1F"/>
    <w:rsid w:val="00DD40D7"/>
    <w:rsid w:val="00DD591B"/>
    <w:rsid w:val="00DD5AA2"/>
    <w:rsid w:val="00DD617F"/>
    <w:rsid w:val="00DD63C8"/>
    <w:rsid w:val="00DD6AE4"/>
    <w:rsid w:val="00DD7E0A"/>
    <w:rsid w:val="00DE01E2"/>
    <w:rsid w:val="00DE127B"/>
    <w:rsid w:val="00DE2AC6"/>
    <w:rsid w:val="00DE4237"/>
    <w:rsid w:val="00DE4534"/>
    <w:rsid w:val="00DE45D4"/>
    <w:rsid w:val="00DE4F31"/>
    <w:rsid w:val="00DE521D"/>
    <w:rsid w:val="00DE60CC"/>
    <w:rsid w:val="00DE6212"/>
    <w:rsid w:val="00DE62E9"/>
    <w:rsid w:val="00DE6318"/>
    <w:rsid w:val="00DE7222"/>
    <w:rsid w:val="00DF077C"/>
    <w:rsid w:val="00DF08D8"/>
    <w:rsid w:val="00DF0D15"/>
    <w:rsid w:val="00DF2307"/>
    <w:rsid w:val="00DF273E"/>
    <w:rsid w:val="00DF49B2"/>
    <w:rsid w:val="00DF4E49"/>
    <w:rsid w:val="00DF5623"/>
    <w:rsid w:val="00DF61DE"/>
    <w:rsid w:val="00DF72D3"/>
    <w:rsid w:val="00E011CC"/>
    <w:rsid w:val="00E02E69"/>
    <w:rsid w:val="00E033BA"/>
    <w:rsid w:val="00E0349E"/>
    <w:rsid w:val="00E0378D"/>
    <w:rsid w:val="00E03D89"/>
    <w:rsid w:val="00E03DF7"/>
    <w:rsid w:val="00E06989"/>
    <w:rsid w:val="00E06B8D"/>
    <w:rsid w:val="00E07B97"/>
    <w:rsid w:val="00E07F84"/>
    <w:rsid w:val="00E1112C"/>
    <w:rsid w:val="00E140BE"/>
    <w:rsid w:val="00E1494C"/>
    <w:rsid w:val="00E14DDE"/>
    <w:rsid w:val="00E1730C"/>
    <w:rsid w:val="00E1731D"/>
    <w:rsid w:val="00E20DA9"/>
    <w:rsid w:val="00E20E0A"/>
    <w:rsid w:val="00E21046"/>
    <w:rsid w:val="00E21544"/>
    <w:rsid w:val="00E21586"/>
    <w:rsid w:val="00E21ACA"/>
    <w:rsid w:val="00E2279F"/>
    <w:rsid w:val="00E22FC0"/>
    <w:rsid w:val="00E23079"/>
    <w:rsid w:val="00E23E62"/>
    <w:rsid w:val="00E24526"/>
    <w:rsid w:val="00E24C78"/>
    <w:rsid w:val="00E273DD"/>
    <w:rsid w:val="00E30258"/>
    <w:rsid w:val="00E307A7"/>
    <w:rsid w:val="00E3126D"/>
    <w:rsid w:val="00E318F8"/>
    <w:rsid w:val="00E31B63"/>
    <w:rsid w:val="00E3593E"/>
    <w:rsid w:val="00E3613B"/>
    <w:rsid w:val="00E3670D"/>
    <w:rsid w:val="00E37C61"/>
    <w:rsid w:val="00E40871"/>
    <w:rsid w:val="00E40948"/>
    <w:rsid w:val="00E40EEF"/>
    <w:rsid w:val="00E4171E"/>
    <w:rsid w:val="00E41A43"/>
    <w:rsid w:val="00E41B46"/>
    <w:rsid w:val="00E41CEE"/>
    <w:rsid w:val="00E422DA"/>
    <w:rsid w:val="00E42B02"/>
    <w:rsid w:val="00E42C8D"/>
    <w:rsid w:val="00E42E84"/>
    <w:rsid w:val="00E45BA1"/>
    <w:rsid w:val="00E45F97"/>
    <w:rsid w:val="00E47448"/>
    <w:rsid w:val="00E475DC"/>
    <w:rsid w:val="00E47A42"/>
    <w:rsid w:val="00E47D2E"/>
    <w:rsid w:val="00E5043C"/>
    <w:rsid w:val="00E52C74"/>
    <w:rsid w:val="00E53F4F"/>
    <w:rsid w:val="00E54F56"/>
    <w:rsid w:val="00E54FAF"/>
    <w:rsid w:val="00E55061"/>
    <w:rsid w:val="00E5593D"/>
    <w:rsid w:val="00E55F25"/>
    <w:rsid w:val="00E5614A"/>
    <w:rsid w:val="00E5679D"/>
    <w:rsid w:val="00E5680B"/>
    <w:rsid w:val="00E56EF8"/>
    <w:rsid w:val="00E5735A"/>
    <w:rsid w:val="00E601F1"/>
    <w:rsid w:val="00E60EB9"/>
    <w:rsid w:val="00E636CE"/>
    <w:rsid w:val="00E64779"/>
    <w:rsid w:val="00E6477A"/>
    <w:rsid w:val="00E65107"/>
    <w:rsid w:val="00E65730"/>
    <w:rsid w:val="00E65A7B"/>
    <w:rsid w:val="00E66F41"/>
    <w:rsid w:val="00E67926"/>
    <w:rsid w:val="00E715A5"/>
    <w:rsid w:val="00E72F2C"/>
    <w:rsid w:val="00E73CC3"/>
    <w:rsid w:val="00E742B1"/>
    <w:rsid w:val="00E7599F"/>
    <w:rsid w:val="00E75C21"/>
    <w:rsid w:val="00E75CDF"/>
    <w:rsid w:val="00E75D48"/>
    <w:rsid w:val="00E75EBE"/>
    <w:rsid w:val="00E7794E"/>
    <w:rsid w:val="00E77AF6"/>
    <w:rsid w:val="00E806BE"/>
    <w:rsid w:val="00E80EDD"/>
    <w:rsid w:val="00E812DA"/>
    <w:rsid w:val="00E82303"/>
    <w:rsid w:val="00E82ACF"/>
    <w:rsid w:val="00E82B26"/>
    <w:rsid w:val="00E83132"/>
    <w:rsid w:val="00E858D5"/>
    <w:rsid w:val="00E85CD2"/>
    <w:rsid w:val="00E860FE"/>
    <w:rsid w:val="00E87F10"/>
    <w:rsid w:val="00E87FF4"/>
    <w:rsid w:val="00E9000B"/>
    <w:rsid w:val="00E90490"/>
    <w:rsid w:val="00E90A57"/>
    <w:rsid w:val="00E9104E"/>
    <w:rsid w:val="00E912D3"/>
    <w:rsid w:val="00E9191C"/>
    <w:rsid w:val="00E93C89"/>
    <w:rsid w:val="00E9460F"/>
    <w:rsid w:val="00E95198"/>
    <w:rsid w:val="00E973D1"/>
    <w:rsid w:val="00EA004D"/>
    <w:rsid w:val="00EA0436"/>
    <w:rsid w:val="00EA1741"/>
    <w:rsid w:val="00EA24A2"/>
    <w:rsid w:val="00EA27D2"/>
    <w:rsid w:val="00EA3682"/>
    <w:rsid w:val="00EA381D"/>
    <w:rsid w:val="00EA4257"/>
    <w:rsid w:val="00EA4FE7"/>
    <w:rsid w:val="00EA5A58"/>
    <w:rsid w:val="00EA67C2"/>
    <w:rsid w:val="00EA69D5"/>
    <w:rsid w:val="00EA6AFC"/>
    <w:rsid w:val="00EA6EB5"/>
    <w:rsid w:val="00EA724B"/>
    <w:rsid w:val="00EB049B"/>
    <w:rsid w:val="00EB06DE"/>
    <w:rsid w:val="00EB0F1C"/>
    <w:rsid w:val="00EB1D5E"/>
    <w:rsid w:val="00EB3E4C"/>
    <w:rsid w:val="00EB4523"/>
    <w:rsid w:val="00EB4FC0"/>
    <w:rsid w:val="00EB660A"/>
    <w:rsid w:val="00EB72F5"/>
    <w:rsid w:val="00EB7A0F"/>
    <w:rsid w:val="00EC01FC"/>
    <w:rsid w:val="00EC04F4"/>
    <w:rsid w:val="00EC082B"/>
    <w:rsid w:val="00EC0904"/>
    <w:rsid w:val="00EC0FBF"/>
    <w:rsid w:val="00EC1343"/>
    <w:rsid w:val="00EC3E0F"/>
    <w:rsid w:val="00EC408D"/>
    <w:rsid w:val="00EC44C2"/>
    <w:rsid w:val="00EC4FF9"/>
    <w:rsid w:val="00EC55C9"/>
    <w:rsid w:val="00EC7B97"/>
    <w:rsid w:val="00EC7C42"/>
    <w:rsid w:val="00ED07F7"/>
    <w:rsid w:val="00ED1625"/>
    <w:rsid w:val="00ED1ED2"/>
    <w:rsid w:val="00ED23E2"/>
    <w:rsid w:val="00ED2854"/>
    <w:rsid w:val="00ED2F29"/>
    <w:rsid w:val="00ED41EB"/>
    <w:rsid w:val="00ED436B"/>
    <w:rsid w:val="00ED4D8E"/>
    <w:rsid w:val="00ED5233"/>
    <w:rsid w:val="00ED538F"/>
    <w:rsid w:val="00ED5DA6"/>
    <w:rsid w:val="00ED6D0E"/>
    <w:rsid w:val="00ED70F8"/>
    <w:rsid w:val="00ED70F9"/>
    <w:rsid w:val="00ED7327"/>
    <w:rsid w:val="00EE0480"/>
    <w:rsid w:val="00EE0635"/>
    <w:rsid w:val="00EE0A7A"/>
    <w:rsid w:val="00EE0B7F"/>
    <w:rsid w:val="00EE1527"/>
    <w:rsid w:val="00EE1DF3"/>
    <w:rsid w:val="00EE2387"/>
    <w:rsid w:val="00EE24E6"/>
    <w:rsid w:val="00EE332C"/>
    <w:rsid w:val="00EE3803"/>
    <w:rsid w:val="00EE62B9"/>
    <w:rsid w:val="00EE6362"/>
    <w:rsid w:val="00EE771F"/>
    <w:rsid w:val="00EF4958"/>
    <w:rsid w:val="00EF4EC0"/>
    <w:rsid w:val="00EF4F91"/>
    <w:rsid w:val="00EF5E5B"/>
    <w:rsid w:val="00EF7126"/>
    <w:rsid w:val="00EF7558"/>
    <w:rsid w:val="00EF7D5C"/>
    <w:rsid w:val="00F00444"/>
    <w:rsid w:val="00F014C3"/>
    <w:rsid w:val="00F03639"/>
    <w:rsid w:val="00F03E97"/>
    <w:rsid w:val="00F04D0E"/>
    <w:rsid w:val="00F051DF"/>
    <w:rsid w:val="00F054CC"/>
    <w:rsid w:val="00F05A2F"/>
    <w:rsid w:val="00F06661"/>
    <w:rsid w:val="00F06D80"/>
    <w:rsid w:val="00F074AF"/>
    <w:rsid w:val="00F07F7A"/>
    <w:rsid w:val="00F10F46"/>
    <w:rsid w:val="00F10FA6"/>
    <w:rsid w:val="00F124B8"/>
    <w:rsid w:val="00F12674"/>
    <w:rsid w:val="00F15850"/>
    <w:rsid w:val="00F16597"/>
    <w:rsid w:val="00F16765"/>
    <w:rsid w:val="00F17F08"/>
    <w:rsid w:val="00F20A70"/>
    <w:rsid w:val="00F21400"/>
    <w:rsid w:val="00F215DB"/>
    <w:rsid w:val="00F22488"/>
    <w:rsid w:val="00F233A5"/>
    <w:rsid w:val="00F23996"/>
    <w:rsid w:val="00F23B96"/>
    <w:rsid w:val="00F2651C"/>
    <w:rsid w:val="00F268F7"/>
    <w:rsid w:val="00F31265"/>
    <w:rsid w:val="00F32D46"/>
    <w:rsid w:val="00F3377D"/>
    <w:rsid w:val="00F33A21"/>
    <w:rsid w:val="00F33B61"/>
    <w:rsid w:val="00F33E4A"/>
    <w:rsid w:val="00F3671E"/>
    <w:rsid w:val="00F36BEE"/>
    <w:rsid w:val="00F37D62"/>
    <w:rsid w:val="00F412D9"/>
    <w:rsid w:val="00F4252E"/>
    <w:rsid w:val="00F43816"/>
    <w:rsid w:val="00F43AEA"/>
    <w:rsid w:val="00F43C40"/>
    <w:rsid w:val="00F45792"/>
    <w:rsid w:val="00F45974"/>
    <w:rsid w:val="00F469C8"/>
    <w:rsid w:val="00F46A00"/>
    <w:rsid w:val="00F47A2C"/>
    <w:rsid w:val="00F51249"/>
    <w:rsid w:val="00F5273B"/>
    <w:rsid w:val="00F52AFF"/>
    <w:rsid w:val="00F53E8F"/>
    <w:rsid w:val="00F54023"/>
    <w:rsid w:val="00F546A1"/>
    <w:rsid w:val="00F55269"/>
    <w:rsid w:val="00F55F13"/>
    <w:rsid w:val="00F5643F"/>
    <w:rsid w:val="00F56A8B"/>
    <w:rsid w:val="00F5762E"/>
    <w:rsid w:val="00F602F3"/>
    <w:rsid w:val="00F60552"/>
    <w:rsid w:val="00F60EEB"/>
    <w:rsid w:val="00F61518"/>
    <w:rsid w:val="00F624B5"/>
    <w:rsid w:val="00F64213"/>
    <w:rsid w:val="00F64812"/>
    <w:rsid w:val="00F64F37"/>
    <w:rsid w:val="00F66050"/>
    <w:rsid w:val="00F663CD"/>
    <w:rsid w:val="00F66C21"/>
    <w:rsid w:val="00F67AE1"/>
    <w:rsid w:val="00F71BB7"/>
    <w:rsid w:val="00F71BD1"/>
    <w:rsid w:val="00F721FB"/>
    <w:rsid w:val="00F72811"/>
    <w:rsid w:val="00F73789"/>
    <w:rsid w:val="00F73A55"/>
    <w:rsid w:val="00F74381"/>
    <w:rsid w:val="00F74551"/>
    <w:rsid w:val="00F74E91"/>
    <w:rsid w:val="00F756E8"/>
    <w:rsid w:val="00F7665B"/>
    <w:rsid w:val="00F76B01"/>
    <w:rsid w:val="00F771B8"/>
    <w:rsid w:val="00F83BEF"/>
    <w:rsid w:val="00F83EBE"/>
    <w:rsid w:val="00F84734"/>
    <w:rsid w:val="00F85DC0"/>
    <w:rsid w:val="00F8616E"/>
    <w:rsid w:val="00F86449"/>
    <w:rsid w:val="00F874E6"/>
    <w:rsid w:val="00F875A3"/>
    <w:rsid w:val="00F8783E"/>
    <w:rsid w:val="00F87DC1"/>
    <w:rsid w:val="00F90869"/>
    <w:rsid w:val="00F912B1"/>
    <w:rsid w:val="00F9166C"/>
    <w:rsid w:val="00F91931"/>
    <w:rsid w:val="00F92079"/>
    <w:rsid w:val="00F92882"/>
    <w:rsid w:val="00F929CD"/>
    <w:rsid w:val="00F93CB9"/>
    <w:rsid w:val="00F953F5"/>
    <w:rsid w:val="00F954BB"/>
    <w:rsid w:val="00F95BD9"/>
    <w:rsid w:val="00F975A2"/>
    <w:rsid w:val="00F9763E"/>
    <w:rsid w:val="00F97ED5"/>
    <w:rsid w:val="00FA2E8E"/>
    <w:rsid w:val="00FA2EA1"/>
    <w:rsid w:val="00FA3455"/>
    <w:rsid w:val="00FA3C1C"/>
    <w:rsid w:val="00FA3CAC"/>
    <w:rsid w:val="00FA44D6"/>
    <w:rsid w:val="00FA4610"/>
    <w:rsid w:val="00FB2E99"/>
    <w:rsid w:val="00FB3936"/>
    <w:rsid w:val="00FB4894"/>
    <w:rsid w:val="00FB71BF"/>
    <w:rsid w:val="00FB7961"/>
    <w:rsid w:val="00FC0073"/>
    <w:rsid w:val="00FC0E15"/>
    <w:rsid w:val="00FC267C"/>
    <w:rsid w:val="00FC27AF"/>
    <w:rsid w:val="00FC2817"/>
    <w:rsid w:val="00FC397B"/>
    <w:rsid w:val="00FC3A8B"/>
    <w:rsid w:val="00FC3BD5"/>
    <w:rsid w:val="00FC4DC2"/>
    <w:rsid w:val="00FC5FB0"/>
    <w:rsid w:val="00FC6FB6"/>
    <w:rsid w:val="00FC70A4"/>
    <w:rsid w:val="00FC74E6"/>
    <w:rsid w:val="00FD02C6"/>
    <w:rsid w:val="00FD363F"/>
    <w:rsid w:val="00FD3BC6"/>
    <w:rsid w:val="00FD4100"/>
    <w:rsid w:val="00FD4C8E"/>
    <w:rsid w:val="00FD5B79"/>
    <w:rsid w:val="00FD5E57"/>
    <w:rsid w:val="00FD6B86"/>
    <w:rsid w:val="00FD6CDA"/>
    <w:rsid w:val="00FD7366"/>
    <w:rsid w:val="00FE0360"/>
    <w:rsid w:val="00FE039E"/>
    <w:rsid w:val="00FE0AAD"/>
    <w:rsid w:val="00FE0DD6"/>
    <w:rsid w:val="00FE1C6E"/>
    <w:rsid w:val="00FE1E5C"/>
    <w:rsid w:val="00FE2AD4"/>
    <w:rsid w:val="00FE3239"/>
    <w:rsid w:val="00FE3C43"/>
    <w:rsid w:val="00FE3CE1"/>
    <w:rsid w:val="00FE3DE4"/>
    <w:rsid w:val="00FE5D5D"/>
    <w:rsid w:val="00FE6286"/>
    <w:rsid w:val="00FE7EBB"/>
    <w:rsid w:val="00FF04F9"/>
    <w:rsid w:val="00FF0CD5"/>
    <w:rsid w:val="00FF12A5"/>
    <w:rsid w:val="00FF20E3"/>
    <w:rsid w:val="00FF22A0"/>
    <w:rsid w:val="00FF2C18"/>
    <w:rsid w:val="00FF461C"/>
    <w:rsid w:val="00FF64FC"/>
    <w:rsid w:val="00FF7022"/>
    <w:rsid w:val="00FF77C4"/>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E38D06D3-90D5-46D3-8758-94FD0CF2E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sz w:val="24"/>
        <w:szCs w:val="24"/>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pPr>
      <w:spacing w:line="276" w:lineRule="auto"/>
    </w:pPr>
  </w:style>
  <w:style w:type="paragraph" w:styleId="10">
    <w:name w:val="heading 1"/>
    <w:basedOn w:val="a5"/>
    <w:next w:val="a5"/>
    <w:link w:val="13"/>
    <w:qFormat/>
    <w:pPr>
      <w:keepNext/>
      <w:numPr>
        <w:numId w:val="12"/>
      </w:numPr>
      <w:spacing w:before="240" w:after="240"/>
      <w:ind w:left="431" w:hanging="431"/>
      <w:jc w:val="both"/>
      <w:outlineLvl w:val="0"/>
    </w:pPr>
    <w:rPr>
      <w:b/>
      <w:sz w:val="32"/>
    </w:rPr>
  </w:style>
  <w:style w:type="paragraph" w:styleId="21">
    <w:name w:val="heading 2"/>
    <w:basedOn w:val="a5"/>
    <w:next w:val="a5"/>
    <w:link w:val="23"/>
    <w:qFormat/>
    <w:pPr>
      <w:keepNext/>
      <w:numPr>
        <w:ilvl w:val="1"/>
        <w:numId w:val="12"/>
      </w:numPr>
      <w:spacing w:before="240" w:after="240"/>
      <w:jc w:val="both"/>
      <w:outlineLvl w:val="1"/>
    </w:pPr>
    <w:rPr>
      <w:b/>
      <w:sz w:val="28"/>
    </w:rPr>
  </w:style>
  <w:style w:type="paragraph" w:styleId="30">
    <w:name w:val="heading 3"/>
    <w:basedOn w:val="21"/>
    <w:next w:val="a5"/>
    <w:link w:val="31"/>
    <w:qFormat/>
    <w:pPr>
      <w:numPr>
        <w:ilvl w:val="2"/>
      </w:numPr>
      <w:tabs>
        <w:tab w:val="clear" w:pos="720"/>
      </w:tabs>
      <w:spacing w:after="120"/>
      <w:ind w:left="851" w:hanging="851"/>
      <w:jc w:val="left"/>
      <w:outlineLvl w:val="2"/>
    </w:pPr>
  </w:style>
  <w:style w:type="paragraph" w:styleId="40">
    <w:name w:val="heading 4"/>
    <w:basedOn w:val="30"/>
    <w:next w:val="a5"/>
    <w:link w:val="41"/>
    <w:qFormat/>
    <w:pPr>
      <w:numPr>
        <w:ilvl w:val="3"/>
      </w:numPr>
      <w:tabs>
        <w:tab w:val="clear" w:pos="5117"/>
      </w:tabs>
      <w:ind w:left="1588" w:hanging="737"/>
      <w:outlineLvl w:val="3"/>
    </w:pPr>
    <w:rPr>
      <w:i/>
      <w:sz w:val="24"/>
    </w:rPr>
  </w:style>
  <w:style w:type="paragraph" w:styleId="50">
    <w:name w:val="heading 5"/>
    <w:basedOn w:val="40"/>
    <w:next w:val="a5"/>
    <w:link w:val="51"/>
    <w:qFormat/>
    <w:pPr>
      <w:numPr>
        <w:ilvl w:val="4"/>
      </w:numPr>
      <w:ind w:left="964" w:hanging="964"/>
      <w:outlineLvl w:val="4"/>
    </w:pPr>
  </w:style>
  <w:style w:type="paragraph" w:styleId="6">
    <w:name w:val="heading 6"/>
    <w:basedOn w:val="50"/>
    <w:next w:val="a5"/>
    <w:link w:val="60"/>
    <w:qFormat/>
    <w:pPr>
      <w:numPr>
        <w:ilvl w:val="5"/>
      </w:numPr>
      <w:spacing w:after="100"/>
      <w:outlineLvl w:val="5"/>
    </w:pPr>
  </w:style>
  <w:style w:type="paragraph" w:styleId="7">
    <w:name w:val="heading 7"/>
    <w:basedOn w:val="6"/>
    <w:next w:val="a5"/>
    <w:link w:val="70"/>
    <w:uiPriority w:val="99"/>
    <w:qFormat/>
    <w:pPr>
      <w:outlineLvl w:val="6"/>
    </w:pPr>
    <w:rPr>
      <w:sz w:val="28"/>
    </w:rPr>
  </w:style>
  <w:style w:type="paragraph" w:styleId="8">
    <w:name w:val="heading 8"/>
    <w:basedOn w:val="7"/>
    <w:next w:val="a5"/>
    <w:link w:val="80"/>
    <w:uiPriority w:val="99"/>
    <w:qFormat/>
    <w:pPr>
      <w:tabs>
        <w:tab w:val="left" w:pos="990"/>
      </w:tabs>
      <w:spacing w:after="60"/>
      <w:outlineLvl w:val="7"/>
    </w:pPr>
    <w:rPr>
      <w:sz w:val="26"/>
    </w:rPr>
  </w:style>
  <w:style w:type="paragraph" w:styleId="9">
    <w:name w:val="heading 9"/>
    <w:basedOn w:val="a5"/>
    <w:next w:val="a5"/>
    <w:link w:val="90"/>
    <w:uiPriority w:val="9"/>
    <w:qFormat/>
    <w:pPr>
      <w:spacing w:before="120" w:after="120"/>
      <w:jc w:val="both"/>
      <w:outlineLvl w:val="8"/>
    </w:pPr>
    <w:rPr>
      <w:b/>
      <w:i/>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Document Map"/>
    <w:basedOn w:val="a5"/>
    <w:semiHidden/>
    <w:pPr>
      <w:shd w:val="clear" w:color="auto" w:fill="000080"/>
    </w:pPr>
    <w:rPr>
      <w:rFonts w:ascii="Geneva" w:hAnsi="Geneva"/>
    </w:rPr>
  </w:style>
  <w:style w:type="paragraph" w:styleId="aa">
    <w:name w:val="header"/>
    <w:basedOn w:val="a5"/>
    <w:link w:val="ab"/>
    <w:uiPriority w:val="99"/>
    <w:pPr>
      <w:tabs>
        <w:tab w:val="right" w:pos="8712"/>
      </w:tabs>
    </w:pPr>
    <w:rPr>
      <w:sz w:val="22"/>
    </w:rPr>
  </w:style>
  <w:style w:type="paragraph" w:styleId="ac">
    <w:name w:val="Body Text"/>
    <w:basedOn w:val="a5"/>
    <w:link w:val="ad"/>
    <w:pPr>
      <w:spacing w:before="120" w:after="120"/>
      <w:ind w:firstLine="567"/>
      <w:jc w:val="both"/>
    </w:pPr>
  </w:style>
  <w:style w:type="paragraph" w:styleId="ae">
    <w:name w:val="footer"/>
    <w:basedOn w:val="aa"/>
    <w:link w:val="af"/>
    <w:uiPriority w:val="99"/>
    <w:pPr>
      <w:tabs>
        <w:tab w:val="center" w:pos="4200"/>
      </w:tabs>
    </w:pPr>
    <w:rPr>
      <w:rFonts w:eastAsia="Times New Roman"/>
      <w:sz w:val="20"/>
    </w:rPr>
  </w:style>
  <w:style w:type="character" w:styleId="af0">
    <w:name w:val="page number"/>
    <w:basedOn w:val="a6"/>
  </w:style>
  <w:style w:type="paragraph" w:customStyle="1" w:styleId="Documenttitle">
    <w:name w:val="Document title"/>
    <w:next w:val="a5"/>
    <w:pPr>
      <w:spacing w:after="200"/>
    </w:pPr>
    <w:rPr>
      <w:rFonts w:ascii="Arial" w:eastAsia="Times New Roman" w:hAnsi="Arial"/>
      <w:b/>
      <w:sz w:val="60"/>
    </w:rPr>
  </w:style>
  <w:style w:type="paragraph" w:styleId="af1">
    <w:name w:val="List Bullet"/>
    <w:basedOn w:val="a5"/>
    <w:uiPriority w:val="99"/>
    <w:pPr>
      <w:jc w:val="both"/>
    </w:pPr>
  </w:style>
  <w:style w:type="paragraph" w:styleId="14">
    <w:name w:val="toc 1"/>
    <w:basedOn w:val="a5"/>
    <w:next w:val="a5"/>
    <w:uiPriority w:val="39"/>
    <w:rPr>
      <w:rFonts w:cstheme="minorHAnsi"/>
      <w:b/>
      <w:bCs/>
      <w:iCs/>
      <w:sz w:val="28"/>
    </w:rPr>
  </w:style>
  <w:style w:type="paragraph" w:customStyle="1" w:styleId="Tableheader">
    <w:name w:val="Table header"/>
    <w:basedOn w:val="a5"/>
    <w:pPr>
      <w:spacing w:before="60" w:after="60"/>
    </w:pPr>
    <w:rPr>
      <w:b/>
      <w:color w:val="FFFFFF" w:themeColor="background1"/>
    </w:rPr>
  </w:style>
  <w:style w:type="paragraph" w:customStyle="1" w:styleId="Tabletext">
    <w:name w:val="Table text"/>
    <w:basedOn w:val="Tableheader"/>
    <w:link w:val="TabletextChar"/>
    <w:qFormat/>
    <w:pPr>
      <w:ind w:left="45" w:firstLine="14"/>
    </w:pPr>
    <w:rPr>
      <w:rFonts w:cs="Arial"/>
      <w:b w:val="0"/>
    </w:rPr>
  </w:style>
  <w:style w:type="paragraph" w:styleId="2">
    <w:name w:val="List Bullet 2"/>
    <w:basedOn w:val="a5"/>
    <w:pPr>
      <w:numPr>
        <w:numId w:val="2"/>
      </w:numPr>
      <w:spacing w:before="60" w:after="20"/>
      <w:jc w:val="both"/>
    </w:pPr>
  </w:style>
  <w:style w:type="paragraph" w:styleId="32">
    <w:name w:val="toc 3"/>
    <w:next w:val="42"/>
    <w:uiPriority w:val="39"/>
    <w:pPr>
      <w:tabs>
        <w:tab w:val="left" w:pos="1200"/>
        <w:tab w:val="right" w:leader="dot" w:pos="9394"/>
      </w:tabs>
      <w:ind w:left="400"/>
    </w:pPr>
    <w:rPr>
      <w:rFonts w:ascii="Times New Roman" w:hAnsi="Times New Roman"/>
      <w:noProof/>
      <w:lang w:val="en-GB"/>
    </w:rPr>
  </w:style>
  <w:style w:type="paragraph" w:styleId="24">
    <w:name w:val="toc 2"/>
    <w:basedOn w:val="14"/>
    <w:next w:val="32"/>
    <w:uiPriority w:val="39"/>
    <w:pPr>
      <w:tabs>
        <w:tab w:val="left" w:pos="800"/>
        <w:tab w:val="right" w:leader="dot" w:pos="9394"/>
      </w:tabs>
      <w:ind w:left="200"/>
    </w:pPr>
    <w:rPr>
      <w:iCs w:val="0"/>
      <w:noProof/>
      <w:sz w:val="24"/>
      <w:szCs w:val="22"/>
    </w:rPr>
  </w:style>
  <w:style w:type="paragraph" w:styleId="42">
    <w:name w:val="toc 4"/>
    <w:next w:val="52"/>
    <w:uiPriority w:val="39"/>
    <w:pPr>
      <w:ind w:left="600"/>
    </w:pPr>
    <w:rPr>
      <w:rFonts w:ascii="Arial" w:hAnsi="Arial" w:cstheme="minorHAnsi"/>
      <w:lang w:val="en-GB"/>
    </w:rPr>
  </w:style>
  <w:style w:type="paragraph" w:styleId="52">
    <w:name w:val="toc 5"/>
    <w:next w:val="a5"/>
    <w:uiPriority w:val="39"/>
    <w:pPr>
      <w:ind w:left="800"/>
    </w:pPr>
    <w:rPr>
      <w:rFonts w:ascii="Arial" w:hAnsi="Arial" w:cstheme="minorHAnsi"/>
      <w:lang w:val="en-GB"/>
    </w:rPr>
  </w:style>
  <w:style w:type="paragraph" w:styleId="61">
    <w:name w:val="toc 6"/>
    <w:basedOn w:val="52"/>
    <w:next w:val="a5"/>
    <w:uiPriority w:val="39"/>
    <w:pPr>
      <w:ind w:left="1000"/>
    </w:pPr>
  </w:style>
  <w:style w:type="paragraph" w:styleId="71">
    <w:name w:val="toc 7"/>
    <w:basedOn w:val="24"/>
    <w:next w:val="a5"/>
    <w:uiPriority w:val="39"/>
    <w:pPr>
      <w:ind w:left="1200"/>
    </w:pPr>
    <w:rPr>
      <w:bCs w:val="0"/>
      <w:i/>
      <w:szCs w:val="20"/>
    </w:rPr>
  </w:style>
  <w:style w:type="paragraph" w:styleId="81">
    <w:name w:val="toc 8"/>
    <w:basedOn w:val="71"/>
    <w:next w:val="a5"/>
    <w:uiPriority w:val="39"/>
    <w:pPr>
      <w:ind w:left="1400"/>
    </w:pPr>
  </w:style>
  <w:style w:type="paragraph" w:styleId="91">
    <w:name w:val="toc 9"/>
    <w:basedOn w:val="81"/>
    <w:next w:val="a5"/>
    <w:uiPriority w:val="39"/>
    <w:pPr>
      <w:ind w:left="1600"/>
    </w:pPr>
  </w:style>
  <w:style w:type="paragraph" w:styleId="a">
    <w:name w:val="List Number"/>
    <w:basedOn w:val="a5"/>
    <w:uiPriority w:val="99"/>
    <w:pPr>
      <w:numPr>
        <w:numId w:val="1"/>
      </w:numPr>
      <w:spacing w:before="60" w:after="20"/>
    </w:pPr>
  </w:style>
  <w:style w:type="paragraph" w:customStyle="1" w:styleId="Sub-title">
    <w:name w:val="Sub-title"/>
    <w:basedOn w:val="Documenttitle"/>
    <w:next w:val="a5"/>
    <w:rPr>
      <w:sz w:val="28"/>
    </w:rPr>
  </w:style>
  <w:style w:type="paragraph" w:styleId="af2">
    <w:name w:val="Balloon Text"/>
    <w:basedOn w:val="a5"/>
    <w:link w:val="af3"/>
    <w:uiPriority w:val="99"/>
    <w:rPr>
      <w:rFonts w:ascii="Tahoma" w:hAnsi="Tahoma" w:cs="Tahoma"/>
      <w:sz w:val="16"/>
      <w:szCs w:val="16"/>
    </w:rPr>
  </w:style>
  <w:style w:type="character" w:customStyle="1" w:styleId="af3">
    <w:name w:val="Текст выноски Знак"/>
    <w:basedOn w:val="a6"/>
    <w:link w:val="af2"/>
    <w:uiPriority w:val="99"/>
    <w:rPr>
      <w:rFonts w:ascii="Tahoma" w:hAnsi="Tahoma" w:cs="Tahoma"/>
      <w:sz w:val="16"/>
      <w:szCs w:val="16"/>
      <w:lang w:val="en-GB"/>
    </w:rPr>
  </w:style>
  <w:style w:type="character" w:styleId="af4">
    <w:name w:val="Emphasis"/>
    <w:basedOn w:val="a6"/>
    <w:qFormat/>
    <w:rPr>
      <w:rFonts w:ascii="Arial" w:hAnsi="Arial"/>
      <w:i/>
      <w:iCs/>
    </w:rPr>
  </w:style>
  <w:style w:type="character" w:styleId="af5">
    <w:name w:val="Strong"/>
    <w:basedOn w:val="a6"/>
    <w:qFormat/>
    <w:rPr>
      <w:rFonts w:ascii="Arial" w:hAnsi="Arial"/>
      <w:b/>
      <w:bCs/>
    </w:rPr>
  </w:style>
  <w:style w:type="paragraph" w:styleId="af6">
    <w:name w:val="Title"/>
    <w:basedOn w:val="a5"/>
    <w:next w:val="a5"/>
    <w:link w:val="af7"/>
    <w:uiPriority w:val="10"/>
    <w:qFormat/>
    <w:pPr>
      <w:pBdr>
        <w:bottom w:val="single" w:sz="8" w:space="4" w:color="4F81BD"/>
      </w:pBdr>
      <w:spacing w:after="300"/>
      <w:contextualSpacing/>
    </w:pPr>
    <w:rPr>
      <w:rFonts w:eastAsia="Times New Roman"/>
      <w:spacing w:val="5"/>
      <w:kern w:val="28"/>
      <w:sz w:val="52"/>
      <w:szCs w:val="52"/>
    </w:rPr>
  </w:style>
  <w:style w:type="character" w:customStyle="1" w:styleId="af7">
    <w:name w:val="Заголовок Знак"/>
    <w:basedOn w:val="a6"/>
    <w:link w:val="af6"/>
    <w:uiPriority w:val="10"/>
    <w:rPr>
      <w:rFonts w:ascii="Arial" w:eastAsia="Times New Roman" w:hAnsi="Arial" w:cs="Times New Roman"/>
      <w:spacing w:val="5"/>
      <w:kern w:val="28"/>
      <w:sz w:val="52"/>
      <w:szCs w:val="52"/>
      <w:lang w:val="en-GB"/>
    </w:rPr>
  </w:style>
  <w:style w:type="paragraph" w:styleId="af8">
    <w:name w:val="No Spacing"/>
    <w:uiPriority w:val="1"/>
    <w:qFormat/>
    <w:rPr>
      <w:rFonts w:ascii="Arial" w:hAnsi="Arial"/>
      <w:lang w:val="en-GB"/>
    </w:rPr>
  </w:style>
  <w:style w:type="character" w:styleId="af9">
    <w:name w:val="Subtle Emphasis"/>
    <w:basedOn w:val="a6"/>
    <w:uiPriority w:val="19"/>
    <w:qFormat/>
    <w:rPr>
      <w:rFonts w:ascii="Arial" w:hAnsi="Arial"/>
      <w:i/>
      <w:iCs/>
      <w:color w:val="auto"/>
    </w:rPr>
  </w:style>
  <w:style w:type="character" w:styleId="afa">
    <w:name w:val="Intense Emphasis"/>
    <w:basedOn w:val="a6"/>
    <w:uiPriority w:val="21"/>
    <w:qFormat/>
    <w:rPr>
      <w:rFonts w:ascii="Arial" w:hAnsi="Arial"/>
      <w:b/>
      <w:bCs/>
      <w:i/>
      <w:iCs/>
      <w:color w:val="auto"/>
    </w:rPr>
  </w:style>
  <w:style w:type="paragraph" w:styleId="25">
    <w:name w:val="Quote"/>
    <w:basedOn w:val="a5"/>
    <w:next w:val="a5"/>
    <w:link w:val="26"/>
    <w:uiPriority w:val="29"/>
    <w:qFormat/>
    <w:rPr>
      <w:i/>
      <w:iCs/>
      <w:color w:val="000000"/>
    </w:rPr>
  </w:style>
  <w:style w:type="character" w:customStyle="1" w:styleId="26">
    <w:name w:val="Цитата 2 Знак"/>
    <w:basedOn w:val="a6"/>
    <w:link w:val="25"/>
    <w:uiPriority w:val="29"/>
    <w:rPr>
      <w:rFonts w:ascii="Arial" w:hAnsi="Arial"/>
      <w:i/>
      <w:iCs/>
      <w:color w:val="000000"/>
      <w:lang w:val="en-GB"/>
    </w:rPr>
  </w:style>
  <w:style w:type="paragraph" w:styleId="afb">
    <w:name w:val="Intense Quote"/>
    <w:basedOn w:val="a5"/>
    <w:next w:val="a5"/>
    <w:link w:val="afc"/>
    <w:uiPriority w:val="30"/>
    <w:qFormat/>
    <w:pPr>
      <w:pBdr>
        <w:bottom w:val="single" w:sz="4" w:space="4" w:color="auto"/>
      </w:pBdr>
      <w:spacing w:before="200" w:after="280"/>
      <w:ind w:left="936" w:right="936"/>
    </w:pPr>
    <w:rPr>
      <w:b/>
      <w:bCs/>
      <w:i/>
      <w:iCs/>
    </w:rPr>
  </w:style>
  <w:style w:type="character" w:customStyle="1" w:styleId="afc">
    <w:name w:val="Выделенная цитата Знак"/>
    <w:basedOn w:val="a6"/>
    <w:link w:val="afb"/>
    <w:uiPriority w:val="30"/>
    <w:rPr>
      <w:rFonts w:ascii="Arial" w:hAnsi="Arial"/>
      <w:b/>
      <w:bCs/>
      <w:i/>
      <w:iCs/>
      <w:lang w:val="en-GB"/>
    </w:rPr>
  </w:style>
  <w:style w:type="character" w:styleId="afd">
    <w:name w:val="Subtle Reference"/>
    <w:basedOn w:val="a6"/>
    <w:uiPriority w:val="31"/>
    <w:qFormat/>
    <w:rPr>
      <w:rFonts w:ascii="Arial" w:hAnsi="Arial"/>
      <w:smallCaps/>
      <w:color w:val="auto"/>
      <w:u w:val="single"/>
    </w:rPr>
  </w:style>
  <w:style w:type="character" w:styleId="afe">
    <w:name w:val="Intense Reference"/>
    <w:basedOn w:val="a6"/>
    <w:uiPriority w:val="32"/>
    <w:qFormat/>
    <w:rPr>
      <w:rFonts w:ascii="Arial" w:hAnsi="Arial"/>
      <w:b/>
      <w:bCs/>
      <w:smallCaps/>
      <w:color w:val="auto"/>
      <w:spacing w:val="5"/>
      <w:u w:val="single"/>
    </w:rPr>
  </w:style>
  <w:style w:type="character" w:styleId="aff">
    <w:name w:val="Book Title"/>
    <w:basedOn w:val="a6"/>
    <w:uiPriority w:val="33"/>
    <w:qFormat/>
    <w:rPr>
      <w:rFonts w:ascii="Arial" w:hAnsi="Arial"/>
      <w:b/>
      <w:bCs/>
      <w:smallCaps/>
      <w:spacing w:val="5"/>
    </w:rPr>
  </w:style>
  <w:style w:type="paragraph" w:styleId="a3">
    <w:name w:val="List Paragraph"/>
    <w:aliases w:val="Table-Normal,RSHB_Table-Normal,Абзац,Bullet List,FooterText,numbered,Содержание. 2 уровень,AC List 01,Bulleted Text,Bullets before,Абзац маркированнный,Абзац списка◄,Bullet_IRAO,Мой Список,Подпись рисунка,Мой стиль!,2_точки,List Paragraph"/>
    <w:basedOn w:val="a5"/>
    <w:link w:val="aff0"/>
    <w:uiPriority w:val="34"/>
    <w:qFormat/>
    <w:pPr>
      <w:numPr>
        <w:ilvl w:val="1"/>
        <w:numId w:val="3"/>
      </w:numPr>
      <w:contextualSpacing/>
      <w:jc w:val="both"/>
    </w:pPr>
  </w:style>
  <w:style w:type="character" w:styleId="aff1">
    <w:name w:val="Placeholder Text"/>
    <w:basedOn w:val="a6"/>
    <w:uiPriority w:val="99"/>
    <w:semiHidden/>
    <w:rPr>
      <w:color w:val="808080"/>
    </w:rPr>
  </w:style>
  <w:style w:type="character" w:styleId="aff2">
    <w:name w:val="annotation reference"/>
    <w:basedOn w:val="a6"/>
    <w:uiPriority w:val="99"/>
    <w:rPr>
      <w:sz w:val="16"/>
      <w:szCs w:val="16"/>
    </w:rPr>
  </w:style>
  <w:style w:type="paragraph" w:styleId="aff3">
    <w:name w:val="annotation text"/>
    <w:basedOn w:val="a5"/>
    <w:link w:val="aff4"/>
    <w:uiPriority w:val="99"/>
  </w:style>
  <w:style w:type="paragraph" w:styleId="aff5">
    <w:name w:val="annotation subject"/>
    <w:basedOn w:val="aff3"/>
    <w:next w:val="aff3"/>
    <w:link w:val="aff6"/>
    <w:uiPriority w:val="99"/>
    <w:semiHidden/>
    <w:rPr>
      <w:b/>
      <w:bCs/>
    </w:rPr>
  </w:style>
  <w:style w:type="character" w:styleId="aff7">
    <w:name w:val="Hyperlink"/>
    <w:uiPriority w:val="99"/>
    <w:unhideWhenUsed/>
    <w:rPr>
      <w:color w:val="0000FF" w:themeColor="hyperlink"/>
      <w:u w:val="single"/>
    </w:rPr>
  </w:style>
  <w:style w:type="paragraph" w:customStyle="1" w:styleId="Normalbold">
    <w:name w:val="Normal bold"/>
    <w:basedOn w:val="a5"/>
    <w:qFormat/>
    <w:pPr>
      <w:widowControl w:val="0"/>
      <w:spacing w:before="80"/>
    </w:pPr>
    <w:rPr>
      <w:rFonts w:ascii="Helvetica" w:hAnsi="Helvetica"/>
      <w:b/>
    </w:rPr>
  </w:style>
  <w:style w:type="character" w:customStyle="1" w:styleId="ad">
    <w:name w:val="Основной текст Знак"/>
    <w:link w:val="ac"/>
    <w:rPr>
      <w:rFonts w:ascii="Times New Roman" w:hAnsi="Times New Roman"/>
      <w:sz w:val="24"/>
      <w:lang w:val="ru-RU"/>
    </w:rPr>
  </w:style>
  <w:style w:type="table" w:styleId="aff8">
    <w:name w:val="Table Grid"/>
    <w:basedOn w:val="a7"/>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Заголовок 5 Знак"/>
    <w:basedOn w:val="a6"/>
    <w:link w:val="50"/>
    <w:rPr>
      <w:b/>
      <w:i/>
    </w:rPr>
  </w:style>
  <w:style w:type="character" w:customStyle="1" w:styleId="60">
    <w:name w:val="Заголовок 6 Знак"/>
    <w:basedOn w:val="a6"/>
    <w:link w:val="6"/>
    <w:rPr>
      <w:b/>
      <w:i/>
    </w:rPr>
  </w:style>
  <w:style w:type="table" w:customStyle="1" w:styleId="LightList-Accent11">
    <w:name w:val="Light List - Accent 11"/>
    <w:basedOn w:val="a7"/>
    <w:next w:val="-11"/>
    <w:uiPriority w:val="61"/>
    <w:rPr>
      <w:rFonts w:ascii="Calibri" w:eastAsia="Calibri" w:hAnsi="Calibri"/>
      <w:sz w:val="22"/>
      <w:szCs w:val="22"/>
      <w:lang w:val="ru-RU"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
    <w:name w:val="Светлый список - Акцент 11"/>
    <w:basedOn w:val="a7"/>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fault">
    <w:name w:val="Default"/>
    <w:pPr>
      <w:autoSpaceDE w:val="0"/>
      <w:autoSpaceDN w:val="0"/>
      <w:adjustRightInd w:val="0"/>
    </w:pPr>
    <w:rPr>
      <w:rFonts w:ascii="Times New Roman" w:hAnsi="Times New Roman"/>
      <w:color w:val="000000"/>
      <w:lang w:val="en-GB"/>
    </w:rPr>
  </w:style>
  <w:style w:type="table" w:customStyle="1" w:styleId="TableGrid1">
    <w:name w:val="Table Grid1"/>
    <w:basedOn w:val="a7"/>
    <w:next w:val="af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9">
    <w:name w:val="ЗнакКурсив"/>
    <w:rPr>
      <w:i/>
      <w:iCs/>
      <w:lang w:val="ru-RU"/>
    </w:rPr>
  </w:style>
  <w:style w:type="paragraph" w:customStyle="1" w:styleId="Heading10">
    <w:name w:val="Heading 1_0"/>
    <w:basedOn w:val="a5"/>
    <w:pPr>
      <w:tabs>
        <w:tab w:val="num" w:pos="432"/>
      </w:tabs>
    </w:pPr>
    <w:rPr>
      <w:rFonts w:ascii="Calibri" w:eastAsiaTheme="minorHAnsi" w:hAnsi="Calibri"/>
      <w:sz w:val="22"/>
      <w:szCs w:val="22"/>
      <w:lang w:eastAsia="ru-RU"/>
    </w:rPr>
  </w:style>
  <w:style w:type="paragraph" w:customStyle="1" w:styleId="Heading20">
    <w:name w:val="Heading 2_0"/>
    <w:basedOn w:val="a5"/>
    <w:pPr>
      <w:tabs>
        <w:tab w:val="num" w:pos="860"/>
      </w:tabs>
    </w:pPr>
    <w:rPr>
      <w:rFonts w:ascii="Calibri" w:eastAsiaTheme="minorHAnsi" w:hAnsi="Calibri"/>
      <w:sz w:val="22"/>
      <w:szCs w:val="22"/>
      <w:lang w:eastAsia="ru-RU"/>
    </w:rPr>
  </w:style>
  <w:style w:type="paragraph" w:customStyle="1" w:styleId="Heading30">
    <w:name w:val="Heading 3_0"/>
    <w:basedOn w:val="a5"/>
    <w:pPr>
      <w:tabs>
        <w:tab w:val="num" w:pos="1146"/>
      </w:tabs>
    </w:pPr>
    <w:rPr>
      <w:rFonts w:ascii="Calibri" w:eastAsiaTheme="minorHAnsi" w:hAnsi="Calibri"/>
      <w:sz w:val="22"/>
      <w:szCs w:val="22"/>
      <w:lang w:eastAsia="ru-RU"/>
    </w:rPr>
  </w:style>
  <w:style w:type="paragraph" w:customStyle="1" w:styleId="Heading40">
    <w:name w:val="Heading 4_0"/>
    <w:basedOn w:val="a5"/>
    <w:pPr>
      <w:tabs>
        <w:tab w:val="num" w:pos="864"/>
      </w:tabs>
    </w:pPr>
    <w:rPr>
      <w:rFonts w:ascii="Calibri" w:eastAsiaTheme="minorHAnsi" w:hAnsi="Calibri"/>
      <w:sz w:val="22"/>
      <w:szCs w:val="22"/>
      <w:lang w:eastAsia="ru-RU"/>
    </w:rPr>
  </w:style>
  <w:style w:type="paragraph" w:customStyle="1" w:styleId="Heading50">
    <w:name w:val="Heading 5_0"/>
    <w:basedOn w:val="a5"/>
    <w:pPr>
      <w:tabs>
        <w:tab w:val="num" w:pos="1008"/>
      </w:tabs>
    </w:pPr>
    <w:rPr>
      <w:rFonts w:ascii="Calibri" w:eastAsiaTheme="minorHAnsi" w:hAnsi="Calibri"/>
      <w:sz w:val="22"/>
      <w:szCs w:val="22"/>
      <w:lang w:eastAsia="ru-RU"/>
    </w:rPr>
  </w:style>
  <w:style w:type="paragraph" w:customStyle="1" w:styleId="Heading60">
    <w:name w:val="Heading 6_0"/>
    <w:basedOn w:val="a5"/>
    <w:pPr>
      <w:tabs>
        <w:tab w:val="num" w:pos="4130"/>
      </w:tabs>
    </w:pPr>
    <w:rPr>
      <w:rFonts w:ascii="Calibri" w:eastAsiaTheme="minorHAnsi" w:hAnsi="Calibri"/>
      <w:sz w:val="22"/>
      <w:szCs w:val="22"/>
      <w:lang w:eastAsia="ru-RU"/>
    </w:rPr>
  </w:style>
  <w:style w:type="paragraph" w:customStyle="1" w:styleId="Heading70">
    <w:name w:val="Heading 7_0"/>
    <w:basedOn w:val="a5"/>
    <w:pPr>
      <w:tabs>
        <w:tab w:val="num" w:pos="1296"/>
      </w:tabs>
    </w:pPr>
    <w:rPr>
      <w:rFonts w:ascii="Calibri" w:eastAsiaTheme="minorHAnsi" w:hAnsi="Calibri"/>
      <w:sz w:val="22"/>
      <w:szCs w:val="22"/>
      <w:lang w:eastAsia="ru-RU"/>
    </w:rPr>
  </w:style>
  <w:style w:type="paragraph" w:customStyle="1" w:styleId="Heading80">
    <w:name w:val="Heading 8_0"/>
    <w:basedOn w:val="a5"/>
    <w:pPr>
      <w:tabs>
        <w:tab w:val="num" w:pos="1440"/>
      </w:tabs>
    </w:pPr>
    <w:rPr>
      <w:rFonts w:ascii="Calibri" w:eastAsiaTheme="minorHAnsi" w:hAnsi="Calibri"/>
      <w:sz w:val="22"/>
      <w:szCs w:val="22"/>
      <w:lang w:eastAsia="ru-RU"/>
    </w:rPr>
  </w:style>
  <w:style w:type="paragraph" w:customStyle="1" w:styleId="Heading90">
    <w:name w:val="Heading 9_0"/>
    <w:basedOn w:val="a5"/>
    <w:pPr>
      <w:tabs>
        <w:tab w:val="num" w:pos="1584"/>
      </w:tabs>
    </w:pPr>
    <w:rPr>
      <w:rFonts w:ascii="Calibri" w:eastAsiaTheme="minorHAnsi" w:hAnsi="Calibri"/>
      <w:sz w:val="22"/>
      <w:szCs w:val="22"/>
      <w:lang w:eastAsia="ru-RU"/>
    </w:rPr>
  </w:style>
  <w:style w:type="paragraph" w:styleId="affa">
    <w:name w:val="Revision"/>
    <w:hidden/>
    <w:uiPriority w:val="99"/>
    <w:semiHidden/>
    <w:rPr>
      <w:rFonts w:ascii="Times New Roman" w:hAnsi="Times New Roman"/>
      <w:lang w:val="en-GB"/>
    </w:rPr>
  </w:style>
  <w:style w:type="character" w:customStyle="1" w:styleId="aff4">
    <w:name w:val="Текст примечания Знак"/>
    <w:basedOn w:val="a6"/>
    <w:link w:val="aff3"/>
    <w:uiPriority w:val="99"/>
    <w:rPr>
      <w:rFonts w:ascii="Times New Roman" w:hAnsi="Times New Roman"/>
      <w:sz w:val="24"/>
      <w:lang w:val="en-GB"/>
    </w:rPr>
  </w:style>
  <w:style w:type="character" w:customStyle="1" w:styleId="aff0">
    <w:name w:val="Абзац списка Знак"/>
    <w:aliases w:val="Table-Normal Знак,RSHB_Table-Normal Знак,Абзац Знак,Bullet List Знак,FooterText Знак,numbered Знак,Содержание. 2 уровень Знак,AC List 01 Знак,Bulleted Text Знак,Bullets before Знак,Абзац маркированнный Знак,Абзац списка◄ Знак"/>
    <w:basedOn w:val="a6"/>
    <w:link w:val="a3"/>
    <w:uiPriority w:val="34"/>
  </w:style>
  <w:style w:type="character" w:customStyle="1" w:styleId="13">
    <w:name w:val="Заголовок 1 Знак"/>
    <w:basedOn w:val="a6"/>
    <w:link w:val="10"/>
    <w:rPr>
      <w:b/>
      <w:sz w:val="32"/>
    </w:rPr>
  </w:style>
  <w:style w:type="character" w:customStyle="1" w:styleId="23">
    <w:name w:val="Заголовок 2 Знак"/>
    <w:basedOn w:val="a6"/>
    <w:link w:val="21"/>
    <w:rPr>
      <w:b/>
      <w:sz w:val="28"/>
    </w:rPr>
  </w:style>
  <w:style w:type="character" w:customStyle="1" w:styleId="31">
    <w:name w:val="Заголовок 3 Знак"/>
    <w:basedOn w:val="a6"/>
    <w:link w:val="30"/>
    <w:rPr>
      <w:b/>
      <w:sz w:val="28"/>
    </w:rPr>
  </w:style>
  <w:style w:type="character" w:customStyle="1" w:styleId="41">
    <w:name w:val="Заголовок 4 Знак"/>
    <w:basedOn w:val="a6"/>
    <w:link w:val="40"/>
    <w:rPr>
      <w:b/>
      <w:i/>
    </w:rPr>
  </w:style>
  <w:style w:type="character" w:customStyle="1" w:styleId="70">
    <w:name w:val="Заголовок 7 Знак"/>
    <w:basedOn w:val="a6"/>
    <w:link w:val="7"/>
    <w:uiPriority w:val="99"/>
    <w:rPr>
      <w:b/>
      <w:i/>
      <w:sz w:val="28"/>
    </w:rPr>
  </w:style>
  <w:style w:type="paragraph" w:customStyle="1" w:styleId="a1">
    <w:name w:val="Шаги процесса"/>
    <w:basedOn w:val="a3"/>
    <w:link w:val="affb"/>
    <w:uiPriority w:val="99"/>
    <w:qFormat/>
    <w:pPr>
      <w:numPr>
        <w:numId w:val="4"/>
      </w:numPr>
      <w:spacing w:after="200"/>
    </w:pPr>
    <w:rPr>
      <w:rFonts w:asciiTheme="minorHAnsi" w:eastAsiaTheme="minorEastAsia" w:hAnsiTheme="minorHAnsi" w:cstheme="minorBidi"/>
      <w:sz w:val="22"/>
      <w:szCs w:val="22"/>
      <w:lang w:eastAsia="ru-RU"/>
    </w:rPr>
  </w:style>
  <w:style w:type="character" w:customStyle="1" w:styleId="affb">
    <w:name w:val="Шаги процесса Знак"/>
    <w:basedOn w:val="a6"/>
    <w:link w:val="a1"/>
    <w:uiPriority w:val="99"/>
    <w:rPr>
      <w:rFonts w:asciiTheme="minorHAnsi" w:eastAsiaTheme="minorEastAsia" w:hAnsiTheme="minorHAnsi" w:cstheme="minorBidi"/>
      <w:sz w:val="22"/>
      <w:szCs w:val="22"/>
      <w:lang w:eastAsia="ru-RU"/>
    </w:rPr>
  </w:style>
  <w:style w:type="paragraph" w:styleId="affc">
    <w:name w:val="Normal (Web)"/>
    <w:basedOn w:val="a5"/>
    <w:uiPriority w:val="99"/>
    <w:semiHidden/>
    <w:unhideWhenUsed/>
    <w:pPr>
      <w:spacing w:before="100" w:beforeAutospacing="1" w:after="100" w:afterAutospacing="1"/>
    </w:pPr>
    <w:rPr>
      <w:rFonts w:eastAsia="Times New Roman"/>
      <w:lang w:eastAsia="ru-RU"/>
    </w:rPr>
  </w:style>
  <w:style w:type="paragraph" w:styleId="affd">
    <w:name w:val="TOC Heading"/>
    <w:basedOn w:val="10"/>
    <w:next w:val="a5"/>
    <w:uiPriority w:val="39"/>
    <w:unhideWhenUsed/>
    <w:qFormat/>
    <w:pPr>
      <w:keepLines/>
      <w:spacing w:before="480" w:after="0"/>
      <w:outlineLvl w:val="9"/>
    </w:pPr>
    <w:rPr>
      <w:rFonts w:asciiTheme="majorHAnsi" w:eastAsiaTheme="majorEastAsia" w:hAnsiTheme="majorHAnsi" w:cstheme="majorBidi"/>
      <w:bCs/>
      <w:color w:val="365F91" w:themeColor="accent1" w:themeShade="BF"/>
      <w:sz w:val="28"/>
      <w:szCs w:val="28"/>
    </w:rPr>
  </w:style>
  <w:style w:type="paragraph" w:customStyle="1" w:styleId="affe">
    <w:name w:val="ТитулНазвание"/>
    <w:basedOn w:val="Default"/>
    <w:next w:val="Default"/>
    <w:uiPriority w:val="99"/>
    <w:rPr>
      <w:rFonts w:ascii="Arial" w:eastAsiaTheme="minorEastAsia" w:hAnsi="Arial" w:cs="Arial"/>
      <w:color w:val="auto"/>
      <w:lang w:val="ru-RU" w:eastAsia="ru-RU"/>
    </w:rPr>
  </w:style>
  <w:style w:type="paragraph" w:customStyle="1" w:styleId="afff">
    <w:name w:val="ТитулИнформация"/>
    <w:basedOn w:val="Default"/>
    <w:next w:val="Default"/>
    <w:uiPriority w:val="99"/>
    <w:rPr>
      <w:rFonts w:ascii="Arial" w:eastAsiaTheme="minorEastAsia" w:hAnsi="Arial" w:cs="Arial"/>
      <w:color w:val="auto"/>
      <w:lang w:val="ru-RU" w:eastAsia="ru-RU"/>
    </w:rPr>
  </w:style>
  <w:style w:type="paragraph" w:customStyle="1" w:styleId="afff0">
    <w:name w:val="ТаблицаШапка"/>
    <w:basedOn w:val="a5"/>
    <w:next w:val="Default"/>
    <w:pPr>
      <w:jc w:val="center"/>
    </w:pPr>
    <w:rPr>
      <w:b/>
      <w:color w:val="FFFFFF" w:themeColor="background1"/>
    </w:rPr>
  </w:style>
  <w:style w:type="paragraph" w:customStyle="1" w:styleId="afff1">
    <w:name w:val="ТаблицаОсновной"/>
    <w:basedOn w:val="Default"/>
    <w:next w:val="Default"/>
    <w:link w:val="15"/>
    <w:rPr>
      <w:rFonts w:ascii="Arial" w:eastAsiaTheme="minorEastAsia" w:hAnsi="Arial" w:cs="Arial"/>
      <w:color w:val="auto"/>
      <w:lang w:val="ru-RU" w:eastAsia="ru-RU"/>
    </w:rPr>
  </w:style>
  <w:style w:type="paragraph" w:customStyle="1" w:styleId="110">
    <w:name w:val="Заголовок 11"/>
    <w:basedOn w:val="a5"/>
    <w:next w:val="Default"/>
    <w:uiPriority w:val="1"/>
    <w:qFormat/>
    <w:rPr>
      <w:b/>
      <w:noProof/>
      <w:sz w:val="28"/>
      <w:szCs w:val="28"/>
    </w:rPr>
  </w:style>
  <w:style w:type="paragraph" w:customStyle="1" w:styleId="16">
    <w:name w:val="Заголовок1_Раздел"/>
    <w:next w:val="a5"/>
    <w:uiPriority w:val="99"/>
    <w:pPr>
      <w:keepNext/>
      <w:keepLines/>
      <w:tabs>
        <w:tab w:val="left" w:pos="1134"/>
        <w:tab w:val="left" w:pos="1440"/>
        <w:tab w:val="left" w:pos="1797"/>
      </w:tabs>
      <w:spacing w:before="360" w:after="360"/>
      <w:outlineLvl w:val="0"/>
    </w:pPr>
    <w:rPr>
      <w:rFonts w:ascii="Arial" w:eastAsia="Times New Roman" w:hAnsi="Arial"/>
      <w:b/>
      <w:sz w:val="28"/>
      <w:szCs w:val="28"/>
      <w:lang w:val="ru-RU" w:eastAsia="ru-RU"/>
    </w:rPr>
  </w:style>
  <w:style w:type="paragraph" w:customStyle="1" w:styleId="33">
    <w:name w:val="Заголовок3_Пункт"/>
    <w:next w:val="a5"/>
    <w:pPr>
      <w:keepNext/>
      <w:keepLines/>
      <w:spacing w:before="240" w:after="240"/>
      <w:outlineLvl w:val="2"/>
    </w:pPr>
    <w:rPr>
      <w:rFonts w:ascii="Arial" w:eastAsia="Times New Roman" w:hAnsi="Arial"/>
      <w:b/>
      <w:sz w:val="22"/>
      <w:szCs w:val="22"/>
      <w:lang w:val="ru-RU" w:eastAsia="ru-RU"/>
    </w:rPr>
  </w:style>
  <w:style w:type="paragraph" w:customStyle="1" w:styleId="27">
    <w:name w:val="Заголовок2_Подраздел"/>
    <w:next w:val="a5"/>
    <w:link w:val="28"/>
    <w:pPr>
      <w:keepNext/>
      <w:keepLines/>
      <w:spacing w:before="360" w:after="360"/>
      <w:outlineLvl w:val="1"/>
    </w:pPr>
    <w:rPr>
      <w:rFonts w:ascii="Arial" w:eastAsia="Times New Roman" w:hAnsi="Arial"/>
      <w:b/>
      <w:lang w:val="ru-RU" w:eastAsia="ru-RU"/>
    </w:rPr>
  </w:style>
  <w:style w:type="paragraph" w:customStyle="1" w:styleId="afff2">
    <w:name w:val="РазделПеречисление"/>
    <w:basedOn w:val="a5"/>
    <w:next w:val="a5"/>
    <w:pPr>
      <w:tabs>
        <w:tab w:val="left" w:pos="1200"/>
      </w:tabs>
      <w:spacing w:before="20"/>
      <w:jc w:val="both"/>
      <w:outlineLvl w:val="4"/>
    </w:pPr>
    <w:rPr>
      <w:rFonts w:ascii="Arial" w:eastAsia="Times New Roman" w:hAnsi="Arial" w:cs="Arial"/>
      <w:bCs/>
      <w:lang w:eastAsia="ru-RU"/>
    </w:rPr>
  </w:style>
  <w:style w:type="paragraph" w:customStyle="1" w:styleId="43">
    <w:name w:val="Заголовок4_Подпункт"/>
    <w:basedOn w:val="a5"/>
    <w:next w:val="a5"/>
    <w:pPr>
      <w:keepNext/>
      <w:keepLines/>
      <w:tabs>
        <w:tab w:val="left" w:pos="1536"/>
      </w:tabs>
      <w:spacing w:before="20"/>
      <w:jc w:val="both"/>
      <w:outlineLvl w:val="3"/>
    </w:pPr>
    <w:rPr>
      <w:rFonts w:ascii="Arial" w:eastAsia="Times New Roman" w:hAnsi="Arial" w:cs="Arial"/>
      <w:b/>
      <w:bCs/>
      <w:lang w:eastAsia="ru-RU"/>
    </w:rPr>
  </w:style>
  <w:style w:type="numbering" w:customStyle="1" w:styleId="22">
    <w:name w:val="ОсновнойМаркированный2"/>
    <w:pPr>
      <w:numPr>
        <w:numId w:val="5"/>
      </w:numPr>
    </w:pPr>
  </w:style>
  <w:style w:type="paragraph" w:customStyle="1" w:styleId="Tabletext0">
    <w:name w:val="Tabletext"/>
    <w:basedOn w:val="a5"/>
    <w:uiPriority w:val="99"/>
    <w:pPr>
      <w:keepLines/>
      <w:widowControl w:val="0"/>
      <w:spacing w:line="240" w:lineRule="atLeast"/>
    </w:pPr>
    <w:rPr>
      <w:rFonts w:eastAsia="Times New Roman"/>
    </w:rPr>
  </w:style>
  <w:style w:type="character" w:customStyle="1" w:styleId="aff6">
    <w:name w:val="Тема примечания Знак"/>
    <w:basedOn w:val="aff4"/>
    <w:link w:val="aff5"/>
    <w:uiPriority w:val="99"/>
    <w:semiHidden/>
    <w:rPr>
      <w:rFonts w:ascii="Times New Roman" w:hAnsi="Times New Roman"/>
      <w:b/>
      <w:bCs/>
      <w:sz w:val="24"/>
      <w:lang w:val="en-GB"/>
    </w:rPr>
  </w:style>
  <w:style w:type="character" w:customStyle="1" w:styleId="afff3">
    <w:name w:val="ЗнакРазрядка"/>
    <w:rPr>
      <w:spacing w:val="60"/>
    </w:rPr>
  </w:style>
  <w:style w:type="paragraph" w:customStyle="1" w:styleId="afff4">
    <w:name w:val="ТаблицаНазвание"/>
    <w:basedOn w:val="a5"/>
    <w:next w:val="a5"/>
    <w:link w:val="17"/>
    <w:pPr>
      <w:keepNext/>
      <w:spacing w:before="20"/>
      <w:jc w:val="both"/>
    </w:pPr>
    <w:rPr>
      <w:rFonts w:ascii="Arial" w:eastAsia="Times New Roman" w:hAnsi="Arial"/>
      <w:lang w:eastAsia="ru-RU"/>
    </w:rPr>
  </w:style>
  <w:style w:type="character" w:customStyle="1" w:styleId="17">
    <w:name w:val="ТаблицаНазвание Знак1"/>
    <w:link w:val="afff4"/>
    <w:rPr>
      <w:rFonts w:ascii="Arial" w:eastAsia="Times New Roman" w:hAnsi="Arial"/>
      <w:sz w:val="24"/>
      <w:szCs w:val="24"/>
      <w:lang w:val="ru-RU" w:eastAsia="ru-RU"/>
    </w:rPr>
  </w:style>
  <w:style w:type="character" w:customStyle="1" w:styleId="80">
    <w:name w:val="Заголовок 8 Знак"/>
    <w:basedOn w:val="a6"/>
    <w:link w:val="8"/>
    <w:uiPriority w:val="99"/>
    <w:rPr>
      <w:b/>
      <w:i/>
      <w:sz w:val="26"/>
    </w:rPr>
  </w:style>
  <w:style w:type="character" w:customStyle="1" w:styleId="90">
    <w:name w:val="Заголовок 9 Знак"/>
    <w:basedOn w:val="a6"/>
    <w:link w:val="9"/>
    <w:uiPriority w:val="9"/>
    <w:rPr>
      <w:rFonts w:ascii="Times New Roman" w:hAnsi="Times New Roman"/>
      <w:b/>
      <w:i/>
      <w:sz w:val="24"/>
      <w:lang w:val="ru-RU"/>
    </w:rPr>
  </w:style>
  <w:style w:type="paragraph" w:styleId="afff5">
    <w:name w:val="caption"/>
    <w:basedOn w:val="a5"/>
    <w:next w:val="a5"/>
    <w:autoRedefine/>
    <w:qFormat/>
    <w:pPr>
      <w:keepNext/>
      <w:keepLines/>
    </w:pPr>
    <w:rPr>
      <w:rFonts w:eastAsia="Times New Roman"/>
      <w:b/>
      <w:noProof/>
      <w:lang w:eastAsia="ru-RU"/>
    </w:rPr>
  </w:style>
  <w:style w:type="character" w:customStyle="1" w:styleId="15">
    <w:name w:val="ТаблицаОсновной Знак1"/>
    <w:link w:val="afff1"/>
    <w:rPr>
      <w:rFonts w:ascii="Arial" w:eastAsiaTheme="minorEastAsia" w:hAnsi="Arial" w:cs="Arial"/>
      <w:sz w:val="24"/>
      <w:szCs w:val="24"/>
      <w:lang w:val="ru-RU" w:eastAsia="ru-RU"/>
    </w:rPr>
  </w:style>
  <w:style w:type="character" w:customStyle="1" w:styleId="afff6">
    <w:name w:val="ТаблицаПоЦентру Знак"/>
    <w:link w:val="afff7"/>
    <w:rPr>
      <w:rFonts w:ascii="Arial" w:hAnsi="Arial" w:cs="Arial"/>
      <w:bCs/>
    </w:rPr>
  </w:style>
  <w:style w:type="paragraph" w:customStyle="1" w:styleId="afff7">
    <w:name w:val="ТаблицаПоЦентру"/>
    <w:basedOn w:val="afff1"/>
    <w:link w:val="afff6"/>
    <w:pPr>
      <w:autoSpaceDE/>
      <w:autoSpaceDN/>
      <w:adjustRightInd/>
      <w:spacing w:before="20"/>
      <w:jc w:val="center"/>
    </w:pPr>
    <w:rPr>
      <w:rFonts w:eastAsia="Times"/>
      <w:bCs/>
      <w:sz w:val="20"/>
      <w:szCs w:val="20"/>
      <w:lang w:val="en-US" w:eastAsia="en-US"/>
    </w:rPr>
  </w:style>
  <w:style w:type="character" w:customStyle="1" w:styleId="28">
    <w:name w:val="Заголовок2_Подраздел Знак"/>
    <w:link w:val="27"/>
    <w:rPr>
      <w:rFonts w:ascii="Arial" w:eastAsia="Times New Roman" w:hAnsi="Arial"/>
      <w:b/>
      <w:sz w:val="24"/>
      <w:szCs w:val="24"/>
      <w:lang w:val="ru-RU" w:eastAsia="ru-RU"/>
    </w:rPr>
  </w:style>
  <w:style w:type="character" w:customStyle="1" w:styleId="ab">
    <w:name w:val="Верхний колонтитул Знак"/>
    <w:basedOn w:val="a6"/>
    <w:link w:val="aa"/>
    <w:uiPriority w:val="99"/>
    <w:rPr>
      <w:rFonts w:ascii="Times New Roman" w:hAnsi="Times New Roman"/>
      <w:sz w:val="22"/>
      <w:lang w:val="en-GB"/>
    </w:rPr>
  </w:style>
  <w:style w:type="character" w:customStyle="1" w:styleId="af">
    <w:name w:val="Нижний колонтитул Знак"/>
    <w:basedOn w:val="a6"/>
    <w:link w:val="ae"/>
    <w:uiPriority w:val="99"/>
    <w:rPr>
      <w:rFonts w:ascii="Times New Roman" w:eastAsia="Times New Roman" w:hAnsi="Times New Roman"/>
      <w:lang w:val="en-GB"/>
    </w:rPr>
  </w:style>
  <w:style w:type="paragraph" w:customStyle="1" w:styleId="afff8">
    <w:name w:val="Титул"/>
    <w:basedOn w:val="a5"/>
    <w:uiPriority w:val="99"/>
    <w:pPr>
      <w:spacing w:before="20"/>
      <w:jc w:val="center"/>
    </w:pPr>
    <w:rPr>
      <w:rFonts w:ascii="Arial" w:eastAsia="Times New Roman" w:hAnsi="Arial" w:cs="Arial"/>
      <w:b/>
      <w:bCs/>
      <w:caps/>
      <w:noProof/>
      <w:szCs w:val="28"/>
      <w:lang w:eastAsia="ru-RU"/>
    </w:rPr>
  </w:style>
  <w:style w:type="character" w:customStyle="1" w:styleId="afff9">
    <w:name w:val="ЗнакПолужирный"/>
    <w:rPr>
      <w:rFonts w:ascii="Arial" w:hAnsi="Arial"/>
      <w:b/>
      <w:bCs/>
      <w:noProof/>
      <w:lang w:val="ru-RU" w:eastAsia="ru-RU" w:bidi="ar-SA"/>
    </w:rPr>
  </w:style>
  <w:style w:type="paragraph" w:customStyle="1" w:styleId="afffa">
    <w:name w:val="Примечание"/>
    <w:next w:val="a5"/>
    <w:link w:val="afffb"/>
    <w:pPr>
      <w:spacing w:before="20"/>
      <w:ind w:firstLine="720"/>
      <w:jc w:val="both"/>
    </w:pPr>
    <w:rPr>
      <w:rFonts w:ascii="Arial" w:eastAsia="Times New Roman" w:hAnsi="Arial"/>
      <w:sz w:val="18"/>
      <w:szCs w:val="18"/>
      <w:lang w:val="ru-RU" w:eastAsia="ru-RU"/>
    </w:rPr>
  </w:style>
  <w:style w:type="character" w:customStyle="1" w:styleId="afffc">
    <w:name w:val="ЗнакНадстрочный"/>
    <w:rPr>
      <w:vertAlign w:val="superscript"/>
    </w:rPr>
  </w:style>
  <w:style w:type="paragraph" w:customStyle="1" w:styleId="afffd">
    <w:name w:val="Пример"/>
    <w:uiPriority w:val="99"/>
    <w:pPr>
      <w:spacing w:before="20"/>
      <w:ind w:firstLine="720"/>
      <w:jc w:val="both"/>
    </w:pPr>
    <w:rPr>
      <w:rFonts w:ascii="Arial" w:eastAsia="Times New Roman" w:hAnsi="Arial"/>
      <w:b/>
      <w:i/>
      <w:sz w:val="18"/>
      <w:szCs w:val="18"/>
      <w:lang w:val="ru-RU" w:eastAsia="ru-RU"/>
    </w:rPr>
  </w:style>
  <w:style w:type="numbering" w:customStyle="1" w:styleId="a2">
    <w:name w:val="ОсновнойМаркированный"/>
    <w:pPr>
      <w:numPr>
        <w:numId w:val="6"/>
      </w:numPr>
    </w:pPr>
  </w:style>
  <w:style w:type="character" w:customStyle="1" w:styleId="afffb">
    <w:name w:val="Примечание Знак"/>
    <w:link w:val="afffa"/>
    <w:rPr>
      <w:rFonts w:ascii="Arial" w:eastAsia="Times New Roman" w:hAnsi="Arial"/>
      <w:sz w:val="18"/>
      <w:szCs w:val="18"/>
      <w:lang w:val="ru-RU" w:eastAsia="ru-RU"/>
    </w:rPr>
  </w:style>
  <w:style w:type="paragraph" w:customStyle="1" w:styleId="12">
    <w:name w:val="ЗаголовокПриложение1"/>
    <w:basedOn w:val="16"/>
    <w:next w:val="a5"/>
    <w:uiPriority w:val="99"/>
    <w:pPr>
      <w:pageBreakBefore/>
      <w:numPr>
        <w:numId w:val="7"/>
      </w:numPr>
      <w:tabs>
        <w:tab w:val="clear" w:pos="1134"/>
        <w:tab w:val="clear" w:pos="1440"/>
        <w:tab w:val="clear" w:pos="1797"/>
      </w:tabs>
      <w:jc w:val="center"/>
    </w:pPr>
  </w:style>
  <w:style w:type="paragraph" w:customStyle="1" w:styleId="34">
    <w:name w:val="ЗаголовокПриложение3"/>
    <w:basedOn w:val="33"/>
    <w:next w:val="a5"/>
    <w:uiPriority w:val="99"/>
    <w:pPr>
      <w:tabs>
        <w:tab w:val="num" w:pos="0"/>
      </w:tabs>
    </w:pPr>
  </w:style>
  <w:style w:type="paragraph" w:customStyle="1" w:styleId="29">
    <w:name w:val="ЗаголовокПриложение2"/>
    <w:basedOn w:val="27"/>
    <w:next w:val="a5"/>
    <w:uiPriority w:val="99"/>
    <w:pPr>
      <w:tabs>
        <w:tab w:val="num" w:pos="0"/>
        <w:tab w:val="left" w:pos="1418"/>
      </w:tabs>
      <w:ind w:left="576" w:hanging="576"/>
    </w:pPr>
  </w:style>
  <w:style w:type="character" w:customStyle="1" w:styleId="afffe">
    <w:name w:val="ЗнакКрупный"/>
    <w:rPr>
      <w:sz w:val="24"/>
    </w:rPr>
  </w:style>
  <w:style w:type="numbering" w:customStyle="1" w:styleId="affff">
    <w:name w:val="ПримечаниеНумерованный"/>
  </w:style>
  <w:style w:type="numbering" w:customStyle="1" w:styleId="1">
    <w:name w:val="ОсновнойНумерованный1"/>
    <w:basedOn w:val="a8"/>
    <w:pPr>
      <w:numPr>
        <w:numId w:val="8"/>
      </w:numPr>
    </w:pPr>
  </w:style>
  <w:style w:type="numbering" w:customStyle="1" w:styleId="20">
    <w:name w:val="ЗаголовокОсновной2"/>
    <w:basedOn w:val="a8"/>
    <w:pPr>
      <w:numPr>
        <w:numId w:val="9"/>
      </w:numPr>
    </w:pPr>
  </w:style>
  <w:style w:type="numbering" w:customStyle="1" w:styleId="11">
    <w:name w:val="ЗаголовокОсновной11"/>
    <w:basedOn w:val="a8"/>
    <w:pPr>
      <w:numPr>
        <w:numId w:val="7"/>
      </w:numPr>
    </w:pPr>
  </w:style>
  <w:style w:type="paragraph" w:customStyle="1" w:styleId="affff0">
    <w:name w:val="ПространствоИмен"/>
    <w:next w:val="a5"/>
    <w:uiPriority w:val="99"/>
    <w:pPr>
      <w:keepNext/>
      <w:keepLines/>
      <w:spacing w:after="120"/>
      <w:ind w:left="1440" w:hanging="720"/>
    </w:pPr>
    <w:rPr>
      <w:rFonts w:ascii="Arial" w:eastAsia="Times New Roman" w:hAnsi="Arial"/>
      <w:b/>
      <w:noProof/>
      <w:lang w:val="ru-RU" w:eastAsia="ru-RU"/>
    </w:rPr>
  </w:style>
  <w:style w:type="numbering" w:customStyle="1" w:styleId="affff1">
    <w:name w:val="ЗаголовокОсновной"/>
    <w:basedOn w:val="a8"/>
  </w:style>
  <w:style w:type="paragraph" w:customStyle="1" w:styleId="NumeroElenco1">
    <w:name w:val="Numero Elenco 1"/>
    <w:basedOn w:val="a"/>
    <w:link w:val="NumeroElenco1Carattere"/>
    <w:qFormat/>
    <w:pPr>
      <w:numPr>
        <w:numId w:val="0"/>
      </w:numPr>
      <w:spacing w:after="60"/>
    </w:pPr>
    <w:rPr>
      <w:rFonts w:eastAsia="Times New Roman"/>
      <w:lang w:eastAsia="it-IT"/>
    </w:rPr>
  </w:style>
  <w:style w:type="character" w:customStyle="1" w:styleId="NumeroElenco1Carattere">
    <w:name w:val="Numero Elenco 1 Carattere"/>
    <w:link w:val="NumeroElenco1"/>
    <w:rPr>
      <w:rFonts w:ascii="Times New Roman" w:eastAsia="Times New Roman" w:hAnsi="Times New Roman"/>
      <w:sz w:val="24"/>
      <w:szCs w:val="24"/>
      <w:lang w:val="en-GB" w:eastAsia="it-IT"/>
    </w:rPr>
  </w:style>
  <w:style w:type="paragraph" w:customStyle="1" w:styleId="NumeroElenco2">
    <w:name w:val="Numero Elenco 2"/>
    <w:basedOn w:val="NumeroElenco1"/>
    <w:link w:val="NumeroElenco2Carattere"/>
    <w:qFormat/>
  </w:style>
  <w:style w:type="character" w:customStyle="1" w:styleId="NumeroElenco2Carattere">
    <w:name w:val="Numero Elenco 2 Carattere"/>
    <w:link w:val="NumeroElenco2"/>
    <w:rPr>
      <w:rFonts w:ascii="Times New Roman" w:eastAsia="Times New Roman" w:hAnsi="Times New Roman"/>
      <w:sz w:val="24"/>
      <w:szCs w:val="24"/>
      <w:lang w:val="en-GB" w:eastAsia="it-IT"/>
    </w:rPr>
  </w:style>
  <w:style w:type="character" w:customStyle="1" w:styleId="TabletextChar">
    <w:name w:val="Table text Char"/>
    <w:link w:val="Tabletext"/>
    <w:locked/>
    <w:rPr>
      <w:rFonts w:ascii="Times New Roman" w:hAnsi="Times New Roman" w:cs="Arial"/>
      <w:color w:val="FFFFFF" w:themeColor="background1"/>
      <w:sz w:val="24"/>
      <w:szCs w:val="24"/>
      <w:lang w:val="en-GB"/>
    </w:rPr>
  </w:style>
  <w:style w:type="paragraph" w:customStyle="1" w:styleId="tablebullet1">
    <w:name w:val="table bullet 1"/>
    <w:basedOn w:val="a5"/>
    <w:uiPriority w:val="99"/>
    <w:qFormat/>
    <w:pPr>
      <w:numPr>
        <w:numId w:val="11"/>
      </w:numPr>
      <w:spacing w:before="60" w:after="60"/>
      <w:jc w:val="both"/>
    </w:pPr>
    <w:rPr>
      <w:rFonts w:eastAsia="Times New Roman"/>
    </w:rPr>
  </w:style>
  <w:style w:type="paragraph" w:styleId="affff2">
    <w:name w:val="footnote text"/>
    <w:basedOn w:val="a5"/>
    <w:link w:val="affff3"/>
    <w:uiPriority w:val="99"/>
    <w:semiHidden/>
    <w:pPr>
      <w:spacing w:before="60" w:after="60"/>
    </w:pPr>
    <w:rPr>
      <w:rFonts w:eastAsia="Times New Roman"/>
      <w:sz w:val="18"/>
      <w:lang w:eastAsia="it-IT"/>
    </w:rPr>
  </w:style>
  <w:style w:type="character" w:customStyle="1" w:styleId="affff3">
    <w:name w:val="Текст сноски Знак"/>
    <w:basedOn w:val="a6"/>
    <w:link w:val="affff2"/>
    <w:uiPriority w:val="99"/>
    <w:semiHidden/>
    <w:rPr>
      <w:rFonts w:ascii="Times New Roman" w:eastAsia="Times New Roman" w:hAnsi="Times New Roman"/>
      <w:sz w:val="18"/>
      <w:szCs w:val="24"/>
      <w:lang w:val="en-GB" w:eastAsia="it-IT"/>
    </w:rPr>
  </w:style>
  <w:style w:type="paragraph" w:customStyle="1" w:styleId="Tabletitle">
    <w:name w:val="Table title"/>
    <w:basedOn w:val="a5"/>
    <w:uiPriority w:val="99"/>
    <w:qFormat/>
    <w:pPr>
      <w:keepNext/>
      <w:spacing w:after="60"/>
      <w:jc w:val="center"/>
    </w:pPr>
    <w:rPr>
      <w:rFonts w:ascii="Cambria" w:eastAsia="Times New Roman" w:hAnsi="Cambria"/>
      <w:b/>
      <w:bCs/>
      <w:lang w:eastAsia="it-IT"/>
    </w:rPr>
  </w:style>
  <w:style w:type="paragraph" w:styleId="affff4">
    <w:name w:val="endnote text"/>
    <w:basedOn w:val="a5"/>
    <w:link w:val="affff5"/>
    <w:uiPriority w:val="99"/>
    <w:semiHidden/>
    <w:unhideWhenUsed/>
    <w:pPr>
      <w:spacing w:before="20"/>
      <w:ind w:firstLine="720"/>
      <w:jc w:val="both"/>
    </w:pPr>
    <w:rPr>
      <w:rFonts w:ascii="Arial" w:eastAsia="Times New Roman" w:hAnsi="Arial"/>
      <w:lang w:eastAsia="ru-RU"/>
    </w:rPr>
  </w:style>
  <w:style w:type="character" w:customStyle="1" w:styleId="affff5">
    <w:name w:val="Текст концевой сноски Знак"/>
    <w:basedOn w:val="a6"/>
    <w:link w:val="affff4"/>
    <w:uiPriority w:val="99"/>
    <w:semiHidden/>
    <w:rPr>
      <w:rFonts w:ascii="Arial" w:eastAsia="Times New Roman" w:hAnsi="Arial"/>
      <w:sz w:val="24"/>
      <w:szCs w:val="24"/>
      <w:lang w:val="ru-RU" w:eastAsia="ru-RU"/>
    </w:rPr>
  </w:style>
  <w:style w:type="character" w:styleId="affff6">
    <w:name w:val="endnote reference"/>
    <w:uiPriority w:val="99"/>
    <w:semiHidden/>
    <w:unhideWhenUsed/>
    <w:rPr>
      <w:vertAlign w:val="superscript"/>
    </w:rPr>
  </w:style>
  <w:style w:type="paragraph" w:customStyle="1" w:styleId="111">
    <w:name w:val="Заголовок 111"/>
    <w:basedOn w:val="a5"/>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paragraph" w:customStyle="1" w:styleId="NumeroElenco3">
    <w:name w:val="Numero Elenco 3"/>
    <w:basedOn w:val="NumeroElenco2"/>
    <w:uiPriority w:val="99"/>
    <w:qFormat/>
    <w:pPr>
      <w:tabs>
        <w:tab w:val="num" w:pos="2254"/>
      </w:tabs>
      <w:ind w:left="2254" w:hanging="180"/>
      <w:jc w:val="both"/>
    </w:pPr>
    <w:rPr>
      <w:rFonts w:ascii="Cambria" w:hAnsi="Cambria"/>
      <w:sz w:val="20"/>
      <w:szCs w:val="20"/>
    </w:rPr>
  </w:style>
  <w:style w:type="paragraph" w:customStyle="1" w:styleId="120">
    <w:name w:val="Заголовок 12"/>
    <w:basedOn w:val="a5"/>
    <w:uiPriority w:val="1"/>
    <w:qFormat/>
    <w:pPr>
      <w:widowControl w:val="0"/>
      <w:autoSpaceDE w:val="0"/>
      <w:autoSpaceDN w:val="0"/>
      <w:adjustRightInd w:val="0"/>
      <w:outlineLvl w:val="0"/>
    </w:pPr>
    <w:rPr>
      <w:rFonts w:ascii="Arial" w:eastAsia="Times New Roman" w:hAnsi="Arial" w:cs="Arial"/>
      <w:b/>
      <w:bCs/>
      <w:sz w:val="32"/>
      <w:szCs w:val="32"/>
      <w:lang w:eastAsia="ru-RU"/>
    </w:rPr>
  </w:style>
  <w:style w:type="character" w:styleId="affff7">
    <w:name w:val="footnote reference"/>
    <w:basedOn w:val="a6"/>
    <w:uiPriority w:val="99"/>
    <w:semiHidden/>
    <w:unhideWhenUsed/>
    <w:rPr>
      <w:vertAlign w:val="superscript"/>
    </w:rPr>
  </w:style>
  <w:style w:type="character" w:customStyle="1" w:styleId="18">
    <w:name w:val="Элемент1 Знак"/>
    <w:link w:val="19"/>
    <w:rPr>
      <w:rFonts w:ascii="Arial" w:hAnsi="Arial"/>
      <w:b/>
    </w:rPr>
  </w:style>
  <w:style w:type="paragraph" w:customStyle="1" w:styleId="19">
    <w:name w:val="Элемент1"/>
    <w:next w:val="a5"/>
    <w:link w:val="18"/>
    <w:pPr>
      <w:keepLines/>
      <w:ind w:left="567" w:hanging="567"/>
    </w:pPr>
    <w:rPr>
      <w:rFonts w:ascii="Arial" w:hAnsi="Arial"/>
      <w:b/>
    </w:rPr>
  </w:style>
  <w:style w:type="paragraph" w:styleId="1a">
    <w:name w:val="index 1"/>
    <w:basedOn w:val="a5"/>
    <w:next w:val="a5"/>
    <w:autoRedefine/>
    <w:uiPriority w:val="99"/>
    <w:semiHidden/>
    <w:pPr>
      <w:spacing w:before="60" w:after="60"/>
      <w:ind w:left="200" w:hanging="200"/>
    </w:pPr>
    <w:rPr>
      <w:rFonts w:eastAsia="Times New Roman"/>
      <w:i/>
      <w:sz w:val="28"/>
      <w:lang w:val="it-IT"/>
    </w:rPr>
  </w:style>
  <w:style w:type="character" w:styleId="affff8">
    <w:name w:val="FollowedHyperlink"/>
    <w:basedOn w:val="a6"/>
    <w:uiPriority w:val="99"/>
    <w:semiHidden/>
    <w:unhideWhenUsed/>
    <w:rPr>
      <w:color w:val="800080" w:themeColor="followedHyperlink"/>
      <w:u w:val="single"/>
    </w:rPr>
  </w:style>
  <w:style w:type="character" w:customStyle="1" w:styleId="112">
    <w:name w:val="Заголовок 1 Знак1"/>
    <w:aliases w:val="1 Знак1,Level 1 Heading Знак1,R1 Знак1,H11 Знак1,Section Heading Знак1,h1 Знак1,II+ Знак1,I Знак1,H12 Знак1,H13 Знак1,H14 Знак1,H15 Знак1,H16 Знак1,H17 Знак1,H18 Знак1,H111 Знак1,H121 Знак1,H131 Знак1,H141 Знак1,H151 Знак1,H161 Знак1"/>
    <w:basedOn w:val="a6"/>
    <w:uiPriority w:val="9"/>
    <w:rPr>
      <w:rFonts w:asciiTheme="majorHAnsi" w:eastAsiaTheme="majorEastAsia" w:hAnsiTheme="majorHAnsi" w:cstheme="majorBidi"/>
      <w:color w:val="365F91" w:themeColor="accent1" w:themeShade="BF"/>
      <w:sz w:val="32"/>
      <w:szCs w:val="32"/>
      <w:lang w:eastAsia="ru-RU"/>
    </w:rPr>
  </w:style>
  <w:style w:type="character" w:customStyle="1" w:styleId="210">
    <w:name w:val="Заголовок 2 Знак1"/>
    <w:aliases w:val="H2 Знак1,2 Знак1,Level 2 Heading Знак1,rlhead2 Знак1,1.1 Heading 2 Знак1,Livello 2 Знак1,Heading 2- Знак1,ГОСТ Заголовок 2 Знак1"/>
    <w:basedOn w:val="a6"/>
    <w:uiPriority w:val="9"/>
    <w:semiHidden/>
    <w:rPr>
      <w:rFonts w:asciiTheme="majorHAnsi" w:eastAsiaTheme="majorEastAsia" w:hAnsiTheme="majorHAnsi" w:cstheme="majorBidi"/>
      <w:color w:val="365F91" w:themeColor="accent1" w:themeShade="BF"/>
      <w:sz w:val="26"/>
      <w:szCs w:val="26"/>
      <w:lang w:eastAsia="ru-RU"/>
    </w:rPr>
  </w:style>
  <w:style w:type="character" w:customStyle="1" w:styleId="310">
    <w:name w:val="Заголовок 3 Знак1"/>
    <w:aliases w:val="H3 Знак1,Livello 3 Знак1,ГОСТ Заголовок 3 Знак1"/>
    <w:basedOn w:val="a6"/>
    <w:uiPriority w:val="9"/>
    <w:semiHidden/>
    <w:rPr>
      <w:rFonts w:asciiTheme="majorHAnsi" w:eastAsiaTheme="majorEastAsia" w:hAnsiTheme="majorHAnsi" w:cstheme="majorBidi"/>
      <w:color w:val="243F60" w:themeColor="accent1" w:themeShade="7F"/>
      <w:sz w:val="24"/>
      <w:szCs w:val="24"/>
      <w:lang w:eastAsia="ru-RU"/>
    </w:rPr>
  </w:style>
  <w:style w:type="character" w:customStyle="1" w:styleId="410">
    <w:name w:val="Заголовок 4 Знак1"/>
    <w:aliases w:val="H4 Знак1,Livello 4 Знак1,H4 + Giustificato Знак1,Sinistro:  0 cm Знак1,Sporgente  2 cm Знак1,prima 12 pt Знак1,ГОСТ Заголовок 4 Знак1"/>
    <w:basedOn w:val="a6"/>
    <w:uiPriority w:val="9"/>
    <w:semiHidden/>
    <w:rPr>
      <w:rFonts w:asciiTheme="majorHAnsi" w:eastAsiaTheme="majorEastAsia" w:hAnsiTheme="majorHAnsi" w:cstheme="majorBidi"/>
      <w:i/>
      <w:iCs/>
      <w:color w:val="365F91" w:themeColor="accent1" w:themeShade="BF"/>
      <w:sz w:val="22"/>
      <w:szCs w:val="22"/>
      <w:lang w:eastAsia="ru-RU"/>
    </w:rPr>
  </w:style>
  <w:style w:type="paragraph" w:customStyle="1" w:styleId="msonormal0">
    <w:name w:val="msonormal"/>
    <w:basedOn w:val="a5"/>
    <w:uiPriority w:val="99"/>
    <w:semiHidden/>
    <w:pPr>
      <w:spacing w:before="100" w:beforeAutospacing="1" w:after="100" w:afterAutospacing="1"/>
    </w:pPr>
    <w:rPr>
      <w:rFonts w:eastAsia="Times New Roman"/>
      <w:lang w:eastAsia="ru-RU"/>
    </w:rPr>
  </w:style>
  <w:style w:type="character" w:customStyle="1" w:styleId="910">
    <w:name w:val="Заголовок 9 Знак1"/>
    <w:aliases w:val="App Heading Знак1"/>
    <w:basedOn w:val="a6"/>
    <w:semiHidden/>
    <w:rPr>
      <w:rFonts w:asciiTheme="majorHAnsi" w:eastAsiaTheme="majorEastAsia" w:hAnsiTheme="majorHAnsi" w:cstheme="majorBidi"/>
      <w:i/>
      <w:iCs/>
      <w:color w:val="272727" w:themeColor="text1" w:themeTint="D8"/>
      <w:sz w:val="21"/>
      <w:szCs w:val="21"/>
      <w:lang w:eastAsia="ru-RU"/>
    </w:rPr>
  </w:style>
  <w:style w:type="paragraph" w:styleId="3">
    <w:name w:val="List Number 3"/>
    <w:basedOn w:val="a5"/>
    <w:uiPriority w:val="99"/>
    <w:pPr>
      <w:numPr>
        <w:numId w:val="10"/>
      </w:numPr>
      <w:tabs>
        <w:tab w:val="clear" w:pos="926"/>
        <w:tab w:val="num" w:pos="1531"/>
      </w:tabs>
      <w:spacing w:before="60"/>
      <w:ind w:left="1531" w:hanging="737"/>
    </w:pPr>
    <w:rPr>
      <w:rFonts w:eastAsia="Times New Roman"/>
    </w:rPr>
  </w:style>
  <w:style w:type="table" w:styleId="-1">
    <w:name w:val="Light List Accent 1"/>
    <w:basedOn w:val="a7"/>
    <w:uiPriority w:val="6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affff9">
    <w:name w:val="Рисунок"/>
    <w:basedOn w:val="a5"/>
    <w:qFormat/>
    <w:pPr>
      <w:jc w:val="center"/>
    </w:pPr>
    <w:rPr>
      <w:noProof/>
      <w:lang w:eastAsia="ru-RU"/>
    </w:rPr>
  </w:style>
  <w:style w:type="paragraph" w:customStyle="1" w:styleId="TableText1">
    <w:name w:val="Table Text"/>
    <w:basedOn w:val="a5"/>
    <w:pPr>
      <w:spacing w:before="40" w:after="40" w:line="240" w:lineRule="auto"/>
    </w:pPr>
    <w:rPr>
      <w:rFonts w:ascii="Arial" w:eastAsiaTheme="minorHAnsi" w:hAnsi="Arial" w:cs="Arial"/>
      <w:sz w:val="19"/>
      <w:szCs w:val="19"/>
    </w:rPr>
  </w:style>
  <w:style w:type="paragraph" w:customStyle="1" w:styleId="affffa">
    <w:name w:val="РисунокНазвание"/>
    <w:basedOn w:val="a5"/>
    <w:next w:val="a5"/>
    <w:link w:val="affffb"/>
    <w:pPr>
      <w:keepLines/>
      <w:spacing w:before="120" w:after="120" w:line="240" w:lineRule="auto"/>
      <w:jc w:val="center"/>
    </w:pPr>
    <w:rPr>
      <w:rFonts w:ascii="Arial" w:eastAsia="Times New Roman" w:hAnsi="Arial" w:cs="Arial"/>
      <w:sz w:val="20"/>
      <w:lang w:eastAsia="ru-RU"/>
    </w:rPr>
  </w:style>
  <w:style w:type="character" w:customStyle="1" w:styleId="affffb">
    <w:name w:val="РисунокНазвание Знак"/>
    <w:link w:val="affffa"/>
    <w:rPr>
      <w:rFonts w:ascii="Arial" w:eastAsia="Times New Roman" w:hAnsi="Arial" w:cs="Arial"/>
      <w:lang w:val="ru-RU" w:eastAsia="ru-RU"/>
    </w:rPr>
  </w:style>
  <w:style w:type="paragraph" w:customStyle="1" w:styleId="affe-aff6-BR">
    <w:name w:val="affe-aff6-BR"/>
    <w:pPr>
      <w:spacing w:line="276" w:lineRule="auto"/>
      <w:jc w:val="center"/>
    </w:pPr>
    <w:rPr>
      <w:b/>
      <w:color w:val="FFFFFF" w:themeColor="background1"/>
    </w:rPr>
  </w:style>
  <w:style w:type="paragraph" w:customStyle="1" w:styleId="Default-aff6-BR">
    <w:name w:val="Default-aff6-BR"/>
    <w:pPr>
      <w:autoSpaceDE w:val="0"/>
      <w:autoSpaceDN w:val="0"/>
      <w:adjustRightInd w:val="0"/>
    </w:pPr>
    <w:rPr>
      <w:rFonts w:ascii="Times New Roman" w:hAnsi="Times New Roman"/>
      <w:color w:val="000000"/>
      <w:lang w:val="en-GB"/>
    </w:rPr>
  </w:style>
  <w:style w:type="paragraph" w:customStyle="1" w:styleId="a3-aff6-BR">
    <w:name w:val="a3-aff6-BR"/>
    <w:pPr>
      <w:spacing w:line="276" w:lineRule="auto"/>
    </w:pPr>
  </w:style>
  <w:style w:type="paragraph" w:customStyle="1" w:styleId="aa-aff6-BR">
    <w:name w:val="aa-aff6-BR"/>
    <w:pPr>
      <w:spacing w:before="120" w:after="120" w:line="276" w:lineRule="auto"/>
      <w:ind w:firstLine="567"/>
      <w:jc w:val="both"/>
    </w:pPr>
  </w:style>
  <w:style w:type="paragraph" w:customStyle="1" w:styleId="a2-aff6-BR">
    <w:name w:val="a2-aff6-BR"/>
    <w:pPr>
      <w:spacing w:line="276" w:lineRule="auto"/>
      <w:ind w:left="1080" w:hanging="360"/>
      <w:contextualSpacing/>
      <w:jc w:val="both"/>
    </w:pPr>
  </w:style>
  <w:style w:type="paragraph" w:customStyle="1" w:styleId="1110">
    <w:name w:val="1.1.1. не заголовок"/>
    <w:basedOn w:val="a5"/>
    <w:link w:val="1111"/>
    <w:qFormat/>
    <w:rsid w:val="007E00BA"/>
    <w:pPr>
      <w:keepNext/>
      <w:spacing w:before="120" w:after="60" w:line="240" w:lineRule="auto"/>
      <w:jc w:val="both"/>
      <w:textboxTightWrap w:val="allLines"/>
    </w:pPr>
    <w:rPr>
      <w:rFonts w:ascii="Times New Roman" w:eastAsia="Times New Roman" w:hAnsi="Times New Roman"/>
      <w:szCs w:val="20"/>
      <w:lang w:val="ru-RU" w:eastAsia="ru-RU"/>
    </w:rPr>
  </w:style>
  <w:style w:type="character" w:customStyle="1" w:styleId="1111">
    <w:name w:val="1.1.1. не заголовок Знак"/>
    <w:basedOn w:val="a6"/>
    <w:link w:val="1110"/>
    <w:rsid w:val="007E00BA"/>
    <w:rPr>
      <w:rFonts w:ascii="Times New Roman" w:eastAsia="Times New Roman" w:hAnsi="Times New Roman"/>
      <w:szCs w:val="20"/>
      <w:lang w:val="ru-RU" w:eastAsia="ru-RU"/>
    </w:rPr>
  </w:style>
  <w:style w:type="paragraph" w:customStyle="1" w:styleId="a4">
    <w:name w:val="Буллет ФТ"/>
    <w:basedOn w:val="a5"/>
    <w:link w:val="affffc"/>
    <w:qFormat/>
    <w:rsid w:val="007E00BA"/>
    <w:pPr>
      <w:numPr>
        <w:numId w:val="313"/>
      </w:numPr>
      <w:spacing w:before="120" w:after="120" w:line="240" w:lineRule="auto"/>
      <w:jc w:val="both"/>
    </w:pPr>
    <w:rPr>
      <w:rFonts w:ascii="Times New Roman" w:eastAsiaTheme="minorHAnsi" w:hAnsi="Times New Roman" w:cstheme="minorBidi"/>
      <w:szCs w:val="22"/>
      <w:lang w:val="ru-RU"/>
    </w:rPr>
  </w:style>
  <w:style w:type="character" w:customStyle="1" w:styleId="affffc">
    <w:name w:val="Буллет ФТ Знак"/>
    <w:basedOn w:val="a6"/>
    <w:link w:val="a4"/>
    <w:rsid w:val="007E00BA"/>
    <w:rPr>
      <w:rFonts w:ascii="Times New Roman" w:eastAsiaTheme="minorHAnsi" w:hAnsi="Times New Roman" w:cstheme="minorBidi"/>
      <w:szCs w:val="22"/>
      <w:lang w:val="ru-RU"/>
    </w:rPr>
  </w:style>
  <w:style w:type="paragraph" w:customStyle="1" w:styleId="a0">
    <w:name w:val="ГОСТ обычный"/>
    <w:basedOn w:val="a5"/>
    <w:qFormat/>
    <w:rsid w:val="007E00BA"/>
    <w:pPr>
      <w:numPr>
        <w:ilvl w:val="2"/>
        <w:numId w:val="316"/>
      </w:numPr>
      <w:spacing w:line="240" w:lineRule="auto"/>
      <w:jc w:val="both"/>
    </w:pPr>
    <w:rPr>
      <w:rFonts w:ascii="Times New Roman" w:eastAsia="Times New Roman" w:hAnsi="Times New Roman"/>
      <w:lang w:val="ru-RU" w:eastAsia="ru-RU"/>
    </w:rPr>
  </w:style>
  <w:style w:type="paragraph" w:customStyle="1" w:styleId="4">
    <w:name w:val="Требование 4"/>
    <w:basedOn w:val="a0"/>
    <w:link w:val="44"/>
    <w:qFormat/>
    <w:rsid w:val="007E00BA"/>
    <w:pPr>
      <w:numPr>
        <w:ilvl w:val="3"/>
      </w:numPr>
    </w:pPr>
  </w:style>
  <w:style w:type="character" w:customStyle="1" w:styleId="44">
    <w:name w:val="Требование 4 Знак"/>
    <w:basedOn w:val="a6"/>
    <w:link w:val="4"/>
    <w:rsid w:val="007E00BA"/>
    <w:rPr>
      <w:rFonts w:ascii="Times New Roman" w:eastAsia="Times New Roman" w:hAnsi="Times New Roman"/>
      <w:lang w:val="ru-RU" w:eastAsia="ru-RU"/>
    </w:rPr>
  </w:style>
  <w:style w:type="paragraph" w:customStyle="1" w:styleId="5">
    <w:name w:val="Требование 5"/>
    <w:basedOn w:val="4"/>
    <w:qFormat/>
    <w:rsid w:val="007E00BA"/>
    <w:pPr>
      <w:numPr>
        <w:ilvl w:val="4"/>
      </w:numPr>
      <w:ind w:left="3600" w:hanging="360"/>
    </w:pPr>
  </w:style>
  <w:style w:type="paragraph" w:customStyle="1" w:styleId="affffd">
    <w:name w:val="Комментарии по заполнению"/>
    <w:basedOn w:val="a5"/>
    <w:link w:val="Char"/>
    <w:qFormat/>
    <w:rsid w:val="007E00BA"/>
    <w:pPr>
      <w:spacing w:before="60"/>
    </w:pPr>
    <w:rPr>
      <w:rFonts w:ascii="Times New Roman" w:eastAsia="Times New Roman" w:hAnsi="Times New Roman"/>
      <w:i/>
      <w:color w:val="808080"/>
      <w:szCs w:val="20"/>
      <w:lang w:val="ru-RU" w:eastAsia="ru-RU"/>
    </w:rPr>
  </w:style>
  <w:style w:type="character" w:customStyle="1" w:styleId="Char">
    <w:name w:val="Комментарии по заполнению Char"/>
    <w:link w:val="affffd"/>
    <w:rsid w:val="007E00BA"/>
    <w:rPr>
      <w:rFonts w:ascii="Times New Roman" w:eastAsia="Times New Roman" w:hAnsi="Times New Roman"/>
      <w:i/>
      <w:color w:val="808080"/>
      <w:szCs w:val="20"/>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64393">
      <w:bodyDiv w:val="1"/>
      <w:marLeft w:val="0"/>
      <w:marRight w:val="0"/>
      <w:marTop w:val="0"/>
      <w:marBottom w:val="0"/>
      <w:divBdr>
        <w:top w:val="none" w:sz="0" w:space="0" w:color="auto"/>
        <w:left w:val="none" w:sz="0" w:space="0" w:color="auto"/>
        <w:bottom w:val="none" w:sz="0" w:space="0" w:color="auto"/>
        <w:right w:val="none" w:sz="0" w:space="0" w:color="auto"/>
      </w:divBdr>
    </w:div>
    <w:div w:id="1036470521">
      <w:bodyDiv w:val="1"/>
      <w:marLeft w:val="0"/>
      <w:marRight w:val="0"/>
      <w:marTop w:val="0"/>
      <w:marBottom w:val="0"/>
      <w:divBdr>
        <w:top w:val="none" w:sz="0" w:space="0" w:color="auto"/>
        <w:left w:val="none" w:sz="0" w:space="0" w:color="auto"/>
        <w:bottom w:val="none" w:sz="0" w:space="0" w:color="auto"/>
        <w:right w:val="none" w:sz="0" w:space="0" w:color="auto"/>
      </w:divBdr>
    </w:div>
    <w:div w:id="1077479572">
      <w:bodyDiv w:val="1"/>
      <w:marLeft w:val="0"/>
      <w:marRight w:val="0"/>
      <w:marTop w:val="0"/>
      <w:marBottom w:val="0"/>
      <w:divBdr>
        <w:top w:val="none" w:sz="0" w:space="0" w:color="auto"/>
        <w:left w:val="none" w:sz="0" w:space="0" w:color="auto"/>
        <w:bottom w:val="none" w:sz="0" w:space="0" w:color="auto"/>
        <w:right w:val="none" w:sz="0" w:space="0" w:color="auto"/>
      </w:divBdr>
    </w:div>
    <w:div w:id="1192306043">
      <w:bodyDiv w:val="1"/>
      <w:marLeft w:val="0"/>
      <w:marRight w:val="0"/>
      <w:marTop w:val="0"/>
      <w:marBottom w:val="0"/>
      <w:divBdr>
        <w:top w:val="none" w:sz="0" w:space="0" w:color="auto"/>
        <w:left w:val="none" w:sz="0" w:space="0" w:color="auto"/>
        <w:bottom w:val="none" w:sz="0" w:space="0" w:color="auto"/>
        <w:right w:val="none" w:sz="0" w:space="0" w:color="auto"/>
      </w:divBdr>
    </w:div>
    <w:div w:id="1322076932">
      <w:bodyDiv w:val="1"/>
      <w:marLeft w:val="0"/>
      <w:marRight w:val="0"/>
      <w:marTop w:val="0"/>
      <w:marBottom w:val="0"/>
      <w:divBdr>
        <w:top w:val="none" w:sz="0" w:space="0" w:color="auto"/>
        <w:left w:val="none" w:sz="0" w:space="0" w:color="auto"/>
        <w:bottom w:val="none" w:sz="0" w:space="0" w:color="auto"/>
        <w:right w:val="none" w:sz="0" w:space="0" w:color="auto"/>
      </w:divBdr>
    </w:div>
    <w:div w:id="1574005773">
      <w:bodyDiv w:val="1"/>
      <w:marLeft w:val="0"/>
      <w:marRight w:val="0"/>
      <w:marTop w:val="0"/>
      <w:marBottom w:val="0"/>
      <w:divBdr>
        <w:top w:val="none" w:sz="0" w:space="0" w:color="auto"/>
        <w:left w:val="none" w:sz="0" w:space="0" w:color="auto"/>
        <w:bottom w:val="none" w:sz="0" w:space="0" w:color="auto"/>
        <w:right w:val="none" w:sz="0" w:space="0" w:color="auto"/>
      </w:divBdr>
    </w:div>
    <w:div w:id="1718970370">
      <w:bodyDiv w:val="1"/>
      <w:marLeft w:val="0"/>
      <w:marRight w:val="0"/>
      <w:marTop w:val="0"/>
      <w:marBottom w:val="0"/>
      <w:divBdr>
        <w:top w:val="none" w:sz="0" w:space="0" w:color="auto"/>
        <w:left w:val="none" w:sz="0" w:space="0" w:color="auto"/>
        <w:bottom w:val="none" w:sz="0" w:space="0" w:color="auto"/>
        <w:right w:val="none" w:sz="0" w:space="0" w:color="auto"/>
      </w:divBdr>
    </w:div>
    <w:div w:id="1798986626">
      <w:bodyDiv w:val="1"/>
      <w:marLeft w:val="0"/>
      <w:marRight w:val="0"/>
      <w:marTop w:val="0"/>
      <w:marBottom w:val="0"/>
      <w:divBdr>
        <w:top w:val="none" w:sz="0" w:space="0" w:color="auto"/>
        <w:left w:val="none" w:sz="0" w:space="0" w:color="auto"/>
        <w:bottom w:val="none" w:sz="0" w:space="0" w:color="auto"/>
        <w:right w:val="none" w:sz="0" w:space="0" w:color="auto"/>
      </w:divBdr>
    </w:div>
    <w:div w:id="1849979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7.png"/><Relationship Id="rId107" Type="http://schemas.openxmlformats.org/officeDocument/2006/relationships/image" Target="media/image96.png"/><Relationship Id="rId11" Type="http://schemas.openxmlformats.org/officeDocument/2006/relationships/footer" Target="footer2.xml"/><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settings" Target="settings.xml"/><Relationship Id="rId95" Type="http://schemas.openxmlformats.org/officeDocument/2006/relationships/image" Target="media/image84.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7.png"/><Relationship Id="rId139" Type="http://schemas.openxmlformats.org/officeDocument/2006/relationships/image" Target="media/image128.png"/><Relationship Id="rId80" Type="http://schemas.openxmlformats.org/officeDocument/2006/relationships/image" Target="media/image69.png"/><Relationship Id="rId85" Type="http://schemas.openxmlformats.org/officeDocument/2006/relationships/image" Target="media/image74.png"/><Relationship Id="rId150" Type="http://schemas.openxmlformats.org/officeDocument/2006/relationships/image" Target="media/image139.png"/><Relationship Id="rId155" Type="http://schemas.openxmlformats.org/officeDocument/2006/relationships/image" Target="media/image144.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9.png"/><Relationship Id="rId145" Type="http://schemas.openxmlformats.org/officeDocument/2006/relationships/image" Target="media/image134.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fontTable" Target="fontTable.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glossaryDocument" Target="glossary/document.xml"/><Relationship Id="rId61" Type="http://schemas.openxmlformats.org/officeDocument/2006/relationships/image" Target="media/image50.png"/><Relationship Id="rId82" Type="http://schemas.openxmlformats.org/officeDocument/2006/relationships/image" Target="media/image71.png"/><Relationship Id="rId152" Type="http://schemas.openxmlformats.org/officeDocument/2006/relationships/image" Target="media/image14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3" Type="http://schemas.openxmlformats.org/officeDocument/2006/relationships/numbering" Target="numbering.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footer" Target="footer1.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4" Type="http://schemas.openxmlformats.org/officeDocument/2006/relationships/styles" Target="styles.xml"/><Relationship Id="rId9" Type="http://schemas.openxmlformats.org/officeDocument/2006/relationships/header" Target="header1.xml"/><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6" Type="http://schemas.openxmlformats.org/officeDocument/2006/relationships/image" Target="media/image5.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3.png"/><Relationship Id="rId90" Type="http://schemas.openxmlformats.org/officeDocument/2006/relationships/image" Target="media/image79.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WIFT\Office%20Templates\SWIFT\TECH_DOC_internal_v2_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71948384AA4432BA64884E0E08F7900"/>
        <w:category>
          <w:name w:val="Общие"/>
          <w:gallery w:val="placeholder"/>
        </w:category>
        <w:types>
          <w:type w:val="bbPlcHdr"/>
        </w:types>
        <w:behaviors>
          <w:behavior w:val="content"/>
        </w:behaviors>
        <w:guid w:val="{CF433CAE-1845-43CC-A8AB-4C70F55A9671}"/>
      </w:docPartPr>
      <w:docPartBody>
        <w:p w:rsidR="00A13EEA" w:rsidRDefault="00870BC7" w:rsidP="00870BC7">
          <w:pPr>
            <w:pStyle w:val="D71948384AA4432BA64884E0E08F79001"/>
          </w:pPr>
          <w:r>
            <w:rPr>
              <w:color w:val="7F7F7F" w:themeColor="text1" w:themeTint="80"/>
              <w:sz w:val="20"/>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Geneva">
    <w:charset w:val="00"/>
    <w:family w:val="auto"/>
    <w:pitch w:val="variable"/>
    <w:sig w:usb0="E00002FF" w:usb1="5200205F" w:usb2="00A0C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0BC7"/>
    <w:rsid w:val="000940A0"/>
    <w:rsid w:val="000C22CB"/>
    <w:rsid w:val="001A3F27"/>
    <w:rsid w:val="001A5617"/>
    <w:rsid w:val="001B6C24"/>
    <w:rsid w:val="001D3B91"/>
    <w:rsid w:val="002A1FB1"/>
    <w:rsid w:val="002E7171"/>
    <w:rsid w:val="00443853"/>
    <w:rsid w:val="004A463C"/>
    <w:rsid w:val="004D029A"/>
    <w:rsid w:val="004F3228"/>
    <w:rsid w:val="00521679"/>
    <w:rsid w:val="005556A0"/>
    <w:rsid w:val="00590470"/>
    <w:rsid w:val="005E2B73"/>
    <w:rsid w:val="0060568B"/>
    <w:rsid w:val="006066ED"/>
    <w:rsid w:val="006D5182"/>
    <w:rsid w:val="007E03B0"/>
    <w:rsid w:val="00870BC7"/>
    <w:rsid w:val="008B6C4B"/>
    <w:rsid w:val="009134C5"/>
    <w:rsid w:val="00974D2E"/>
    <w:rsid w:val="00A13EEA"/>
    <w:rsid w:val="00B82C71"/>
    <w:rsid w:val="00B83473"/>
    <w:rsid w:val="00BC13B4"/>
    <w:rsid w:val="00BD4F15"/>
    <w:rsid w:val="00C2321D"/>
    <w:rsid w:val="00CA7FC7"/>
    <w:rsid w:val="00D84039"/>
    <w:rsid w:val="00D93863"/>
    <w:rsid w:val="00DC7CA3"/>
    <w:rsid w:val="00E50610"/>
    <w:rsid w:val="00ED7814"/>
    <w:rsid w:val="00F20FBB"/>
    <w:rsid w:val="00F7167D"/>
    <w:rsid w:val="00FA6B0F"/>
    <w:rsid w:val="00FB13A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70BC7"/>
    <w:rPr>
      <w:rFonts w:cs="Times New Roman"/>
      <w:sz w:val="3276"/>
      <w:szCs w:val="327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71948384AA4432BA64884E0E08F7900">
    <w:name w:val="D71948384AA4432BA64884E0E08F7900"/>
    <w:rsid w:val="00870BC7"/>
    <w:pPr>
      <w:spacing w:after="0" w:line="276" w:lineRule="auto"/>
    </w:pPr>
    <w:rPr>
      <w:rFonts w:ascii="Times New Roman" w:eastAsia="Times" w:hAnsi="Times New Roman" w:cs="Times New Roman"/>
      <w:sz w:val="24"/>
      <w:szCs w:val="20"/>
      <w:lang w:eastAsia="en-US"/>
    </w:rPr>
  </w:style>
  <w:style w:type="character" w:styleId="a3">
    <w:name w:val="Placeholder Text"/>
    <w:basedOn w:val="a0"/>
    <w:uiPriority w:val="99"/>
    <w:semiHidden/>
    <w:rsid w:val="00870BC7"/>
    <w:rPr>
      <w:color w:val="808080"/>
    </w:rPr>
  </w:style>
  <w:style w:type="paragraph" w:customStyle="1" w:styleId="D71948384AA4432BA64884E0E08F79001">
    <w:name w:val="D71948384AA4432BA64884E0E08F79001"/>
    <w:rsid w:val="00870BC7"/>
    <w:pPr>
      <w:spacing w:after="0" w:line="276" w:lineRule="auto"/>
    </w:pPr>
    <w:rPr>
      <w:rFonts w:ascii="Times New Roman" w:eastAsia="Times" w:hAnsi="Times New Roman" w:cs="Times New Roman"/>
      <w:sz w:val="24"/>
      <w:szCs w:val="20"/>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cMap xmlns="http://gremaxey.mvps.org/CustomXML/MappedCCs">
  <ccElement_17334557 xmlns="http://gremaxey.mvps.org/CustomXML/MappedCCs">Restricted</ccElement_17334557>
</ccMap>
</file>

<file path=customXml/item2.xml><?xml version="1.0" encoding="utf-8"?>
<b:Sources xmlns:w="http://schemas.openxmlformats.org/wordprocessingml/2006/main" xmlns:w15="http://schemas.microsoft.com/office/word/2012/wordml" xmlns:w14="http://schemas.microsoft.com/office/word/2010/wordml" xmlns:r="http://schemas.openxmlformats.org/officeDocument/2006/relationships" xmlns:m="http://schemas.openxmlformats.org/officeDocument/2006/math" xmlns:wp="http://schemas.openxmlformats.org/drawingml/2006/wordprocessingDrawing" xmlns:a="http://schemas.openxmlformats.org/drawingml/2006/main" xmlns:wp14="http://schemas.microsoft.com/office/word/2010/wordprocessingDrawing" xmlns:mc="http://schemas.openxmlformats.org/markup-compatibility/2006" xmlns:sl="http://schemas.openxmlformats.org/schemaLibrary/2006/main" xmlns:wne="http://schemas.microsoft.com/office/word/2006/wordml" xmlns:cdr="http://schemas.openxmlformats.org/drawingml/2006/chartDrawing" xmlns:c="http://schemas.openxmlformats.org/drawingml/2006/chart"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w10="urn:schemas-microsoft-com:office:word" xmlns:v="urn:schemas-microsoft-com:vml"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wps="http://schemas.microsoft.com/office/word/2010/wordprocessingShape"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SelectedStyle="\APA.XSL" StyleName="APA"/>
</file>

<file path=customXml/itemProps1.xml><?xml version="1.0" encoding="utf-8"?>
<ds:datastoreItem xmlns:ds="http://schemas.openxmlformats.org/officeDocument/2006/customXml" ds:itemID="{C4464BD2-5BAE-4250-A2CE-9B1E49B71983}">
  <ds:schemaRefs>
    <ds:schemaRef ds:uri="http://gremaxey.mvps.org/CustomXML/MappedCCs"/>
  </ds:schemaRefs>
</ds:datastoreItem>
</file>

<file path=customXml/itemProps2.xml><?xml version="1.0" encoding="utf-8"?>
<ds:datastoreItem xmlns:ds="http://schemas.openxmlformats.org/officeDocument/2006/customXml" ds:itemID="{02E2A17C-4B5B-4073-945E-1271892BFE39}">
  <ds:schemaRefs>
    <ds:schemaRef ds:uri="http://schemas.openxmlformats.org/wordprocessingml/2006/main"/>
    <ds:schemaRef ds:uri="http://schemas.microsoft.com/office/word/2012/wordml"/>
    <ds:schemaRef ds:uri="http://schemas.microsoft.com/office/word/2010/wordml"/>
    <ds:schemaRef ds:uri="http://schemas.openxmlformats.org/officeDocument/2006/relationships"/>
    <ds:schemaRef ds:uri="http://schemas.openxmlformats.org/officeDocument/2006/math"/>
    <ds:schemaRef ds:uri="http://schemas.openxmlformats.org/drawingml/2006/wordprocessingDrawing"/>
    <ds:schemaRef ds:uri="http://schemas.openxmlformats.org/drawingml/2006/main"/>
    <ds:schemaRef ds:uri="http://schemas.microsoft.com/office/word/2010/wordprocessingDrawing"/>
    <ds:schemaRef ds:uri="http://schemas.openxmlformats.org/markup-compatibility/2006"/>
    <ds:schemaRef ds:uri="http://schemas.openxmlformats.org/schemaLibrary/2006/main"/>
    <ds:schemaRef ds:uri="http://schemas.microsoft.com/office/word/2006/wordml"/>
    <ds:schemaRef ds:uri="http://schemas.openxmlformats.org/drawingml/2006/chartDrawing"/>
    <ds:schemaRef ds:uri="http://schemas.openxmlformats.org/drawingml/2006/chart"/>
    <ds:schemaRef ds:uri="http://schemas.microsoft.com/office/drawing/2007/8/2/chart"/>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office:word"/>
    <ds:schemaRef ds:uri="urn:schemas-microsoft-com:vml"/>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microsoft.com/office/word/2010/wordprocessingShape"/>
    <ds:schemaRef ds:uri="http://schemas.microsoft.com/office/word/2015/wordml/symex"/>
    <ds:schemaRef ds:uri="http://schemas.microsoft.com/office/word/2016/wordml/cid"/>
    <ds:schemaRef ds:uri="http://schemas.microsoft.com/office/webextensions/taskpanes/2010/11"/>
    <ds:schemaRef ds:uri="http://schemas.microsoft.com/office/webextensions/webextension/2010/11"/>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TECH_DOC_internal_v2_1.dotx</Template>
  <TotalTime>2</TotalTime>
  <Pages>306</Pages>
  <Words>59685</Words>
  <Characters>340208</Characters>
  <Application>Microsoft Office Word</Application>
  <DocSecurity>0</DocSecurity>
  <Lines>2835</Lines>
  <Paragraphs>798</Paragraphs>
  <ScaleCrop>false</ScaleCrop>
  <HeadingPairs>
    <vt:vector size="2" baseType="variant">
      <vt:variant>
        <vt:lpstr>Название</vt:lpstr>
      </vt:variant>
      <vt:variant>
        <vt:i4>1</vt:i4>
      </vt:variant>
    </vt:vector>
  </HeadingPairs>
  <TitlesOfParts>
    <vt:vector size="1" baseType="lpstr">
      <vt:lpstr>CBR NPS Rulebook</vt:lpstr>
    </vt:vector>
  </TitlesOfParts>
  <Company/>
  <LinksUpToDate>false</LinksUpToDate>
  <CharactersWithSpaces>399095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CBR NPS Rulebook</dc:title>
  <dc:subject/>
  <dc:creator>Konstantin Lifar</dc:creator>
  <cp:keywords/>
  <dc:description/>
  <cp:lastModifiedBy>Романов Роман Васильевич</cp:lastModifiedBy>
  <cp:revision>3</cp:revision>
  <cp:lastPrinted>2016-12-16T13:06:00Z</cp:lastPrinted>
  <dcterms:created xsi:type="dcterms:W3CDTF">2026-03-23T08:56:00Z</dcterms:created>
  <dcterms:modified xsi:type="dcterms:W3CDTF">2026-03-23T09:29:00Z</dcterms:modified>
  <cp:contentStatus>[Status]</cp:contentStatus>
</cp:coreProperties>
</file>