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B4698" w14:textId="77777777" w:rsidR="00812702" w:rsidRPr="003C28AA" w:rsidRDefault="00194D7F" w:rsidP="003C28AA">
      <w:pPr>
        <w:spacing w:after="0" w:line="240" w:lineRule="auto"/>
        <w:ind w:left="567" w:hanging="567"/>
        <w:rPr>
          <w:rFonts w:ascii="Times New Roman" w:eastAsia="Times New Roman" w:hAnsi="Times New Roman" w:cs="Times New Roman"/>
          <w:b/>
          <w:sz w:val="28"/>
          <w:szCs w:val="28"/>
          <w:lang w:eastAsia="ru-RU"/>
        </w:rPr>
        <w:sectPr w:rsidR="00812702" w:rsidRPr="003C28AA" w:rsidSect="0085275D">
          <w:headerReference w:type="default" r:id="rId9"/>
          <w:footerReference w:type="first" r:id="rId10"/>
          <w:footnotePr>
            <w:numRestart w:val="eachPage"/>
          </w:footnotePr>
          <w:pgSz w:w="11906" w:h="16838" w:code="9"/>
          <w:pgMar w:top="0" w:right="0" w:bottom="0" w:left="0" w:header="0" w:footer="0" w:gutter="0"/>
          <w:cols w:space="708"/>
          <w:titlePg/>
          <w:docGrid w:linePitch="360"/>
        </w:sectPr>
      </w:pPr>
      <w:r w:rsidRPr="003C28AA">
        <w:rPr>
          <w:rFonts w:ascii="Arial" w:hAnsi="Arial" w:cs="Arial"/>
          <w:noProof/>
          <w:sz w:val="20"/>
          <w:szCs w:val="20"/>
          <w:lang w:eastAsia="ru-RU"/>
        </w:rPr>
        <mc:AlternateContent>
          <mc:Choice Requires="wps">
            <w:drawing>
              <wp:anchor distT="45720" distB="45720" distL="114300" distR="114300" simplePos="0" relativeHeight="251658240" behindDoc="0" locked="0" layoutInCell="1" allowOverlap="1" wp14:anchorId="6B1B53DC" wp14:editId="126CFF35">
                <wp:simplePos x="0" y="0"/>
                <wp:positionH relativeFrom="margin">
                  <wp:posOffset>952500</wp:posOffset>
                </wp:positionH>
                <wp:positionV relativeFrom="paragraph">
                  <wp:posOffset>3600450</wp:posOffset>
                </wp:positionV>
                <wp:extent cx="5888990" cy="2362200"/>
                <wp:effectExtent l="0" t="0" r="0" b="0"/>
                <wp:wrapSquare wrapText="bothSides"/>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990" cy="2362200"/>
                        </a:xfrm>
                        <a:prstGeom prst="rect">
                          <a:avLst/>
                        </a:prstGeom>
                        <a:noFill/>
                        <a:ln w="9525">
                          <a:noFill/>
                          <a:miter lim="800000"/>
                          <a:headEnd/>
                          <a:tailEnd/>
                        </a:ln>
                      </wps:spPr>
                      <wps:txbx>
                        <w:txbxContent>
                          <w:p w14:paraId="45B7F2D2" w14:textId="77777777" w:rsidR="00A75058" w:rsidRPr="00566ACF" w:rsidRDefault="00A75058" w:rsidP="00EE0415">
                            <w:pPr>
                              <w:spacing w:after="37" w:line="240" w:lineRule="auto"/>
                              <w:jc w:val="center"/>
                              <w:rPr>
                                <w:rFonts w:ascii="Times New Roman" w:eastAsia="Arial Unicode MS" w:hAnsi="Times New Roman" w:cs="Times New Roman"/>
                                <w:bCs/>
                                <w:sz w:val="32"/>
                                <w:szCs w:val="32"/>
                              </w:rPr>
                            </w:pPr>
                            <w:r w:rsidRPr="00566ACF">
                              <w:rPr>
                                <w:rFonts w:ascii="Times New Roman" w:eastAsia="Arial Unicode MS" w:hAnsi="Times New Roman" w:cs="Times New Roman"/>
                                <w:bCs/>
                                <w:sz w:val="32"/>
                                <w:szCs w:val="32"/>
                              </w:rPr>
                              <w:t>Стандарт платформы цифрового рубля</w:t>
                            </w:r>
                          </w:p>
                          <w:p w14:paraId="3CEB4A4A" w14:textId="77777777" w:rsidR="00A75058" w:rsidRDefault="00A75058" w:rsidP="00E641CF">
                            <w:pPr>
                              <w:spacing w:after="37" w:line="240" w:lineRule="auto"/>
                              <w:rPr>
                                <w:rFonts w:ascii="Times New Roman" w:eastAsia="Arial Unicode MS" w:hAnsi="Times New Roman" w:cs="Times New Roman"/>
                                <w:b/>
                                <w:bCs/>
                                <w:sz w:val="40"/>
                                <w:szCs w:val="40"/>
                              </w:rPr>
                            </w:pPr>
                          </w:p>
                          <w:p w14:paraId="298DD738" w14:textId="77777777" w:rsidR="00A75058" w:rsidRDefault="00A75058" w:rsidP="00E641CF">
                            <w:pPr>
                              <w:spacing w:after="37" w:line="240" w:lineRule="auto"/>
                              <w:rPr>
                                <w:rFonts w:ascii="Times New Roman" w:eastAsia="Arial Unicode MS" w:hAnsi="Times New Roman" w:cs="Times New Roman"/>
                                <w:b/>
                                <w:bCs/>
                                <w:sz w:val="40"/>
                                <w:szCs w:val="40"/>
                              </w:rPr>
                            </w:pPr>
                          </w:p>
                          <w:p w14:paraId="41864D1F" w14:textId="77777777" w:rsidR="00A75058" w:rsidRPr="00566ACF" w:rsidRDefault="00A75058" w:rsidP="00EE0415">
                            <w:pPr>
                              <w:spacing w:after="37" w:line="240" w:lineRule="auto"/>
                              <w:jc w:val="center"/>
                              <w:rPr>
                                <w:rFonts w:ascii="Times New Roman" w:eastAsia="Arial Unicode MS" w:hAnsi="Times New Roman" w:cs="Times New Roman"/>
                                <w:b/>
                                <w:bCs/>
                                <w:sz w:val="32"/>
                                <w:szCs w:val="32"/>
                              </w:rPr>
                            </w:pPr>
                            <w:r w:rsidRPr="00566ACF">
                              <w:rPr>
                                <w:rFonts w:ascii="Times New Roman" w:eastAsia="Arial Unicode MS" w:hAnsi="Times New Roman" w:cs="Times New Roman"/>
                                <w:b/>
                                <w:bCs/>
                                <w:sz w:val="32"/>
                                <w:szCs w:val="32"/>
                              </w:rPr>
                              <w:t>«</w:t>
                            </w:r>
                            <w:bookmarkStart w:id="0" w:name="_GoBack"/>
                            <w:r w:rsidRPr="00566ACF">
                              <w:rPr>
                                <w:rFonts w:ascii="Times New Roman" w:eastAsia="Arial Unicode MS" w:hAnsi="Times New Roman" w:cs="Times New Roman"/>
                                <w:b/>
                                <w:bCs/>
                                <w:sz w:val="32"/>
                                <w:szCs w:val="32"/>
                              </w:rPr>
                              <w:t>Порядок подключения участника платформы к платформе цифрового рубля</w:t>
                            </w:r>
                            <w:bookmarkEnd w:id="0"/>
                            <w:r w:rsidRPr="00566ACF">
                              <w:rPr>
                                <w:rFonts w:ascii="Times New Roman" w:eastAsia="Arial Unicode MS" w:hAnsi="Times New Roman" w:cs="Times New Roman"/>
                                <w:b/>
                                <w:bCs/>
                                <w:sz w:val="32"/>
                                <w:szCs w:val="32"/>
                              </w:rPr>
                              <w:t>»</w:t>
                            </w:r>
                          </w:p>
                          <w:p w14:paraId="58496691" w14:textId="77777777" w:rsidR="00A75058" w:rsidRPr="00566ACF" w:rsidRDefault="00A75058" w:rsidP="00EE0415">
                            <w:pPr>
                              <w:pStyle w:val="NSPC-Text"/>
                              <w:spacing w:before="0" w:after="37" w:line="240" w:lineRule="auto"/>
                              <w:ind w:firstLine="0"/>
                              <w:jc w:val="center"/>
                              <w:rPr>
                                <w:rFonts w:eastAsia="Arial Unicode MS"/>
                                <w:b/>
                                <w:sz w:val="32"/>
                                <w:szCs w:val="32"/>
                              </w:rPr>
                            </w:pPr>
                          </w:p>
                          <w:p w14:paraId="12F0AD62" w14:textId="465B27A0" w:rsidR="00A75058" w:rsidRPr="00566ACF" w:rsidRDefault="00A75058" w:rsidP="00EE0415">
                            <w:pPr>
                              <w:pStyle w:val="NSPC-Text"/>
                              <w:spacing w:before="0" w:after="37" w:line="240" w:lineRule="auto"/>
                              <w:ind w:firstLine="0"/>
                              <w:jc w:val="center"/>
                              <w:rPr>
                                <w:rFonts w:eastAsia="Arial Unicode MS"/>
                                <w:b/>
                                <w:lang w:val="en-US"/>
                              </w:rPr>
                            </w:pPr>
                            <w:r w:rsidRPr="00566ACF">
                              <w:rPr>
                                <w:rFonts w:eastAsia="Arial Unicode MS"/>
                                <w:b/>
                              </w:rPr>
                              <w:t xml:space="preserve">Версия </w:t>
                            </w:r>
                            <w:r>
                              <w:rPr>
                                <w:rFonts w:eastAsia="Arial Unicode MS"/>
                                <w:b/>
                              </w:rPr>
                              <w:t>2.0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1B53DC" id="_x0000_t202" coordsize="21600,21600" o:spt="202" path="m,l,21600r21600,l21600,xe">
                <v:stroke joinstyle="miter"/>
                <v:path gradientshapeok="t" o:connecttype="rect"/>
              </v:shapetype>
              <v:shape id="Надпись 17" o:spid="_x0000_s1026" type="#_x0000_t202" style="position:absolute;left:0;text-align:left;margin-left:75pt;margin-top:283.5pt;width:463.7pt;height:18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" filled="f" stroked="f">
                <v:textbox inset="0,0,0,0">
                  <w:txbxContent>
                    <w:p w14:paraId="45B7F2D2" w14:textId="77777777" w:rsidR="00A75058" w:rsidRPr="00566ACF" w:rsidRDefault="00A75058" w:rsidP="00EE0415">
                      <w:pPr>
                        <w:spacing w:after="37" w:line="240" w:lineRule="auto"/>
                        <w:jc w:val="center"/>
                        <w:rPr>
                          <w:rFonts w:ascii="Times New Roman" w:eastAsia="Arial Unicode MS" w:hAnsi="Times New Roman" w:cs="Times New Roman"/>
                          <w:bCs/>
                          <w:sz w:val="32"/>
                          <w:szCs w:val="32"/>
                        </w:rPr>
                      </w:pPr>
                      <w:r w:rsidRPr="00566ACF">
                        <w:rPr>
                          <w:rFonts w:ascii="Times New Roman" w:eastAsia="Arial Unicode MS" w:hAnsi="Times New Roman" w:cs="Times New Roman"/>
                          <w:bCs/>
                          <w:sz w:val="32"/>
                          <w:szCs w:val="32"/>
                        </w:rPr>
                        <w:t>Стандарт платформы цифрового рубля</w:t>
                      </w:r>
                    </w:p>
                    <w:p w14:paraId="3CEB4A4A" w14:textId="77777777" w:rsidR="00A75058" w:rsidRDefault="00A75058" w:rsidP="00E641CF">
                      <w:pPr>
                        <w:spacing w:after="37" w:line="240" w:lineRule="auto"/>
                        <w:rPr>
                          <w:rFonts w:ascii="Times New Roman" w:eastAsia="Arial Unicode MS" w:hAnsi="Times New Roman" w:cs="Times New Roman"/>
                          <w:b/>
                          <w:bCs/>
                          <w:sz w:val="40"/>
                          <w:szCs w:val="40"/>
                        </w:rPr>
                      </w:pPr>
                    </w:p>
                    <w:p w14:paraId="298DD738" w14:textId="77777777" w:rsidR="00A75058" w:rsidRDefault="00A75058" w:rsidP="00E641CF">
                      <w:pPr>
                        <w:spacing w:after="37" w:line="240" w:lineRule="auto"/>
                        <w:rPr>
                          <w:rFonts w:ascii="Times New Roman" w:eastAsia="Arial Unicode MS" w:hAnsi="Times New Roman" w:cs="Times New Roman"/>
                          <w:b/>
                          <w:bCs/>
                          <w:sz w:val="40"/>
                          <w:szCs w:val="40"/>
                        </w:rPr>
                      </w:pPr>
                    </w:p>
                    <w:p w14:paraId="41864D1F" w14:textId="77777777" w:rsidR="00A75058" w:rsidRPr="00566ACF" w:rsidRDefault="00A75058" w:rsidP="00EE0415">
                      <w:pPr>
                        <w:spacing w:after="37" w:line="240" w:lineRule="auto"/>
                        <w:jc w:val="center"/>
                        <w:rPr>
                          <w:rFonts w:ascii="Times New Roman" w:eastAsia="Arial Unicode MS" w:hAnsi="Times New Roman" w:cs="Times New Roman"/>
                          <w:b/>
                          <w:bCs/>
                          <w:sz w:val="32"/>
                          <w:szCs w:val="32"/>
                        </w:rPr>
                      </w:pPr>
                      <w:r w:rsidRPr="00566ACF">
                        <w:rPr>
                          <w:rFonts w:ascii="Times New Roman" w:eastAsia="Arial Unicode MS" w:hAnsi="Times New Roman" w:cs="Times New Roman"/>
                          <w:b/>
                          <w:bCs/>
                          <w:sz w:val="32"/>
                          <w:szCs w:val="32"/>
                        </w:rPr>
                        <w:t>«Порядок подключения участника платформы к платформе цифрового рубля»</w:t>
                      </w:r>
                    </w:p>
                    <w:p w14:paraId="58496691" w14:textId="77777777" w:rsidR="00A75058" w:rsidRPr="00566ACF" w:rsidRDefault="00A75058" w:rsidP="00EE0415">
                      <w:pPr>
                        <w:pStyle w:val="NSPC-Text"/>
                        <w:spacing w:before="0" w:after="37" w:line="240" w:lineRule="auto"/>
                        <w:ind w:firstLine="0"/>
                        <w:jc w:val="center"/>
                        <w:rPr>
                          <w:rFonts w:eastAsia="Arial Unicode MS"/>
                          <w:b/>
                          <w:sz w:val="32"/>
                          <w:szCs w:val="32"/>
                        </w:rPr>
                      </w:pPr>
                    </w:p>
                    <w:p w14:paraId="12F0AD62" w14:textId="465B27A0" w:rsidR="00A75058" w:rsidRPr="00566ACF" w:rsidRDefault="00A75058" w:rsidP="00EE0415">
                      <w:pPr>
                        <w:pStyle w:val="NSPC-Text"/>
                        <w:spacing w:before="0" w:after="37" w:line="240" w:lineRule="auto"/>
                        <w:ind w:firstLine="0"/>
                        <w:jc w:val="center"/>
                        <w:rPr>
                          <w:rFonts w:eastAsia="Arial Unicode MS"/>
                          <w:b/>
                          <w:lang w:val="en-US"/>
                        </w:rPr>
                      </w:pPr>
                      <w:r w:rsidRPr="00566ACF">
                        <w:rPr>
                          <w:rFonts w:eastAsia="Arial Unicode MS"/>
                          <w:b/>
                        </w:rPr>
                        <w:t xml:space="preserve">Версия </w:t>
                      </w:r>
                      <w:r>
                        <w:rPr>
                          <w:rFonts w:eastAsia="Arial Unicode MS"/>
                          <w:b/>
                        </w:rPr>
                        <w:t>2.0</w:t>
                      </w:r>
                    </w:p>
                  </w:txbxContent>
                </v:textbox>
                <w10:wrap type="square" anchorx="margin"/>
              </v:shape>
            </w:pict>
          </mc:Fallback>
        </mc:AlternateContent>
      </w:r>
    </w:p>
    <w:p w14:paraId="29CFE7CC" w14:textId="77777777" w:rsidR="00121474" w:rsidRPr="003C28AA" w:rsidRDefault="00194D7F" w:rsidP="003C28AA">
      <w:pPr>
        <w:tabs>
          <w:tab w:val="center" w:pos="5953"/>
          <w:tab w:val="left" w:pos="9900"/>
        </w:tabs>
        <w:spacing w:after="0" w:line="360" w:lineRule="auto"/>
        <w:jc w:val="center"/>
        <w:rPr>
          <w:rFonts w:ascii="Times New Roman" w:eastAsia="Times New Roman" w:hAnsi="Times New Roman" w:cs="Times New Roman"/>
          <w:b/>
          <w:bCs/>
          <w:kern w:val="32"/>
          <w:sz w:val="28"/>
          <w:szCs w:val="32"/>
          <w:lang w:eastAsia="ru-RU"/>
        </w:rPr>
      </w:pPr>
      <w:r w:rsidRPr="003C28AA">
        <w:rPr>
          <w:rFonts w:ascii="Times New Roman" w:eastAsia="Times New Roman" w:hAnsi="Times New Roman" w:cs="Times New Roman"/>
          <w:b/>
          <w:bCs/>
          <w:kern w:val="32"/>
          <w:sz w:val="28"/>
          <w:szCs w:val="32"/>
          <w:lang w:eastAsia="ru-RU"/>
        </w:rPr>
        <w:lastRenderedPageBreak/>
        <w:t>Л</w:t>
      </w:r>
      <w:r w:rsidR="00EC08F2" w:rsidRPr="003C28AA">
        <w:rPr>
          <w:rFonts w:ascii="Times New Roman" w:eastAsia="Times New Roman" w:hAnsi="Times New Roman" w:cs="Times New Roman"/>
          <w:b/>
          <w:bCs/>
          <w:kern w:val="32"/>
          <w:sz w:val="28"/>
          <w:szCs w:val="32"/>
          <w:lang w:eastAsia="ru-RU"/>
        </w:rPr>
        <w:t>ист изменений</w:t>
      </w:r>
    </w:p>
    <w:p w14:paraId="27FC47E4" w14:textId="77777777" w:rsidR="00853677" w:rsidRPr="003C28AA" w:rsidRDefault="00853677" w:rsidP="003C28AA">
      <w:pPr>
        <w:pStyle w:val="NSPK-Text"/>
        <w:spacing w:before="0" w:line="240" w:lineRule="auto"/>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2"/>
        <w:gridCol w:w="1418"/>
        <w:gridCol w:w="7650"/>
      </w:tblGrid>
      <w:tr w:rsidR="00AD6BA5" w14:paraId="3966CD97" w14:textId="77777777" w:rsidTr="002F4C75">
        <w:trPr>
          <w:trHeight w:val="785"/>
          <w:jc w:val="center"/>
        </w:trPr>
        <w:tc>
          <w:tcPr>
            <w:tcW w:w="10060" w:type="dxa"/>
            <w:gridSpan w:val="3"/>
            <w:shd w:val="clear" w:color="auto" w:fill="auto"/>
            <w:tcMar>
              <w:top w:w="0" w:type="dxa"/>
              <w:left w:w="108" w:type="dxa"/>
              <w:bottom w:w="0" w:type="dxa"/>
              <w:right w:w="108" w:type="dxa"/>
            </w:tcMar>
            <w:vAlign w:val="center"/>
            <w:hideMark/>
          </w:tcPr>
          <w:p w14:paraId="145EB3F2" w14:textId="77777777" w:rsidR="001A19D5" w:rsidRPr="00C46971" w:rsidRDefault="00194D7F" w:rsidP="001A19D5">
            <w:pPr>
              <w:spacing w:after="37" w:line="240" w:lineRule="auto"/>
              <w:rPr>
                <w:rFonts w:ascii="Times New Roman" w:eastAsia="Times New Roman" w:hAnsi="Times New Roman" w:cs="Times New Roman"/>
                <w:spacing w:val="6"/>
                <w:lang w:eastAsia="ru-RU"/>
              </w:rPr>
            </w:pPr>
            <w:r w:rsidRPr="00C46971">
              <w:rPr>
                <w:rFonts w:ascii="Times New Roman" w:eastAsia="Times New Roman" w:hAnsi="Times New Roman" w:cs="Times New Roman"/>
                <w:spacing w:val="6"/>
                <w:lang w:eastAsia="ru-RU"/>
              </w:rPr>
              <w:t xml:space="preserve">Стандарт платформы цифрового рубля «Порядок подключения </w:t>
            </w:r>
            <w:r w:rsidR="00DB26F7">
              <w:rPr>
                <w:rFonts w:ascii="Times New Roman" w:eastAsia="Times New Roman" w:hAnsi="Times New Roman" w:cs="Times New Roman"/>
                <w:spacing w:val="6"/>
                <w:lang w:eastAsia="ru-RU"/>
              </w:rPr>
              <w:t>участн</w:t>
            </w:r>
            <w:r w:rsidRPr="00C46971">
              <w:rPr>
                <w:rFonts w:ascii="Times New Roman" w:eastAsia="Times New Roman" w:hAnsi="Times New Roman" w:cs="Times New Roman"/>
                <w:spacing w:val="6"/>
                <w:lang w:eastAsia="ru-RU"/>
              </w:rPr>
              <w:t xml:space="preserve">ика платформы к платформе цифрового рубля» </w:t>
            </w:r>
          </w:p>
          <w:p w14:paraId="102A14A6" w14:textId="77777777" w:rsidR="00B00DC2" w:rsidRPr="00C46971" w:rsidRDefault="00B00DC2" w:rsidP="00C80E84">
            <w:pPr>
              <w:spacing w:before="120" w:after="120" w:line="240" w:lineRule="auto"/>
              <w:jc w:val="both"/>
              <w:rPr>
                <w:rFonts w:ascii="Times New Roman" w:eastAsia="Times New Roman" w:hAnsi="Times New Roman" w:cs="Times New Roman"/>
                <w:spacing w:val="6"/>
                <w:lang w:eastAsia="ru-RU"/>
              </w:rPr>
            </w:pPr>
          </w:p>
        </w:tc>
      </w:tr>
      <w:tr w:rsidR="00AD6BA5" w14:paraId="75A986CB" w14:textId="77777777" w:rsidTr="002F4C75">
        <w:trPr>
          <w:trHeight w:val="301"/>
          <w:jc w:val="center"/>
        </w:trPr>
        <w:tc>
          <w:tcPr>
            <w:tcW w:w="992" w:type="dxa"/>
            <w:shd w:val="clear" w:color="auto" w:fill="auto"/>
            <w:tcMar>
              <w:top w:w="0" w:type="dxa"/>
              <w:left w:w="108" w:type="dxa"/>
              <w:bottom w:w="0" w:type="dxa"/>
              <w:right w:w="108" w:type="dxa"/>
            </w:tcMar>
            <w:vAlign w:val="center"/>
          </w:tcPr>
          <w:p w14:paraId="37E9F6EB" w14:textId="77777777" w:rsidR="00B90D77" w:rsidRPr="003C28AA" w:rsidRDefault="00194D7F" w:rsidP="003C28AA">
            <w:pPr>
              <w:spacing w:before="120" w:after="120" w:line="240" w:lineRule="auto"/>
              <w:jc w:val="center"/>
              <w:rPr>
                <w:rFonts w:ascii="Times New Roman" w:eastAsia="Times New Roman" w:hAnsi="Times New Roman" w:cs="Times New Roman"/>
                <w:b/>
                <w:lang w:eastAsia="ru-RU"/>
              </w:rPr>
            </w:pPr>
            <w:r w:rsidRPr="003C28AA">
              <w:rPr>
                <w:rFonts w:ascii="Times New Roman" w:eastAsia="Times New Roman" w:hAnsi="Times New Roman" w:cs="Times New Roman"/>
                <w:b/>
                <w:lang w:eastAsia="ru-RU"/>
              </w:rPr>
              <w:t>Версия</w:t>
            </w:r>
          </w:p>
        </w:tc>
        <w:tc>
          <w:tcPr>
            <w:tcW w:w="1418" w:type="dxa"/>
            <w:shd w:val="clear" w:color="auto" w:fill="auto"/>
            <w:tcMar>
              <w:top w:w="0" w:type="dxa"/>
              <w:left w:w="108" w:type="dxa"/>
              <w:bottom w:w="0" w:type="dxa"/>
              <w:right w:w="108" w:type="dxa"/>
            </w:tcMar>
            <w:vAlign w:val="center"/>
          </w:tcPr>
          <w:p w14:paraId="25B25FC7" w14:textId="77777777" w:rsidR="00B90D77" w:rsidRPr="003C28AA" w:rsidRDefault="00194D7F" w:rsidP="003C28AA">
            <w:pPr>
              <w:spacing w:before="120" w:after="120" w:line="240" w:lineRule="auto"/>
              <w:jc w:val="center"/>
              <w:rPr>
                <w:rFonts w:ascii="Times New Roman" w:eastAsia="Times New Roman" w:hAnsi="Times New Roman" w:cs="Times New Roman"/>
                <w:b/>
                <w:lang w:eastAsia="ru-RU"/>
              </w:rPr>
            </w:pPr>
            <w:r w:rsidRPr="003C28AA">
              <w:rPr>
                <w:rFonts w:ascii="Times New Roman" w:eastAsia="Times New Roman" w:hAnsi="Times New Roman" w:cs="Times New Roman"/>
                <w:b/>
                <w:lang w:eastAsia="ru-RU"/>
              </w:rPr>
              <w:t>Дата изменения</w:t>
            </w:r>
          </w:p>
        </w:tc>
        <w:tc>
          <w:tcPr>
            <w:tcW w:w="7650" w:type="dxa"/>
            <w:shd w:val="clear" w:color="auto" w:fill="auto"/>
            <w:vAlign w:val="center"/>
          </w:tcPr>
          <w:p w14:paraId="471116EE" w14:textId="77777777" w:rsidR="00B90D77" w:rsidRPr="003C28AA" w:rsidRDefault="00194D7F" w:rsidP="003C28AA">
            <w:pPr>
              <w:spacing w:before="120" w:after="120" w:line="240" w:lineRule="auto"/>
              <w:jc w:val="center"/>
              <w:rPr>
                <w:rFonts w:ascii="Times New Roman" w:eastAsia="Times New Roman" w:hAnsi="Times New Roman" w:cs="Times New Roman"/>
                <w:b/>
                <w:lang w:eastAsia="ru-RU"/>
              </w:rPr>
            </w:pPr>
            <w:r w:rsidRPr="003C28AA">
              <w:rPr>
                <w:rFonts w:ascii="Times New Roman" w:eastAsia="Times New Roman" w:hAnsi="Times New Roman" w:cs="Times New Roman"/>
                <w:b/>
                <w:lang w:eastAsia="ru-RU"/>
              </w:rPr>
              <w:t>Содержание изменений</w:t>
            </w:r>
          </w:p>
        </w:tc>
      </w:tr>
      <w:tr w:rsidR="00AD6BA5" w14:paraId="7583F8A1" w14:textId="77777777" w:rsidTr="002F4C75">
        <w:trPr>
          <w:trHeight w:val="301"/>
          <w:jc w:val="center"/>
        </w:trPr>
        <w:tc>
          <w:tcPr>
            <w:tcW w:w="992" w:type="dxa"/>
            <w:tcMar>
              <w:top w:w="0" w:type="dxa"/>
              <w:left w:w="108" w:type="dxa"/>
              <w:bottom w:w="0" w:type="dxa"/>
              <w:right w:w="108" w:type="dxa"/>
            </w:tcMar>
            <w:vAlign w:val="center"/>
          </w:tcPr>
          <w:p w14:paraId="03A50DE4" w14:textId="77777777" w:rsidR="00B90D77" w:rsidRPr="00B00DC2" w:rsidRDefault="00194D7F" w:rsidP="00B00DC2">
            <w:pPr>
              <w:spacing w:before="120" w:after="120" w:line="240" w:lineRule="auto"/>
              <w:jc w:val="center"/>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0</w:t>
            </w:r>
            <w:r w:rsidR="00260176" w:rsidRPr="003C28AA">
              <w:rPr>
                <w:rFonts w:ascii="Times New Roman" w:eastAsia="Times New Roman" w:hAnsi="Times New Roman" w:cs="Times New Roman"/>
                <w:spacing w:val="6"/>
                <w:lang w:val="en-US" w:eastAsia="ru-RU"/>
              </w:rPr>
              <w:t>.</w:t>
            </w:r>
            <w:r>
              <w:rPr>
                <w:rFonts w:ascii="Times New Roman" w:eastAsia="Times New Roman" w:hAnsi="Times New Roman" w:cs="Times New Roman"/>
                <w:spacing w:val="6"/>
                <w:lang w:eastAsia="ru-RU"/>
              </w:rPr>
              <w:t>1</w:t>
            </w:r>
          </w:p>
        </w:tc>
        <w:tc>
          <w:tcPr>
            <w:tcW w:w="1418" w:type="dxa"/>
            <w:tcMar>
              <w:top w:w="0" w:type="dxa"/>
              <w:left w:w="108" w:type="dxa"/>
              <w:bottom w:w="0" w:type="dxa"/>
              <w:right w:w="108" w:type="dxa"/>
            </w:tcMar>
            <w:vAlign w:val="center"/>
          </w:tcPr>
          <w:p w14:paraId="6E1285EB" w14:textId="77777777" w:rsidR="00B90D77" w:rsidRPr="003C28AA" w:rsidRDefault="00194D7F" w:rsidP="00B00DC2">
            <w:pPr>
              <w:spacing w:before="120" w:after="120" w:line="240" w:lineRule="auto"/>
              <w:jc w:val="center"/>
              <w:rPr>
                <w:rFonts w:ascii="Times New Roman" w:hAnsi="Times New Roman" w:cs="Times New Roman"/>
                <w:spacing w:val="6"/>
              </w:rPr>
            </w:pPr>
            <w:r>
              <w:rPr>
                <w:rFonts w:ascii="Times New Roman" w:hAnsi="Times New Roman" w:cs="Times New Roman"/>
                <w:spacing w:val="6"/>
              </w:rPr>
              <w:t>15</w:t>
            </w:r>
            <w:r w:rsidR="00260176" w:rsidRPr="003C28AA">
              <w:rPr>
                <w:rFonts w:ascii="Times New Roman" w:hAnsi="Times New Roman" w:cs="Times New Roman"/>
                <w:spacing w:val="6"/>
              </w:rPr>
              <w:t>.</w:t>
            </w:r>
            <w:r>
              <w:rPr>
                <w:rFonts w:ascii="Times New Roman" w:hAnsi="Times New Roman" w:cs="Times New Roman"/>
                <w:spacing w:val="6"/>
              </w:rPr>
              <w:t>08.2021</w:t>
            </w:r>
          </w:p>
        </w:tc>
        <w:tc>
          <w:tcPr>
            <w:tcW w:w="7650" w:type="dxa"/>
            <w:vAlign w:val="center"/>
          </w:tcPr>
          <w:p w14:paraId="57A87B03" w14:textId="77777777" w:rsidR="00B90D77" w:rsidRPr="003C28AA" w:rsidRDefault="00194D7F" w:rsidP="003C28AA">
            <w:pPr>
              <w:spacing w:before="120" w:after="120" w:line="240" w:lineRule="auto"/>
              <w:ind w:left="86" w:right="86"/>
              <w:rPr>
                <w:rFonts w:ascii="Times New Roman" w:eastAsia="Times New Roman" w:hAnsi="Times New Roman" w:cs="Times New Roman"/>
                <w:spacing w:val="6"/>
                <w:lang w:eastAsia="ru-RU"/>
              </w:rPr>
            </w:pPr>
            <w:r w:rsidRPr="003C28AA">
              <w:rPr>
                <w:rFonts w:ascii="Times New Roman" w:eastAsia="Times New Roman" w:hAnsi="Times New Roman" w:cs="Times New Roman"/>
                <w:spacing w:val="6"/>
                <w:lang w:eastAsia="ru-RU"/>
              </w:rPr>
              <w:t>Начальная версия</w:t>
            </w:r>
            <w:r w:rsidR="00B00DC2">
              <w:rPr>
                <w:rFonts w:ascii="Times New Roman" w:eastAsia="Times New Roman" w:hAnsi="Times New Roman" w:cs="Times New Roman"/>
                <w:spacing w:val="6"/>
                <w:lang w:eastAsia="ru-RU"/>
              </w:rPr>
              <w:t xml:space="preserve"> документа для описания мероприятий, выполняемых на этапе пилота</w:t>
            </w:r>
          </w:p>
        </w:tc>
      </w:tr>
      <w:tr w:rsidR="00AD6BA5" w14:paraId="52C18A4D" w14:textId="77777777" w:rsidTr="002F4C75">
        <w:trPr>
          <w:trHeight w:val="301"/>
          <w:jc w:val="center"/>
        </w:trPr>
        <w:tc>
          <w:tcPr>
            <w:tcW w:w="992" w:type="dxa"/>
            <w:tcMar>
              <w:top w:w="0" w:type="dxa"/>
              <w:left w:w="108" w:type="dxa"/>
              <w:bottom w:w="0" w:type="dxa"/>
              <w:right w:w="108" w:type="dxa"/>
            </w:tcMar>
            <w:vAlign w:val="center"/>
          </w:tcPr>
          <w:p w14:paraId="62E630D2" w14:textId="77777777" w:rsidR="002D7744" w:rsidRDefault="00194D7F" w:rsidP="001D277E">
            <w:pPr>
              <w:spacing w:before="120" w:after="120" w:line="240" w:lineRule="auto"/>
              <w:jc w:val="center"/>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0.2</w:t>
            </w:r>
          </w:p>
        </w:tc>
        <w:tc>
          <w:tcPr>
            <w:tcW w:w="1418" w:type="dxa"/>
            <w:tcMar>
              <w:top w:w="0" w:type="dxa"/>
              <w:left w:w="108" w:type="dxa"/>
              <w:bottom w:w="0" w:type="dxa"/>
              <w:right w:w="108" w:type="dxa"/>
            </w:tcMar>
            <w:vAlign w:val="center"/>
          </w:tcPr>
          <w:p w14:paraId="33EBDDB4" w14:textId="77777777" w:rsidR="002D7744" w:rsidRDefault="00194D7F" w:rsidP="001D277E">
            <w:pPr>
              <w:spacing w:before="120" w:after="120" w:line="240" w:lineRule="auto"/>
              <w:jc w:val="center"/>
              <w:rPr>
                <w:rFonts w:ascii="Times New Roman" w:hAnsi="Times New Roman" w:cs="Times New Roman"/>
                <w:spacing w:val="6"/>
              </w:rPr>
            </w:pPr>
            <w:r>
              <w:rPr>
                <w:rFonts w:ascii="Times New Roman" w:hAnsi="Times New Roman" w:cs="Times New Roman"/>
                <w:spacing w:val="6"/>
              </w:rPr>
              <w:t>21.11.2021</w:t>
            </w:r>
          </w:p>
        </w:tc>
        <w:tc>
          <w:tcPr>
            <w:tcW w:w="7650" w:type="dxa"/>
            <w:vAlign w:val="center"/>
          </w:tcPr>
          <w:p w14:paraId="7AA50E11" w14:textId="77777777" w:rsidR="002D7744" w:rsidRPr="000F3038" w:rsidRDefault="00194D7F" w:rsidP="001D277E">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Д</w:t>
            </w:r>
            <w:r w:rsidRPr="000F3038">
              <w:rPr>
                <w:rFonts w:ascii="Times New Roman" w:eastAsia="Times New Roman" w:hAnsi="Times New Roman" w:cs="Times New Roman"/>
                <w:spacing w:val="6"/>
                <w:lang w:eastAsia="ru-RU"/>
              </w:rPr>
              <w:t>обавлен новый раздел 7 с описанием настроек и правил взаимодействия с ТШ КБР</w:t>
            </w:r>
            <w:r>
              <w:rPr>
                <w:rFonts w:ascii="Times New Roman" w:eastAsia="Times New Roman" w:hAnsi="Times New Roman" w:cs="Times New Roman"/>
                <w:spacing w:val="6"/>
                <w:lang w:eastAsia="ru-RU"/>
              </w:rPr>
              <w:t>.</w:t>
            </w:r>
          </w:p>
          <w:p w14:paraId="29198D8D" w14:textId="77777777" w:rsidR="002D7744" w:rsidRPr="000F3038" w:rsidRDefault="00194D7F" w:rsidP="001D277E">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С</w:t>
            </w:r>
            <w:r w:rsidRPr="000F3038">
              <w:rPr>
                <w:rFonts w:ascii="Times New Roman" w:eastAsia="Times New Roman" w:hAnsi="Times New Roman" w:cs="Times New Roman"/>
                <w:spacing w:val="6"/>
                <w:lang w:eastAsia="ru-RU"/>
              </w:rPr>
              <w:t>корректирован п.3.5, удалены 3.6, 3.7 (изменена нумерация) в связи с появлением раздела 7</w:t>
            </w:r>
            <w:r>
              <w:rPr>
                <w:rFonts w:ascii="Times New Roman" w:eastAsia="Times New Roman" w:hAnsi="Times New Roman" w:cs="Times New Roman"/>
                <w:spacing w:val="6"/>
                <w:lang w:eastAsia="ru-RU"/>
              </w:rPr>
              <w:t>.</w:t>
            </w:r>
          </w:p>
          <w:p w14:paraId="545818F0" w14:textId="77777777" w:rsidR="002D7744" w:rsidRPr="003C28AA" w:rsidRDefault="00194D7F" w:rsidP="006535C2">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С</w:t>
            </w:r>
            <w:r w:rsidRPr="000F3038">
              <w:rPr>
                <w:rFonts w:ascii="Times New Roman" w:eastAsia="Times New Roman" w:hAnsi="Times New Roman" w:cs="Times New Roman"/>
                <w:spacing w:val="6"/>
                <w:lang w:eastAsia="ru-RU"/>
              </w:rPr>
              <w:t>корректирован п.4.3 с целью актуализации перечня СКЗИ</w:t>
            </w:r>
            <w:r>
              <w:rPr>
                <w:rFonts w:ascii="Times New Roman" w:eastAsia="Times New Roman" w:hAnsi="Times New Roman" w:cs="Times New Roman"/>
                <w:spacing w:val="6"/>
                <w:lang w:eastAsia="ru-RU"/>
              </w:rPr>
              <w:t>.</w:t>
            </w:r>
          </w:p>
        </w:tc>
      </w:tr>
      <w:tr w:rsidR="00AD6BA5" w14:paraId="5FFA1C77" w14:textId="77777777" w:rsidTr="002F4C75">
        <w:trPr>
          <w:trHeight w:val="301"/>
          <w:jc w:val="center"/>
        </w:trPr>
        <w:tc>
          <w:tcPr>
            <w:tcW w:w="992" w:type="dxa"/>
            <w:tcMar>
              <w:top w:w="0" w:type="dxa"/>
              <w:left w:w="108" w:type="dxa"/>
              <w:bottom w:w="0" w:type="dxa"/>
              <w:right w:w="108" w:type="dxa"/>
            </w:tcMar>
            <w:vAlign w:val="center"/>
          </w:tcPr>
          <w:p w14:paraId="65E38104" w14:textId="77777777" w:rsidR="00604730" w:rsidRDefault="00194D7F" w:rsidP="001D277E">
            <w:pPr>
              <w:spacing w:before="120" w:after="120" w:line="240" w:lineRule="auto"/>
              <w:jc w:val="center"/>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0.3</w:t>
            </w:r>
          </w:p>
        </w:tc>
        <w:tc>
          <w:tcPr>
            <w:tcW w:w="1418" w:type="dxa"/>
            <w:tcMar>
              <w:top w:w="0" w:type="dxa"/>
              <w:left w:w="108" w:type="dxa"/>
              <w:bottom w:w="0" w:type="dxa"/>
              <w:right w:w="108" w:type="dxa"/>
            </w:tcMar>
            <w:vAlign w:val="center"/>
          </w:tcPr>
          <w:p w14:paraId="63D95682" w14:textId="77777777" w:rsidR="00604730" w:rsidRDefault="00194D7F" w:rsidP="001D277E">
            <w:pPr>
              <w:spacing w:before="120" w:after="120" w:line="240" w:lineRule="auto"/>
              <w:jc w:val="center"/>
              <w:rPr>
                <w:rFonts w:ascii="Times New Roman" w:hAnsi="Times New Roman" w:cs="Times New Roman"/>
                <w:spacing w:val="6"/>
              </w:rPr>
            </w:pPr>
            <w:r>
              <w:rPr>
                <w:rFonts w:ascii="Times New Roman" w:hAnsi="Times New Roman" w:cs="Times New Roman"/>
                <w:spacing w:val="6"/>
              </w:rPr>
              <w:t>09.03.2022</w:t>
            </w:r>
          </w:p>
        </w:tc>
        <w:tc>
          <w:tcPr>
            <w:tcW w:w="7650" w:type="dxa"/>
            <w:vAlign w:val="center"/>
          </w:tcPr>
          <w:p w14:paraId="23D8B430" w14:textId="77777777" w:rsidR="00604730" w:rsidRDefault="00194D7F" w:rsidP="001D277E">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Скорректированы п.3.1, 3.5, 3.6 в части уточнения о разных ключевых системах </w:t>
            </w:r>
            <w:r w:rsidR="009E7533">
              <w:rPr>
                <w:rFonts w:ascii="Times New Roman" w:eastAsia="Times New Roman" w:hAnsi="Times New Roman" w:cs="Times New Roman"/>
                <w:spacing w:val="6"/>
                <w:lang w:eastAsia="ru-RU"/>
              </w:rPr>
              <w:t>на тестовом стенде ПлЦР</w:t>
            </w:r>
            <w:r>
              <w:rPr>
                <w:rFonts w:ascii="Times New Roman" w:eastAsia="Times New Roman" w:hAnsi="Times New Roman" w:cs="Times New Roman"/>
                <w:spacing w:val="6"/>
                <w:lang w:eastAsia="ru-RU"/>
              </w:rPr>
              <w:t xml:space="preserve"> и среде пилотирования.</w:t>
            </w:r>
          </w:p>
          <w:p w14:paraId="4B854BAF" w14:textId="77777777" w:rsidR="00604730" w:rsidRDefault="00194D7F" w:rsidP="001D277E">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Скорректирован Раздел 2 в части уточнения о возможности проведения плановых работ на технической инфраструктуре.</w:t>
            </w:r>
          </w:p>
          <w:p w14:paraId="53B565E5" w14:textId="77777777" w:rsidR="00092BF3" w:rsidRDefault="00194D7F" w:rsidP="001D277E">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Скорректирован Раздел 4 в части общих требований к информационной безопасности и требований, предъявляемых к АС ФП.</w:t>
            </w:r>
          </w:p>
          <w:p w14:paraId="7112DC8D" w14:textId="77777777" w:rsidR="00092BF3" w:rsidRDefault="00194D7F">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Скорректирован п.7.4 в части содержания ответа на запрос статуса узла ТШ КБР.</w:t>
            </w:r>
          </w:p>
          <w:p w14:paraId="7BA40FAB" w14:textId="77777777" w:rsidR="00604730" w:rsidRDefault="00194D7F">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Иные редакционные правки.</w:t>
            </w:r>
          </w:p>
        </w:tc>
      </w:tr>
      <w:tr w:rsidR="00AD6BA5" w14:paraId="03A06401" w14:textId="77777777" w:rsidTr="002F4C75">
        <w:trPr>
          <w:trHeight w:val="301"/>
          <w:jc w:val="center"/>
        </w:trPr>
        <w:tc>
          <w:tcPr>
            <w:tcW w:w="992" w:type="dxa"/>
            <w:tcMar>
              <w:top w:w="0" w:type="dxa"/>
              <w:left w:w="108" w:type="dxa"/>
              <w:bottom w:w="0" w:type="dxa"/>
              <w:right w:w="108" w:type="dxa"/>
            </w:tcMar>
            <w:vAlign w:val="center"/>
          </w:tcPr>
          <w:p w14:paraId="1922D920" w14:textId="77777777" w:rsidR="005B7F35" w:rsidRDefault="00194D7F" w:rsidP="001D277E">
            <w:pPr>
              <w:spacing w:before="120" w:after="120" w:line="240" w:lineRule="auto"/>
              <w:jc w:val="center"/>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1.0</w:t>
            </w:r>
          </w:p>
        </w:tc>
        <w:tc>
          <w:tcPr>
            <w:tcW w:w="1418" w:type="dxa"/>
            <w:tcMar>
              <w:top w:w="0" w:type="dxa"/>
              <w:left w:w="108" w:type="dxa"/>
              <w:bottom w:w="0" w:type="dxa"/>
              <w:right w:w="108" w:type="dxa"/>
            </w:tcMar>
            <w:vAlign w:val="center"/>
          </w:tcPr>
          <w:p w14:paraId="68F05692" w14:textId="77777777" w:rsidR="005B7F35" w:rsidRDefault="00194D7F" w:rsidP="001D277E">
            <w:pPr>
              <w:spacing w:before="120" w:after="120" w:line="240" w:lineRule="auto"/>
              <w:jc w:val="center"/>
              <w:rPr>
                <w:rFonts w:ascii="Times New Roman" w:hAnsi="Times New Roman" w:cs="Times New Roman"/>
                <w:spacing w:val="6"/>
              </w:rPr>
            </w:pPr>
            <w:r>
              <w:rPr>
                <w:rFonts w:ascii="Times New Roman" w:hAnsi="Times New Roman" w:cs="Times New Roman"/>
                <w:spacing w:val="6"/>
              </w:rPr>
              <w:t>10.08.2022</w:t>
            </w:r>
          </w:p>
        </w:tc>
        <w:tc>
          <w:tcPr>
            <w:tcW w:w="7650" w:type="dxa"/>
            <w:vAlign w:val="center"/>
          </w:tcPr>
          <w:p w14:paraId="673616D9" w14:textId="77777777" w:rsidR="005B7F35" w:rsidRDefault="00194D7F" w:rsidP="001D277E">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Подготовлена версия для подключения к </w:t>
            </w:r>
            <w:r w:rsidR="00BC167B">
              <w:rPr>
                <w:rFonts w:ascii="Times New Roman" w:eastAsia="Times New Roman" w:hAnsi="Times New Roman" w:cs="Times New Roman"/>
                <w:spacing w:val="6"/>
                <w:lang w:eastAsia="ru-RU"/>
              </w:rPr>
              <w:t>тестовому стенду ПлЦР</w:t>
            </w:r>
            <w:r>
              <w:rPr>
                <w:rFonts w:ascii="Times New Roman" w:eastAsia="Times New Roman" w:hAnsi="Times New Roman" w:cs="Times New Roman"/>
                <w:spacing w:val="6"/>
                <w:lang w:eastAsia="ru-RU"/>
              </w:rPr>
              <w:t>, внесены соответствующие редакционные правки.</w:t>
            </w:r>
          </w:p>
          <w:p w14:paraId="21176DAF" w14:textId="77777777" w:rsidR="00EF1CB0" w:rsidRDefault="00194D7F" w:rsidP="001D277E">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Приложение 1. </w:t>
            </w:r>
            <w:r w:rsidR="006D0D55">
              <w:rPr>
                <w:rFonts w:ascii="Times New Roman" w:eastAsia="Times New Roman" w:hAnsi="Times New Roman" w:cs="Times New Roman"/>
                <w:spacing w:val="6"/>
                <w:lang w:eastAsia="ru-RU"/>
              </w:rPr>
              <w:t>Схема бизнес-процесс скорректирована</w:t>
            </w:r>
            <w:r>
              <w:rPr>
                <w:rFonts w:ascii="Times New Roman" w:eastAsia="Times New Roman" w:hAnsi="Times New Roman" w:cs="Times New Roman"/>
                <w:spacing w:val="6"/>
                <w:lang w:eastAsia="ru-RU"/>
              </w:rPr>
              <w:t>.</w:t>
            </w:r>
          </w:p>
          <w:p w14:paraId="1AD786CD" w14:textId="77777777" w:rsidR="00EF1CB0" w:rsidRDefault="00194D7F" w:rsidP="001D277E">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Приложение 2. Внесены редакционные правки.</w:t>
            </w:r>
          </w:p>
          <w:p w14:paraId="595B311A" w14:textId="77777777" w:rsidR="006D0D55" w:rsidRDefault="00194D7F" w:rsidP="006D0D55">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Приложение 3. Внесены редакционные правки.</w:t>
            </w:r>
          </w:p>
          <w:p w14:paraId="1A7788FD" w14:textId="77777777" w:rsidR="00EF1CB0" w:rsidRPr="00EF1CB0" w:rsidRDefault="00194D7F" w:rsidP="001D277E">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Раздел </w:t>
            </w:r>
            <w:r w:rsidR="006D0D55">
              <w:rPr>
                <w:rFonts w:ascii="Times New Roman" w:eastAsia="Times New Roman" w:hAnsi="Times New Roman" w:cs="Times New Roman"/>
                <w:spacing w:val="6"/>
                <w:lang w:eastAsia="ru-RU"/>
              </w:rPr>
              <w:t>4</w:t>
            </w:r>
            <w:r>
              <w:rPr>
                <w:rFonts w:ascii="Times New Roman" w:eastAsia="Times New Roman" w:hAnsi="Times New Roman" w:cs="Times New Roman"/>
                <w:spacing w:val="6"/>
                <w:lang w:eastAsia="ru-RU"/>
              </w:rPr>
              <w:t xml:space="preserve">. Внесены редакционные правки. В список передаваемого ПО добавлены </w:t>
            </w:r>
            <w:r w:rsidR="005706B7">
              <w:rPr>
                <w:rFonts w:ascii="Times New Roman" w:eastAsia="Times New Roman" w:hAnsi="Times New Roman" w:cs="Times New Roman"/>
                <w:spacing w:val="6"/>
                <w:lang w:eastAsia="ru-RU"/>
              </w:rPr>
              <w:t>СКЗИ «DiSec-W»</w:t>
            </w:r>
            <w:r w:rsidRPr="003302ED">
              <w:rPr>
                <w:rFonts w:ascii="Times New Roman" w:eastAsia="Times New Roman" w:hAnsi="Times New Roman" w:cs="Times New Roman"/>
                <w:spacing w:val="6"/>
                <w:lang w:eastAsia="ru-RU"/>
              </w:rPr>
              <w:t xml:space="preserve"> </w:t>
            </w:r>
            <w:r>
              <w:rPr>
                <w:rFonts w:ascii="Times New Roman" w:eastAsia="Times New Roman" w:hAnsi="Times New Roman" w:cs="Times New Roman"/>
                <w:spacing w:val="6"/>
                <w:lang w:eastAsia="ru-RU"/>
              </w:rPr>
              <w:t xml:space="preserve">и СКЗИ </w:t>
            </w:r>
            <w:r w:rsidR="004979BD">
              <w:rPr>
                <w:rFonts w:ascii="Times New Roman" w:eastAsia="Times New Roman" w:hAnsi="Times New Roman" w:cs="Times New Roman"/>
                <w:spacing w:val="6"/>
                <w:lang w:eastAsia="ru-RU"/>
              </w:rPr>
              <w:t>«</w:t>
            </w:r>
            <w:r>
              <w:rPr>
                <w:rFonts w:ascii="Times New Roman" w:eastAsia="Times New Roman" w:hAnsi="Times New Roman" w:cs="Times New Roman"/>
                <w:spacing w:val="6"/>
                <w:lang w:eastAsia="ru-RU"/>
              </w:rPr>
              <w:t>МГК-3</w:t>
            </w:r>
            <w:r w:rsidR="004979BD">
              <w:rPr>
                <w:rFonts w:ascii="Times New Roman" w:eastAsia="Times New Roman" w:hAnsi="Times New Roman" w:cs="Times New Roman"/>
                <w:spacing w:val="6"/>
                <w:lang w:eastAsia="ru-RU"/>
              </w:rPr>
              <w:t>»</w:t>
            </w:r>
            <w:r>
              <w:rPr>
                <w:rFonts w:ascii="Times New Roman" w:eastAsia="Times New Roman" w:hAnsi="Times New Roman" w:cs="Times New Roman"/>
                <w:spacing w:val="6"/>
                <w:lang w:eastAsia="ru-RU"/>
              </w:rPr>
              <w:t>.</w:t>
            </w:r>
          </w:p>
          <w:p w14:paraId="76CF23E1" w14:textId="77777777" w:rsidR="005B7F35" w:rsidRPr="00EF1CB0" w:rsidRDefault="00194D7F" w:rsidP="00455CD0">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Добавлен </w:t>
            </w:r>
            <w:r w:rsidR="004979BD">
              <w:rPr>
                <w:rFonts w:ascii="Times New Roman" w:eastAsia="Times New Roman" w:hAnsi="Times New Roman" w:cs="Times New Roman"/>
                <w:spacing w:val="6"/>
                <w:lang w:eastAsia="ru-RU"/>
              </w:rPr>
              <w:t>пункт 7.2.</w:t>
            </w:r>
            <w:r>
              <w:rPr>
                <w:rFonts w:ascii="Times New Roman" w:eastAsia="Times New Roman" w:hAnsi="Times New Roman" w:cs="Times New Roman"/>
                <w:spacing w:val="6"/>
                <w:lang w:eastAsia="ru-RU"/>
              </w:rPr>
              <w:t xml:space="preserve"> по </w:t>
            </w:r>
            <w:r w:rsidR="004979BD">
              <w:rPr>
                <w:rFonts w:ascii="Times New Roman" w:eastAsia="Times New Roman" w:hAnsi="Times New Roman" w:cs="Times New Roman"/>
                <w:spacing w:val="6"/>
                <w:lang w:eastAsia="ru-RU"/>
              </w:rPr>
              <w:t>настройке подключения</w:t>
            </w:r>
            <w:r>
              <w:rPr>
                <w:rFonts w:ascii="Times New Roman" w:eastAsia="Times New Roman" w:hAnsi="Times New Roman" w:cs="Times New Roman"/>
                <w:spacing w:val="6"/>
                <w:lang w:eastAsia="ru-RU"/>
              </w:rPr>
              <w:t xml:space="preserve"> к КС ТШ КБР.</w:t>
            </w:r>
            <w:r w:rsidR="004979BD">
              <w:rPr>
                <w:rFonts w:ascii="Times New Roman" w:eastAsia="Times New Roman" w:hAnsi="Times New Roman" w:cs="Times New Roman"/>
                <w:spacing w:val="6"/>
                <w:lang w:eastAsia="ru-RU"/>
              </w:rPr>
              <w:br/>
              <w:t>Изменена нумерация пунктов раздела 7.</w:t>
            </w:r>
          </w:p>
        </w:tc>
      </w:tr>
      <w:tr w:rsidR="00AD6BA5" w14:paraId="65F9C78E" w14:textId="77777777" w:rsidTr="002F4C75">
        <w:trPr>
          <w:trHeight w:val="301"/>
          <w:jc w:val="center"/>
        </w:trPr>
        <w:tc>
          <w:tcPr>
            <w:tcW w:w="992" w:type="dxa"/>
            <w:tcMar>
              <w:top w:w="0" w:type="dxa"/>
              <w:left w:w="108" w:type="dxa"/>
              <w:bottom w:w="0" w:type="dxa"/>
              <w:right w:w="108" w:type="dxa"/>
            </w:tcMar>
            <w:vAlign w:val="center"/>
          </w:tcPr>
          <w:p w14:paraId="3B29382E" w14:textId="77777777" w:rsidR="000D3F03" w:rsidRDefault="00194D7F" w:rsidP="001D277E">
            <w:pPr>
              <w:spacing w:before="120" w:after="120" w:line="240" w:lineRule="auto"/>
              <w:jc w:val="center"/>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1.1</w:t>
            </w:r>
          </w:p>
        </w:tc>
        <w:tc>
          <w:tcPr>
            <w:tcW w:w="1418" w:type="dxa"/>
            <w:tcMar>
              <w:top w:w="0" w:type="dxa"/>
              <w:left w:w="108" w:type="dxa"/>
              <w:bottom w:w="0" w:type="dxa"/>
              <w:right w:w="108" w:type="dxa"/>
            </w:tcMar>
            <w:vAlign w:val="center"/>
          </w:tcPr>
          <w:p w14:paraId="375D10EE" w14:textId="77777777" w:rsidR="000D3F03" w:rsidRDefault="00194D7F" w:rsidP="00D973C8">
            <w:pPr>
              <w:spacing w:before="120" w:after="120" w:line="240" w:lineRule="auto"/>
              <w:jc w:val="center"/>
              <w:rPr>
                <w:rFonts w:ascii="Times New Roman" w:hAnsi="Times New Roman" w:cs="Times New Roman"/>
                <w:spacing w:val="6"/>
              </w:rPr>
            </w:pPr>
            <w:r>
              <w:rPr>
                <w:rFonts w:ascii="Times New Roman" w:hAnsi="Times New Roman" w:cs="Times New Roman"/>
                <w:spacing w:val="6"/>
              </w:rPr>
              <w:t>28.10.2022</w:t>
            </w:r>
          </w:p>
        </w:tc>
        <w:tc>
          <w:tcPr>
            <w:tcW w:w="7650" w:type="dxa"/>
            <w:vAlign w:val="center"/>
          </w:tcPr>
          <w:p w14:paraId="085F5A99" w14:textId="77777777" w:rsidR="000D3F03" w:rsidRDefault="00194D7F" w:rsidP="000D3F03">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Раздел 3: добавлен</w:t>
            </w:r>
            <w:r w:rsidR="00871F1C">
              <w:rPr>
                <w:rFonts w:ascii="Times New Roman" w:eastAsia="Times New Roman" w:hAnsi="Times New Roman" w:cs="Times New Roman"/>
                <w:spacing w:val="6"/>
                <w:lang w:eastAsia="ru-RU"/>
              </w:rPr>
              <w:t xml:space="preserve"> этап</w:t>
            </w:r>
            <w:r>
              <w:rPr>
                <w:rFonts w:ascii="Times New Roman" w:eastAsia="Times New Roman" w:hAnsi="Times New Roman" w:cs="Times New Roman"/>
                <w:spacing w:val="6"/>
                <w:lang w:eastAsia="ru-RU"/>
              </w:rPr>
              <w:t xml:space="preserve"> пользовательско</w:t>
            </w:r>
            <w:r w:rsidR="00871F1C">
              <w:rPr>
                <w:rFonts w:ascii="Times New Roman" w:eastAsia="Times New Roman" w:hAnsi="Times New Roman" w:cs="Times New Roman"/>
                <w:spacing w:val="6"/>
                <w:lang w:eastAsia="ru-RU"/>
              </w:rPr>
              <w:t>го</w:t>
            </w:r>
            <w:r>
              <w:rPr>
                <w:rFonts w:ascii="Times New Roman" w:eastAsia="Times New Roman" w:hAnsi="Times New Roman" w:cs="Times New Roman"/>
                <w:spacing w:val="6"/>
                <w:lang w:eastAsia="ru-RU"/>
              </w:rPr>
              <w:t xml:space="preserve"> тестировани</w:t>
            </w:r>
            <w:r w:rsidR="00871F1C">
              <w:rPr>
                <w:rFonts w:ascii="Times New Roman" w:eastAsia="Times New Roman" w:hAnsi="Times New Roman" w:cs="Times New Roman"/>
                <w:spacing w:val="6"/>
                <w:lang w:eastAsia="ru-RU"/>
              </w:rPr>
              <w:t>я</w:t>
            </w:r>
            <w:r>
              <w:rPr>
                <w:rFonts w:ascii="Times New Roman" w:eastAsia="Times New Roman" w:hAnsi="Times New Roman" w:cs="Times New Roman"/>
                <w:spacing w:val="6"/>
                <w:lang w:eastAsia="ru-RU"/>
              </w:rPr>
              <w:t xml:space="preserve"> </w:t>
            </w:r>
          </w:p>
          <w:p w14:paraId="4D2354C8" w14:textId="77777777" w:rsidR="000D3F03" w:rsidRDefault="00194D7F" w:rsidP="000D3F03">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Раздел 4: </w:t>
            </w:r>
            <w:r w:rsidR="00C17449">
              <w:rPr>
                <w:rFonts w:ascii="Times New Roman" w:eastAsia="Times New Roman" w:hAnsi="Times New Roman" w:cs="Times New Roman"/>
                <w:spacing w:val="6"/>
                <w:lang w:eastAsia="ru-RU"/>
              </w:rPr>
              <w:t xml:space="preserve">уточнены </w:t>
            </w:r>
            <w:r>
              <w:rPr>
                <w:rFonts w:ascii="Times New Roman" w:eastAsia="Times New Roman" w:hAnsi="Times New Roman" w:cs="Times New Roman"/>
                <w:spacing w:val="6"/>
                <w:lang w:eastAsia="ru-RU"/>
              </w:rPr>
              <w:t>требования к организации двух контуров на стороне ФП</w:t>
            </w:r>
            <w:r w:rsidR="0019397F">
              <w:rPr>
                <w:rFonts w:ascii="Times New Roman" w:eastAsia="Times New Roman" w:hAnsi="Times New Roman" w:cs="Times New Roman"/>
                <w:spacing w:val="6"/>
                <w:lang w:eastAsia="ru-RU"/>
              </w:rPr>
              <w:t xml:space="preserve">; </w:t>
            </w:r>
            <w:r w:rsidR="00A66144">
              <w:rPr>
                <w:rFonts w:ascii="Times New Roman" w:eastAsia="Times New Roman" w:hAnsi="Times New Roman" w:cs="Times New Roman"/>
                <w:spacing w:val="6"/>
                <w:lang w:eastAsia="ru-RU"/>
              </w:rPr>
              <w:t xml:space="preserve">уточнен </w:t>
            </w:r>
            <w:r w:rsidR="0019397F">
              <w:rPr>
                <w:rFonts w:ascii="Times New Roman" w:eastAsia="Times New Roman" w:hAnsi="Times New Roman" w:cs="Times New Roman"/>
                <w:spacing w:val="6"/>
                <w:lang w:eastAsia="ru-RU"/>
              </w:rPr>
              <w:t>порядок тиражирования СКЗИ</w:t>
            </w:r>
          </w:p>
          <w:p w14:paraId="5F785525" w14:textId="77777777" w:rsidR="00683BA1" w:rsidRDefault="00194D7F" w:rsidP="000D3F03">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Раздел 7: скорректирован</w:t>
            </w:r>
            <w:r w:rsidR="00871F1C">
              <w:rPr>
                <w:rFonts w:ascii="Times New Roman" w:eastAsia="Times New Roman" w:hAnsi="Times New Roman" w:cs="Times New Roman"/>
                <w:spacing w:val="6"/>
                <w:lang w:eastAsia="ru-RU"/>
              </w:rPr>
              <w:t>, добавлена информация по требованиям к защите каналов</w:t>
            </w:r>
            <w:r>
              <w:rPr>
                <w:rFonts w:ascii="Times New Roman" w:eastAsia="Times New Roman" w:hAnsi="Times New Roman" w:cs="Times New Roman"/>
                <w:spacing w:val="6"/>
                <w:lang w:eastAsia="ru-RU"/>
              </w:rPr>
              <w:t xml:space="preserve"> </w:t>
            </w:r>
          </w:p>
          <w:p w14:paraId="26675A23" w14:textId="77777777" w:rsidR="000D3F03" w:rsidRDefault="00194D7F" w:rsidP="00FE586B">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Внесены редакционные правки по всему документу</w:t>
            </w:r>
          </w:p>
        </w:tc>
      </w:tr>
      <w:tr w:rsidR="00AD6BA5" w14:paraId="097B4B11" w14:textId="77777777" w:rsidTr="002F4C75">
        <w:trPr>
          <w:trHeight w:val="4246"/>
          <w:jc w:val="center"/>
        </w:trPr>
        <w:tc>
          <w:tcPr>
            <w:tcW w:w="992" w:type="dxa"/>
            <w:tcMar>
              <w:top w:w="0" w:type="dxa"/>
              <w:left w:w="108" w:type="dxa"/>
              <w:bottom w:w="0" w:type="dxa"/>
              <w:right w:w="108" w:type="dxa"/>
            </w:tcMar>
            <w:vAlign w:val="center"/>
          </w:tcPr>
          <w:p w14:paraId="3A69806E" w14:textId="77777777" w:rsidR="002E25BE" w:rsidRPr="005F35CC" w:rsidRDefault="00194D7F" w:rsidP="001D277E">
            <w:pPr>
              <w:spacing w:before="120" w:after="120" w:line="240" w:lineRule="auto"/>
              <w:jc w:val="center"/>
              <w:rPr>
                <w:rFonts w:ascii="Times New Roman" w:eastAsia="Times New Roman" w:hAnsi="Times New Roman" w:cs="Times New Roman"/>
                <w:spacing w:val="6"/>
                <w:lang w:val="en-US" w:eastAsia="ru-RU"/>
              </w:rPr>
            </w:pPr>
            <w:r>
              <w:rPr>
                <w:rFonts w:ascii="Times New Roman" w:eastAsia="Times New Roman" w:hAnsi="Times New Roman" w:cs="Times New Roman"/>
                <w:spacing w:val="6"/>
                <w:lang w:val="en-US" w:eastAsia="ru-RU"/>
              </w:rPr>
              <w:lastRenderedPageBreak/>
              <w:t>1.2</w:t>
            </w:r>
          </w:p>
        </w:tc>
        <w:tc>
          <w:tcPr>
            <w:tcW w:w="1418" w:type="dxa"/>
            <w:tcMar>
              <w:top w:w="0" w:type="dxa"/>
              <w:left w:w="108" w:type="dxa"/>
              <w:bottom w:w="0" w:type="dxa"/>
              <w:right w:w="108" w:type="dxa"/>
            </w:tcMar>
            <w:vAlign w:val="center"/>
          </w:tcPr>
          <w:p w14:paraId="7C70E0BC" w14:textId="77777777" w:rsidR="002E25BE" w:rsidRDefault="00194D7F" w:rsidP="00D973C8">
            <w:pPr>
              <w:spacing w:before="120" w:after="120" w:line="240" w:lineRule="auto"/>
              <w:jc w:val="center"/>
              <w:rPr>
                <w:rFonts w:ascii="Times New Roman" w:hAnsi="Times New Roman" w:cs="Times New Roman"/>
                <w:spacing w:val="6"/>
              </w:rPr>
            </w:pPr>
            <w:r>
              <w:rPr>
                <w:rFonts w:ascii="Times New Roman" w:hAnsi="Times New Roman" w:cs="Times New Roman"/>
                <w:spacing w:val="6"/>
              </w:rPr>
              <w:t>11.01.2023</w:t>
            </w:r>
          </w:p>
        </w:tc>
        <w:tc>
          <w:tcPr>
            <w:tcW w:w="7650" w:type="dxa"/>
            <w:vAlign w:val="center"/>
          </w:tcPr>
          <w:p w14:paraId="116A9844" w14:textId="77777777" w:rsidR="002E25BE" w:rsidRDefault="00194D7F" w:rsidP="00A22B88">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Изменено название документа.</w:t>
            </w:r>
          </w:p>
          <w:p w14:paraId="416027DE" w14:textId="77777777" w:rsidR="002E25BE" w:rsidRDefault="00194D7F" w:rsidP="00A22B88">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Добавлена информация по подключению к промышленному контуру ПлЦР, уровню доступности и временным регламентам.</w:t>
            </w:r>
          </w:p>
          <w:p w14:paraId="20E64E36" w14:textId="77777777" w:rsidR="002E25BE" w:rsidRDefault="00194D7F" w:rsidP="00A22B88">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В п.3.5.1 указаны настройки для подключения к тестовому контуру ПлЦР.</w:t>
            </w:r>
          </w:p>
          <w:p w14:paraId="3E5329EF" w14:textId="77777777" w:rsidR="00CE32F2" w:rsidRDefault="00194D7F" w:rsidP="00CE32F2">
            <w:pPr>
              <w:spacing w:before="120" w:after="120" w:line="240" w:lineRule="auto"/>
              <w:ind w:left="86" w:right="86"/>
              <w:rPr>
                <w:rFonts w:ascii="Times New Roman" w:eastAsia="Times New Roman" w:hAnsi="Times New Roman" w:cs="Times New Roman"/>
                <w:spacing w:val="6"/>
                <w:lang w:eastAsia="ru-RU"/>
              </w:rPr>
            </w:pPr>
            <w:r w:rsidRPr="00AA0573">
              <w:rPr>
                <w:rFonts w:ascii="Times New Roman" w:eastAsia="Times New Roman" w:hAnsi="Times New Roman" w:cs="Times New Roman"/>
                <w:spacing w:val="6"/>
                <w:lang w:eastAsia="ru-RU"/>
              </w:rPr>
              <w:t xml:space="preserve">Ряд требований </w:t>
            </w:r>
            <w:r>
              <w:rPr>
                <w:rFonts w:ascii="Times New Roman" w:eastAsia="Times New Roman" w:hAnsi="Times New Roman" w:cs="Times New Roman"/>
                <w:spacing w:val="6"/>
                <w:lang w:eastAsia="ru-RU"/>
              </w:rPr>
              <w:t xml:space="preserve">Раздела 4. Обеспечение безопасности в рамках информационного обмена </w:t>
            </w:r>
            <w:r w:rsidRPr="00AA0573">
              <w:rPr>
                <w:rFonts w:ascii="Times New Roman" w:eastAsia="Times New Roman" w:hAnsi="Times New Roman" w:cs="Times New Roman"/>
                <w:spacing w:val="6"/>
                <w:lang w:eastAsia="ru-RU"/>
              </w:rPr>
              <w:t>перенесен в</w:t>
            </w:r>
            <w:r>
              <w:rPr>
                <w:rFonts w:ascii="Times New Roman" w:eastAsia="Times New Roman" w:hAnsi="Times New Roman" w:cs="Times New Roman"/>
                <w:spacing w:val="6"/>
                <w:lang w:eastAsia="ru-RU"/>
              </w:rPr>
              <w:t xml:space="preserve"> документ </w:t>
            </w:r>
            <w:r w:rsidR="001045D4">
              <w:rPr>
                <w:rFonts w:ascii="Times New Roman" w:eastAsia="Times New Roman" w:hAnsi="Times New Roman" w:cs="Times New Roman"/>
                <w:spacing w:val="6"/>
                <w:lang w:eastAsia="ru-RU"/>
              </w:rPr>
              <w:t>«</w:t>
            </w:r>
            <w:r w:rsidRPr="00AA0573">
              <w:rPr>
                <w:rFonts w:ascii="Times New Roman" w:eastAsia="Times New Roman" w:hAnsi="Times New Roman" w:cs="Times New Roman"/>
                <w:spacing w:val="6"/>
                <w:lang w:eastAsia="ru-RU"/>
              </w:rPr>
              <w:t>ЦВЦБ. Требования по обеспечению информационной безопасности для Финансового посредника</w:t>
            </w:r>
            <w:r w:rsidR="001045D4">
              <w:rPr>
                <w:rFonts w:ascii="Times New Roman" w:eastAsia="Times New Roman" w:hAnsi="Times New Roman" w:cs="Times New Roman"/>
                <w:spacing w:val="6"/>
                <w:lang w:eastAsia="ru-RU"/>
              </w:rPr>
              <w:t>»</w:t>
            </w:r>
          </w:p>
          <w:p w14:paraId="177C9822" w14:textId="77777777" w:rsidR="00CE32F2" w:rsidRDefault="00194D7F" w:rsidP="00CE32F2">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Раздел 4.3. </w:t>
            </w:r>
            <w:r w:rsidRPr="00AA0573">
              <w:rPr>
                <w:rFonts w:ascii="Times New Roman" w:eastAsia="Times New Roman" w:hAnsi="Times New Roman" w:cs="Times New Roman"/>
                <w:spacing w:val="6"/>
                <w:lang w:eastAsia="ru-RU"/>
              </w:rPr>
              <w:t xml:space="preserve">Порядок тиражирования СКЗИ перенесен в документ </w:t>
            </w:r>
            <w:r w:rsidR="001045D4">
              <w:rPr>
                <w:rFonts w:ascii="Times New Roman" w:eastAsia="Times New Roman" w:hAnsi="Times New Roman" w:cs="Times New Roman"/>
                <w:spacing w:val="6"/>
                <w:lang w:eastAsia="ru-RU"/>
              </w:rPr>
              <w:t>«</w:t>
            </w:r>
            <w:r w:rsidRPr="00AA0573">
              <w:rPr>
                <w:rFonts w:ascii="Times New Roman" w:eastAsia="Times New Roman" w:hAnsi="Times New Roman" w:cs="Times New Roman"/>
                <w:spacing w:val="6"/>
                <w:lang w:eastAsia="ru-RU"/>
              </w:rPr>
              <w:t>Условия передачи программного обеспечения Клиенту Банка России</w:t>
            </w:r>
            <w:r w:rsidR="001045D4">
              <w:rPr>
                <w:rFonts w:ascii="Times New Roman" w:eastAsia="Times New Roman" w:hAnsi="Times New Roman" w:cs="Times New Roman"/>
                <w:spacing w:val="6"/>
                <w:lang w:eastAsia="ru-RU"/>
              </w:rPr>
              <w:t>»</w:t>
            </w:r>
          </w:p>
          <w:p w14:paraId="21E50FD1" w14:textId="77777777" w:rsidR="002E25BE" w:rsidRDefault="00194D7F" w:rsidP="00A22B88">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Внесены уточнения в раздел 7. </w:t>
            </w:r>
          </w:p>
          <w:p w14:paraId="6B9C98FE" w14:textId="77777777" w:rsidR="002E25BE" w:rsidRDefault="00194D7F" w:rsidP="00A22B88">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Д</w:t>
            </w:r>
            <w:r w:rsidRPr="000F3038">
              <w:rPr>
                <w:rFonts w:ascii="Times New Roman" w:eastAsia="Times New Roman" w:hAnsi="Times New Roman" w:cs="Times New Roman"/>
                <w:spacing w:val="6"/>
                <w:lang w:eastAsia="ru-RU"/>
              </w:rPr>
              <w:t xml:space="preserve">обавлен новый раздел </w:t>
            </w:r>
            <w:r w:rsidRPr="005F35CC">
              <w:rPr>
                <w:rFonts w:ascii="Times New Roman" w:eastAsia="Times New Roman" w:hAnsi="Times New Roman" w:cs="Times New Roman"/>
                <w:spacing w:val="6"/>
                <w:lang w:eastAsia="ru-RU"/>
              </w:rPr>
              <w:t>8</w:t>
            </w:r>
            <w:r>
              <w:rPr>
                <w:rFonts w:ascii="Times New Roman" w:eastAsia="Times New Roman" w:hAnsi="Times New Roman" w:cs="Times New Roman"/>
                <w:spacing w:val="6"/>
                <w:lang w:eastAsia="ru-RU"/>
              </w:rPr>
              <w:t xml:space="preserve"> </w:t>
            </w:r>
            <w:r w:rsidRPr="0044431E">
              <w:rPr>
                <w:rFonts w:ascii="Times New Roman" w:eastAsia="Times New Roman" w:hAnsi="Times New Roman" w:cs="Times New Roman"/>
                <w:spacing w:val="6"/>
                <w:lang w:eastAsia="ru-RU"/>
              </w:rPr>
              <w:t>Мероприятия по предоставлению доступа представителям КО к ППУ ПлЦР</w:t>
            </w:r>
            <w:r>
              <w:rPr>
                <w:rFonts w:ascii="Times New Roman" w:eastAsia="Times New Roman" w:hAnsi="Times New Roman" w:cs="Times New Roman"/>
                <w:spacing w:val="6"/>
                <w:lang w:eastAsia="ru-RU"/>
              </w:rPr>
              <w:t>.</w:t>
            </w:r>
          </w:p>
          <w:p w14:paraId="71A640D5" w14:textId="77777777" w:rsidR="002E25BE" w:rsidRDefault="00194D7F" w:rsidP="0064097C">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Добавлены приложения 4 и 5</w:t>
            </w:r>
            <w:r w:rsidRPr="005F35CC">
              <w:rPr>
                <w:rFonts w:ascii="Times New Roman" w:eastAsia="Times New Roman" w:hAnsi="Times New Roman" w:cs="Times New Roman"/>
                <w:spacing w:val="6"/>
                <w:lang w:eastAsia="ru-RU"/>
              </w:rPr>
              <w:t xml:space="preserve"> (</w:t>
            </w:r>
            <w:r w:rsidRPr="00A22B88">
              <w:rPr>
                <w:rFonts w:ascii="Times New Roman" w:eastAsia="Times New Roman" w:hAnsi="Times New Roman" w:cs="Times New Roman"/>
                <w:spacing w:val="6"/>
                <w:lang w:eastAsia="ru-RU"/>
              </w:rPr>
              <w:t>ф</w:t>
            </w:r>
            <w:r w:rsidRPr="005F35CC">
              <w:rPr>
                <w:rFonts w:ascii="Times New Roman" w:eastAsia="Times New Roman" w:hAnsi="Times New Roman" w:cs="Times New Roman"/>
                <w:spacing w:val="6"/>
                <w:lang w:eastAsia="ru-RU"/>
              </w:rPr>
              <w:t>орма заявки на создание/отключение учетных записей уполномоченных пользователей ППУ ПлЦР и пример заполнения заявки).</w:t>
            </w:r>
          </w:p>
          <w:p w14:paraId="12120F43" w14:textId="77777777" w:rsidR="002E25BE" w:rsidRDefault="00194D7F" w:rsidP="0064097C">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Уточнена информация о тестовом контуре – добавлен стенд «Песочница».</w:t>
            </w:r>
          </w:p>
          <w:p w14:paraId="59E035C2" w14:textId="77777777" w:rsidR="002E25BE" w:rsidRPr="00F3570C" w:rsidRDefault="00194D7F" w:rsidP="0064097C">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Раздел 3 разделен на подразделы: добавлены 3.5 Подключение к тестовому контуру, 3.6 Выполнение ТИВ и пользовательского тестирования, 3.7 Подключение к промышленному контуру.</w:t>
            </w:r>
          </w:p>
        </w:tc>
      </w:tr>
      <w:tr w:rsidR="00AD6BA5" w14:paraId="1AD8A754" w14:textId="77777777" w:rsidTr="002F4C75">
        <w:trPr>
          <w:trHeight w:val="4527"/>
          <w:jc w:val="center"/>
        </w:trPr>
        <w:tc>
          <w:tcPr>
            <w:tcW w:w="992" w:type="dxa"/>
            <w:tcMar>
              <w:top w:w="0" w:type="dxa"/>
              <w:left w:w="108" w:type="dxa"/>
              <w:bottom w:w="0" w:type="dxa"/>
              <w:right w:w="108" w:type="dxa"/>
            </w:tcMar>
            <w:vAlign w:val="center"/>
          </w:tcPr>
          <w:p w14:paraId="59FB7AC1" w14:textId="77777777" w:rsidR="00060E1E" w:rsidRPr="00C46971" w:rsidRDefault="00194D7F" w:rsidP="001D277E">
            <w:pPr>
              <w:spacing w:before="120" w:after="120" w:line="240" w:lineRule="auto"/>
              <w:jc w:val="center"/>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1.3</w:t>
            </w:r>
          </w:p>
        </w:tc>
        <w:tc>
          <w:tcPr>
            <w:tcW w:w="1418" w:type="dxa"/>
            <w:tcMar>
              <w:top w:w="0" w:type="dxa"/>
              <w:left w:w="108" w:type="dxa"/>
              <w:bottom w:w="0" w:type="dxa"/>
              <w:right w:w="108" w:type="dxa"/>
            </w:tcMar>
            <w:vAlign w:val="center"/>
          </w:tcPr>
          <w:p w14:paraId="1FA12511" w14:textId="77777777" w:rsidR="00060E1E" w:rsidRDefault="00194D7F" w:rsidP="000E0129">
            <w:pPr>
              <w:spacing w:before="120" w:after="120" w:line="240" w:lineRule="auto"/>
              <w:jc w:val="center"/>
              <w:rPr>
                <w:rFonts w:ascii="Times New Roman" w:hAnsi="Times New Roman" w:cs="Times New Roman"/>
                <w:spacing w:val="6"/>
              </w:rPr>
            </w:pPr>
            <w:r>
              <w:rPr>
                <w:rFonts w:ascii="Times New Roman" w:hAnsi="Times New Roman" w:cs="Times New Roman"/>
                <w:spacing w:val="6"/>
              </w:rPr>
              <w:t>13.12.2023</w:t>
            </w:r>
          </w:p>
        </w:tc>
        <w:tc>
          <w:tcPr>
            <w:tcW w:w="7650" w:type="dxa"/>
            <w:vAlign w:val="center"/>
          </w:tcPr>
          <w:p w14:paraId="0417C6AF" w14:textId="77777777" w:rsidR="00AC79C7" w:rsidRPr="00891515" w:rsidRDefault="00194D7F" w:rsidP="00AC79C7">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Изменено название документа.</w:t>
            </w:r>
          </w:p>
          <w:p w14:paraId="1F2DE252" w14:textId="77777777" w:rsidR="0065610B" w:rsidRPr="00F75CE6" w:rsidRDefault="00194D7F" w:rsidP="00C46971">
            <w:pPr>
              <w:spacing w:before="120" w:after="120" w:line="240" w:lineRule="auto"/>
              <w:ind w:left="86" w:right="86"/>
              <w:rPr>
                <w:spacing w:val="6"/>
              </w:rPr>
            </w:pPr>
            <w:r w:rsidRPr="00C46971">
              <w:rPr>
                <w:rFonts w:ascii="Times New Roman" w:eastAsia="Times New Roman" w:hAnsi="Times New Roman" w:cs="Times New Roman"/>
                <w:spacing w:val="6"/>
                <w:lang w:eastAsia="ru-RU"/>
              </w:rPr>
              <w:t>Везде по тексту документа термин «цифровой счет (кошелек)» заменен термином «счет цифрового рубля»</w:t>
            </w:r>
            <w:r w:rsidR="00E610BF" w:rsidRPr="00C46971">
              <w:rPr>
                <w:rFonts w:ascii="Times New Roman" w:eastAsia="Times New Roman" w:hAnsi="Times New Roman" w:cs="Times New Roman"/>
                <w:spacing w:val="6"/>
                <w:lang w:eastAsia="ru-RU"/>
              </w:rPr>
              <w:t>.</w:t>
            </w:r>
          </w:p>
          <w:p w14:paraId="3E5026DA" w14:textId="77777777" w:rsidR="00C3624B" w:rsidRPr="00F75CE6" w:rsidRDefault="00194D7F" w:rsidP="00C46971">
            <w:pPr>
              <w:spacing w:before="120" w:after="120" w:line="240" w:lineRule="auto"/>
              <w:ind w:left="86" w:right="86"/>
              <w:rPr>
                <w:spacing w:val="6"/>
              </w:rPr>
            </w:pPr>
            <w:r w:rsidRPr="00C46971">
              <w:rPr>
                <w:rFonts w:ascii="Times New Roman" w:eastAsia="Times New Roman" w:hAnsi="Times New Roman" w:cs="Times New Roman"/>
                <w:spacing w:val="6"/>
                <w:lang w:eastAsia="ru-RU"/>
              </w:rPr>
              <w:t>Везде по тексту документа термин «финансовый посредник (ФП)» заменен термином «участник платформы (участник ПлЦР)».</w:t>
            </w:r>
          </w:p>
          <w:p w14:paraId="23EF427A" w14:textId="77777777" w:rsidR="00C3624B" w:rsidRPr="00C46971" w:rsidRDefault="00194D7F" w:rsidP="00C3624B">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В пункте 1.2. «Термины и сокращения» изменен текст примечания и изложен в следующей редакции: «До 01.12.2024 договорные отношения Банка России и кредитной организации будут определены отдельным договором счета цифрового рубля».</w:t>
            </w:r>
          </w:p>
          <w:p w14:paraId="2CD60E86" w14:textId="77777777" w:rsidR="004813E7" w:rsidRPr="00891515" w:rsidRDefault="00194D7F" w:rsidP="00167196">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У</w:t>
            </w:r>
            <w:r w:rsidRPr="00C46971">
              <w:rPr>
                <w:rFonts w:ascii="Times New Roman" w:eastAsia="Times New Roman" w:hAnsi="Times New Roman" w:cs="Times New Roman"/>
                <w:spacing w:val="6"/>
                <w:lang w:eastAsia="ru-RU"/>
              </w:rPr>
              <w:t>точн</w:t>
            </w:r>
            <w:r w:rsidRPr="00891515">
              <w:rPr>
                <w:rFonts w:ascii="Times New Roman" w:eastAsia="Times New Roman" w:hAnsi="Times New Roman" w:cs="Times New Roman"/>
                <w:spacing w:val="6"/>
                <w:lang w:eastAsia="ru-RU"/>
              </w:rPr>
              <w:t>ены</w:t>
            </w:r>
            <w:r w:rsidRPr="00C46971">
              <w:rPr>
                <w:rFonts w:ascii="Times New Roman" w:eastAsia="Times New Roman" w:hAnsi="Times New Roman" w:cs="Times New Roman"/>
                <w:spacing w:val="6"/>
                <w:lang w:eastAsia="ru-RU"/>
              </w:rPr>
              <w:t xml:space="preserve"> назва</w:t>
            </w:r>
            <w:r w:rsidR="00167196" w:rsidRPr="00891515">
              <w:rPr>
                <w:rFonts w:ascii="Times New Roman" w:eastAsia="Times New Roman" w:hAnsi="Times New Roman" w:cs="Times New Roman"/>
                <w:spacing w:val="6"/>
                <w:lang w:eastAsia="ru-RU"/>
              </w:rPr>
              <w:t xml:space="preserve">ния документов в соответствии с </w:t>
            </w:r>
            <w:r w:rsidRPr="00C46971">
              <w:rPr>
                <w:rFonts w:ascii="Times New Roman" w:eastAsia="Times New Roman" w:hAnsi="Times New Roman" w:cs="Times New Roman"/>
                <w:spacing w:val="6"/>
                <w:lang w:eastAsia="ru-RU"/>
              </w:rPr>
              <w:t>информаци</w:t>
            </w:r>
            <w:r w:rsidR="00985F84" w:rsidRPr="00891515">
              <w:rPr>
                <w:rFonts w:ascii="Times New Roman" w:eastAsia="Times New Roman" w:hAnsi="Times New Roman" w:cs="Times New Roman"/>
                <w:spacing w:val="6"/>
                <w:lang w:eastAsia="ru-RU"/>
              </w:rPr>
              <w:t>ей, размещенной на</w:t>
            </w:r>
            <w:r w:rsidRPr="00C46971">
              <w:rPr>
                <w:rFonts w:ascii="Times New Roman" w:eastAsia="Times New Roman" w:hAnsi="Times New Roman" w:cs="Times New Roman"/>
                <w:spacing w:val="6"/>
                <w:lang w:eastAsia="ru-RU"/>
              </w:rPr>
              <w:t xml:space="preserve"> сайте Банка России</w:t>
            </w:r>
            <w:r w:rsidR="00167196" w:rsidRPr="00891515">
              <w:rPr>
                <w:rFonts w:ascii="Times New Roman" w:eastAsia="Times New Roman" w:hAnsi="Times New Roman" w:cs="Times New Roman"/>
                <w:spacing w:val="6"/>
                <w:lang w:eastAsia="ru-RU"/>
              </w:rPr>
              <w:t xml:space="preserve"> </w:t>
            </w:r>
            <w:r w:rsidR="00985F84" w:rsidRPr="00891515">
              <w:rPr>
                <w:rFonts w:ascii="Times New Roman" w:eastAsia="Times New Roman" w:hAnsi="Times New Roman" w:cs="Times New Roman"/>
                <w:spacing w:val="6"/>
                <w:lang w:eastAsia="ru-RU"/>
              </w:rPr>
              <w:t xml:space="preserve">на странице </w:t>
            </w:r>
            <w:r w:rsidR="00167196" w:rsidRPr="00891515">
              <w:rPr>
                <w:rFonts w:ascii="Times New Roman" w:eastAsia="Times New Roman" w:hAnsi="Times New Roman" w:cs="Times New Roman"/>
                <w:spacing w:val="6"/>
                <w:lang w:eastAsia="ru-RU"/>
              </w:rPr>
              <w:t>«</w:t>
            </w:r>
            <w:r w:rsidR="00985F84" w:rsidRPr="00C46971">
              <w:rPr>
                <w:rFonts w:ascii="Times New Roman" w:eastAsia="Times New Roman" w:hAnsi="Times New Roman" w:cs="Times New Roman"/>
                <w:spacing w:val="6"/>
                <w:lang w:eastAsia="ru-RU"/>
              </w:rPr>
              <w:t>Документы по цифровому рублю</w:t>
            </w:r>
            <w:r w:rsidRPr="00C46971">
              <w:rPr>
                <w:rFonts w:ascii="Times New Roman" w:eastAsia="Times New Roman" w:hAnsi="Times New Roman" w:cs="Times New Roman"/>
                <w:spacing w:val="6"/>
                <w:lang w:eastAsia="ru-RU"/>
              </w:rPr>
              <w:t>».</w:t>
            </w:r>
          </w:p>
          <w:p w14:paraId="2AF7FA1B" w14:textId="77777777" w:rsidR="0065610B" w:rsidRPr="00891515" w:rsidRDefault="00194D7F" w:rsidP="00C46971">
            <w:pPr>
              <w:spacing w:before="120" w:after="120" w:line="240" w:lineRule="auto"/>
              <w:ind w:left="86" w:right="86"/>
              <w:rPr>
                <w:rFonts w:ascii="Times New Roman" w:eastAsia="Times New Roman" w:hAnsi="Times New Roman" w:cs="Times New Roman"/>
                <w:spacing w:val="6"/>
                <w:lang w:eastAsia="ru-RU"/>
              </w:rPr>
            </w:pPr>
            <w:r w:rsidRPr="00C46971">
              <w:rPr>
                <w:rFonts w:ascii="Times New Roman" w:eastAsia="Times New Roman" w:hAnsi="Times New Roman" w:cs="Times New Roman"/>
                <w:spacing w:val="6"/>
                <w:lang w:eastAsia="ru-RU"/>
              </w:rPr>
              <w:t xml:space="preserve">В соответствие с стандартом XML </w:t>
            </w:r>
            <w:r w:rsidR="00E610BF" w:rsidRPr="00891515">
              <w:rPr>
                <w:rFonts w:ascii="Times New Roman" w:eastAsia="Times New Roman" w:hAnsi="Times New Roman" w:cs="Times New Roman"/>
                <w:spacing w:val="6"/>
                <w:lang w:eastAsia="ru-RU"/>
              </w:rPr>
              <w:t xml:space="preserve">и Альбомом </w:t>
            </w:r>
            <w:r w:rsidR="00DA0CB0" w:rsidRPr="00C46971">
              <w:rPr>
                <w:rFonts w:ascii="Times New Roman" w:eastAsia="Times New Roman" w:hAnsi="Times New Roman" w:cs="Times New Roman"/>
                <w:spacing w:val="6"/>
                <w:lang w:eastAsia="ru-RU"/>
              </w:rPr>
              <w:t xml:space="preserve">электронных сообщений, используемых для взаимодействия субъектов Платформы Цифрового рубля, </w:t>
            </w:r>
            <w:r w:rsidR="00133112" w:rsidRPr="00891515">
              <w:rPr>
                <w:rFonts w:ascii="Times New Roman" w:eastAsia="Times New Roman" w:hAnsi="Times New Roman" w:cs="Times New Roman"/>
                <w:spacing w:val="6"/>
                <w:lang w:eastAsia="ru-RU"/>
              </w:rPr>
              <w:t xml:space="preserve">исправлены </w:t>
            </w:r>
            <w:r w:rsidRPr="00C46971">
              <w:rPr>
                <w:rFonts w:ascii="Times New Roman" w:eastAsia="Times New Roman" w:hAnsi="Times New Roman" w:cs="Times New Roman"/>
                <w:spacing w:val="6"/>
                <w:lang w:eastAsia="ru-RU"/>
              </w:rPr>
              <w:t>имена</w:t>
            </w:r>
            <w:r w:rsidR="00133112" w:rsidRPr="00891515">
              <w:rPr>
                <w:rFonts w:ascii="Times New Roman" w:eastAsia="Times New Roman" w:hAnsi="Times New Roman" w:cs="Times New Roman"/>
                <w:spacing w:val="6"/>
                <w:lang w:eastAsia="ru-RU"/>
              </w:rPr>
              <w:t xml:space="preserve"> элементов служебного конверта</w:t>
            </w:r>
            <w:r w:rsidRPr="00C46971">
              <w:rPr>
                <w:rFonts w:ascii="Times New Roman" w:eastAsia="Times New Roman" w:hAnsi="Times New Roman" w:cs="Times New Roman"/>
                <w:spacing w:val="6"/>
                <w:lang w:eastAsia="ru-RU"/>
              </w:rPr>
              <w:t xml:space="preserve"> </w:t>
            </w:r>
            <w:r w:rsidR="00133112" w:rsidRPr="00891515">
              <w:rPr>
                <w:rFonts w:ascii="Times New Roman" w:eastAsia="Times New Roman" w:hAnsi="Times New Roman" w:cs="Times New Roman"/>
                <w:spacing w:val="6"/>
                <w:lang w:eastAsia="ru-RU"/>
              </w:rPr>
              <w:t>&lt;From&gt; и &lt;To&gt;</w:t>
            </w:r>
            <w:r w:rsidR="00C3624B" w:rsidRPr="00C46971">
              <w:rPr>
                <w:rFonts w:ascii="Times New Roman" w:eastAsia="Times New Roman" w:hAnsi="Times New Roman" w:cs="Times New Roman"/>
                <w:spacing w:val="6"/>
                <w:lang w:eastAsia="ru-RU"/>
              </w:rPr>
              <w:t xml:space="preserve"> </w:t>
            </w:r>
            <w:r w:rsidR="00C3624B" w:rsidRPr="00891515">
              <w:rPr>
                <w:rFonts w:ascii="Times New Roman" w:eastAsia="Times New Roman" w:hAnsi="Times New Roman" w:cs="Times New Roman"/>
                <w:spacing w:val="6"/>
                <w:lang w:eastAsia="ru-RU"/>
              </w:rPr>
              <w:t>в разделах 3.5, 3.7</w:t>
            </w:r>
            <w:r w:rsidR="00E610BF" w:rsidRPr="00891515">
              <w:rPr>
                <w:rFonts w:ascii="Times New Roman" w:eastAsia="Times New Roman" w:hAnsi="Times New Roman" w:cs="Times New Roman"/>
                <w:spacing w:val="6"/>
                <w:lang w:eastAsia="ru-RU"/>
              </w:rPr>
              <w:t>.</w:t>
            </w:r>
          </w:p>
          <w:p w14:paraId="0642A5F8" w14:textId="77777777" w:rsidR="00B571A1" w:rsidRPr="00C46971" w:rsidRDefault="00194D7F" w:rsidP="00C46971">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Исключен раздел 6.</w:t>
            </w:r>
          </w:p>
          <w:p w14:paraId="45E5CB7F" w14:textId="77777777" w:rsidR="0065610B" w:rsidRPr="00891515" w:rsidRDefault="00194D7F" w:rsidP="00133112">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 xml:space="preserve">Внесены уточнения в разделы </w:t>
            </w:r>
            <w:r w:rsidR="008A31B8" w:rsidRPr="00891515">
              <w:rPr>
                <w:rFonts w:ascii="Times New Roman" w:eastAsia="Times New Roman" w:hAnsi="Times New Roman" w:cs="Times New Roman"/>
                <w:spacing w:val="6"/>
                <w:lang w:eastAsia="ru-RU"/>
              </w:rPr>
              <w:t xml:space="preserve">1.3, </w:t>
            </w:r>
            <w:r w:rsidRPr="00891515">
              <w:rPr>
                <w:rFonts w:ascii="Times New Roman" w:eastAsia="Times New Roman" w:hAnsi="Times New Roman" w:cs="Times New Roman"/>
                <w:spacing w:val="6"/>
                <w:lang w:eastAsia="ru-RU"/>
              </w:rPr>
              <w:t xml:space="preserve">3.5, </w:t>
            </w:r>
            <w:r w:rsidR="00133112" w:rsidRPr="00891515">
              <w:rPr>
                <w:rFonts w:ascii="Times New Roman" w:eastAsia="Times New Roman" w:hAnsi="Times New Roman" w:cs="Times New Roman"/>
                <w:spacing w:val="6"/>
                <w:lang w:eastAsia="ru-RU"/>
              </w:rPr>
              <w:t xml:space="preserve">3.7, </w:t>
            </w:r>
            <w:r w:rsidR="00BC1561" w:rsidRPr="00891515">
              <w:rPr>
                <w:rFonts w:ascii="Times New Roman" w:eastAsia="Times New Roman" w:hAnsi="Times New Roman" w:cs="Times New Roman"/>
                <w:spacing w:val="6"/>
                <w:lang w:eastAsia="ru-RU"/>
              </w:rPr>
              <w:t xml:space="preserve">6 (ранее </w:t>
            </w:r>
            <w:r w:rsidRPr="00891515">
              <w:rPr>
                <w:rFonts w:ascii="Times New Roman" w:eastAsia="Times New Roman" w:hAnsi="Times New Roman" w:cs="Times New Roman"/>
                <w:spacing w:val="6"/>
                <w:lang w:eastAsia="ru-RU"/>
              </w:rPr>
              <w:t>7</w:t>
            </w:r>
            <w:r w:rsidR="00BC1561" w:rsidRPr="00891515">
              <w:rPr>
                <w:rFonts w:ascii="Times New Roman" w:eastAsia="Times New Roman" w:hAnsi="Times New Roman" w:cs="Times New Roman"/>
                <w:spacing w:val="6"/>
                <w:lang w:eastAsia="ru-RU"/>
              </w:rPr>
              <w:t>)</w:t>
            </w:r>
            <w:r w:rsidRPr="00891515">
              <w:rPr>
                <w:rFonts w:ascii="Times New Roman" w:eastAsia="Times New Roman" w:hAnsi="Times New Roman" w:cs="Times New Roman"/>
                <w:spacing w:val="6"/>
                <w:lang w:eastAsia="ru-RU"/>
              </w:rPr>
              <w:t xml:space="preserve">. </w:t>
            </w:r>
          </w:p>
          <w:p w14:paraId="1BBCAE04" w14:textId="77777777" w:rsidR="00167196" w:rsidRPr="00C46971" w:rsidRDefault="00194D7F" w:rsidP="00C46971">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 xml:space="preserve">Исправлены наименования разделов </w:t>
            </w:r>
            <w:r w:rsidR="00BC1561" w:rsidRPr="00891515">
              <w:rPr>
                <w:rFonts w:ascii="Times New Roman" w:eastAsia="Times New Roman" w:hAnsi="Times New Roman" w:cs="Times New Roman"/>
                <w:spacing w:val="6"/>
                <w:lang w:eastAsia="ru-RU"/>
              </w:rPr>
              <w:t xml:space="preserve">6.1, 6.2, 6.2.8 (ранее </w:t>
            </w:r>
            <w:r w:rsidRPr="00891515">
              <w:rPr>
                <w:rFonts w:ascii="Times New Roman" w:eastAsia="Times New Roman" w:hAnsi="Times New Roman" w:cs="Times New Roman"/>
                <w:spacing w:val="6"/>
                <w:lang w:eastAsia="ru-RU"/>
              </w:rPr>
              <w:t>7.1, 7.2,</w:t>
            </w:r>
            <w:r w:rsidR="008912B0" w:rsidRPr="00891515">
              <w:rPr>
                <w:rFonts w:ascii="Times New Roman" w:eastAsia="Times New Roman" w:hAnsi="Times New Roman" w:cs="Times New Roman"/>
                <w:spacing w:val="6"/>
                <w:lang w:eastAsia="ru-RU"/>
              </w:rPr>
              <w:t xml:space="preserve"> 7.2.8</w:t>
            </w:r>
            <w:r w:rsidR="00BC1561" w:rsidRPr="00891515">
              <w:rPr>
                <w:rFonts w:ascii="Times New Roman" w:eastAsia="Times New Roman" w:hAnsi="Times New Roman" w:cs="Times New Roman"/>
                <w:spacing w:val="6"/>
                <w:lang w:eastAsia="ru-RU"/>
              </w:rPr>
              <w:t>)</w:t>
            </w:r>
            <w:r w:rsidR="008912B0" w:rsidRPr="00891515">
              <w:rPr>
                <w:rFonts w:ascii="Times New Roman" w:eastAsia="Times New Roman" w:hAnsi="Times New Roman" w:cs="Times New Roman"/>
                <w:spacing w:val="6"/>
                <w:lang w:eastAsia="ru-RU"/>
              </w:rPr>
              <w:t>.</w:t>
            </w:r>
            <w:r w:rsidRPr="00891515">
              <w:rPr>
                <w:rFonts w:ascii="Times New Roman" w:eastAsia="Times New Roman" w:hAnsi="Times New Roman" w:cs="Times New Roman"/>
                <w:spacing w:val="6"/>
                <w:lang w:eastAsia="ru-RU"/>
              </w:rPr>
              <w:t xml:space="preserve"> </w:t>
            </w:r>
            <w:r w:rsidRPr="00C46971">
              <w:rPr>
                <w:rFonts w:ascii="Times New Roman" w:eastAsia="Times New Roman" w:hAnsi="Times New Roman" w:cs="Times New Roman"/>
                <w:spacing w:val="6"/>
                <w:lang w:eastAsia="ru-RU"/>
              </w:rPr>
              <w:t xml:space="preserve">Добавлено </w:t>
            </w:r>
            <w:r w:rsidR="00824255" w:rsidRPr="00891515">
              <w:rPr>
                <w:rFonts w:ascii="Times New Roman" w:eastAsia="Times New Roman" w:hAnsi="Times New Roman" w:cs="Times New Roman"/>
                <w:spacing w:val="6"/>
                <w:lang w:eastAsia="ru-RU"/>
              </w:rPr>
              <w:t>наименование</w:t>
            </w:r>
            <w:r w:rsidRPr="00C46971">
              <w:rPr>
                <w:rFonts w:ascii="Times New Roman" w:eastAsia="Times New Roman" w:hAnsi="Times New Roman" w:cs="Times New Roman"/>
                <w:spacing w:val="6"/>
                <w:lang w:eastAsia="ru-RU"/>
              </w:rPr>
              <w:t xml:space="preserve"> в </w:t>
            </w:r>
            <w:r w:rsidR="00824255" w:rsidRPr="00891515">
              <w:rPr>
                <w:rFonts w:ascii="Times New Roman" w:eastAsia="Times New Roman" w:hAnsi="Times New Roman" w:cs="Times New Roman"/>
                <w:spacing w:val="6"/>
                <w:lang w:eastAsia="ru-RU"/>
              </w:rPr>
              <w:t xml:space="preserve">раздел </w:t>
            </w:r>
            <w:r w:rsidR="00BC1561" w:rsidRPr="00891515">
              <w:rPr>
                <w:rFonts w:ascii="Times New Roman" w:eastAsia="Times New Roman" w:hAnsi="Times New Roman" w:cs="Times New Roman"/>
                <w:spacing w:val="6"/>
                <w:lang w:eastAsia="ru-RU"/>
              </w:rPr>
              <w:t>6.</w:t>
            </w:r>
            <w:r w:rsidR="00891515">
              <w:rPr>
                <w:rFonts w:ascii="Times New Roman" w:eastAsia="Times New Roman" w:hAnsi="Times New Roman" w:cs="Times New Roman"/>
                <w:spacing w:val="6"/>
                <w:lang w:eastAsia="ru-RU"/>
              </w:rPr>
              <w:t>1</w:t>
            </w:r>
            <w:r w:rsidR="00BC1561" w:rsidRPr="00891515">
              <w:rPr>
                <w:rFonts w:ascii="Times New Roman" w:eastAsia="Times New Roman" w:hAnsi="Times New Roman" w:cs="Times New Roman"/>
                <w:spacing w:val="6"/>
                <w:lang w:eastAsia="ru-RU"/>
              </w:rPr>
              <w:t>.7 (ранее</w:t>
            </w:r>
            <w:r w:rsidR="00891515">
              <w:rPr>
                <w:rFonts w:ascii="Times New Roman" w:eastAsia="Times New Roman" w:hAnsi="Times New Roman" w:cs="Times New Roman"/>
                <w:spacing w:val="6"/>
                <w:lang w:eastAsia="ru-RU"/>
              </w:rPr>
              <w:t xml:space="preserve"> </w:t>
            </w:r>
            <w:r w:rsidRPr="00C46971">
              <w:rPr>
                <w:rFonts w:ascii="Times New Roman" w:eastAsia="Times New Roman" w:hAnsi="Times New Roman" w:cs="Times New Roman"/>
                <w:spacing w:val="6"/>
                <w:lang w:eastAsia="ru-RU"/>
              </w:rPr>
              <w:t>7.2.7</w:t>
            </w:r>
            <w:r w:rsidR="00BC1561" w:rsidRPr="00891515">
              <w:rPr>
                <w:rFonts w:ascii="Times New Roman" w:eastAsia="Times New Roman" w:hAnsi="Times New Roman" w:cs="Times New Roman"/>
                <w:spacing w:val="6"/>
                <w:lang w:eastAsia="ru-RU"/>
              </w:rPr>
              <w:t>)</w:t>
            </w:r>
            <w:r w:rsidRPr="00C46971">
              <w:rPr>
                <w:rFonts w:ascii="Times New Roman" w:eastAsia="Times New Roman" w:hAnsi="Times New Roman" w:cs="Times New Roman"/>
                <w:spacing w:val="6"/>
                <w:lang w:eastAsia="ru-RU"/>
              </w:rPr>
              <w:t>.</w:t>
            </w:r>
          </w:p>
          <w:p w14:paraId="306C91FE" w14:textId="77777777" w:rsidR="00E610BF" w:rsidRPr="00C46971" w:rsidRDefault="00194D7F" w:rsidP="00133112">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 xml:space="preserve">Добавлен раздел </w:t>
            </w:r>
            <w:r w:rsidR="00BC1561" w:rsidRPr="00891515">
              <w:rPr>
                <w:rFonts w:ascii="Times New Roman" w:eastAsia="Times New Roman" w:hAnsi="Times New Roman" w:cs="Times New Roman"/>
                <w:spacing w:val="6"/>
                <w:lang w:eastAsia="ru-RU"/>
              </w:rPr>
              <w:t>6</w:t>
            </w:r>
            <w:r w:rsidRPr="00891515">
              <w:rPr>
                <w:rFonts w:ascii="Times New Roman" w:eastAsia="Times New Roman" w:hAnsi="Times New Roman" w:cs="Times New Roman"/>
                <w:spacing w:val="6"/>
                <w:lang w:eastAsia="ru-RU"/>
              </w:rPr>
              <w:t xml:space="preserve">.3 </w:t>
            </w:r>
            <w:r w:rsidRPr="00C46971">
              <w:rPr>
                <w:rFonts w:ascii="Times New Roman" w:eastAsia="Times New Roman" w:hAnsi="Times New Roman" w:cs="Times New Roman"/>
                <w:spacing w:val="6"/>
                <w:lang w:eastAsia="ru-RU"/>
              </w:rPr>
              <w:t xml:space="preserve">Порядок смены пароля прикладной учетной записи </w:t>
            </w:r>
            <w:r w:rsidR="00BC1561" w:rsidRPr="00891515">
              <w:rPr>
                <w:rFonts w:ascii="Times New Roman" w:eastAsia="Times New Roman" w:hAnsi="Times New Roman" w:cs="Times New Roman"/>
                <w:spacing w:val="6"/>
                <w:lang w:eastAsia="ru-RU"/>
              </w:rPr>
              <w:t>участника ПлЦР</w:t>
            </w:r>
            <w:r w:rsidRPr="00C46971">
              <w:rPr>
                <w:rFonts w:ascii="Times New Roman" w:eastAsia="Times New Roman" w:hAnsi="Times New Roman" w:cs="Times New Roman"/>
                <w:spacing w:val="6"/>
                <w:lang w:eastAsia="ru-RU"/>
              </w:rPr>
              <w:t>.</w:t>
            </w:r>
          </w:p>
          <w:p w14:paraId="50297C23" w14:textId="77777777" w:rsidR="004813E7" w:rsidRPr="00891515" w:rsidRDefault="00194D7F" w:rsidP="00824255">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 xml:space="preserve">Дополнен раздел </w:t>
            </w:r>
            <w:r w:rsidR="00BC1561" w:rsidRPr="00891515">
              <w:rPr>
                <w:rFonts w:ascii="Times New Roman" w:eastAsia="Times New Roman" w:hAnsi="Times New Roman" w:cs="Times New Roman"/>
                <w:spacing w:val="6"/>
                <w:lang w:eastAsia="ru-RU"/>
              </w:rPr>
              <w:t xml:space="preserve">6.4 (ранее </w:t>
            </w:r>
            <w:r w:rsidRPr="00891515">
              <w:rPr>
                <w:rFonts w:ascii="Times New Roman" w:eastAsia="Times New Roman" w:hAnsi="Times New Roman" w:cs="Times New Roman"/>
                <w:spacing w:val="6"/>
                <w:lang w:eastAsia="ru-RU"/>
              </w:rPr>
              <w:t>7.4</w:t>
            </w:r>
            <w:r w:rsidR="00BC1561" w:rsidRPr="00891515">
              <w:rPr>
                <w:rFonts w:ascii="Times New Roman" w:eastAsia="Times New Roman" w:hAnsi="Times New Roman" w:cs="Times New Roman"/>
                <w:spacing w:val="6"/>
                <w:lang w:eastAsia="ru-RU"/>
              </w:rPr>
              <w:t>).</w:t>
            </w:r>
          </w:p>
          <w:p w14:paraId="628C33C3" w14:textId="77777777" w:rsidR="006F255D" w:rsidRPr="00C46971" w:rsidRDefault="00194D7F" w:rsidP="006F255D">
            <w:pPr>
              <w:spacing w:before="120" w:after="120" w:line="240" w:lineRule="auto"/>
              <w:ind w:left="86" w:right="86"/>
              <w:rPr>
                <w:rFonts w:ascii="Times New Roman" w:eastAsia="Times New Roman" w:hAnsi="Times New Roman" w:cs="Times New Roman"/>
                <w:spacing w:val="6"/>
                <w:lang w:eastAsia="ru-RU"/>
              </w:rPr>
            </w:pPr>
            <w:r w:rsidRPr="00C46971">
              <w:rPr>
                <w:rFonts w:ascii="Times New Roman" w:eastAsia="Times New Roman" w:hAnsi="Times New Roman" w:cs="Times New Roman"/>
                <w:spacing w:val="6"/>
                <w:lang w:eastAsia="ru-RU"/>
              </w:rPr>
              <w:t xml:space="preserve">Уточнено в разделе </w:t>
            </w:r>
            <w:r w:rsidR="00BC1561" w:rsidRPr="00891515">
              <w:rPr>
                <w:rFonts w:ascii="Times New Roman" w:eastAsia="Times New Roman" w:hAnsi="Times New Roman" w:cs="Times New Roman"/>
                <w:spacing w:val="6"/>
                <w:lang w:eastAsia="ru-RU"/>
              </w:rPr>
              <w:t xml:space="preserve">6.5 (ранее </w:t>
            </w:r>
            <w:r w:rsidRPr="00C46971">
              <w:rPr>
                <w:rFonts w:ascii="Times New Roman" w:eastAsia="Times New Roman" w:hAnsi="Times New Roman" w:cs="Times New Roman"/>
                <w:spacing w:val="6"/>
                <w:lang w:eastAsia="ru-RU"/>
              </w:rPr>
              <w:t>7.5</w:t>
            </w:r>
            <w:r w:rsidR="00BC1561" w:rsidRPr="00891515">
              <w:rPr>
                <w:rFonts w:ascii="Times New Roman" w:eastAsia="Times New Roman" w:hAnsi="Times New Roman" w:cs="Times New Roman"/>
                <w:spacing w:val="6"/>
                <w:lang w:eastAsia="ru-RU"/>
              </w:rPr>
              <w:t>)</w:t>
            </w:r>
            <w:r w:rsidRPr="00C46971">
              <w:rPr>
                <w:rFonts w:ascii="Times New Roman" w:eastAsia="Times New Roman" w:hAnsi="Times New Roman" w:cs="Times New Roman"/>
                <w:spacing w:val="6"/>
                <w:lang w:eastAsia="ru-RU"/>
              </w:rPr>
              <w:t xml:space="preserve"> «</w:t>
            </w:r>
            <w:r w:rsidR="00891515" w:rsidRPr="00C46971">
              <w:rPr>
                <w:rFonts w:ascii="Times New Roman" w:hAnsi="Times New Roman" w:cs="Times New Roman"/>
                <w:spacing w:val="6"/>
              </w:rPr>
              <w:t>Максимальное время ожидания ответа на запрос участника ПлЦР составляет 5 секунд с момента окончания POST-запроса участника ПлЦР. После истечения 5 секунд необходимо прервать текущее соединение и повторить процедуру отправки, выполнив новый POST-запрос.</w:t>
            </w:r>
            <w:r w:rsidRPr="00C46971">
              <w:rPr>
                <w:rFonts w:ascii="Times New Roman" w:eastAsia="Times New Roman" w:hAnsi="Times New Roman" w:cs="Times New Roman"/>
                <w:spacing w:val="6"/>
                <w:lang w:eastAsia="ru-RU"/>
              </w:rPr>
              <w:t>».</w:t>
            </w:r>
          </w:p>
          <w:p w14:paraId="37AAB301" w14:textId="77777777" w:rsidR="00B03E32" w:rsidRPr="00891515" w:rsidRDefault="00194D7F" w:rsidP="007238E1">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lastRenderedPageBreak/>
              <w:t>В таблицу «</w:t>
            </w:r>
            <w:r w:rsidRPr="00C46971">
              <w:rPr>
                <w:rFonts w:ascii="Times New Roman" w:eastAsia="Times New Roman" w:hAnsi="Times New Roman" w:cs="Times New Roman"/>
                <w:spacing w:val="6"/>
                <w:lang w:eastAsia="ru-RU"/>
              </w:rPr>
              <w:t>Термины и сокращения</w:t>
            </w:r>
            <w:r w:rsidRPr="00891515">
              <w:rPr>
                <w:rFonts w:ascii="Times New Roman" w:eastAsia="Times New Roman" w:hAnsi="Times New Roman" w:cs="Times New Roman"/>
                <w:spacing w:val="6"/>
                <w:lang w:eastAsia="ru-RU"/>
              </w:rPr>
              <w:t>» добавлен термин «Программный продукт».</w:t>
            </w:r>
          </w:p>
          <w:p w14:paraId="2AA20E2C" w14:textId="77777777" w:rsidR="007238E1" w:rsidRPr="00891515" w:rsidRDefault="00194D7F" w:rsidP="007238E1">
            <w:pPr>
              <w:spacing w:before="120" w:after="120" w:line="240" w:lineRule="auto"/>
              <w:ind w:left="86" w:right="86"/>
              <w:rPr>
                <w:rFonts w:ascii="Times New Roman" w:eastAsia="Times New Roman" w:hAnsi="Times New Roman" w:cs="Times New Roman"/>
                <w:spacing w:val="6"/>
                <w:lang w:eastAsia="ru-RU"/>
              </w:rPr>
            </w:pPr>
            <w:r w:rsidRPr="00C46971">
              <w:rPr>
                <w:rFonts w:ascii="Times New Roman" w:eastAsia="Times New Roman" w:hAnsi="Times New Roman" w:cs="Times New Roman"/>
                <w:spacing w:val="6"/>
                <w:lang w:eastAsia="ru-RU"/>
              </w:rPr>
              <w:t>Исправлено по тексту «ПК АРМ КБР-Н» на «ПП АРМ КБР-Н»</w:t>
            </w:r>
            <w:r w:rsidR="00B03E32" w:rsidRPr="00891515">
              <w:rPr>
                <w:rFonts w:ascii="Times New Roman" w:eastAsia="Times New Roman" w:hAnsi="Times New Roman" w:cs="Times New Roman"/>
                <w:spacing w:val="6"/>
                <w:lang w:eastAsia="ru-RU"/>
              </w:rPr>
              <w:t>.</w:t>
            </w:r>
          </w:p>
          <w:p w14:paraId="26067B89" w14:textId="77777777" w:rsidR="00B03E32" w:rsidRPr="00C46971" w:rsidRDefault="00194D7F">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 xml:space="preserve">В п.3.5 добавлена </w:t>
            </w:r>
            <w:r w:rsidRPr="00C46971">
              <w:rPr>
                <w:rFonts w:ascii="Times New Roman" w:eastAsia="Times New Roman" w:hAnsi="Times New Roman" w:cs="Times New Roman"/>
                <w:spacing w:val="6"/>
                <w:lang w:eastAsia="ru-RU"/>
              </w:rPr>
              <w:t xml:space="preserve">ссылка на рекомендации по настройке ПП АРМ КБР-Н. </w:t>
            </w:r>
          </w:p>
          <w:p w14:paraId="61BE1088" w14:textId="77777777" w:rsidR="00CB3EBA" w:rsidRPr="00891515" w:rsidRDefault="00194D7F" w:rsidP="00CB3EBA">
            <w:pPr>
              <w:spacing w:before="120" w:after="0" w:line="240" w:lineRule="auto"/>
              <w:ind w:left="85" w:right="85"/>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 xml:space="preserve">В разделе 5 внесены изменения во временные регламенты тестового контура ПлЦР </w:t>
            </w:r>
            <w:r w:rsidR="008D1CD2" w:rsidRPr="00891515">
              <w:rPr>
                <w:rFonts w:ascii="Times New Roman" w:eastAsia="Times New Roman" w:hAnsi="Times New Roman" w:cs="Times New Roman"/>
                <w:spacing w:val="6"/>
                <w:lang w:eastAsia="ru-RU"/>
              </w:rPr>
              <w:t xml:space="preserve">стенда </w:t>
            </w:r>
            <w:r w:rsidRPr="00891515">
              <w:rPr>
                <w:rFonts w:ascii="Times New Roman" w:eastAsia="Times New Roman" w:hAnsi="Times New Roman" w:cs="Times New Roman"/>
                <w:spacing w:val="6"/>
                <w:lang w:eastAsia="ru-RU"/>
              </w:rPr>
              <w:t xml:space="preserve">«Песочница» и изложены в следующей редакции: </w:t>
            </w:r>
          </w:p>
          <w:p w14:paraId="538D2279" w14:textId="77777777" w:rsidR="00CB3EBA" w:rsidRPr="00891515" w:rsidRDefault="00194D7F" w:rsidP="00C46971">
            <w:pPr>
              <w:spacing w:after="120" w:line="240" w:lineRule="auto"/>
              <w:ind w:left="85" w:right="85"/>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«Еженедельно, в предпоследний рабочий день недели с 12:00 до 15:00 осуществляется смена операционного дня в тестовом экземпляре платежной системы Банка России стенда ПлЦР «Песочница». В качестве операционного дня устанавливается текущая календарная дата».</w:t>
            </w:r>
          </w:p>
          <w:p w14:paraId="68705977" w14:textId="77777777" w:rsidR="00447637" w:rsidRDefault="00194D7F" w:rsidP="00447637">
            <w:pPr>
              <w:spacing w:before="120" w:after="120" w:line="240" w:lineRule="auto"/>
              <w:ind w:left="86" w:right="86"/>
              <w:rPr>
                <w:b/>
                <w:bCs/>
                <w:sz w:val="23"/>
                <w:szCs w:val="23"/>
              </w:rPr>
            </w:pPr>
            <w:r w:rsidRPr="00C46971">
              <w:rPr>
                <w:rFonts w:ascii="Times New Roman" w:eastAsia="Times New Roman" w:hAnsi="Times New Roman" w:cs="Times New Roman"/>
                <w:spacing w:val="6"/>
                <w:lang w:eastAsia="ru-RU"/>
              </w:rPr>
              <w:t>Исключен раздел 7.1. Организация подключения к тестовому и промышленному контурам ТШ КБР средствами ПО Cisco AnyConnect</w:t>
            </w:r>
            <w:r w:rsidR="00E73214">
              <w:rPr>
                <w:rFonts w:ascii="Times New Roman" w:eastAsia="Times New Roman" w:hAnsi="Times New Roman" w:cs="Times New Roman"/>
                <w:spacing w:val="6"/>
                <w:lang w:eastAsia="ru-RU"/>
              </w:rPr>
              <w:t>.</w:t>
            </w:r>
            <w:r>
              <w:rPr>
                <w:b/>
                <w:bCs/>
                <w:sz w:val="23"/>
                <w:szCs w:val="23"/>
              </w:rPr>
              <w:t xml:space="preserve"> </w:t>
            </w:r>
          </w:p>
          <w:p w14:paraId="39251E72" w14:textId="77777777" w:rsidR="003D61B7" w:rsidRDefault="00194D7F" w:rsidP="00C46971">
            <w:pPr>
              <w:spacing w:before="120" w:after="120" w:line="240" w:lineRule="auto"/>
              <w:ind w:left="86" w:right="86"/>
              <w:rPr>
                <w:rFonts w:ascii="Times New Roman" w:eastAsia="Times New Roman" w:hAnsi="Times New Roman" w:cs="Times New Roman"/>
                <w:spacing w:val="6"/>
                <w:lang w:eastAsia="ru-RU"/>
              </w:rPr>
            </w:pPr>
            <w:r w:rsidRPr="00C46971">
              <w:rPr>
                <w:rFonts w:ascii="Times New Roman" w:eastAsia="Times New Roman" w:hAnsi="Times New Roman" w:cs="Times New Roman"/>
                <w:spacing w:val="6"/>
                <w:lang w:eastAsia="ru-RU"/>
              </w:rPr>
              <w:t>Внесены изменения в форму заявки на подключение Участников ПлЦР к ППУ (Приложение 4)</w:t>
            </w:r>
            <w:r w:rsidR="008F1C3C" w:rsidRPr="008F1C3C">
              <w:rPr>
                <w:rFonts w:ascii="Times New Roman" w:eastAsia="Times New Roman" w:hAnsi="Times New Roman" w:cs="Times New Roman"/>
                <w:spacing w:val="6"/>
                <w:lang w:eastAsia="ru-RU"/>
              </w:rPr>
              <w:t xml:space="preserve">, </w:t>
            </w:r>
            <w:r w:rsidR="008F1C3C">
              <w:rPr>
                <w:rFonts w:ascii="Times New Roman" w:eastAsia="Times New Roman" w:hAnsi="Times New Roman" w:cs="Times New Roman"/>
                <w:spacing w:val="6"/>
                <w:lang w:eastAsia="ru-RU"/>
              </w:rPr>
              <w:t xml:space="preserve">добавлены </w:t>
            </w:r>
            <w:r w:rsidR="008F1C3C" w:rsidRPr="004431A7">
              <w:rPr>
                <w:rFonts w:ascii="Times New Roman" w:eastAsia="Times New Roman" w:hAnsi="Times New Roman" w:cs="Times New Roman"/>
                <w:spacing w:val="6"/>
                <w:lang w:eastAsia="ru-RU"/>
              </w:rPr>
              <w:t>требования по IP-адресам и сетям в раздел 6 (ранее 7)</w:t>
            </w:r>
            <w:r w:rsidR="00E73214">
              <w:rPr>
                <w:rFonts w:ascii="Times New Roman" w:eastAsia="Times New Roman" w:hAnsi="Times New Roman" w:cs="Times New Roman"/>
                <w:spacing w:val="6"/>
                <w:lang w:eastAsia="ru-RU"/>
              </w:rPr>
              <w:t>.</w:t>
            </w:r>
          </w:p>
          <w:p w14:paraId="600DCAB0" w14:textId="77777777" w:rsidR="003D61B7" w:rsidRDefault="00194D7F" w:rsidP="00C46971">
            <w:pPr>
              <w:spacing w:before="120" w:after="120" w:line="240" w:lineRule="auto"/>
              <w:ind w:left="86" w:right="86"/>
              <w:rPr>
                <w:color w:val="1F497D"/>
              </w:rPr>
            </w:pPr>
            <w:r>
              <w:rPr>
                <w:rFonts w:ascii="Times New Roman" w:eastAsia="Times New Roman" w:hAnsi="Times New Roman" w:cs="Times New Roman"/>
                <w:spacing w:val="6"/>
                <w:lang w:eastAsia="ru-RU"/>
              </w:rPr>
              <w:t>Изменен порядок пунктов 3.4.2 и 3.4.3</w:t>
            </w:r>
            <w:r>
              <w:rPr>
                <w:color w:val="1F497D"/>
              </w:rPr>
              <w:t xml:space="preserve"> </w:t>
            </w:r>
          </w:p>
          <w:p w14:paraId="0C25A286" w14:textId="77777777" w:rsidR="003D61B7" w:rsidRPr="003D61B7" w:rsidRDefault="003D61B7" w:rsidP="00447637">
            <w:pPr>
              <w:spacing w:before="120" w:after="120" w:line="240" w:lineRule="auto"/>
              <w:ind w:left="86" w:right="86"/>
              <w:rPr>
                <w:rFonts w:ascii="Times New Roman" w:eastAsia="Times New Roman" w:hAnsi="Times New Roman" w:cs="Times New Roman"/>
                <w:spacing w:val="6"/>
                <w:lang w:eastAsia="ru-RU"/>
              </w:rPr>
            </w:pPr>
          </w:p>
        </w:tc>
      </w:tr>
      <w:tr w:rsidR="00AD6BA5" w14:paraId="12235F03" w14:textId="77777777" w:rsidTr="002F4C75">
        <w:trPr>
          <w:trHeight w:val="1007"/>
          <w:jc w:val="center"/>
        </w:trPr>
        <w:tc>
          <w:tcPr>
            <w:tcW w:w="992" w:type="dxa"/>
            <w:tcMar>
              <w:top w:w="0" w:type="dxa"/>
              <w:left w:w="108" w:type="dxa"/>
              <w:bottom w:w="0" w:type="dxa"/>
              <w:right w:w="108" w:type="dxa"/>
            </w:tcMar>
            <w:vAlign w:val="center"/>
          </w:tcPr>
          <w:p w14:paraId="04980149" w14:textId="1F14516A" w:rsidR="0042573E" w:rsidRPr="0042573E" w:rsidRDefault="00C26448" w:rsidP="001D277E">
            <w:pPr>
              <w:spacing w:before="120" w:after="120" w:line="240" w:lineRule="auto"/>
              <w:jc w:val="center"/>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lastRenderedPageBreak/>
              <w:t>2.0</w:t>
            </w:r>
          </w:p>
        </w:tc>
        <w:tc>
          <w:tcPr>
            <w:tcW w:w="1418" w:type="dxa"/>
            <w:tcMar>
              <w:top w:w="0" w:type="dxa"/>
              <w:left w:w="108" w:type="dxa"/>
              <w:bottom w:w="0" w:type="dxa"/>
              <w:right w:w="108" w:type="dxa"/>
            </w:tcMar>
            <w:vAlign w:val="center"/>
          </w:tcPr>
          <w:p w14:paraId="5675F0BC" w14:textId="36F5633C" w:rsidR="0042573E" w:rsidRPr="00C9717F" w:rsidRDefault="00194D7F" w:rsidP="00C03056">
            <w:pPr>
              <w:spacing w:before="120" w:after="120" w:line="240" w:lineRule="auto"/>
              <w:jc w:val="center"/>
              <w:rPr>
                <w:rFonts w:ascii="Times New Roman" w:hAnsi="Times New Roman" w:cs="Times New Roman"/>
                <w:spacing w:val="6"/>
                <w:lang w:val="en-US"/>
              </w:rPr>
            </w:pPr>
            <w:r>
              <w:rPr>
                <w:rFonts w:ascii="Times New Roman" w:hAnsi="Times New Roman" w:cs="Times New Roman"/>
                <w:spacing w:val="6"/>
              </w:rPr>
              <w:t>18.0</w:t>
            </w:r>
            <w:r w:rsidR="00C26448">
              <w:rPr>
                <w:rFonts w:ascii="Times New Roman" w:hAnsi="Times New Roman" w:cs="Times New Roman"/>
                <w:spacing w:val="6"/>
              </w:rPr>
              <w:t>5</w:t>
            </w:r>
            <w:r w:rsidR="00C9717F">
              <w:rPr>
                <w:rFonts w:ascii="Times New Roman" w:hAnsi="Times New Roman" w:cs="Times New Roman"/>
                <w:spacing w:val="6"/>
              </w:rPr>
              <w:t>.202</w:t>
            </w:r>
            <w:r w:rsidR="00C9717F">
              <w:rPr>
                <w:rFonts w:ascii="Times New Roman" w:hAnsi="Times New Roman" w:cs="Times New Roman"/>
                <w:spacing w:val="6"/>
                <w:lang w:val="en-US"/>
              </w:rPr>
              <w:t>6</w:t>
            </w:r>
          </w:p>
        </w:tc>
        <w:tc>
          <w:tcPr>
            <w:tcW w:w="7650" w:type="dxa"/>
            <w:vAlign w:val="center"/>
          </w:tcPr>
          <w:p w14:paraId="3E09BB8E" w14:textId="77777777" w:rsidR="00EF3EFF" w:rsidRPr="00EF3EFF" w:rsidRDefault="00EF3EFF" w:rsidP="00EF3EFF">
            <w:pPr>
              <w:spacing w:before="120" w:after="120" w:line="240" w:lineRule="auto"/>
              <w:ind w:left="86" w:right="86"/>
              <w:rPr>
                <w:rFonts w:ascii="Times New Roman" w:eastAsia="Times New Roman" w:hAnsi="Times New Roman" w:cs="Times New Roman"/>
                <w:spacing w:val="6"/>
                <w:lang w:eastAsia="ru-RU"/>
              </w:rPr>
            </w:pPr>
            <w:r w:rsidRPr="00EF3EFF">
              <w:rPr>
                <w:rFonts w:ascii="Times New Roman" w:eastAsia="Times New Roman" w:hAnsi="Times New Roman" w:cs="Times New Roman"/>
                <w:spacing w:val="6"/>
                <w:lang w:eastAsia="ru-RU"/>
              </w:rPr>
              <w:t>По тексту Стандарта внесены редакционные правки, скорректированы адреса размещения на сайте Банка России указанных в Стандарте документов (в связи с переносом на сайте Банка России подраздела «Цифровой рубль» из раздела «Развитие финансовых технологий» в раздел «Национальная платежная система»).</w:t>
            </w:r>
          </w:p>
          <w:p w14:paraId="05A14460" w14:textId="7CCC1016" w:rsidR="007C604F" w:rsidRDefault="00194D7F" w:rsidP="007C604F">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Добавлен пункт 7.5 </w:t>
            </w:r>
            <w:r w:rsidRPr="00F17A93">
              <w:rPr>
                <w:rFonts w:ascii="Times New Roman" w:eastAsia="Times New Roman" w:hAnsi="Times New Roman" w:cs="Times New Roman"/>
                <w:spacing w:val="6"/>
                <w:lang w:eastAsia="ru-RU"/>
              </w:rPr>
              <w:t xml:space="preserve">Порядок предоставления доступа </w:t>
            </w:r>
            <w:r>
              <w:rPr>
                <w:rFonts w:ascii="Times New Roman" w:eastAsia="Times New Roman" w:hAnsi="Times New Roman" w:cs="Times New Roman"/>
                <w:spacing w:val="6"/>
                <w:lang w:eastAsia="ru-RU"/>
              </w:rPr>
              <w:t>внешнему</w:t>
            </w:r>
            <w:r w:rsidRPr="00F17A93">
              <w:rPr>
                <w:rFonts w:ascii="Times New Roman" w:eastAsia="Times New Roman" w:hAnsi="Times New Roman" w:cs="Times New Roman"/>
                <w:spacing w:val="6"/>
                <w:lang w:eastAsia="ru-RU"/>
              </w:rPr>
              <w:t xml:space="preserve"> разработчику</w:t>
            </w:r>
            <w:r>
              <w:rPr>
                <w:rFonts w:ascii="Times New Roman" w:eastAsia="Times New Roman" w:hAnsi="Times New Roman" w:cs="Times New Roman"/>
                <w:spacing w:val="6"/>
                <w:lang w:eastAsia="ru-RU"/>
              </w:rPr>
              <w:t>.</w:t>
            </w:r>
          </w:p>
          <w:p w14:paraId="1BDD94C3" w14:textId="7F74D18F" w:rsidR="00C200D3" w:rsidRDefault="00C200D3" w:rsidP="007C604F">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Добавлены пункты 3.3, 3.8.</w:t>
            </w:r>
          </w:p>
          <w:p w14:paraId="49A80D4F" w14:textId="14E3C1AB" w:rsidR="00C200D3" w:rsidRDefault="00194D7F" w:rsidP="007C604F">
            <w:pPr>
              <w:spacing w:before="120" w:after="120" w:line="240" w:lineRule="auto"/>
              <w:ind w:left="86" w:right="86"/>
              <w:rPr>
                <w:rFonts w:ascii="Times New Roman" w:eastAsia="Times New Roman" w:hAnsi="Times New Roman" w:cs="Times New Roman"/>
                <w:spacing w:val="6"/>
                <w:lang w:eastAsia="ru-RU"/>
              </w:rPr>
            </w:pPr>
            <w:r w:rsidRPr="00891515">
              <w:rPr>
                <w:rFonts w:ascii="Times New Roman" w:eastAsia="Times New Roman" w:hAnsi="Times New Roman" w:cs="Times New Roman"/>
                <w:spacing w:val="6"/>
                <w:lang w:eastAsia="ru-RU"/>
              </w:rPr>
              <w:t xml:space="preserve">Внесены уточнения в </w:t>
            </w:r>
            <w:r w:rsidR="0011414D">
              <w:rPr>
                <w:rFonts w:ascii="Times New Roman" w:eastAsia="Times New Roman" w:hAnsi="Times New Roman" w:cs="Times New Roman"/>
                <w:spacing w:val="6"/>
                <w:lang w:eastAsia="ru-RU"/>
              </w:rPr>
              <w:t>пункты</w:t>
            </w:r>
            <w:r w:rsidRPr="00891515">
              <w:rPr>
                <w:rFonts w:ascii="Times New Roman" w:eastAsia="Times New Roman" w:hAnsi="Times New Roman" w:cs="Times New Roman"/>
                <w:spacing w:val="6"/>
                <w:lang w:eastAsia="ru-RU"/>
              </w:rPr>
              <w:t xml:space="preserve"> </w:t>
            </w:r>
            <w:r w:rsidR="00C200D3">
              <w:rPr>
                <w:rFonts w:ascii="Times New Roman" w:eastAsia="Times New Roman" w:hAnsi="Times New Roman" w:cs="Times New Roman"/>
                <w:spacing w:val="6"/>
                <w:lang w:eastAsia="ru-RU"/>
              </w:rPr>
              <w:t>1.4, 3.2, 3.4, 3.10, приложения 1, 2.</w:t>
            </w:r>
          </w:p>
          <w:p w14:paraId="31BF7C95" w14:textId="775A356F" w:rsidR="007C604F" w:rsidRDefault="00194D7F" w:rsidP="007C604F">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В связи с упразднением согласования макетов </w:t>
            </w:r>
            <w:r w:rsidRPr="00EE79B5">
              <w:rPr>
                <w:rFonts w:ascii="Times New Roman" w:eastAsia="Times New Roman" w:hAnsi="Times New Roman" w:cs="Times New Roman"/>
                <w:spacing w:val="6"/>
                <w:lang w:eastAsia="ru-RU"/>
              </w:rPr>
              <w:t>пользовательских интерфейсов МП внесены изменения в пункты 1.3, 3.</w:t>
            </w:r>
            <w:r w:rsidR="00C200D3">
              <w:rPr>
                <w:rFonts w:ascii="Times New Roman" w:eastAsia="Times New Roman" w:hAnsi="Times New Roman" w:cs="Times New Roman"/>
                <w:spacing w:val="6"/>
                <w:lang w:eastAsia="ru-RU"/>
              </w:rPr>
              <w:t>5</w:t>
            </w:r>
            <w:r>
              <w:rPr>
                <w:rFonts w:ascii="Times New Roman" w:eastAsia="Times New Roman" w:hAnsi="Times New Roman" w:cs="Times New Roman"/>
                <w:spacing w:val="6"/>
                <w:lang w:eastAsia="ru-RU"/>
              </w:rPr>
              <w:t>.</w:t>
            </w:r>
          </w:p>
          <w:p w14:paraId="1A1B28D0" w14:textId="53C27EE0" w:rsidR="007C604F" w:rsidRDefault="00194D7F" w:rsidP="007C604F">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В пункте 4.1 в</w:t>
            </w:r>
            <w:r w:rsidRPr="00EE79B5">
              <w:rPr>
                <w:rFonts w:ascii="Times New Roman" w:eastAsia="Times New Roman" w:hAnsi="Times New Roman" w:cs="Times New Roman"/>
                <w:spacing w:val="6"/>
                <w:lang w:eastAsia="ru-RU"/>
              </w:rPr>
              <w:t xml:space="preserve"> связи с утратой силы </w:t>
            </w:r>
            <w:r>
              <w:rPr>
                <w:rFonts w:ascii="Times New Roman" w:eastAsia="Times New Roman" w:hAnsi="Times New Roman" w:cs="Times New Roman"/>
                <w:spacing w:val="6"/>
                <w:lang w:eastAsia="ru-RU"/>
              </w:rPr>
              <w:t>Положение Банка России от 17.04.2019 №</w:t>
            </w:r>
            <w:r w:rsidRPr="00EE79B5">
              <w:rPr>
                <w:rFonts w:ascii="Times New Roman" w:eastAsia="Times New Roman" w:hAnsi="Times New Roman" w:cs="Times New Roman"/>
                <w:spacing w:val="6"/>
                <w:lang w:eastAsia="ru-RU"/>
              </w:rPr>
              <w:t xml:space="preserve"> 683-П </w:t>
            </w:r>
            <w:r>
              <w:rPr>
                <w:rFonts w:ascii="Times New Roman" w:eastAsia="Times New Roman" w:hAnsi="Times New Roman" w:cs="Times New Roman"/>
                <w:spacing w:val="6"/>
                <w:lang w:eastAsia="ru-RU"/>
              </w:rPr>
              <w:t xml:space="preserve">заменено </w:t>
            </w:r>
            <w:r w:rsidRPr="00EE79B5">
              <w:rPr>
                <w:rFonts w:ascii="Times New Roman" w:eastAsia="Times New Roman" w:hAnsi="Times New Roman" w:cs="Times New Roman"/>
                <w:spacing w:val="6"/>
                <w:lang w:eastAsia="ru-RU"/>
              </w:rPr>
              <w:t>на Положени</w:t>
            </w:r>
            <w:r>
              <w:rPr>
                <w:rFonts w:ascii="Times New Roman" w:eastAsia="Times New Roman" w:hAnsi="Times New Roman" w:cs="Times New Roman"/>
                <w:spacing w:val="6"/>
                <w:lang w:eastAsia="ru-RU"/>
              </w:rPr>
              <w:t>е</w:t>
            </w:r>
            <w:r w:rsidRPr="00EE79B5">
              <w:rPr>
                <w:rFonts w:ascii="Times New Roman" w:eastAsia="Times New Roman" w:hAnsi="Times New Roman" w:cs="Times New Roman"/>
                <w:spacing w:val="6"/>
                <w:lang w:eastAsia="ru-RU"/>
              </w:rPr>
              <w:t xml:space="preserve"> Банка России от 30.01.2025 № 851-П </w:t>
            </w:r>
            <w:r>
              <w:rPr>
                <w:rFonts w:ascii="Times New Roman" w:eastAsia="Times New Roman" w:hAnsi="Times New Roman" w:cs="Times New Roman"/>
                <w:spacing w:val="6"/>
                <w:lang w:eastAsia="ru-RU"/>
              </w:rPr>
              <w:t>«</w:t>
            </w:r>
            <w:r w:rsidRPr="00EE79B5">
              <w:rPr>
                <w:rFonts w:ascii="Times New Roman" w:eastAsia="Times New Roman" w:hAnsi="Times New Roman" w:cs="Times New Roman"/>
                <w:spacing w:val="6"/>
                <w:lang w:eastAsia="ru-RU"/>
              </w:rPr>
              <w:t>Об установлении обязательных для кредитных организаций, иностранных банков, осуществляющих деятельность на территории Российской Федерации через свои филиалы,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w:t>
            </w:r>
            <w:r>
              <w:rPr>
                <w:rFonts w:ascii="Times New Roman" w:eastAsia="Times New Roman" w:hAnsi="Times New Roman" w:cs="Times New Roman"/>
                <w:spacing w:val="6"/>
                <w:lang w:eastAsia="ru-RU"/>
              </w:rPr>
              <w:t>.</w:t>
            </w:r>
          </w:p>
          <w:p w14:paraId="678A4944" w14:textId="37EAE67F" w:rsidR="00C200D3" w:rsidRPr="00C200D3" w:rsidRDefault="00C200D3" w:rsidP="007C604F">
            <w:pPr>
              <w:spacing w:before="120" w:after="120" w:line="240" w:lineRule="auto"/>
              <w:ind w:left="86" w:right="86"/>
              <w:rPr>
                <w:rFonts w:ascii="Times New Roman" w:eastAsia="Times New Roman" w:hAnsi="Times New Roman" w:cs="Times New Roman"/>
                <w:spacing w:val="6"/>
                <w:lang w:eastAsia="ru-RU"/>
              </w:rPr>
            </w:pPr>
            <w:r>
              <w:rPr>
                <w:rFonts w:ascii="Times New Roman" w:hAnsi="Times New Roman"/>
              </w:rPr>
              <w:t xml:space="preserve">В раздел 6 добавлено </w:t>
            </w:r>
            <w:r w:rsidRPr="00C03056">
              <w:rPr>
                <w:rFonts w:ascii="Times New Roman" w:hAnsi="Times New Roman"/>
              </w:rPr>
              <w:t>П</w:t>
            </w:r>
            <w:r>
              <w:rPr>
                <w:rFonts w:ascii="Times New Roman" w:hAnsi="Times New Roman"/>
              </w:rPr>
              <w:t xml:space="preserve">О </w:t>
            </w:r>
            <w:r w:rsidRPr="000F5454">
              <w:rPr>
                <w:rFonts w:ascii="Times New Roman" w:hAnsi="Times New Roman"/>
              </w:rPr>
              <w:t>СКЗИ DiSec-L</w:t>
            </w:r>
            <w:r w:rsidRPr="005A516A">
              <w:rPr>
                <w:rFonts w:ascii="Times New Roman" w:hAnsi="Times New Roman"/>
              </w:rPr>
              <w:t>.</w:t>
            </w:r>
          </w:p>
          <w:p w14:paraId="1EF96E62" w14:textId="0D722326" w:rsidR="007C604F" w:rsidRDefault="00194D7F" w:rsidP="007C604F">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Скорректирован</w:t>
            </w:r>
            <w:r w:rsidR="00C200D3">
              <w:rPr>
                <w:rFonts w:ascii="Times New Roman" w:eastAsia="Times New Roman" w:hAnsi="Times New Roman" w:cs="Times New Roman"/>
                <w:spacing w:val="6"/>
                <w:lang w:eastAsia="ru-RU"/>
              </w:rPr>
              <w:t>ы</w:t>
            </w:r>
            <w:r>
              <w:rPr>
                <w:rFonts w:ascii="Times New Roman" w:eastAsia="Times New Roman" w:hAnsi="Times New Roman" w:cs="Times New Roman"/>
                <w:spacing w:val="6"/>
                <w:lang w:eastAsia="ru-RU"/>
              </w:rPr>
              <w:t xml:space="preserve"> раздел</w:t>
            </w:r>
            <w:r w:rsidR="00C200D3">
              <w:rPr>
                <w:rFonts w:ascii="Times New Roman" w:eastAsia="Times New Roman" w:hAnsi="Times New Roman" w:cs="Times New Roman"/>
                <w:spacing w:val="6"/>
                <w:lang w:eastAsia="ru-RU"/>
              </w:rPr>
              <w:t>ы</w:t>
            </w:r>
            <w:r>
              <w:rPr>
                <w:rFonts w:ascii="Times New Roman" w:eastAsia="Times New Roman" w:hAnsi="Times New Roman" w:cs="Times New Roman"/>
                <w:spacing w:val="6"/>
                <w:lang w:eastAsia="ru-RU"/>
              </w:rPr>
              <w:t xml:space="preserve"> 4</w:t>
            </w:r>
            <w:r w:rsidR="00C200D3">
              <w:rPr>
                <w:rFonts w:ascii="Times New Roman" w:eastAsia="Times New Roman" w:hAnsi="Times New Roman" w:cs="Times New Roman"/>
                <w:spacing w:val="6"/>
                <w:lang w:eastAsia="ru-RU"/>
              </w:rPr>
              <w:t>, 6</w:t>
            </w:r>
            <w:r>
              <w:rPr>
                <w:rFonts w:ascii="Times New Roman" w:eastAsia="Times New Roman" w:hAnsi="Times New Roman" w:cs="Times New Roman"/>
                <w:spacing w:val="6"/>
                <w:lang w:eastAsia="ru-RU"/>
              </w:rPr>
              <w:t>.</w:t>
            </w:r>
          </w:p>
          <w:p w14:paraId="4A06B530" w14:textId="77777777" w:rsidR="0042573E" w:rsidRDefault="0011414D" w:rsidP="00EF3EFF">
            <w:pPr>
              <w:spacing w:before="120" w:after="120" w:line="240" w:lineRule="auto"/>
              <w:ind w:left="86" w:right="86"/>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Исключено указание </w:t>
            </w:r>
            <w:r>
              <w:rPr>
                <w:rFonts w:ascii="Times New Roman" w:eastAsia="Times New Roman" w:hAnsi="Times New Roman" w:cs="Times New Roman"/>
                <w:spacing w:val="6"/>
                <w:lang w:val="en-US" w:eastAsia="ru-RU"/>
              </w:rPr>
              <w:t>IP</w:t>
            </w:r>
            <w:r w:rsidRPr="00132720">
              <w:rPr>
                <w:rFonts w:ascii="Times New Roman" w:eastAsia="Times New Roman" w:hAnsi="Times New Roman" w:cs="Times New Roman"/>
                <w:spacing w:val="6"/>
                <w:lang w:eastAsia="ru-RU"/>
              </w:rPr>
              <w:t>-</w:t>
            </w:r>
            <w:r>
              <w:rPr>
                <w:rFonts w:ascii="Times New Roman" w:eastAsia="Times New Roman" w:hAnsi="Times New Roman" w:cs="Times New Roman"/>
                <w:spacing w:val="6"/>
                <w:lang w:eastAsia="ru-RU"/>
              </w:rPr>
              <w:t>адресов</w:t>
            </w:r>
            <w:r w:rsidR="00132720">
              <w:rPr>
                <w:rFonts w:ascii="Times New Roman" w:eastAsia="Times New Roman" w:hAnsi="Times New Roman" w:cs="Times New Roman"/>
                <w:spacing w:val="6"/>
                <w:lang w:eastAsia="ru-RU"/>
              </w:rPr>
              <w:t xml:space="preserve"> для подключения в явном виде.</w:t>
            </w:r>
          </w:p>
          <w:p w14:paraId="620C6FA1" w14:textId="7E61BE1D" w:rsidR="00DC6B78" w:rsidRPr="00EF3EFF" w:rsidRDefault="00DC6B78" w:rsidP="00EF3EFF">
            <w:pPr>
              <w:spacing w:before="120" w:after="120" w:line="240" w:lineRule="auto"/>
              <w:ind w:left="86" w:right="86"/>
              <w:rPr>
                <w:rFonts w:ascii="Times New Roman" w:eastAsia="Times New Roman" w:hAnsi="Times New Roman" w:cs="Times New Roman"/>
                <w:spacing w:val="6"/>
                <w:lang w:eastAsia="ru-RU"/>
              </w:rPr>
            </w:pPr>
            <w:r w:rsidRPr="00DC6B78">
              <w:rPr>
                <w:rFonts w:ascii="Times New Roman" w:eastAsia="Times New Roman" w:hAnsi="Times New Roman" w:cs="Times New Roman"/>
                <w:spacing w:val="6"/>
                <w:lang w:eastAsia="ru-RU"/>
              </w:rPr>
              <w:t>Добавлена необходимость прохождения ТИВ с НСПК.</w:t>
            </w:r>
          </w:p>
        </w:tc>
      </w:tr>
    </w:tbl>
    <w:p w14:paraId="7200C2AA" w14:textId="77777777" w:rsidR="003C57B4" w:rsidRPr="001C4485" w:rsidRDefault="00194D7F" w:rsidP="00C46971">
      <w:pPr>
        <w:pStyle w:val="NSPC-Text"/>
        <w:rPr>
          <w:rStyle w:val="a9"/>
          <w:rFonts w:asciiTheme="minorHAnsi" w:hAnsiTheme="minorHAnsi"/>
          <w:b/>
          <w:color w:val="auto"/>
          <w:sz w:val="28"/>
          <w:szCs w:val="28"/>
          <w:u w:val="none"/>
          <w14:scene3d>
            <w14:camera w14:prst="orthographicFront"/>
            <w14:lightRig w14:rig="threePt" w14:dir="t">
              <w14:rot w14:lat="0" w14:lon="0" w14:rev="0"/>
            </w14:lightRig>
          </w14:scene3d>
        </w:rPr>
      </w:pPr>
      <w:r w:rsidRPr="003C28AA">
        <w:br w:type="page"/>
      </w:r>
    </w:p>
    <w:sdt>
      <w:sdtPr>
        <w:rPr>
          <w:rFonts w:asciiTheme="minorHAnsi" w:eastAsiaTheme="minorHAnsi" w:hAnsiTheme="minorHAnsi" w:cstheme="minorBidi"/>
          <w:sz w:val="22"/>
          <w:szCs w:val="22"/>
          <w:lang w:eastAsia="en-US"/>
        </w:rPr>
        <w:id w:val="2039157208"/>
        <w:docPartObj>
          <w:docPartGallery w:val="Table of Contents"/>
          <w:docPartUnique/>
        </w:docPartObj>
      </w:sdtPr>
      <w:sdtEndPr>
        <w:rPr>
          <w:b/>
          <w:bCs/>
        </w:rPr>
      </w:sdtEndPr>
      <w:sdtContent>
        <w:p w14:paraId="2238E607" w14:textId="77777777" w:rsidR="003C57B4" w:rsidRDefault="00194D7F">
          <w:pPr>
            <w:pStyle w:val="afd"/>
          </w:pPr>
          <w:r>
            <w:t>Оглавление</w:t>
          </w:r>
        </w:p>
        <w:p w14:paraId="7BDD4E2A" w14:textId="4F9407F5" w:rsidR="003C57B4" w:rsidRDefault="00194D7F">
          <w:pPr>
            <w:pStyle w:val="13"/>
            <w:tabs>
              <w:tab w:val="left" w:pos="440"/>
              <w:tab w:val="right" w:leader="dot" w:pos="10195"/>
            </w:tabs>
            <w:rPr>
              <w:rFonts w:asciiTheme="minorHAnsi" w:eastAsiaTheme="minorEastAsia" w:hAnsiTheme="minorHAnsi"/>
              <w:b w:val="0"/>
              <w:noProof/>
              <w:sz w:val="22"/>
              <w:lang w:eastAsia="ru-RU"/>
            </w:rPr>
          </w:pPr>
          <w:r>
            <w:rPr>
              <w:bCs/>
            </w:rPr>
            <w:fldChar w:fldCharType="begin"/>
          </w:r>
          <w:r>
            <w:rPr>
              <w:bCs/>
            </w:rPr>
            <w:instrText xml:space="preserve"> TOC \o "1-3" \h \z \u </w:instrText>
          </w:r>
          <w:r>
            <w:rPr>
              <w:bCs/>
            </w:rPr>
            <w:fldChar w:fldCharType="separate"/>
          </w:r>
          <w:hyperlink w:anchor="_Toc191652459" w:history="1">
            <w:r w:rsidRPr="00FA23DD">
              <w:rPr>
                <w:rStyle w:val="a9"/>
                <w:noProof/>
              </w:rPr>
              <w:t>1.</w:t>
            </w:r>
            <w:r>
              <w:rPr>
                <w:rFonts w:asciiTheme="minorHAnsi" w:eastAsiaTheme="minorEastAsia" w:hAnsiTheme="minorHAnsi"/>
                <w:b w:val="0"/>
                <w:noProof/>
                <w:sz w:val="22"/>
                <w:lang w:eastAsia="ru-RU"/>
              </w:rPr>
              <w:tab/>
            </w:r>
            <w:r w:rsidRPr="00FA23DD">
              <w:rPr>
                <w:rStyle w:val="a9"/>
                <w:noProof/>
              </w:rPr>
              <w:t>Общие положения</w:t>
            </w:r>
            <w:r>
              <w:rPr>
                <w:noProof/>
                <w:webHidden/>
              </w:rPr>
              <w:tab/>
            </w:r>
            <w:r>
              <w:rPr>
                <w:noProof/>
                <w:webHidden/>
              </w:rPr>
              <w:fldChar w:fldCharType="begin"/>
            </w:r>
            <w:r>
              <w:rPr>
                <w:noProof/>
                <w:webHidden/>
              </w:rPr>
              <w:instrText xml:space="preserve"> PAGEREF _Toc191652459 \h </w:instrText>
            </w:r>
            <w:r>
              <w:rPr>
                <w:noProof/>
                <w:webHidden/>
              </w:rPr>
            </w:r>
            <w:r>
              <w:rPr>
                <w:noProof/>
                <w:webHidden/>
              </w:rPr>
              <w:fldChar w:fldCharType="separate"/>
            </w:r>
            <w:r w:rsidR="000B10D0">
              <w:rPr>
                <w:noProof/>
                <w:webHidden/>
              </w:rPr>
              <w:t>6</w:t>
            </w:r>
            <w:r>
              <w:rPr>
                <w:noProof/>
                <w:webHidden/>
              </w:rPr>
              <w:fldChar w:fldCharType="end"/>
            </w:r>
          </w:hyperlink>
        </w:p>
        <w:p w14:paraId="740CA73A" w14:textId="43B6F8D1" w:rsidR="003C57B4" w:rsidRDefault="00AD05E7">
          <w:pPr>
            <w:pStyle w:val="13"/>
            <w:tabs>
              <w:tab w:val="left" w:pos="440"/>
              <w:tab w:val="right" w:leader="dot" w:pos="10195"/>
            </w:tabs>
            <w:rPr>
              <w:rFonts w:asciiTheme="minorHAnsi" w:eastAsiaTheme="minorEastAsia" w:hAnsiTheme="minorHAnsi"/>
              <w:b w:val="0"/>
              <w:noProof/>
              <w:sz w:val="22"/>
              <w:lang w:eastAsia="ru-RU"/>
            </w:rPr>
          </w:pPr>
          <w:hyperlink w:anchor="_Toc191652465" w:history="1">
            <w:r w:rsidR="00194D7F" w:rsidRPr="00FA23DD">
              <w:rPr>
                <w:rStyle w:val="a9"/>
                <w:noProof/>
              </w:rPr>
              <w:t>2.</w:t>
            </w:r>
            <w:r w:rsidR="00194D7F">
              <w:rPr>
                <w:rFonts w:asciiTheme="minorHAnsi" w:eastAsiaTheme="minorEastAsia" w:hAnsiTheme="minorHAnsi"/>
                <w:b w:val="0"/>
                <w:noProof/>
                <w:sz w:val="22"/>
                <w:lang w:eastAsia="ru-RU"/>
              </w:rPr>
              <w:tab/>
            </w:r>
            <w:r w:rsidR="00194D7F" w:rsidRPr="00FA23DD">
              <w:rPr>
                <w:rStyle w:val="a9"/>
                <w:noProof/>
              </w:rPr>
              <w:t>Уровень доступности ПлЦР</w:t>
            </w:r>
            <w:r w:rsidR="00194D7F">
              <w:rPr>
                <w:noProof/>
                <w:webHidden/>
              </w:rPr>
              <w:tab/>
            </w:r>
            <w:r w:rsidR="00194D7F">
              <w:rPr>
                <w:noProof/>
                <w:webHidden/>
              </w:rPr>
              <w:fldChar w:fldCharType="begin"/>
            </w:r>
            <w:r w:rsidR="00194D7F">
              <w:rPr>
                <w:noProof/>
                <w:webHidden/>
              </w:rPr>
              <w:instrText xml:space="preserve"> PAGEREF _Toc191652465 \h </w:instrText>
            </w:r>
            <w:r w:rsidR="00194D7F">
              <w:rPr>
                <w:noProof/>
                <w:webHidden/>
              </w:rPr>
            </w:r>
            <w:r w:rsidR="00194D7F">
              <w:rPr>
                <w:noProof/>
                <w:webHidden/>
              </w:rPr>
              <w:fldChar w:fldCharType="separate"/>
            </w:r>
            <w:r w:rsidR="000B10D0">
              <w:rPr>
                <w:noProof/>
                <w:webHidden/>
              </w:rPr>
              <w:t>11</w:t>
            </w:r>
            <w:r w:rsidR="00194D7F">
              <w:rPr>
                <w:noProof/>
                <w:webHidden/>
              </w:rPr>
              <w:fldChar w:fldCharType="end"/>
            </w:r>
          </w:hyperlink>
        </w:p>
        <w:p w14:paraId="24785395" w14:textId="48016450" w:rsidR="003C57B4" w:rsidRDefault="00AD05E7">
          <w:pPr>
            <w:pStyle w:val="13"/>
            <w:tabs>
              <w:tab w:val="left" w:pos="440"/>
              <w:tab w:val="right" w:leader="dot" w:pos="10195"/>
            </w:tabs>
            <w:rPr>
              <w:rFonts w:asciiTheme="minorHAnsi" w:eastAsiaTheme="minorEastAsia" w:hAnsiTheme="minorHAnsi"/>
              <w:b w:val="0"/>
              <w:noProof/>
              <w:sz w:val="22"/>
              <w:lang w:eastAsia="ru-RU"/>
            </w:rPr>
          </w:pPr>
          <w:hyperlink w:anchor="_Toc191652466" w:history="1">
            <w:r w:rsidR="00194D7F" w:rsidRPr="00FA23DD">
              <w:rPr>
                <w:rStyle w:val="a9"/>
                <w:noProof/>
              </w:rPr>
              <w:t>3.</w:t>
            </w:r>
            <w:r w:rsidR="00194D7F">
              <w:rPr>
                <w:rFonts w:asciiTheme="minorHAnsi" w:eastAsiaTheme="minorEastAsia" w:hAnsiTheme="minorHAnsi"/>
                <w:b w:val="0"/>
                <w:noProof/>
                <w:sz w:val="22"/>
                <w:lang w:eastAsia="ru-RU"/>
              </w:rPr>
              <w:tab/>
            </w:r>
            <w:r w:rsidR="00194D7F" w:rsidRPr="00FA23DD">
              <w:rPr>
                <w:rStyle w:val="a9"/>
                <w:noProof/>
              </w:rPr>
              <w:t>Мероприятия по подключению КО к ПлЦР</w:t>
            </w:r>
            <w:r w:rsidR="00194D7F">
              <w:rPr>
                <w:noProof/>
                <w:webHidden/>
              </w:rPr>
              <w:tab/>
            </w:r>
            <w:r w:rsidR="00194D7F">
              <w:rPr>
                <w:noProof/>
                <w:webHidden/>
              </w:rPr>
              <w:fldChar w:fldCharType="begin"/>
            </w:r>
            <w:r w:rsidR="00194D7F">
              <w:rPr>
                <w:noProof/>
                <w:webHidden/>
              </w:rPr>
              <w:instrText xml:space="preserve"> PAGEREF _Toc191652466 \h </w:instrText>
            </w:r>
            <w:r w:rsidR="00194D7F">
              <w:rPr>
                <w:noProof/>
                <w:webHidden/>
              </w:rPr>
            </w:r>
            <w:r w:rsidR="00194D7F">
              <w:rPr>
                <w:noProof/>
                <w:webHidden/>
              </w:rPr>
              <w:fldChar w:fldCharType="separate"/>
            </w:r>
            <w:r w:rsidR="000B10D0">
              <w:rPr>
                <w:noProof/>
                <w:webHidden/>
              </w:rPr>
              <w:t>11</w:t>
            </w:r>
            <w:r w:rsidR="00194D7F">
              <w:rPr>
                <w:noProof/>
                <w:webHidden/>
              </w:rPr>
              <w:fldChar w:fldCharType="end"/>
            </w:r>
          </w:hyperlink>
        </w:p>
        <w:p w14:paraId="372B4A2E" w14:textId="2CFB5314" w:rsidR="003C57B4" w:rsidRDefault="00AD05E7">
          <w:pPr>
            <w:pStyle w:val="13"/>
            <w:tabs>
              <w:tab w:val="left" w:pos="440"/>
              <w:tab w:val="right" w:leader="dot" w:pos="10195"/>
            </w:tabs>
            <w:rPr>
              <w:rFonts w:asciiTheme="minorHAnsi" w:eastAsiaTheme="minorEastAsia" w:hAnsiTheme="minorHAnsi"/>
              <w:b w:val="0"/>
              <w:noProof/>
              <w:sz w:val="22"/>
              <w:lang w:eastAsia="ru-RU"/>
            </w:rPr>
          </w:pPr>
          <w:hyperlink w:anchor="_Toc191652501" w:history="1">
            <w:r w:rsidR="00194D7F" w:rsidRPr="00FA23DD">
              <w:rPr>
                <w:rStyle w:val="a9"/>
                <w:noProof/>
              </w:rPr>
              <w:t>4.</w:t>
            </w:r>
            <w:r w:rsidR="00194D7F">
              <w:rPr>
                <w:rFonts w:asciiTheme="minorHAnsi" w:eastAsiaTheme="minorEastAsia" w:hAnsiTheme="minorHAnsi"/>
                <w:b w:val="0"/>
                <w:noProof/>
                <w:sz w:val="22"/>
                <w:lang w:eastAsia="ru-RU"/>
              </w:rPr>
              <w:tab/>
            </w:r>
            <w:r w:rsidR="00194D7F" w:rsidRPr="00FA23DD">
              <w:rPr>
                <w:rStyle w:val="a9"/>
                <w:noProof/>
              </w:rPr>
              <w:t>Обеспечение безопасности в рамках информационного обмена</w:t>
            </w:r>
            <w:r w:rsidR="00194D7F">
              <w:rPr>
                <w:noProof/>
                <w:webHidden/>
              </w:rPr>
              <w:tab/>
            </w:r>
            <w:r w:rsidR="00194D7F">
              <w:rPr>
                <w:noProof/>
                <w:webHidden/>
              </w:rPr>
              <w:fldChar w:fldCharType="begin"/>
            </w:r>
            <w:r w:rsidR="00194D7F">
              <w:rPr>
                <w:noProof/>
                <w:webHidden/>
              </w:rPr>
              <w:instrText xml:space="preserve"> PAGEREF _Toc191652501 \h </w:instrText>
            </w:r>
            <w:r w:rsidR="00194D7F">
              <w:rPr>
                <w:noProof/>
                <w:webHidden/>
              </w:rPr>
            </w:r>
            <w:r w:rsidR="00194D7F">
              <w:rPr>
                <w:noProof/>
                <w:webHidden/>
              </w:rPr>
              <w:fldChar w:fldCharType="separate"/>
            </w:r>
            <w:r w:rsidR="000B10D0">
              <w:rPr>
                <w:noProof/>
                <w:webHidden/>
              </w:rPr>
              <w:t>17</w:t>
            </w:r>
            <w:r w:rsidR="00194D7F">
              <w:rPr>
                <w:noProof/>
                <w:webHidden/>
              </w:rPr>
              <w:fldChar w:fldCharType="end"/>
            </w:r>
          </w:hyperlink>
        </w:p>
        <w:p w14:paraId="12C99264" w14:textId="2542E61C" w:rsidR="003C57B4" w:rsidRDefault="00AD05E7">
          <w:pPr>
            <w:pStyle w:val="13"/>
            <w:tabs>
              <w:tab w:val="left" w:pos="440"/>
              <w:tab w:val="right" w:leader="dot" w:pos="10195"/>
            </w:tabs>
            <w:rPr>
              <w:rFonts w:asciiTheme="minorHAnsi" w:eastAsiaTheme="minorEastAsia" w:hAnsiTheme="minorHAnsi"/>
              <w:b w:val="0"/>
              <w:noProof/>
              <w:sz w:val="22"/>
              <w:lang w:eastAsia="ru-RU"/>
            </w:rPr>
          </w:pPr>
          <w:hyperlink w:anchor="_Toc191652536" w:history="1">
            <w:r w:rsidR="00194D7F" w:rsidRPr="00FA23DD">
              <w:rPr>
                <w:rStyle w:val="a9"/>
                <w:noProof/>
              </w:rPr>
              <w:t>5.</w:t>
            </w:r>
            <w:r w:rsidR="00194D7F">
              <w:rPr>
                <w:rFonts w:asciiTheme="minorHAnsi" w:eastAsiaTheme="minorEastAsia" w:hAnsiTheme="minorHAnsi"/>
                <w:b w:val="0"/>
                <w:noProof/>
                <w:sz w:val="22"/>
                <w:lang w:eastAsia="ru-RU"/>
              </w:rPr>
              <w:tab/>
            </w:r>
            <w:r w:rsidR="00194D7F" w:rsidRPr="00FA23DD">
              <w:rPr>
                <w:rStyle w:val="a9"/>
                <w:noProof/>
              </w:rPr>
              <w:t>Временные регламенты тестового контура ПлЦР</w:t>
            </w:r>
            <w:r w:rsidR="00194D7F">
              <w:rPr>
                <w:noProof/>
                <w:webHidden/>
              </w:rPr>
              <w:tab/>
            </w:r>
            <w:r w:rsidR="00194D7F">
              <w:rPr>
                <w:noProof/>
                <w:webHidden/>
              </w:rPr>
              <w:fldChar w:fldCharType="begin"/>
            </w:r>
            <w:r w:rsidR="00194D7F">
              <w:rPr>
                <w:noProof/>
                <w:webHidden/>
              </w:rPr>
              <w:instrText xml:space="preserve"> PAGEREF _Toc191652536 \h </w:instrText>
            </w:r>
            <w:r w:rsidR="00194D7F">
              <w:rPr>
                <w:noProof/>
                <w:webHidden/>
              </w:rPr>
            </w:r>
            <w:r w:rsidR="00194D7F">
              <w:rPr>
                <w:noProof/>
                <w:webHidden/>
              </w:rPr>
              <w:fldChar w:fldCharType="separate"/>
            </w:r>
            <w:r w:rsidR="000B10D0">
              <w:rPr>
                <w:noProof/>
                <w:webHidden/>
              </w:rPr>
              <w:t>17</w:t>
            </w:r>
            <w:r w:rsidR="00194D7F">
              <w:rPr>
                <w:noProof/>
                <w:webHidden/>
              </w:rPr>
              <w:fldChar w:fldCharType="end"/>
            </w:r>
          </w:hyperlink>
        </w:p>
        <w:p w14:paraId="5A01CB56" w14:textId="3A319467" w:rsidR="003C57B4" w:rsidRDefault="00AD05E7">
          <w:pPr>
            <w:pStyle w:val="13"/>
            <w:tabs>
              <w:tab w:val="left" w:pos="440"/>
              <w:tab w:val="right" w:leader="dot" w:pos="10195"/>
            </w:tabs>
            <w:rPr>
              <w:rFonts w:asciiTheme="minorHAnsi" w:eastAsiaTheme="minorEastAsia" w:hAnsiTheme="minorHAnsi"/>
              <w:b w:val="0"/>
              <w:noProof/>
              <w:sz w:val="22"/>
              <w:lang w:eastAsia="ru-RU"/>
            </w:rPr>
          </w:pPr>
          <w:hyperlink w:anchor="_Toc191652541" w:history="1">
            <w:r w:rsidR="00194D7F" w:rsidRPr="00FA23DD">
              <w:rPr>
                <w:rStyle w:val="a9"/>
                <w:noProof/>
              </w:rPr>
              <w:t>6.</w:t>
            </w:r>
            <w:r w:rsidR="00194D7F">
              <w:rPr>
                <w:rFonts w:asciiTheme="minorHAnsi" w:eastAsiaTheme="minorEastAsia" w:hAnsiTheme="minorHAnsi"/>
                <w:b w:val="0"/>
                <w:noProof/>
                <w:sz w:val="22"/>
                <w:lang w:eastAsia="ru-RU"/>
              </w:rPr>
              <w:tab/>
            </w:r>
            <w:r w:rsidR="00194D7F" w:rsidRPr="00FA23DD">
              <w:rPr>
                <w:rStyle w:val="a9"/>
                <w:noProof/>
              </w:rPr>
              <w:t>Протокол информационно-технического взаимодействия участника ПлЦР с ТШ КБР</w:t>
            </w:r>
            <w:r w:rsidR="00194D7F">
              <w:rPr>
                <w:noProof/>
                <w:webHidden/>
              </w:rPr>
              <w:tab/>
            </w:r>
            <w:r w:rsidR="00194D7F">
              <w:rPr>
                <w:noProof/>
                <w:webHidden/>
              </w:rPr>
              <w:fldChar w:fldCharType="begin"/>
            </w:r>
            <w:r w:rsidR="00194D7F">
              <w:rPr>
                <w:noProof/>
                <w:webHidden/>
              </w:rPr>
              <w:instrText xml:space="preserve"> PAGEREF _Toc191652541 \h </w:instrText>
            </w:r>
            <w:r w:rsidR="00194D7F">
              <w:rPr>
                <w:noProof/>
                <w:webHidden/>
              </w:rPr>
            </w:r>
            <w:r w:rsidR="00194D7F">
              <w:rPr>
                <w:noProof/>
                <w:webHidden/>
              </w:rPr>
              <w:fldChar w:fldCharType="separate"/>
            </w:r>
            <w:r w:rsidR="000B10D0">
              <w:rPr>
                <w:noProof/>
                <w:webHidden/>
              </w:rPr>
              <w:t>18</w:t>
            </w:r>
            <w:r w:rsidR="00194D7F">
              <w:rPr>
                <w:noProof/>
                <w:webHidden/>
              </w:rPr>
              <w:fldChar w:fldCharType="end"/>
            </w:r>
          </w:hyperlink>
        </w:p>
        <w:p w14:paraId="11E28740" w14:textId="19072795" w:rsidR="003C57B4" w:rsidRDefault="00AD05E7">
          <w:pPr>
            <w:pStyle w:val="13"/>
            <w:tabs>
              <w:tab w:val="left" w:pos="440"/>
              <w:tab w:val="right" w:leader="dot" w:pos="10195"/>
            </w:tabs>
            <w:rPr>
              <w:rFonts w:asciiTheme="minorHAnsi" w:eastAsiaTheme="minorEastAsia" w:hAnsiTheme="minorHAnsi"/>
              <w:b w:val="0"/>
              <w:noProof/>
              <w:sz w:val="22"/>
              <w:lang w:eastAsia="ru-RU"/>
            </w:rPr>
          </w:pPr>
          <w:hyperlink w:anchor="_Toc191652549" w:history="1">
            <w:r w:rsidR="00194D7F" w:rsidRPr="00FA23DD">
              <w:rPr>
                <w:rStyle w:val="a9"/>
                <w:noProof/>
              </w:rPr>
              <w:t>7.</w:t>
            </w:r>
            <w:r w:rsidR="00194D7F">
              <w:rPr>
                <w:rFonts w:asciiTheme="minorHAnsi" w:eastAsiaTheme="minorEastAsia" w:hAnsiTheme="minorHAnsi"/>
                <w:b w:val="0"/>
                <w:noProof/>
                <w:sz w:val="22"/>
                <w:lang w:eastAsia="ru-RU"/>
              </w:rPr>
              <w:tab/>
            </w:r>
            <w:r w:rsidR="00194D7F" w:rsidRPr="00FA23DD">
              <w:rPr>
                <w:rStyle w:val="a9"/>
                <w:noProof/>
              </w:rPr>
              <w:t>Мероприятия по предоставлению доступа представителям КО к ППУ ПлЦР</w:t>
            </w:r>
            <w:r w:rsidR="00194D7F">
              <w:rPr>
                <w:noProof/>
                <w:webHidden/>
              </w:rPr>
              <w:tab/>
            </w:r>
            <w:r w:rsidR="00194D7F">
              <w:rPr>
                <w:noProof/>
                <w:webHidden/>
              </w:rPr>
              <w:fldChar w:fldCharType="begin"/>
            </w:r>
            <w:r w:rsidR="00194D7F">
              <w:rPr>
                <w:noProof/>
                <w:webHidden/>
              </w:rPr>
              <w:instrText xml:space="preserve"> PAGEREF _Toc191652549 \h </w:instrText>
            </w:r>
            <w:r w:rsidR="00194D7F">
              <w:rPr>
                <w:noProof/>
                <w:webHidden/>
              </w:rPr>
            </w:r>
            <w:r w:rsidR="00194D7F">
              <w:rPr>
                <w:noProof/>
                <w:webHidden/>
              </w:rPr>
              <w:fldChar w:fldCharType="separate"/>
            </w:r>
            <w:r w:rsidR="000B10D0">
              <w:rPr>
                <w:noProof/>
                <w:webHidden/>
              </w:rPr>
              <w:t>26</w:t>
            </w:r>
            <w:r w:rsidR="00194D7F">
              <w:rPr>
                <w:noProof/>
                <w:webHidden/>
              </w:rPr>
              <w:fldChar w:fldCharType="end"/>
            </w:r>
          </w:hyperlink>
        </w:p>
        <w:p w14:paraId="3A6B5008" w14:textId="399081FD" w:rsidR="003C57B4" w:rsidRDefault="00AD05E7">
          <w:pPr>
            <w:pStyle w:val="13"/>
            <w:tabs>
              <w:tab w:val="left" w:pos="1920"/>
              <w:tab w:val="right" w:leader="dot" w:pos="10195"/>
            </w:tabs>
            <w:rPr>
              <w:rFonts w:asciiTheme="minorHAnsi" w:eastAsiaTheme="minorEastAsia" w:hAnsiTheme="minorHAnsi"/>
              <w:b w:val="0"/>
              <w:noProof/>
              <w:sz w:val="22"/>
              <w:lang w:eastAsia="ru-RU"/>
            </w:rPr>
          </w:pPr>
          <w:hyperlink w:anchor="_Toc191652581" w:history="1">
            <w:r w:rsidR="00194D7F" w:rsidRPr="00FA23DD">
              <w:rPr>
                <w:rStyle w:val="a9"/>
                <w:noProof/>
              </w:rPr>
              <w:t>Приложение 1</w:t>
            </w:r>
            <w:r w:rsidR="00194D7F">
              <w:rPr>
                <w:rFonts w:asciiTheme="minorHAnsi" w:eastAsiaTheme="minorEastAsia" w:hAnsiTheme="minorHAnsi"/>
                <w:b w:val="0"/>
                <w:noProof/>
                <w:sz w:val="22"/>
                <w:lang w:eastAsia="ru-RU"/>
              </w:rPr>
              <w:tab/>
            </w:r>
            <w:r w:rsidR="00194D7F" w:rsidRPr="00FA23DD">
              <w:rPr>
                <w:rStyle w:val="a9"/>
                <w:noProof/>
              </w:rPr>
              <w:t>Порядок действий КО при подключении к тестовому и промышленному контурам ПлЦР</w:t>
            </w:r>
            <w:r w:rsidR="00194D7F">
              <w:rPr>
                <w:noProof/>
                <w:webHidden/>
              </w:rPr>
              <w:tab/>
            </w:r>
            <w:r w:rsidR="00AF42B7">
              <w:rPr>
                <w:rFonts w:asciiTheme="minorHAnsi" w:hAnsiTheme="minorHAnsi"/>
                <w:noProof/>
                <w:webHidden/>
              </w:rPr>
              <w:tab/>
            </w:r>
            <w:r w:rsidR="00194D7F">
              <w:rPr>
                <w:noProof/>
                <w:webHidden/>
              </w:rPr>
              <w:fldChar w:fldCharType="begin"/>
            </w:r>
            <w:r w:rsidR="00194D7F">
              <w:rPr>
                <w:noProof/>
                <w:webHidden/>
              </w:rPr>
              <w:instrText xml:space="preserve"> PAGEREF _Toc191652581 \h </w:instrText>
            </w:r>
            <w:r w:rsidR="00194D7F">
              <w:rPr>
                <w:noProof/>
                <w:webHidden/>
              </w:rPr>
            </w:r>
            <w:r w:rsidR="00194D7F">
              <w:rPr>
                <w:noProof/>
                <w:webHidden/>
              </w:rPr>
              <w:fldChar w:fldCharType="separate"/>
            </w:r>
            <w:r w:rsidR="000B10D0">
              <w:rPr>
                <w:noProof/>
                <w:webHidden/>
              </w:rPr>
              <w:t>29</w:t>
            </w:r>
            <w:r w:rsidR="00194D7F">
              <w:rPr>
                <w:noProof/>
                <w:webHidden/>
              </w:rPr>
              <w:fldChar w:fldCharType="end"/>
            </w:r>
          </w:hyperlink>
        </w:p>
        <w:p w14:paraId="41EA1C12" w14:textId="6E95CAAE" w:rsidR="003C57B4" w:rsidRDefault="00AD05E7">
          <w:pPr>
            <w:pStyle w:val="13"/>
            <w:tabs>
              <w:tab w:val="left" w:pos="1920"/>
              <w:tab w:val="right" w:leader="dot" w:pos="10195"/>
            </w:tabs>
            <w:rPr>
              <w:rFonts w:asciiTheme="minorHAnsi" w:eastAsiaTheme="minorEastAsia" w:hAnsiTheme="minorHAnsi"/>
              <w:b w:val="0"/>
              <w:noProof/>
              <w:sz w:val="22"/>
              <w:lang w:eastAsia="ru-RU"/>
            </w:rPr>
          </w:pPr>
          <w:hyperlink w:anchor="_Toc191652582" w:history="1">
            <w:r w:rsidR="00194D7F" w:rsidRPr="00FA23DD">
              <w:rPr>
                <w:rStyle w:val="a9"/>
                <w:noProof/>
              </w:rPr>
              <w:t>Приложение 2</w:t>
            </w:r>
            <w:r w:rsidR="00194D7F">
              <w:rPr>
                <w:rFonts w:asciiTheme="minorHAnsi" w:eastAsiaTheme="minorEastAsia" w:hAnsiTheme="minorHAnsi"/>
                <w:b w:val="0"/>
                <w:noProof/>
                <w:sz w:val="22"/>
                <w:lang w:eastAsia="ru-RU"/>
              </w:rPr>
              <w:tab/>
            </w:r>
            <w:r w:rsidR="00194D7F" w:rsidRPr="00FA23DD">
              <w:rPr>
                <w:rStyle w:val="a9"/>
                <w:noProof/>
              </w:rPr>
              <w:t>Форма Обращения об открытии счета цифрового рубля</w:t>
            </w:r>
            <w:r w:rsidR="00194D7F">
              <w:rPr>
                <w:noProof/>
                <w:webHidden/>
              </w:rPr>
              <w:tab/>
            </w:r>
            <w:r w:rsidR="00194D7F">
              <w:rPr>
                <w:noProof/>
                <w:webHidden/>
              </w:rPr>
              <w:fldChar w:fldCharType="begin"/>
            </w:r>
            <w:r w:rsidR="00194D7F">
              <w:rPr>
                <w:noProof/>
                <w:webHidden/>
              </w:rPr>
              <w:instrText xml:space="preserve"> PAGEREF _Toc191652582 \h </w:instrText>
            </w:r>
            <w:r w:rsidR="00194D7F">
              <w:rPr>
                <w:noProof/>
                <w:webHidden/>
              </w:rPr>
            </w:r>
            <w:r w:rsidR="00194D7F">
              <w:rPr>
                <w:noProof/>
                <w:webHidden/>
              </w:rPr>
              <w:fldChar w:fldCharType="separate"/>
            </w:r>
            <w:r w:rsidR="000B10D0">
              <w:rPr>
                <w:noProof/>
                <w:webHidden/>
              </w:rPr>
              <w:t>30</w:t>
            </w:r>
            <w:r w:rsidR="00194D7F">
              <w:rPr>
                <w:noProof/>
                <w:webHidden/>
              </w:rPr>
              <w:fldChar w:fldCharType="end"/>
            </w:r>
          </w:hyperlink>
        </w:p>
        <w:p w14:paraId="4D43BE39" w14:textId="243CBCCD" w:rsidR="003C57B4" w:rsidRDefault="00AD05E7">
          <w:pPr>
            <w:pStyle w:val="13"/>
            <w:tabs>
              <w:tab w:val="left" w:pos="1920"/>
              <w:tab w:val="right" w:leader="dot" w:pos="10195"/>
            </w:tabs>
            <w:rPr>
              <w:rFonts w:asciiTheme="minorHAnsi" w:eastAsiaTheme="minorEastAsia" w:hAnsiTheme="minorHAnsi"/>
              <w:b w:val="0"/>
              <w:noProof/>
              <w:sz w:val="22"/>
              <w:lang w:eastAsia="ru-RU"/>
            </w:rPr>
          </w:pPr>
          <w:hyperlink w:anchor="_Toc191652583" w:history="1">
            <w:r w:rsidR="00194D7F" w:rsidRPr="00FA23DD">
              <w:rPr>
                <w:rStyle w:val="a9"/>
                <w:noProof/>
              </w:rPr>
              <w:t>Приложение 3</w:t>
            </w:r>
            <w:r w:rsidR="00194D7F">
              <w:rPr>
                <w:rFonts w:asciiTheme="minorHAnsi" w:eastAsiaTheme="minorEastAsia" w:hAnsiTheme="minorHAnsi"/>
                <w:b w:val="0"/>
                <w:noProof/>
                <w:sz w:val="22"/>
                <w:lang w:eastAsia="ru-RU"/>
              </w:rPr>
              <w:tab/>
            </w:r>
            <w:r w:rsidR="00194D7F" w:rsidRPr="00FA23DD">
              <w:rPr>
                <w:rStyle w:val="a9"/>
                <w:noProof/>
              </w:rPr>
              <w:t>Форма Доверенности АКС участника ПлЦР</w:t>
            </w:r>
            <w:r w:rsidR="00194D7F">
              <w:rPr>
                <w:noProof/>
                <w:webHidden/>
              </w:rPr>
              <w:tab/>
            </w:r>
            <w:r w:rsidR="00194D7F">
              <w:rPr>
                <w:noProof/>
                <w:webHidden/>
              </w:rPr>
              <w:fldChar w:fldCharType="begin"/>
            </w:r>
            <w:r w:rsidR="00194D7F">
              <w:rPr>
                <w:noProof/>
                <w:webHidden/>
              </w:rPr>
              <w:instrText xml:space="preserve"> PAGEREF _Toc191652583 \h </w:instrText>
            </w:r>
            <w:r w:rsidR="00194D7F">
              <w:rPr>
                <w:noProof/>
                <w:webHidden/>
              </w:rPr>
            </w:r>
            <w:r w:rsidR="00194D7F">
              <w:rPr>
                <w:noProof/>
                <w:webHidden/>
              </w:rPr>
              <w:fldChar w:fldCharType="separate"/>
            </w:r>
            <w:r w:rsidR="000B10D0">
              <w:rPr>
                <w:noProof/>
                <w:webHidden/>
              </w:rPr>
              <w:t>31</w:t>
            </w:r>
            <w:r w:rsidR="00194D7F">
              <w:rPr>
                <w:noProof/>
                <w:webHidden/>
              </w:rPr>
              <w:fldChar w:fldCharType="end"/>
            </w:r>
          </w:hyperlink>
        </w:p>
        <w:p w14:paraId="3AE568D3" w14:textId="7ED98925" w:rsidR="003C57B4" w:rsidRDefault="00AD05E7">
          <w:pPr>
            <w:pStyle w:val="13"/>
            <w:tabs>
              <w:tab w:val="left" w:pos="1920"/>
              <w:tab w:val="right" w:leader="dot" w:pos="10195"/>
            </w:tabs>
            <w:rPr>
              <w:rFonts w:asciiTheme="minorHAnsi" w:eastAsiaTheme="minorEastAsia" w:hAnsiTheme="minorHAnsi"/>
              <w:b w:val="0"/>
              <w:noProof/>
              <w:sz w:val="22"/>
              <w:lang w:eastAsia="ru-RU"/>
            </w:rPr>
          </w:pPr>
          <w:hyperlink w:anchor="_Toc191652584" w:history="1">
            <w:r w:rsidR="00194D7F" w:rsidRPr="00FA23DD">
              <w:rPr>
                <w:rStyle w:val="a9"/>
                <w:noProof/>
              </w:rPr>
              <w:t>Приложение 4</w:t>
            </w:r>
            <w:r w:rsidR="00194D7F">
              <w:rPr>
                <w:rFonts w:asciiTheme="minorHAnsi" w:eastAsiaTheme="minorEastAsia" w:hAnsiTheme="minorHAnsi"/>
                <w:b w:val="0"/>
                <w:noProof/>
                <w:sz w:val="22"/>
                <w:lang w:eastAsia="ru-RU"/>
              </w:rPr>
              <w:tab/>
            </w:r>
            <w:r w:rsidR="00194D7F" w:rsidRPr="00FA23DD">
              <w:rPr>
                <w:rStyle w:val="a9"/>
                <w:noProof/>
              </w:rPr>
              <w:t>Форма заявки на создание/отключение учетных записей уполномоченных пользователей Портала поддержки участников платформы цифрового рубля</w:t>
            </w:r>
            <w:r w:rsidR="00194D7F">
              <w:rPr>
                <w:noProof/>
                <w:webHidden/>
              </w:rPr>
              <w:tab/>
            </w:r>
            <w:r w:rsidR="00194D7F">
              <w:rPr>
                <w:noProof/>
                <w:webHidden/>
              </w:rPr>
              <w:fldChar w:fldCharType="begin"/>
            </w:r>
            <w:r w:rsidR="00194D7F">
              <w:rPr>
                <w:noProof/>
                <w:webHidden/>
              </w:rPr>
              <w:instrText xml:space="preserve"> PAGEREF _Toc191652584 \h </w:instrText>
            </w:r>
            <w:r w:rsidR="00194D7F">
              <w:rPr>
                <w:noProof/>
                <w:webHidden/>
              </w:rPr>
            </w:r>
            <w:r w:rsidR="00194D7F">
              <w:rPr>
                <w:noProof/>
                <w:webHidden/>
              </w:rPr>
              <w:fldChar w:fldCharType="separate"/>
            </w:r>
            <w:r w:rsidR="000B10D0">
              <w:rPr>
                <w:noProof/>
                <w:webHidden/>
              </w:rPr>
              <w:t>32</w:t>
            </w:r>
            <w:r w:rsidR="00194D7F">
              <w:rPr>
                <w:noProof/>
                <w:webHidden/>
              </w:rPr>
              <w:fldChar w:fldCharType="end"/>
            </w:r>
          </w:hyperlink>
        </w:p>
        <w:p w14:paraId="0DF33182" w14:textId="6C62498E" w:rsidR="003C57B4" w:rsidRDefault="00AD05E7">
          <w:pPr>
            <w:pStyle w:val="13"/>
            <w:tabs>
              <w:tab w:val="left" w:pos="1920"/>
              <w:tab w:val="right" w:leader="dot" w:pos="10195"/>
            </w:tabs>
            <w:rPr>
              <w:rFonts w:asciiTheme="minorHAnsi" w:eastAsiaTheme="minorEastAsia" w:hAnsiTheme="minorHAnsi"/>
              <w:b w:val="0"/>
              <w:noProof/>
              <w:sz w:val="22"/>
              <w:lang w:eastAsia="ru-RU"/>
            </w:rPr>
          </w:pPr>
          <w:hyperlink w:anchor="_Toc191652585" w:history="1">
            <w:r w:rsidR="00194D7F" w:rsidRPr="00FA23DD">
              <w:rPr>
                <w:rStyle w:val="a9"/>
                <w:noProof/>
              </w:rPr>
              <w:t>Приложение 5</w:t>
            </w:r>
            <w:r w:rsidR="00194D7F">
              <w:rPr>
                <w:rFonts w:asciiTheme="minorHAnsi" w:eastAsiaTheme="minorEastAsia" w:hAnsiTheme="minorHAnsi"/>
                <w:b w:val="0"/>
                <w:noProof/>
                <w:sz w:val="22"/>
                <w:lang w:eastAsia="ru-RU"/>
              </w:rPr>
              <w:tab/>
            </w:r>
            <w:r w:rsidR="00194D7F" w:rsidRPr="00FA23DD">
              <w:rPr>
                <w:rStyle w:val="a9"/>
                <w:noProof/>
              </w:rPr>
              <w:t>Пример заполнения заявки на создание/отключение учетных записей уполномоченных пользователей Портала поддержки участников платформы цифрового рубля</w:t>
            </w:r>
            <w:r w:rsidR="00194D7F">
              <w:rPr>
                <w:noProof/>
                <w:webHidden/>
              </w:rPr>
              <w:tab/>
            </w:r>
            <w:r w:rsidR="00AF42B7">
              <w:rPr>
                <w:rFonts w:asciiTheme="minorHAnsi" w:hAnsiTheme="minorHAnsi"/>
                <w:noProof/>
                <w:webHidden/>
              </w:rPr>
              <w:tab/>
            </w:r>
            <w:r w:rsidR="00194D7F">
              <w:rPr>
                <w:noProof/>
                <w:webHidden/>
              </w:rPr>
              <w:fldChar w:fldCharType="begin"/>
            </w:r>
            <w:r w:rsidR="00194D7F">
              <w:rPr>
                <w:noProof/>
                <w:webHidden/>
              </w:rPr>
              <w:instrText xml:space="preserve"> PAGEREF _Toc191652585 \h </w:instrText>
            </w:r>
            <w:r w:rsidR="00194D7F">
              <w:rPr>
                <w:noProof/>
                <w:webHidden/>
              </w:rPr>
            </w:r>
            <w:r w:rsidR="00194D7F">
              <w:rPr>
                <w:noProof/>
                <w:webHidden/>
              </w:rPr>
              <w:fldChar w:fldCharType="separate"/>
            </w:r>
            <w:r w:rsidR="000B10D0">
              <w:rPr>
                <w:noProof/>
                <w:webHidden/>
              </w:rPr>
              <w:t>33</w:t>
            </w:r>
            <w:r w:rsidR="00194D7F">
              <w:rPr>
                <w:noProof/>
                <w:webHidden/>
              </w:rPr>
              <w:fldChar w:fldCharType="end"/>
            </w:r>
          </w:hyperlink>
        </w:p>
        <w:p w14:paraId="45BF0D4F" w14:textId="77777777" w:rsidR="003C57B4" w:rsidRDefault="00194D7F">
          <w:r>
            <w:rPr>
              <w:b/>
              <w:bCs/>
            </w:rPr>
            <w:fldChar w:fldCharType="end"/>
          </w:r>
        </w:p>
      </w:sdtContent>
    </w:sdt>
    <w:p w14:paraId="4D6E7BAC" w14:textId="77777777" w:rsidR="001A2CD1" w:rsidRPr="001C4485" w:rsidRDefault="001A2CD1" w:rsidP="00C46971">
      <w:pPr>
        <w:pStyle w:val="NSPC-Text"/>
        <w:rPr>
          <w:rStyle w:val="a9"/>
          <w:rFonts w:asciiTheme="minorHAnsi" w:hAnsiTheme="minorHAnsi"/>
          <w:b/>
          <w:color w:val="auto"/>
          <w:sz w:val="28"/>
          <w:szCs w:val="28"/>
          <w:u w:val="none"/>
          <w14:scene3d>
            <w14:camera w14:prst="orthographicFront"/>
            <w14:lightRig w14:rig="threePt" w14:dir="t">
              <w14:rot w14:lat="0" w14:lon="0" w14:rev="0"/>
            </w14:lightRig>
          </w14:scene3d>
        </w:rPr>
      </w:pPr>
    </w:p>
    <w:bookmarkStart w:id="1" w:name="_Toc442774779"/>
    <w:bookmarkStart w:id="2" w:name="_Toc442710260"/>
    <w:bookmarkStart w:id="3" w:name="_Toc442710121"/>
    <w:bookmarkStart w:id="4" w:name="_Toc442709337"/>
    <w:p w14:paraId="228B4583" w14:textId="77777777" w:rsidR="00567DBD" w:rsidRPr="00441577" w:rsidRDefault="00194D7F" w:rsidP="00441577">
      <w:pPr>
        <w:pStyle w:val="13"/>
        <w:tabs>
          <w:tab w:val="left" w:pos="440"/>
          <w:tab w:val="right" w:leader="dot" w:pos="10195"/>
        </w:tabs>
        <w:spacing w:line="360" w:lineRule="auto"/>
        <w:rPr>
          <w:rFonts w:ascii="Times New Roman" w:eastAsiaTheme="minorEastAsia" w:hAnsi="Times New Roman" w:cs="Times New Roman"/>
          <w:b w:val="0"/>
          <w:noProof/>
          <w:sz w:val="22"/>
          <w:lang w:eastAsia="ru-RU"/>
        </w:rPr>
      </w:pPr>
      <w:r w:rsidRPr="00441577">
        <w:rPr>
          <w:rFonts w:ascii="Times New Roman" w:hAnsi="Times New Roman" w:cs="Times New Roman"/>
          <w:b w:val="0"/>
        </w:rPr>
        <w:fldChar w:fldCharType="begin"/>
      </w:r>
      <w:r w:rsidRPr="00441577">
        <w:rPr>
          <w:rFonts w:ascii="Times New Roman" w:hAnsi="Times New Roman" w:cs="Times New Roman"/>
          <w:b w:val="0"/>
        </w:rPr>
        <w:instrText xml:space="preserve"> TOC \o "1-1" \h \z \u </w:instrText>
      </w:r>
      <w:r w:rsidRPr="00441577">
        <w:rPr>
          <w:rFonts w:ascii="Times New Roman" w:hAnsi="Times New Roman" w:cs="Times New Roman"/>
          <w:b w:val="0"/>
        </w:rPr>
        <w:fldChar w:fldCharType="separate"/>
      </w:r>
    </w:p>
    <w:p w14:paraId="53F665C4" w14:textId="77777777" w:rsidR="00125FF6" w:rsidRPr="00441577" w:rsidRDefault="00194D7F" w:rsidP="001C4485">
      <w:pPr>
        <w:pStyle w:val="NSPK-Text"/>
        <w:rPr>
          <w:lang w:val="en-US"/>
        </w:rPr>
      </w:pPr>
      <w:r w:rsidRPr="00441577">
        <w:rPr>
          <w:rFonts w:eastAsiaTheme="minorHAnsi"/>
          <w:b/>
          <w:szCs w:val="22"/>
          <w:lang w:eastAsia="en-US"/>
        </w:rPr>
        <w:fldChar w:fldCharType="end"/>
      </w:r>
    </w:p>
    <w:p w14:paraId="2EAAEC5E" w14:textId="77777777" w:rsidR="00260176" w:rsidRPr="003C28AA" w:rsidRDefault="00194D7F" w:rsidP="001C4485">
      <w:pPr>
        <w:pStyle w:val="NSPK-Text"/>
      </w:pPr>
      <w:r w:rsidRPr="003C28AA">
        <w:br w:type="page"/>
      </w:r>
    </w:p>
    <w:p w14:paraId="6E3A95A8" w14:textId="77777777" w:rsidR="0070494F" w:rsidRPr="003C28AA" w:rsidRDefault="00194D7F" w:rsidP="003F2BF5">
      <w:pPr>
        <w:pStyle w:val="NSPC-Header1"/>
        <w:ind w:left="0" w:firstLine="0"/>
      </w:pPr>
      <w:bookmarkStart w:id="5" w:name="_Toc36566601"/>
      <w:bookmarkStart w:id="6" w:name="_Toc128382946"/>
      <w:bookmarkStart w:id="7" w:name="_Toc191651145"/>
      <w:bookmarkStart w:id="8" w:name="_Toc191652459"/>
      <w:bookmarkStart w:id="9" w:name="_Toc523759396"/>
      <w:r w:rsidRPr="003C28AA">
        <w:lastRenderedPageBreak/>
        <w:t>Общие положения</w:t>
      </w:r>
      <w:bookmarkEnd w:id="5"/>
      <w:bookmarkEnd w:id="6"/>
      <w:bookmarkEnd w:id="7"/>
      <w:bookmarkEnd w:id="8"/>
    </w:p>
    <w:p w14:paraId="588C411F" w14:textId="77777777" w:rsidR="0070494F" w:rsidRPr="003C28AA" w:rsidRDefault="00194D7F" w:rsidP="00441577">
      <w:pPr>
        <w:pStyle w:val="NSPC-Header2"/>
        <w:spacing w:line="240" w:lineRule="auto"/>
        <w:ind w:left="1208" w:hanging="641"/>
      </w:pPr>
      <w:bookmarkStart w:id="10" w:name="_Toc442709338"/>
      <w:bookmarkStart w:id="11" w:name="_Toc442710122"/>
      <w:bookmarkStart w:id="12" w:name="_Toc442710261"/>
      <w:bookmarkStart w:id="13" w:name="_Toc442774780"/>
      <w:bookmarkStart w:id="14" w:name="_Toc488155287"/>
      <w:bookmarkStart w:id="15" w:name="_Toc36566602"/>
      <w:bookmarkStart w:id="16" w:name="_Toc191652460"/>
      <w:r w:rsidRPr="003C28AA">
        <w:t>Назначение и область применения</w:t>
      </w:r>
      <w:bookmarkEnd w:id="10"/>
      <w:bookmarkEnd w:id="11"/>
      <w:bookmarkEnd w:id="12"/>
      <w:bookmarkEnd w:id="13"/>
      <w:r w:rsidRPr="003C28AA">
        <w:t xml:space="preserve"> документа</w:t>
      </w:r>
      <w:bookmarkEnd w:id="14"/>
      <w:bookmarkEnd w:id="15"/>
      <w:bookmarkEnd w:id="16"/>
    </w:p>
    <w:p w14:paraId="1A61E31F" w14:textId="74DE9919" w:rsidR="00A84C08" w:rsidRPr="00A872C0" w:rsidRDefault="009C3D02" w:rsidP="00566ACF">
      <w:pPr>
        <w:pStyle w:val="NSPC-Text"/>
        <w:ind w:firstLine="709"/>
        <w:rPr>
          <w:rFonts w:eastAsiaTheme="majorEastAsia"/>
        </w:rPr>
      </w:pPr>
      <w:r w:rsidRPr="007A19B8">
        <w:t xml:space="preserve">Настоящий Стандарт </w:t>
      </w:r>
      <w:r w:rsidRPr="00C83512">
        <w:t>платформы цифрового</w:t>
      </w:r>
      <w:r w:rsidRPr="007A19B8">
        <w:t xml:space="preserve"> рубля «</w:t>
      </w:r>
      <w:r w:rsidRPr="00C03056">
        <w:t>Порядок подключения участника платформы к платформе цифрового рубля</w:t>
      </w:r>
      <w:r w:rsidRPr="007A19B8">
        <w:t xml:space="preserve">» (далее – Стандарт) </w:t>
      </w:r>
      <w:r w:rsidR="00220F90">
        <w:rPr>
          <w:rFonts w:eastAsiaTheme="majorEastAsia"/>
        </w:rPr>
        <w:t xml:space="preserve">определяет </w:t>
      </w:r>
      <w:r w:rsidR="00194D7F" w:rsidRPr="00A872C0">
        <w:rPr>
          <w:rFonts w:eastAsiaTheme="majorEastAsia"/>
        </w:rPr>
        <w:t>поряд</w:t>
      </w:r>
      <w:r w:rsidR="008B2BD8" w:rsidRPr="00A872C0">
        <w:rPr>
          <w:rFonts w:eastAsiaTheme="majorEastAsia"/>
        </w:rPr>
        <w:t>ок</w:t>
      </w:r>
      <w:r w:rsidR="00194D7F" w:rsidRPr="00A872C0">
        <w:rPr>
          <w:rFonts w:eastAsiaTheme="majorEastAsia"/>
        </w:rPr>
        <w:t xml:space="preserve"> </w:t>
      </w:r>
      <w:r w:rsidR="00405384" w:rsidRPr="00A872C0">
        <w:rPr>
          <w:rFonts w:eastAsiaTheme="majorEastAsia"/>
        </w:rPr>
        <w:t>и параметр</w:t>
      </w:r>
      <w:r w:rsidR="008B2BD8" w:rsidRPr="00A872C0">
        <w:rPr>
          <w:rFonts w:eastAsiaTheme="majorEastAsia"/>
        </w:rPr>
        <w:t>ы</w:t>
      </w:r>
      <w:r w:rsidR="00405384" w:rsidRPr="00A872C0">
        <w:rPr>
          <w:rFonts w:eastAsiaTheme="majorEastAsia"/>
        </w:rPr>
        <w:t xml:space="preserve"> </w:t>
      </w:r>
      <w:r w:rsidR="00194D7F" w:rsidRPr="00A872C0">
        <w:rPr>
          <w:rFonts w:eastAsiaTheme="majorEastAsia"/>
        </w:rPr>
        <w:t xml:space="preserve">подключения </w:t>
      </w:r>
      <w:r w:rsidR="00C13C52" w:rsidRPr="00A872C0">
        <w:rPr>
          <w:rFonts w:eastAsiaTheme="majorEastAsia"/>
        </w:rPr>
        <w:t xml:space="preserve">кредитной организации </w:t>
      </w:r>
      <w:r w:rsidR="00194D7F" w:rsidRPr="00A872C0">
        <w:rPr>
          <w:rFonts w:eastAsiaTheme="majorEastAsia"/>
        </w:rPr>
        <w:t xml:space="preserve">к </w:t>
      </w:r>
      <w:r w:rsidR="00C554D4" w:rsidRPr="00A872C0">
        <w:rPr>
          <w:rFonts w:eastAsiaTheme="majorEastAsia"/>
        </w:rPr>
        <w:t>ПлЦР</w:t>
      </w:r>
      <w:r w:rsidR="00C13C52" w:rsidRPr="00A872C0">
        <w:rPr>
          <w:rFonts w:eastAsiaTheme="majorEastAsia"/>
        </w:rPr>
        <w:t xml:space="preserve"> в качестве </w:t>
      </w:r>
      <w:r w:rsidR="00DB26F7" w:rsidRPr="00A872C0">
        <w:rPr>
          <w:rFonts w:eastAsiaTheme="majorEastAsia"/>
        </w:rPr>
        <w:t>участн</w:t>
      </w:r>
      <w:r w:rsidR="00C80E84" w:rsidRPr="00A872C0">
        <w:rPr>
          <w:rFonts w:eastAsiaTheme="majorEastAsia"/>
        </w:rPr>
        <w:t xml:space="preserve">ика </w:t>
      </w:r>
      <w:r w:rsidR="00A75058">
        <w:rPr>
          <w:rFonts w:eastAsiaTheme="majorEastAsia"/>
        </w:rPr>
        <w:t xml:space="preserve">платформы цифрового рубля (далее – участник </w:t>
      </w:r>
      <w:r w:rsidR="00C80E84" w:rsidRPr="00A872C0">
        <w:rPr>
          <w:rFonts w:eastAsiaTheme="majorEastAsia"/>
        </w:rPr>
        <w:t>ПлЦР</w:t>
      </w:r>
      <w:r w:rsidR="00A75058">
        <w:rPr>
          <w:rFonts w:eastAsiaTheme="majorEastAsia"/>
        </w:rPr>
        <w:t>)</w:t>
      </w:r>
      <w:r w:rsidR="00A872C0">
        <w:rPr>
          <w:rFonts w:eastAsiaTheme="majorEastAsia"/>
        </w:rPr>
        <w:t>.</w:t>
      </w:r>
    </w:p>
    <w:p w14:paraId="5BE7181B" w14:textId="7399BC15" w:rsidR="00497508" w:rsidRPr="003C28AA" w:rsidRDefault="00E9214C" w:rsidP="00D60324">
      <w:pPr>
        <w:pStyle w:val="NSPC-Text"/>
        <w:ind w:firstLine="709"/>
        <w:rPr>
          <w:rFonts w:eastAsiaTheme="majorEastAsia"/>
        </w:rPr>
      </w:pPr>
      <w:r>
        <w:rPr>
          <w:rFonts w:eastAsiaTheme="majorEastAsia"/>
        </w:rPr>
        <w:t>Стандарт</w:t>
      </w:r>
      <w:r w:rsidR="00194D7F" w:rsidRPr="003C28AA">
        <w:rPr>
          <w:rFonts w:eastAsiaTheme="majorEastAsia"/>
        </w:rPr>
        <w:t xml:space="preserve"> предназначен для специалистов</w:t>
      </w:r>
      <w:r w:rsidR="00C13C52">
        <w:rPr>
          <w:rFonts w:eastAsiaTheme="majorEastAsia"/>
        </w:rPr>
        <w:t xml:space="preserve"> кредитных организаций</w:t>
      </w:r>
      <w:r w:rsidR="002D3C48" w:rsidRPr="003C28AA">
        <w:rPr>
          <w:rFonts w:eastAsiaTheme="majorEastAsia"/>
        </w:rPr>
        <w:t xml:space="preserve">, </w:t>
      </w:r>
      <w:r w:rsidR="002D7033">
        <w:rPr>
          <w:rFonts w:eastAsiaTheme="majorEastAsia"/>
        </w:rPr>
        <w:t xml:space="preserve">выполняющих или планирующих подключение к </w:t>
      </w:r>
      <w:r w:rsidR="00C554D4">
        <w:rPr>
          <w:rFonts w:eastAsiaTheme="majorEastAsia"/>
        </w:rPr>
        <w:t>ПлЦР</w:t>
      </w:r>
      <w:r w:rsidR="00C13C52">
        <w:rPr>
          <w:rFonts w:eastAsiaTheme="majorEastAsia"/>
        </w:rPr>
        <w:t xml:space="preserve"> в качестве </w:t>
      </w:r>
      <w:r w:rsidR="00DB26F7">
        <w:t>участн</w:t>
      </w:r>
      <w:r w:rsidR="00C80E84">
        <w:t>ика ПлЦР</w:t>
      </w:r>
      <w:r w:rsidR="00720E00">
        <w:t>, следующих подразделений</w:t>
      </w:r>
      <w:r w:rsidR="00194D7F" w:rsidRPr="003C28AA">
        <w:rPr>
          <w:rFonts w:eastAsiaTheme="majorEastAsia"/>
        </w:rPr>
        <w:t>:</w:t>
      </w:r>
    </w:p>
    <w:p w14:paraId="4B94B5ED" w14:textId="5BD817D5" w:rsidR="00497508" w:rsidRPr="003C28AA" w:rsidRDefault="00194D7F" w:rsidP="00441577">
      <w:pPr>
        <w:pStyle w:val="NSPC-TextBullet1"/>
        <w:tabs>
          <w:tab w:val="left" w:pos="1134"/>
        </w:tabs>
        <w:ind w:left="0" w:firstLine="709"/>
      </w:pPr>
      <w:r>
        <w:t>подразделени</w:t>
      </w:r>
      <w:r w:rsidR="00720E00">
        <w:t>й</w:t>
      </w:r>
      <w:r w:rsidR="0093384A" w:rsidRPr="003C28AA">
        <w:t xml:space="preserve"> информационных технологий и эксплуатации</w:t>
      </w:r>
      <w:r w:rsidR="005213DF">
        <w:t>,</w:t>
      </w:r>
      <w:r w:rsidR="005213DF" w:rsidRPr="00050C4A">
        <w:t xml:space="preserve"> вовлеченных в проект интеграции с</w:t>
      </w:r>
      <w:r w:rsidR="005213DF" w:rsidRPr="005213DF">
        <w:t xml:space="preserve"> </w:t>
      </w:r>
      <w:r w:rsidR="005213DF">
        <w:t>ПлЦР</w:t>
      </w:r>
      <w:r w:rsidR="0093384A" w:rsidRPr="003C28AA">
        <w:t>;</w:t>
      </w:r>
    </w:p>
    <w:p w14:paraId="23141114" w14:textId="7171F107" w:rsidR="00497508" w:rsidRPr="003C28AA" w:rsidRDefault="00194D7F" w:rsidP="00441577">
      <w:pPr>
        <w:pStyle w:val="NSPC-TextBullet1"/>
        <w:tabs>
          <w:tab w:val="left" w:pos="1134"/>
        </w:tabs>
        <w:ind w:left="0" w:firstLine="709"/>
      </w:pPr>
      <w:r>
        <w:t>к</w:t>
      </w:r>
      <w:r w:rsidRPr="003C28AA">
        <w:t>оманды разработки</w:t>
      </w:r>
      <w:r w:rsidR="005F6006">
        <w:t xml:space="preserve"> ПО</w:t>
      </w:r>
      <w:r w:rsidRPr="003C28AA">
        <w:t>;</w:t>
      </w:r>
    </w:p>
    <w:p w14:paraId="53DFE6C9" w14:textId="013636C4" w:rsidR="00BA5485" w:rsidRPr="003C28AA" w:rsidRDefault="00194D7F" w:rsidP="00441577">
      <w:pPr>
        <w:pStyle w:val="NSPC-TextBullet1"/>
        <w:tabs>
          <w:tab w:val="left" w:pos="1134"/>
        </w:tabs>
        <w:ind w:left="0" w:firstLine="709"/>
      </w:pPr>
      <w:r>
        <w:t>подразделени</w:t>
      </w:r>
      <w:r w:rsidR="00720E00">
        <w:t>й</w:t>
      </w:r>
      <w:r w:rsidR="00497508" w:rsidRPr="003C28AA">
        <w:t xml:space="preserve"> информационной безопасности</w:t>
      </w:r>
      <w:r w:rsidR="0093384A" w:rsidRPr="003C28AA">
        <w:t>;</w:t>
      </w:r>
    </w:p>
    <w:p w14:paraId="4FA5818A" w14:textId="790311FB" w:rsidR="00F87E40" w:rsidRDefault="0093384A" w:rsidP="00441577">
      <w:pPr>
        <w:pStyle w:val="NSPC-TextBullet1"/>
        <w:tabs>
          <w:tab w:val="left" w:pos="1134"/>
        </w:tabs>
        <w:ind w:left="0" w:firstLine="709"/>
      </w:pPr>
      <w:r>
        <w:t>о</w:t>
      </w:r>
      <w:r w:rsidR="00BA5485" w:rsidRPr="003C28AA">
        <w:t>перационн</w:t>
      </w:r>
      <w:r w:rsidR="00720E00">
        <w:t>ых подразделений</w:t>
      </w:r>
      <w:r w:rsidR="00C13C52">
        <w:t>.</w:t>
      </w:r>
    </w:p>
    <w:p w14:paraId="1B6760C7" w14:textId="72A45D8F" w:rsidR="00BD44C3" w:rsidRPr="00E60242" w:rsidRDefault="00720E00" w:rsidP="00361A5B">
      <w:pPr>
        <w:spacing w:before="120" w:after="0" w:line="360" w:lineRule="auto"/>
        <w:ind w:firstLine="709"/>
        <w:jc w:val="both"/>
        <w:rPr>
          <w:rFonts w:ascii="Times New Roman" w:eastAsiaTheme="majorEastAsia" w:hAnsi="Times New Roman" w:cs="Times New Roman"/>
          <w:sz w:val="24"/>
          <w:szCs w:val="24"/>
          <w:lang w:eastAsia="ru-RU"/>
        </w:rPr>
      </w:pPr>
      <w:r>
        <w:rPr>
          <w:rFonts w:ascii="Times New Roman" w:eastAsia="Times New Roman" w:hAnsi="Times New Roman" w:cs="Times New Roman"/>
          <w:sz w:val="24"/>
          <w:szCs w:val="24"/>
          <w:lang w:eastAsia="ru-RU"/>
        </w:rPr>
        <w:t>Настоящий</w:t>
      </w:r>
      <w:r w:rsidR="00194D7F" w:rsidRPr="006E233F">
        <w:rPr>
          <w:rFonts w:ascii="Times New Roman" w:eastAsia="Times New Roman" w:hAnsi="Times New Roman" w:cs="Times New Roman"/>
          <w:sz w:val="24"/>
          <w:szCs w:val="24"/>
          <w:lang w:eastAsia="ru-RU"/>
        </w:rPr>
        <w:t xml:space="preserve"> </w:t>
      </w:r>
      <w:r w:rsidR="00E9214C">
        <w:rPr>
          <w:rFonts w:ascii="Times New Roman" w:eastAsia="Times New Roman" w:hAnsi="Times New Roman" w:cs="Times New Roman"/>
          <w:sz w:val="24"/>
          <w:szCs w:val="24"/>
          <w:lang w:eastAsia="ru-RU"/>
        </w:rPr>
        <w:t>Стандарт</w:t>
      </w:r>
      <w:r w:rsidR="00E9214C" w:rsidRPr="006E233F">
        <w:rPr>
          <w:rFonts w:ascii="Times New Roman" w:eastAsia="Times New Roman" w:hAnsi="Times New Roman" w:cs="Times New Roman"/>
          <w:sz w:val="24"/>
          <w:szCs w:val="24"/>
          <w:lang w:eastAsia="ru-RU"/>
        </w:rPr>
        <w:t xml:space="preserve"> </w:t>
      </w:r>
      <w:r w:rsidR="00194D7F" w:rsidRPr="006E233F">
        <w:rPr>
          <w:rFonts w:ascii="Times New Roman" w:eastAsia="Times New Roman" w:hAnsi="Times New Roman" w:cs="Times New Roman"/>
          <w:sz w:val="24"/>
          <w:szCs w:val="24"/>
          <w:lang w:eastAsia="ru-RU"/>
        </w:rPr>
        <w:t xml:space="preserve">описывает порядок и параметры подключения КО к </w:t>
      </w:r>
      <w:r w:rsidR="00E60242">
        <w:rPr>
          <w:rFonts w:ascii="Times New Roman" w:eastAsia="Times New Roman" w:hAnsi="Times New Roman" w:cs="Times New Roman"/>
          <w:sz w:val="24"/>
          <w:szCs w:val="24"/>
          <w:lang w:eastAsia="ru-RU"/>
        </w:rPr>
        <w:t xml:space="preserve">тестовому </w:t>
      </w:r>
      <w:r w:rsidR="00C44C27">
        <w:rPr>
          <w:rFonts w:ascii="Times New Roman" w:eastAsia="Times New Roman" w:hAnsi="Times New Roman" w:cs="Times New Roman"/>
          <w:sz w:val="24"/>
          <w:szCs w:val="24"/>
          <w:lang w:eastAsia="ru-RU"/>
        </w:rPr>
        <w:t xml:space="preserve">и </w:t>
      </w:r>
      <w:r w:rsidR="004E4C29">
        <w:rPr>
          <w:rFonts w:ascii="Times New Roman" w:eastAsia="Times New Roman" w:hAnsi="Times New Roman" w:cs="Times New Roman"/>
          <w:sz w:val="24"/>
          <w:szCs w:val="24"/>
          <w:lang w:eastAsia="ru-RU"/>
        </w:rPr>
        <w:t>промышленному контур</w:t>
      </w:r>
      <w:r w:rsidR="008B2140">
        <w:rPr>
          <w:rFonts w:ascii="Times New Roman" w:eastAsia="Times New Roman" w:hAnsi="Times New Roman" w:cs="Times New Roman"/>
          <w:sz w:val="24"/>
          <w:szCs w:val="24"/>
          <w:lang w:eastAsia="ru-RU"/>
        </w:rPr>
        <w:t>ам</w:t>
      </w:r>
      <w:r w:rsidR="004E4C29">
        <w:rPr>
          <w:rFonts w:ascii="Times New Roman" w:eastAsia="Times New Roman" w:hAnsi="Times New Roman" w:cs="Times New Roman"/>
          <w:sz w:val="24"/>
          <w:szCs w:val="24"/>
          <w:lang w:eastAsia="ru-RU"/>
        </w:rPr>
        <w:t xml:space="preserve"> </w:t>
      </w:r>
      <w:r w:rsidR="00194D7F" w:rsidRPr="006E233F">
        <w:rPr>
          <w:rFonts w:ascii="Times New Roman" w:eastAsia="Times New Roman" w:hAnsi="Times New Roman" w:cs="Times New Roman"/>
          <w:sz w:val="24"/>
          <w:szCs w:val="24"/>
          <w:lang w:eastAsia="ru-RU"/>
        </w:rPr>
        <w:t>ПлЦР</w:t>
      </w:r>
      <w:r w:rsidR="00B9102B">
        <w:rPr>
          <w:rFonts w:ascii="Times New Roman" w:eastAsiaTheme="majorEastAsia" w:hAnsi="Times New Roman" w:cs="Times New Roman"/>
          <w:sz w:val="24"/>
          <w:szCs w:val="24"/>
          <w:lang w:eastAsia="ru-RU"/>
        </w:rPr>
        <w:t>.</w:t>
      </w:r>
    </w:p>
    <w:p w14:paraId="67F87D5E" w14:textId="26A632E2" w:rsidR="005413B2" w:rsidRDefault="00194D7F" w:rsidP="00D60324">
      <w:pPr>
        <w:spacing w:before="120" w:after="0" w:line="360" w:lineRule="auto"/>
        <w:ind w:firstLine="709"/>
        <w:jc w:val="both"/>
        <w:rPr>
          <w:rFonts w:ascii="Times New Roman" w:eastAsia="Times New Roman" w:hAnsi="Times New Roman" w:cs="Times New Roman"/>
          <w:sz w:val="24"/>
          <w:szCs w:val="24"/>
          <w:lang w:eastAsia="ru-RU"/>
        </w:rPr>
      </w:pPr>
      <w:r w:rsidRPr="00BA0A75">
        <w:rPr>
          <w:rFonts w:ascii="Times New Roman" w:eastAsia="Times New Roman" w:hAnsi="Times New Roman" w:cs="Times New Roman"/>
          <w:sz w:val="24"/>
          <w:szCs w:val="24"/>
          <w:lang w:eastAsia="ru-RU"/>
        </w:rPr>
        <w:t xml:space="preserve">Также в </w:t>
      </w:r>
      <w:r w:rsidR="00E9214C">
        <w:rPr>
          <w:rFonts w:ascii="Times New Roman" w:eastAsia="Times New Roman" w:hAnsi="Times New Roman" w:cs="Times New Roman"/>
          <w:sz w:val="24"/>
          <w:szCs w:val="24"/>
          <w:lang w:eastAsia="ru-RU"/>
        </w:rPr>
        <w:t>Стандарте</w:t>
      </w:r>
      <w:r w:rsidR="00E9214C" w:rsidRPr="00BA0A75">
        <w:rPr>
          <w:rFonts w:ascii="Times New Roman" w:eastAsia="Times New Roman" w:hAnsi="Times New Roman" w:cs="Times New Roman"/>
          <w:sz w:val="24"/>
          <w:szCs w:val="24"/>
          <w:lang w:eastAsia="ru-RU"/>
        </w:rPr>
        <w:t xml:space="preserve"> </w:t>
      </w:r>
      <w:r w:rsidR="001D1461" w:rsidRPr="00BA0A75">
        <w:rPr>
          <w:rFonts w:ascii="Times New Roman" w:eastAsia="Times New Roman" w:hAnsi="Times New Roman" w:cs="Times New Roman"/>
          <w:sz w:val="24"/>
          <w:szCs w:val="24"/>
          <w:lang w:eastAsia="ru-RU"/>
        </w:rPr>
        <w:t xml:space="preserve">представлена </w:t>
      </w:r>
      <w:r w:rsidRPr="00BA0A75">
        <w:rPr>
          <w:rFonts w:ascii="Times New Roman" w:eastAsia="Times New Roman" w:hAnsi="Times New Roman" w:cs="Times New Roman"/>
          <w:sz w:val="24"/>
          <w:szCs w:val="24"/>
          <w:lang w:eastAsia="ru-RU"/>
        </w:rPr>
        <w:t>информация, касающаяся</w:t>
      </w:r>
      <w:r w:rsidR="00C44C27" w:rsidRPr="00BA0A75">
        <w:rPr>
          <w:rFonts w:ascii="Times New Roman" w:eastAsia="Times New Roman" w:hAnsi="Times New Roman" w:cs="Times New Roman"/>
          <w:sz w:val="24"/>
          <w:szCs w:val="24"/>
          <w:lang w:eastAsia="ru-RU"/>
        </w:rPr>
        <w:t xml:space="preserve"> комплекта документов, регламентирующих взаимодействие с ПлЦР в рамках промышленной эксплуатации.</w:t>
      </w:r>
    </w:p>
    <w:p w14:paraId="321F58C7" w14:textId="77777777" w:rsidR="009C3D02" w:rsidRPr="007A19B8" w:rsidRDefault="009C3D02" w:rsidP="009C3D02">
      <w:pPr>
        <w:pStyle w:val="ad"/>
        <w:widowControl w:val="0"/>
        <w:spacing w:before="120"/>
        <w:ind w:left="0"/>
      </w:pPr>
      <w:r w:rsidRPr="007A19B8">
        <w:t>Стандарт размещается на официальном сайте Банка России в информационно-телекоммуникационной сети «Интернет»</w:t>
      </w:r>
      <w:r w:rsidRPr="007A19B8">
        <w:rPr>
          <w:rStyle w:val="afa"/>
        </w:rPr>
        <w:footnoteReference w:id="2"/>
      </w:r>
      <w:r w:rsidRPr="007A19B8">
        <w:t xml:space="preserve"> (далее – сайт Банка России).</w:t>
      </w:r>
    </w:p>
    <w:p w14:paraId="42EE7F80" w14:textId="77777777" w:rsidR="00260176" w:rsidRPr="003C28AA" w:rsidRDefault="00194D7F" w:rsidP="00441577">
      <w:pPr>
        <w:pStyle w:val="NSPC-Header2"/>
        <w:spacing w:line="240" w:lineRule="auto"/>
        <w:ind w:left="1208" w:hanging="641"/>
      </w:pPr>
      <w:bookmarkStart w:id="17" w:name="_Toc442709339"/>
      <w:bookmarkStart w:id="18" w:name="_Toc442710123"/>
      <w:bookmarkStart w:id="19" w:name="_Toc442710262"/>
      <w:bookmarkStart w:id="20" w:name="_Toc442774781"/>
      <w:bookmarkStart w:id="21" w:name="_Toc488155288"/>
      <w:bookmarkStart w:id="22" w:name="_Toc36566603"/>
      <w:bookmarkStart w:id="23" w:name="_Toc191652461"/>
      <w:r w:rsidRPr="003C28AA">
        <w:t>Термины и сокращения</w:t>
      </w:r>
      <w:bookmarkEnd w:id="9"/>
      <w:bookmarkEnd w:id="17"/>
      <w:bookmarkEnd w:id="18"/>
      <w:bookmarkEnd w:id="19"/>
      <w:bookmarkEnd w:id="20"/>
      <w:bookmarkEnd w:id="21"/>
      <w:bookmarkEnd w:id="22"/>
      <w:bookmarkEnd w:id="23"/>
    </w:p>
    <w:p w14:paraId="7AFA6FFF" w14:textId="50FACC5C" w:rsidR="00361A5B" w:rsidRPr="007A19B8" w:rsidRDefault="00361A5B" w:rsidP="00361A5B">
      <w:pPr>
        <w:pStyle w:val="NSPC-Header2"/>
        <w:keepNext w:val="0"/>
        <w:keepLines w:val="0"/>
        <w:widowControl w:val="0"/>
        <w:numPr>
          <w:ilvl w:val="0"/>
          <w:numId w:val="0"/>
        </w:numPr>
        <w:spacing w:after="0"/>
        <w:ind w:firstLine="709"/>
        <w:jc w:val="both"/>
        <w:outlineLvl w:val="9"/>
        <w:rPr>
          <w:b w:val="0"/>
          <w:szCs w:val="24"/>
        </w:rPr>
      </w:pPr>
      <w:r w:rsidRPr="007A19B8">
        <w:rPr>
          <w:b w:val="0"/>
          <w:szCs w:val="24"/>
        </w:rPr>
        <w:t>В Стандарте термины и определения применяются в значениях, установленных законодательством Российской Федерации,</w:t>
      </w:r>
      <w:r w:rsidRPr="007A19B8">
        <w:rPr>
          <w:szCs w:val="24"/>
        </w:rPr>
        <w:t xml:space="preserve"> </w:t>
      </w:r>
      <w:r w:rsidRPr="007A19B8">
        <w:rPr>
          <w:b w:val="0"/>
          <w:szCs w:val="24"/>
        </w:rPr>
        <w:t>в том числе Федеральным законом от 27.06.2011 № 161-ФЗ «О национальной платежной системе»,</w:t>
      </w:r>
      <w:r w:rsidRPr="007A19B8">
        <w:rPr>
          <w:szCs w:val="24"/>
        </w:rPr>
        <w:t xml:space="preserve"> </w:t>
      </w:r>
      <w:r w:rsidRPr="007A19B8">
        <w:rPr>
          <w:b w:val="0"/>
          <w:szCs w:val="24"/>
        </w:rPr>
        <w:t xml:space="preserve">положением Банка России от 03.08.2023 № 820-П «О платформе цифрового рубля», </w:t>
      </w:r>
      <w:r>
        <w:rPr>
          <w:b w:val="0"/>
          <w:szCs w:val="24"/>
        </w:rPr>
        <w:t>а</w:t>
      </w:r>
      <w:r w:rsidRPr="007A19B8">
        <w:rPr>
          <w:b w:val="0"/>
          <w:szCs w:val="24"/>
        </w:rPr>
        <w:t xml:space="preserve"> также иными документами, указанными в пункте 1.3 раздела 1 настоящего Стандарта.</w:t>
      </w:r>
    </w:p>
    <w:p w14:paraId="529E311C" w14:textId="407ED178" w:rsidR="00F22A64" w:rsidRDefault="00E9214C" w:rsidP="00D60324">
      <w:pPr>
        <w:pStyle w:val="NSPC-Text"/>
        <w:ind w:firstLine="709"/>
      </w:pPr>
      <w:r w:rsidRPr="007A19B8">
        <w:t xml:space="preserve">Применительно к Стандарту используются </w:t>
      </w:r>
      <w:r w:rsidR="00194D7F">
        <w:t>следующие термины и сокращения.</w:t>
      </w:r>
    </w:p>
    <w:tbl>
      <w:tblPr>
        <w:tblStyle w:val="aa"/>
        <w:tblW w:w="0" w:type="auto"/>
        <w:tblLook w:val="04A0" w:firstRow="1" w:lastRow="0" w:firstColumn="1" w:lastColumn="0" w:noHBand="0" w:noVBand="1"/>
      </w:tblPr>
      <w:tblGrid>
        <w:gridCol w:w="2689"/>
        <w:gridCol w:w="7506"/>
      </w:tblGrid>
      <w:tr w:rsidR="008709EA" w14:paraId="1DECBFB6" w14:textId="77777777" w:rsidTr="005F6642">
        <w:tc>
          <w:tcPr>
            <w:tcW w:w="2689" w:type="dxa"/>
          </w:tcPr>
          <w:p w14:paraId="73A67923" w14:textId="4984D0A0" w:rsidR="008709EA" w:rsidRDefault="008709EA" w:rsidP="008709EA">
            <w:pPr>
              <w:pStyle w:val="NSPC-Text"/>
              <w:ind w:firstLine="0"/>
            </w:pPr>
            <w:r w:rsidRPr="002F49AF">
              <w:rPr>
                <w:bCs/>
                <w:color w:val="000000" w:themeColor="text1"/>
                <w:lang w:val="en-US"/>
              </w:rPr>
              <w:t>C2B</w:t>
            </w:r>
          </w:p>
        </w:tc>
        <w:tc>
          <w:tcPr>
            <w:tcW w:w="7506" w:type="dxa"/>
          </w:tcPr>
          <w:p w14:paraId="54821858" w14:textId="637FC623" w:rsidR="008709EA" w:rsidRDefault="008709EA" w:rsidP="008709EA">
            <w:pPr>
              <w:pStyle w:val="NSPC-Text"/>
              <w:ind w:firstLine="0"/>
            </w:pPr>
            <w:r w:rsidRPr="001A7B37">
              <w:t>Consumer-to-</w:t>
            </w:r>
            <w:r w:rsidRPr="001A7B37">
              <w:rPr>
                <w:lang w:val="en-US"/>
              </w:rPr>
              <w:t>Business</w:t>
            </w:r>
            <w:r w:rsidRPr="001A7B37">
              <w:t>. Операция перевода цифровых рублей от плательщика – физического лица в пользу получателя – юридического лица/индивидуального предпринимателя</w:t>
            </w:r>
            <w:r w:rsidDel="008709EA">
              <w:t xml:space="preserve"> </w:t>
            </w:r>
          </w:p>
        </w:tc>
      </w:tr>
      <w:tr w:rsidR="008709EA" w14:paraId="20F8DDE7" w14:textId="77777777" w:rsidTr="005F6642">
        <w:tc>
          <w:tcPr>
            <w:tcW w:w="2689" w:type="dxa"/>
          </w:tcPr>
          <w:p w14:paraId="434B832B" w14:textId="70D4976B" w:rsidR="008709EA" w:rsidRDefault="008709EA" w:rsidP="008709EA">
            <w:pPr>
              <w:pStyle w:val="NSPC-Text"/>
              <w:ind w:firstLine="0"/>
            </w:pPr>
            <w:r>
              <w:t>АКС</w:t>
            </w:r>
          </w:p>
        </w:tc>
        <w:tc>
          <w:tcPr>
            <w:tcW w:w="7506" w:type="dxa"/>
          </w:tcPr>
          <w:p w14:paraId="42F3E083" w14:textId="26C1C4E8" w:rsidR="008709EA" w:rsidRDefault="008709EA" w:rsidP="008709EA">
            <w:pPr>
              <w:pStyle w:val="NSPC-Text"/>
              <w:ind w:firstLine="0"/>
            </w:pPr>
            <w:r>
              <w:t>Администратор ключевой системы</w:t>
            </w:r>
          </w:p>
        </w:tc>
      </w:tr>
      <w:tr w:rsidR="008709EA" w14:paraId="787AF6F6" w14:textId="77777777" w:rsidTr="005F6642">
        <w:tc>
          <w:tcPr>
            <w:tcW w:w="2689" w:type="dxa"/>
          </w:tcPr>
          <w:p w14:paraId="1E83777F" w14:textId="77777777" w:rsidR="008709EA" w:rsidRDefault="008709EA" w:rsidP="008709EA">
            <w:pPr>
              <w:pStyle w:val="NSPC-Text"/>
              <w:ind w:firstLine="0"/>
            </w:pPr>
            <w:r w:rsidRPr="00695BFA">
              <w:t>АРМ КБР-Н</w:t>
            </w:r>
          </w:p>
        </w:tc>
        <w:tc>
          <w:tcPr>
            <w:tcW w:w="7506" w:type="dxa"/>
          </w:tcPr>
          <w:p w14:paraId="348BF677" w14:textId="77777777" w:rsidR="008709EA" w:rsidRDefault="008709EA" w:rsidP="008709EA">
            <w:pPr>
              <w:pStyle w:val="NSPC-Text"/>
              <w:ind w:firstLine="0"/>
            </w:pPr>
            <w:r>
              <w:t>«</w:t>
            </w:r>
            <w:r w:rsidRPr="007D773E">
              <w:t>Автоматизированное</w:t>
            </w:r>
            <w:r w:rsidRPr="007D773E">
              <w:rPr>
                <w:spacing w:val="64"/>
              </w:rPr>
              <w:t xml:space="preserve"> </w:t>
            </w:r>
            <w:r w:rsidRPr="007D773E">
              <w:t>рабочее</w:t>
            </w:r>
            <w:r w:rsidRPr="007D773E">
              <w:rPr>
                <w:spacing w:val="66"/>
              </w:rPr>
              <w:t xml:space="preserve"> </w:t>
            </w:r>
            <w:r w:rsidRPr="007D773E">
              <w:t>место</w:t>
            </w:r>
            <w:r w:rsidRPr="007D773E">
              <w:rPr>
                <w:w w:val="99"/>
              </w:rPr>
              <w:t xml:space="preserve"> </w:t>
            </w:r>
            <w:r w:rsidRPr="007D773E">
              <w:t>клиента</w:t>
            </w:r>
            <w:r w:rsidRPr="007D773E">
              <w:rPr>
                <w:spacing w:val="21"/>
              </w:rPr>
              <w:t xml:space="preserve"> </w:t>
            </w:r>
            <w:r w:rsidRPr="007D773E">
              <w:t>Банка</w:t>
            </w:r>
            <w:r w:rsidRPr="007D773E">
              <w:rPr>
                <w:spacing w:val="21"/>
              </w:rPr>
              <w:t xml:space="preserve"> </w:t>
            </w:r>
            <w:r w:rsidRPr="007D773E">
              <w:t>России</w:t>
            </w:r>
            <w:r w:rsidRPr="007D773E">
              <w:rPr>
                <w:spacing w:val="21"/>
              </w:rPr>
              <w:t xml:space="preserve"> </w:t>
            </w:r>
            <w:r w:rsidRPr="007D773E">
              <w:t>Н»</w:t>
            </w:r>
            <w:r>
              <w:t>,</w:t>
            </w:r>
            <w:r w:rsidRPr="007D773E">
              <w:t xml:space="preserve"> предназначенн</w:t>
            </w:r>
            <w:r>
              <w:t>ое</w:t>
            </w:r>
            <w:r w:rsidRPr="007D773E">
              <w:rPr>
                <w:spacing w:val="37"/>
              </w:rPr>
              <w:t xml:space="preserve"> </w:t>
            </w:r>
            <w:r w:rsidRPr="007D773E">
              <w:t>для</w:t>
            </w:r>
            <w:r w:rsidRPr="007D773E">
              <w:rPr>
                <w:spacing w:val="38"/>
              </w:rPr>
              <w:t xml:space="preserve"> </w:t>
            </w:r>
            <w:r w:rsidRPr="007D773E">
              <w:t>организации</w:t>
            </w:r>
            <w:r w:rsidRPr="007D773E">
              <w:rPr>
                <w:w w:val="99"/>
              </w:rPr>
              <w:t xml:space="preserve"> </w:t>
            </w:r>
            <w:r w:rsidRPr="007D773E">
              <w:t>автомати</w:t>
            </w:r>
            <w:r w:rsidRPr="007D773E">
              <w:rPr>
                <w:spacing w:val="1"/>
              </w:rPr>
              <w:t>з</w:t>
            </w:r>
            <w:r w:rsidRPr="007D773E">
              <w:t>ированного</w:t>
            </w:r>
            <w:r w:rsidRPr="007D773E">
              <w:rPr>
                <w:spacing w:val="7"/>
              </w:rPr>
              <w:t xml:space="preserve"> </w:t>
            </w:r>
            <w:r w:rsidRPr="007D773E">
              <w:t>рабочего</w:t>
            </w:r>
            <w:r w:rsidRPr="007D773E">
              <w:rPr>
                <w:spacing w:val="7"/>
              </w:rPr>
              <w:t xml:space="preserve"> </w:t>
            </w:r>
            <w:r w:rsidRPr="007D773E">
              <w:lastRenderedPageBreak/>
              <w:t>мес</w:t>
            </w:r>
            <w:r w:rsidRPr="007D773E">
              <w:rPr>
                <w:spacing w:val="1"/>
              </w:rPr>
              <w:t>т</w:t>
            </w:r>
            <w:r w:rsidRPr="007D773E">
              <w:t>а</w:t>
            </w:r>
            <w:r w:rsidRPr="007D773E">
              <w:rPr>
                <w:spacing w:val="7"/>
              </w:rPr>
              <w:t xml:space="preserve"> </w:t>
            </w:r>
            <w:r w:rsidRPr="000179EB">
              <w:t xml:space="preserve">обмена ЭС с платежной системой Банка России </w:t>
            </w:r>
            <w:r w:rsidRPr="007D773E">
              <w:t>с</w:t>
            </w:r>
            <w:r w:rsidRPr="007D773E">
              <w:rPr>
                <w:spacing w:val="51"/>
              </w:rPr>
              <w:t xml:space="preserve"> </w:t>
            </w:r>
            <w:r w:rsidRPr="007D773E">
              <w:t>использов</w:t>
            </w:r>
            <w:r w:rsidRPr="007D773E">
              <w:rPr>
                <w:spacing w:val="-1"/>
              </w:rPr>
              <w:t>а</w:t>
            </w:r>
            <w:r w:rsidRPr="007D773E">
              <w:t>нием</w:t>
            </w:r>
            <w:r w:rsidRPr="007D773E">
              <w:rPr>
                <w:spacing w:val="51"/>
              </w:rPr>
              <w:t xml:space="preserve"> </w:t>
            </w:r>
            <w:r w:rsidRPr="00767C23">
              <w:t>ТШ КБР</w:t>
            </w:r>
          </w:p>
        </w:tc>
      </w:tr>
      <w:tr w:rsidR="008709EA" w14:paraId="23B30102" w14:textId="77777777" w:rsidTr="005F6642">
        <w:tc>
          <w:tcPr>
            <w:tcW w:w="2689" w:type="dxa"/>
          </w:tcPr>
          <w:p w14:paraId="2061435D" w14:textId="77777777" w:rsidR="008709EA" w:rsidRDefault="008709EA" w:rsidP="008709EA">
            <w:pPr>
              <w:pStyle w:val="NSPC-Text"/>
              <w:ind w:firstLine="0"/>
            </w:pPr>
            <w:r>
              <w:lastRenderedPageBreak/>
              <w:t>АС</w:t>
            </w:r>
          </w:p>
        </w:tc>
        <w:tc>
          <w:tcPr>
            <w:tcW w:w="7506" w:type="dxa"/>
          </w:tcPr>
          <w:p w14:paraId="4E621456" w14:textId="5C36BF96" w:rsidR="008709EA" w:rsidRDefault="008709EA" w:rsidP="008709EA">
            <w:pPr>
              <w:pStyle w:val="NSPC-Text"/>
              <w:ind w:firstLine="0"/>
            </w:pPr>
            <w:r>
              <w:t>автоматизированная система</w:t>
            </w:r>
          </w:p>
        </w:tc>
      </w:tr>
      <w:tr w:rsidR="008709EA" w14:paraId="3E8758CF" w14:textId="77777777" w:rsidTr="005F6642">
        <w:tc>
          <w:tcPr>
            <w:tcW w:w="2689" w:type="dxa"/>
          </w:tcPr>
          <w:p w14:paraId="253A746F" w14:textId="77777777" w:rsidR="008709EA" w:rsidRDefault="008709EA" w:rsidP="008709EA">
            <w:pPr>
              <w:pStyle w:val="NSPC-Text"/>
              <w:ind w:firstLine="0"/>
              <w:jc w:val="left"/>
            </w:pPr>
            <w:r>
              <w:t xml:space="preserve">АС участника ПлЦР </w:t>
            </w:r>
          </w:p>
        </w:tc>
        <w:tc>
          <w:tcPr>
            <w:tcW w:w="7506" w:type="dxa"/>
          </w:tcPr>
          <w:p w14:paraId="4E917D79" w14:textId="3B60B2E9" w:rsidR="008709EA" w:rsidRDefault="008709EA" w:rsidP="008709EA">
            <w:pPr>
              <w:pStyle w:val="NSPC-Text"/>
              <w:ind w:firstLine="0"/>
              <w:jc w:val="left"/>
            </w:pPr>
            <w:r>
              <w:t>автоматизированная система участника ПлЦР, обеспечивающая</w:t>
            </w:r>
            <w:r w:rsidRPr="000D560C">
              <w:t xml:space="preserve"> выполнени</w:t>
            </w:r>
            <w:r>
              <w:t>е</w:t>
            </w:r>
            <w:r w:rsidRPr="000D560C">
              <w:t xml:space="preserve"> операций на </w:t>
            </w:r>
            <w:r>
              <w:t>ПлЦР</w:t>
            </w:r>
          </w:p>
        </w:tc>
      </w:tr>
      <w:tr w:rsidR="008709EA" w14:paraId="49F58774" w14:textId="77777777" w:rsidTr="005F6642">
        <w:tc>
          <w:tcPr>
            <w:tcW w:w="2689" w:type="dxa"/>
          </w:tcPr>
          <w:p w14:paraId="21651235" w14:textId="77777777" w:rsidR="008709EA" w:rsidRPr="00F92020" w:rsidRDefault="008709EA" w:rsidP="008709EA">
            <w:pPr>
              <w:pStyle w:val="NSPC-Text"/>
              <w:ind w:firstLine="0"/>
            </w:pPr>
            <w:r>
              <w:t>ДИТ</w:t>
            </w:r>
          </w:p>
        </w:tc>
        <w:tc>
          <w:tcPr>
            <w:tcW w:w="7506" w:type="dxa"/>
          </w:tcPr>
          <w:p w14:paraId="3D7844D5" w14:textId="77777777" w:rsidR="008709EA" w:rsidRPr="00E10023" w:rsidRDefault="008709EA" w:rsidP="008709EA">
            <w:pPr>
              <w:pStyle w:val="NSPC-Text"/>
              <w:ind w:firstLine="0"/>
            </w:pPr>
            <w:r>
              <w:t xml:space="preserve">Департамент информационных технологий </w:t>
            </w:r>
            <w:r w:rsidRPr="00EC7DC9">
              <w:t>Банка России</w:t>
            </w:r>
          </w:p>
        </w:tc>
      </w:tr>
      <w:tr w:rsidR="008709EA" w14:paraId="61914DA1" w14:textId="77777777" w:rsidTr="005F6642">
        <w:tc>
          <w:tcPr>
            <w:tcW w:w="2689" w:type="dxa"/>
          </w:tcPr>
          <w:p w14:paraId="2C6720E7" w14:textId="502FFCA9" w:rsidR="008709EA" w:rsidRDefault="008709EA" w:rsidP="008709EA">
            <w:pPr>
              <w:pStyle w:val="NSPC-Text"/>
              <w:ind w:firstLine="0"/>
            </w:pPr>
            <w:r>
              <w:t>ключ</w:t>
            </w:r>
          </w:p>
        </w:tc>
        <w:tc>
          <w:tcPr>
            <w:tcW w:w="7506" w:type="dxa"/>
          </w:tcPr>
          <w:p w14:paraId="0B6612AA" w14:textId="543015BD" w:rsidR="008709EA" w:rsidRPr="00184954" w:rsidRDefault="008709EA" w:rsidP="008709EA">
            <w:pPr>
              <w:pStyle w:val="NSPC-Text"/>
              <w:ind w:firstLine="0"/>
            </w:pPr>
            <w:r>
              <w:t>к</w:t>
            </w:r>
            <w:r w:rsidRPr="00184954">
              <w:t>риптографический ключ - ключ электронной подписи и (или) ключ</w:t>
            </w:r>
          </w:p>
          <w:p w14:paraId="65E6C7F1" w14:textId="77777777" w:rsidR="008709EA" w:rsidRPr="00184954" w:rsidRDefault="008709EA" w:rsidP="008709EA">
            <w:pPr>
              <w:pStyle w:val="NSPC-Text"/>
              <w:ind w:firstLine="0"/>
            </w:pPr>
            <w:r w:rsidRPr="00184954">
              <w:t>шифрования</w:t>
            </w:r>
          </w:p>
        </w:tc>
      </w:tr>
      <w:tr w:rsidR="008709EA" w14:paraId="1104A5F9" w14:textId="77777777" w:rsidTr="005F6642">
        <w:tc>
          <w:tcPr>
            <w:tcW w:w="2689" w:type="dxa"/>
          </w:tcPr>
          <w:p w14:paraId="1E5BF49A" w14:textId="77777777" w:rsidR="008709EA" w:rsidRDefault="008709EA" w:rsidP="008709EA">
            <w:pPr>
              <w:pStyle w:val="NSPC-Text"/>
              <w:ind w:firstLine="0"/>
            </w:pPr>
            <w:r>
              <w:t>КО</w:t>
            </w:r>
          </w:p>
        </w:tc>
        <w:tc>
          <w:tcPr>
            <w:tcW w:w="7506" w:type="dxa"/>
          </w:tcPr>
          <w:p w14:paraId="48C38CFD" w14:textId="77777777" w:rsidR="008709EA" w:rsidRDefault="008709EA" w:rsidP="008709EA">
            <w:pPr>
              <w:pStyle w:val="NSPC-Text"/>
              <w:ind w:firstLine="0"/>
            </w:pPr>
            <w:r>
              <w:t>Кредитная организация</w:t>
            </w:r>
          </w:p>
        </w:tc>
      </w:tr>
      <w:tr w:rsidR="008709EA" w14:paraId="49C080C1" w14:textId="77777777" w:rsidTr="005F6642">
        <w:tc>
          <w:tcPr>
            <w:tcW w:w="2689" w:type="dxa"/>
            <w:shd w:val="clear" w:color="auto" w:fill="auto"/>
          </w:tcPr>
          <w:p w14:paraId="22B298C7" w14:textId="77777777" w:rsidR="008709EA" w:rsidRDefault="008709EA" w:rsidP="008709EA">
            <w:pPr>
              <w:pStyle w:val="NSPC-Text"/>
              <w:ind w:firstLine="0"/>
            </w:pPr>
            <w:r w:rsidRPr="00830B2E">
              <w:t>КПКИ</w:t>
            </w:r>
          </w:p>
        </w:tc>
        <w:tc>
          <w:tcPr>
            <w:tcW w:w="7506" w:type="dxa"/>
          </w:tcPr>
          <w:p w14:paraId="389BBD78" w14:textId="07BC712F" w:rsidR="008709EA" w:rsidRDefault="008709EA" w:rsidP="008709EA">
            <w:pPr>
              <w:pStyle w:val="NSPC-Text"/>
              <w:ind w:firstLine="0"/>
            </w:pPr>
            <w:r>
              <w:t>комплекс передачи ключевой информации</w:t>
            </w:r>
          </w:p>
        </w:tc>
      </w:tr>
      <w:tr w:rsidR="008709EA" w14:paraId="7971220D" w14:textId="77777777" w:rsidTr="005F6642">
        <w:tc>
          <w:tcPr>
            <w:tcW w:w="2689" w:type="dxa"/>
          </w:tcPr>
          <w:p w14:paraId="791855FC" w14:textId="77777777" w:rsidR="008709EA" w:rsidRDefault="008709EA" w:rsidP="008709EA">
            <w:pPr>
              <w:pStyle w:val="NSPC-Text"/>
              <w:ind w:firstLine="0"/>
            </w:pPr>
            <w:r>
              <w:t>КС</w:t>
            </w:r>
          </w:p>
        </w:tc>
        <w:tc>
          <w:tcPr>
            <w:tcW w:w="7506" w:type="dxa"/>
          </w:tcPr>
          <w:p w14:paraId="35A797A3" w14:textId="634ED810" w:rsidR="008709EA" w:rsidRDefault="008709EA" w:rsidP="008709EA">
            <w:pPr>
              <w:pStyle w:val="NSPC-Text"/>
              <w:ind w:firstLine="0"/>
            </w:pPr>
            <w:r>
              <w:t>криптографическая сеть</w:t>
            </w:r>
          </w:p>
        </w:tc>
      </w:tr>
      <w:tr w:rsidR="008709EA" w14:paraId="518D959D" w14:textId="77777777" w:rsidTr="005F6642">
        <w:tc>
          <w:tcPr>
            <w:tcW w:w="2689" w:type="dxa"/>
          </w:tcPr>
          <w:p w14:paraId="043444C3" w14:textId="77777777" w:rsidR="008709EA" w:rsidRDefault="008709EA" w:rsidP="008709EA">
            <w:pPr>
              <w:pStyle w:val="NSPC-Text"/>
              <w:ind w:firstLine="0"/>
            </w:pPr>
            <w:r>
              <w:t>ЛК</w:t>
            </w:r>
          </w:p>
        </w:tc>
        <w:tc>
          <w:tcPr>
            <w:tcW w:w="7506" w:type="dxa"/>
          </w:tcPr>
          <w:p w14:paraId="643EA004" w14:textId="62C3BC4C" w:rsidR="008709EA" w:rsidRDefault="008709EA" w:rsidP="008709EA">
            <w:pPr>
              <w:pStyle w:val="NSPC-Text"/>
              <w:ind w:firstLine="0"/>
            </w:pPr>
            <w:r>
              <w:t>личный кабинет участника информационного обмена</w:t>
            </w:r>
            <w:r w:rsidRPr="005F6642">
              <w:t xml:space="preserve"> на сайте Банка России</w:t>
            </w:r>
          </w:p>
        </w:tc>
      </w:tr>
      <w:tr w:rsidR="008709EA" w:rsidDel="007429B7" w14:paraId="235F00AA" w14:textId="77777777" w:rsidTr="005F6642">
        <w:tc>
          <w:tcPr>
            <w:tcW w:w="2689" w:type="dxa"/>
          </w:tcPr>
          <w:p w14:paraId="5B32D042" w14:textId="111BEF4A" w:rsidR="008709EA" w:rsidDel="007429B7" w:rsidRDefault="008709EA" w:rsidP="008709EA">
            <w:pPr>
              <w:pStyle w:val="NSPC-Text"/>
              <w:ind w:firstLine="0"/>
            </w:pPr>
            <w:r>
              <w:t>НСПК</w:t>
            </w:r>
          </w:p>
        </w:tc>
        <w:tc>
          <w:tcPr>
            <w:tcW w:w="7506" w:type="dxa"/>
          </w:tcPr>
          <w:p w14:paraId="476C5E00" w14:textId="6EE1644A" w:rsidR="008709EA" w:rsidDel="007429B7" w:rsidRDefault="008709EA" w:rsidP="008709EA">
            <w:pPr>
              <w:pStyle w:val="NSPC-Text"/>
              <w:ind w:firstLine="0"/>
            </w:pPr>
            <w:r>
              <w:t>Акционерное общество «Национальная система платежных карт»</w:t>
            </w:r>
          </w:p>
        </w:tc>
      </w:tr>
      <w:tr w:rsidR="008709EA" w14:paraId="5BCD9F5B" w14:textId="7C8B7072" w:rsidTr="005F6642">
        <w:tc>
          <w:tcPr>
            <w:tcW w:w="2689" w:type="dxa"/>
          </w:tcPr>
          <w:p w14:paraId="0F86D05F" w14:textId="0A1B8B53" w:rsidR="008709EA" w:rsidRDefault="002B095A" w:rsidP="008709EA">
            <w:pPr>
              <w:pStyle w:val="NSPC-Text"/>
              <w:ind w:firstLine="0"/>
            </w:pPr>
            <w:r>
              <w:t>о</w:t>
            </w:r>
            <w:r w:rsidR="008709EA">
              <w:t>ператор ПлЦР</w:t>
            </w:r>
          </w:p>
        </w:tc>
        <w:tc>
          <w:tcPr>
            <w:tcW w:w="7506" w:type="dxa"/>
          </w:tcPr>
          <w:p w14:paraId="41F47F8A" w14:textId="6CFF94EB" w:rsidR="008709EA" w:rsidRDefault="002B095A" w:rsidP="002B095A">
            <w:pPr>
              <w:pStyle w:val="NSPC-Text"/>
              <w:ind w:firstLine="0"/>
            </w:pPr>
            <w:r>
              <w:t>о</w:t>
            </w:r>
            <w:r w:rsidR="008709EA" w:rsidRPr="002F368C">
              <w:t xml:space="preserve">рганизация (Банк России), обеспечивающая функционирование ПлЦР, а также выполняющая регистрацию </w:t>
            </w:r>
            <w:r w:rsidR="008709EA">
              <w:t>участника ПлЦР</w:t>
            </w:r>
            <w:r w:rsidR="008709EA" w:rsidRPr="002F368C">
              <w:t xml:space="preserve">, управление статусом </w:t>
            </w:r>
            <w:r w:rsidR="008709EA" w:rsidRPr="00036EEE">
              <w:t xml:space="preserve">счета цифрового </w:t>
            </w:r>
            <w:r w:rsidR="008709EA">
              <w:t>рубля</w:t>
            </w:r>
            <w:r w:rsidR="008709EA" w:rsidRPr="002F368C">
              <w:t xml:space="preserve"> </w:t>
            </w:r>
            <w:r w:rsidR="008709EA">
              <w:t>участника ПлЦР</w:t>
            </w:r>
            <w:r w:rsidR="008709EA" w:rsidRPr="002F368C">
              <w:t xml:space="preserve">, </w:t>
            </w:r>
            <w:r>
              <w:t>управление лимитами ПлЦР</w:t>
            </w:r>
          </w:p>
        </w:tc>
      </w:tr>
      <w:tr w:rsidR="008709EA" w14:paraId="66CA8B2F" w14:textId="77777777" w:rsidTr="005F6642">
        <w:tc>
          <w:tcPr>
            <w:tcW w:w="2689" w:type="dxa"/>
          </w:tcPr>
          <w:p w14:paraId="7A67582C" w14:textId="77777777" w:rsidR="008709EA" w:rsidRDefault="008709EA" w:rsidP="008709EA">
            <w:pPr>
              <w:pStyle w:val="NSPC-Text"/>
              <w:ind w:firstLine="0"/>
            </w:pPr>
            <w:r>
              <w:t>ОС</w:t>
            </w:r>
          </w:p>
        </w:tc>
        <w:tc>
          <w:tcPr>
            <w:tcW w:w="7506" w:type="dxa"/>
          </w:tcPr>
          <w:p w14:paraId="69AE8253" w14:textId="2400F5E2" w:rsidR="008709EA" w:rsidRDefault="008709EA" w:rsidP="008709EA">
            <w:pPr>
              <w:pStyle w:val="NSPC-Text"/>
              <w:ind w:firstLine="0"/>
            </w:pPr>
            <w:r>
              <w:t>операционная система</w:t>
            </w:r>
          </w:p>
        </w:tc>
      </w:tr>
      <w:tr w:rsidR="008709EA" w14:paraId="7E385307" w14:textId="77777777" w:rsidTr="005F6642">
        <w:tc>
          <w:tcPr>
            <w:tcW w:w="2689" w:type="dxa"/>
          </w:tcPr>
          <w:p w14:paraId="034A6C89" w14:textId="77777777" w:rsidR="008709EA" w:rsidRDefault="008709EA" w:rsidP="008709EA">
            <w:pPr>
              <w:pStyle w:val="NSPC-Text"/>
              <w:ind w:firstLine="0"/>
            </w:pPr>
            <w:r>
              <w:t>Подразделение Банка России, ПБР</w:t>
            </w:r>
          </w:p>
        </w:tc>
        <w:tc>
          <w:tcPr>
            <w:tcW w:w="7506" w:type="dxa"/>
          </w:tcPr>
          <w:p w14:paraId="59326ACE" w14:textId="53E591FA" w:rsidR="008709EA" w:rsidRDefault="008709EA" w:rsidP="008709EA">
            <w:pPr>
              <w:pStyle w:val="NSPC-Text"/>
              <w:ind w:firstLine="0"/>
            </w:pPr>
            <w:r>
              <w:t xml:space="preserve">территориальное учреждение Банка России, на подведомственной территории которого расположена КО </w:t>
            </w:r>
          </w:p>
        </w:tc>
      </w:tr>
      <w:tr w:rsidR="008709EA" w14:paraId="220D170E" w14:textId="77777777" w:rsidTr="005F6642">
        <w:tc>
          <w:tcPr>
            <w:tcW w:w="2689" w:type="dxa"/>
          </w:tcPr>
          <w:p w14:paraId="51D61D7E" w14:textId="77777777" w:rsidR="008709EA" w:rsidRDefault="008709EA" w:rsidP="008709EA">
            <w:pPr>
              <w:pStyle w:val="NSPC-Text"/>
              <w:ind w:firstLine="0"/>
            </w:pPr>
            <w:r>
              <w:t>ПК</w:t>
            </w:r>
          </w:p>
        </w:tc>
        <w:tc>
          <w:tcPr>
            <w:tcW w:w="7506" w:type="dxa"/>
          </w:tcPr>
          <w:p w14:paraId="1E363E9F" w14:textId="291E0A79" w:rsidR="008709EA" w:rsidRDefault="008709EA" w:rsidP="008709EA">
            <w:pPr>
              <w:pStyle w:val="NSPC-Text"/>
              <w:ind w:firstLine="0"/>
            </w:pPr>
            <w:r>
              <w:t>программный комплекс</w:t>
            </w:r>
          </w:p>
        </w:tc>
      </w:tr>
      <w:tr w:rsidR="008709EA" w14:paraId="281A305B" w14:textId="77777777" w:rsidTr="005F6642">
        <w:tc>
          <w:tcPr>
            <w:tcW w:w="2689" w:type="dxa"/>
          </w:tcPr>
          <w:p w14:paraId="6B3A3DE3" w14:textId="77777777" w:rsidR="008709EA" w:rsidRDefault="008709EA" w:rsidP="008709EA">
            <w:pPr>
              <w:pStyle w:val="NSPC-Text"/>
              <w:ind w:firstLine="0"/>
            </w:pPr>
            <w:r>
              <w:t>ПП</w:t>
            </w:r>
          </w:p>
        </w:tc>
        <w:tc>
          <w:tcPr>
            <w:tcW w:w="7506" w:type="dxa"/>
          </w:tcPr>
          <w:p w14:paraId="34652A72" w14:textId="008497F5" w:rsidR="008709EA" w:rsidRDefault="008709EA" w:rsidP="008709EA">
            <w:pPr>
              <w:pStyle w:val="NSPC-Text"/>
              <w:ind w:firstLine="0"/>
            </w:pPr>
            <w:r>
              <w:t>программный продукт</w:t>
            </w:r>
          </w:p>
        </w:tc>
      </w:tr>
      <w:tr w:rsidR="008709EA" w14:paraId="122A3771" w14:textId="77777777" w:rsidTr="005F6642">
        <w:tc>
          <w:tcPr>
            <w:tcW w:w="2689" w:type="dxa"/>
          </w:tcPr>
          <w:p w14:paraId="0FBDDDD7" w14:textId="77777777" w:rsidR="008709EA" w:rsidRDefault="008709EA" w:rsidP="008709EA">
            <w:pPr>
              <w:pStyle w:val="NSPC-Text"/>
              <w:ind w:firstLine="0"/>
            </w:pPr>
            <w:r>
              <w:t>ПлЦР</w:t>
            </w:r>
          </w:p>
        </w:tc>
        <w:tc>
          <w:tcPr>
            <w:tcW w:w="7506" w:type="dxa"/>
          </w:tcPr>
          <w:p w14:paraId="01F43F3A" w14:textId="4433CA93" w:rsidR="008709EA" w:rsidRDefault="008709EA" w:rsidP="008709EA">
            <w:pPr>
              <w:pStyle w:val="NSPC-Text"/>
              <w:ind w:firstLine="0"/>
            </w:pPr>
            <w:r>
              <w:t>платформа цифрового рубля – и</w:t>
            </w:r>
            <w:r w:rsidRPr="00281BE4">
              <w:t xml:space="preserve">нформационная система, посредством которой взаимодействуют </w:t>
            </w:r>
            <w:r>
              <w:t>о</w:t>
            </w:r>
            <w:r w:rsidRPr="00281BE4">
              <w:t>ператор</w:t>
            </w:r>
            <w:r w:rsidR="00720E00">
              <w:t xml:space="preserve"> ПлЦР</w:t>
            </w:r>
            <w:r w:rsidRPr="00281BE4">
              <w:t xml:space="preserve">, </w:t>
            </w:r>
            <w:r>
              <w:t>участники ПлЦР</w:t>
            </w:r>
            <w:r w:rsidRPr="00281BE4">
              <w:t xml:space="preserve"> и </w:t>
            </w:r>
            <w:r>
              <w:rPr>
                <w:rFonts w:eastAsiaTheme="minorEastAsia"/>
                <w:color w:val="000000" w:themeColor="text1"/>
              </w:rPr>
              <w:t>пользователи ПлЦР</w:t>
            </w:r>
            <w:r w:rsidRPr="00281BE4">
              <w:t xml:space="preserve"> в соответствии с </w:t>
            </w:r>
            <w:r>
              <w:t>П</w:t>
            </w:r>
            <w:r w:rsidRPr="00281BE4">
              <w:t xml:space="preserve">равилами </w:t>
            </w:r>
            <w:r>
              <w:t>ПлЦР, установленными оператором ПлЦР</w:t>
            </w:r>
          </w:p>
        </w:tc>
      </w:tr>
      <w:tr w:rsidR="008709EA" w14:paraId="7FA51E1C" w14:textId="77777777" w:rsidTr="005F6642">
        <w:tc>
          <w:tcPr>
            <w:tcW w:w="2689" w:type="dxa"/>
          </w:tcPr>
          <w:p w14:paraId="789D9356" w14:textId="77777777" w:rsidR="008709EA" w:rsidRDefault="008709EA" w:rsidP="008709EA">
            <w:pPr>
              <w:pStyle w:val="NSPC-Text"/>
              <w:ind w:firstLine="0"/>
            </w:pPr>
            <w:r>
              <w:t>ПО</w:t>
            </w:r>
          </w:p>
        </w:tc>
        <w:tc>
          <w:tcPr>
            <w:tcW w:w="7506" w:type="dxa"/>
          </w:tcPr>
          <w:p w14:paraId="502A3E4E" w14:textId="11EF4C63" w:rsidR="008709EA" w:rsidRPr="00E13520" w:rsidRDefault="008709EA" w:rsidP="008709EA">
            <w:pPr>
              <w:pStyle w:val="NSPC-Text"/>
              <w:ind w:firstLine="0"/>
            </w:pPr>
            <w:r>
              <w:t>программное обеспечение</w:t>
            </w:r>
          </w:p>
        </w:tc>
      </w:tr>
      <w:tr w:rsidR="002B095A" w14:paraId="0B7B5D46" w14:textId="77777777" w:rsidTr="00F10539">
        <w:tc>
          <w:tcPr>
            <w:tcW w:w="2689" w:type="dxa"/>
          </w:tcPr>
          <w:p w14:paraId="69708E7F" w14:textId="77777777" w:rsidR="002B095A" w:rsidRDefault="002B095A" w:rsidP="00F10539">
            <w:pPr>
              <w:pStyle w:val="NSPC-Text"/>
              <w:ind w:firstLine="0"/>
            </w:pPr>
            <w:r>
              <w:rPr>
                <w:rFonts w:eastAsiaTheme="minorEastAsia"/>
                <w:color w:val="000000" w:themeColor="text1"/>
              </w:rPr>
              <w:t>пользователь ПлЦР</w:t>
            </w:r>
          </w:p>
        </w:tc>
        <w:tc>
          <w:tcPr>
            <w:tcW w:w="7506" w:type="dxa"/>
          </w:tcPr>
          <w:p w14:paraId="1E17A0AA" w14:textId="77777777" w:rsidR="002B095A" w:rsidRDefault="002B095A" w:rsidP="00F10539">
            <w:pPr>
              <w:pStyle w:val="NSPC-Text"/>
              <w:ind w:firstLine="0"/>
            </w:pPr>
            <w:r>
              <w:rPr>
                <w:rFonts w:eastAsiaTheme="minorEastAsia"/>
                <w:color w:val="000000" w:themeColor="text1"/>
              </w:rPr>
              <w:t>ф</w:t>
            </w:r>
            <w:r w:rsidRPr="00E13520">
              <w:rPr>
                <w:rFonts w:eastAsiaTheme="minorEastAsia"/>
                <w:color w:val="000000" w:themeColor="text1"/>
              </w:rPr>
              <w:t>изическое</w:t>
            </w:r>
            <w:r>
              <w:rPr>
                <w:rFonts w:eastAsiaTheme="minorEastAsia"/>
                <w:color w:val="000000" w:themeColor="text1"/>
              </w:rPr>
              <w:t xml:space="preserve"> лицо</w:t>
            </w:r>
            <w:r w:rsidRPr="00604FAE">
              <w:t>, юридическо</w:t>
            </w:r>
            <w:r>
              <w:t>е</w:t>
            </w:r>
            <w:r w:rsidRPr="00604FAE">
              <w:t xml:space="preserve"> лиц</w:t>
            </w:r>
            <w:r>
              <w:t>о</w:t>
            </w:r>
            <w:r w:rsidRPr="00604FAE">
              <w:t xml:space="preserve"> или индивидуальн</w:t>
            </w:r>
            <w:r>
              <w:t>ый</w:t>
            </w:r>
            <w:r w:rsidRPr="00604FAE">
              <w:t xml:space="preserve"> предпринимател</w:t>
            </w:r>
            <w:r>
              <w:t>ь</w:t>
            </w:r>
            <w:r w:rsidRPr="00E13520">
              <w:rPr>
                <w:rFonts w:eastAsiaTheme="minorEastAsia"/>
                <w:color w:val="000000" w:themeColor="text1"/>
              </w:rPr>
              <w:t xml:space="preserve">, </w:t>
            </w:r>
            <w:r>
              <w:rPr>
                <w:rFonts w:eastAsiaTheme="minorEastAsia"/>
                <w:color w:val="000000" w:themeColor="text1"/>
              </w:rPr>
              <w:t xml:space="preserve">доступ к </w:t>
            </w:r>
            <w:r w:rsidRPr="00036EEE">
              <w:t>счет</w:t>
            </w:r>
            <w:r>
              <w:t>у</w:t>
            </w:r>
            <w:r w:rsidRPr="00036EEE">
              <w:t xml:space="preserve"> цифрового </w:t>
            </w:r>
            <w:r>
              <w:t>рубля</w:t>
            </w:r>
            <w:r>
              <w:rPr>
                <w:rFonts w:eastAsiaTheme="minorEastAsia"/>
                <w:color w:val="000000" w:themeColor="text1"/>
              </w:rPr>
              <w:t xml:space="preserve"> которого </w:t>
            </w:r>
            <w:r w:rsidRPr="00E13520">
              <w:rPr>
                <w:rFonts w:eastAsiaTheme="minorEastAsia"/>
                <w:color w:val="000000" w:themeColor="text1"/>
              </w:rPr>
              <w:t>на П</w:t>
            </w:r>
            <w:r>
              <w:rPr>
                <w:rFonts w:eastAsiaTheme="minorEastAsia"/>
                <w:color w:val="000000" w:themeColor="text1"/>
              </w:rPr>
              <w:t>л</w:t>
            </w:r>
            <w:r w:rsidRPr="00E13520">
              <w:rPr>
                <w:rFonts w:eastAsiaTheme="minorEastAsia"/>
                <w:color w:val="000000" w:themeColor="text1"/>
              </w:rPr>
              <w:t>Ц</w:t>
            </w:r>
            <w:r>
              <w:rPr>
                <w:rFonts w:eastAsiaTheme="minorEastAsia"/>
                <w:color w:val="000000" w:themeColor="text1"/>
              </w:rPr>
              <w:t xml:space="preserve">Р обеспечивается </w:t>
            </w:r>
            <w:r>
              <w:t>участником ПлЦР</w:t>
            </w:r>
          </w:p>
        </w:tc>
      </w:tr>
      <w:tr w:rsidR="008709EA" w14:paraId="1F92FA45" w14:textId="77777777" w:rsidTr="005F6642">
        <w:tc>
          <w:tcPr>
            <w:tcW w:w="2689" w:type="dxa"/>
          </w:tcPr>
          <w:p w14:paraId="7C8107F6" w14:textId="2452236B" w:rsidR="008709EA" w:rsidRDefault="008709EA" w:rsidP="008709EA">
            <w:pPr>
              <w:pStyle w:val="NSPC-Text"/>
              <w:ind w:firstLine="0"/>
            </w:pPr>
            <w:r>
              <w:lastRenderedPageBreak/>
              <w:t>пользовательское тестирование</w:t>
            </w:r>
          </w:p>
        </w:tc>
        <w:tc>
          <w:tcPr>
            <w:tcW w:w="7506" w:type="dxa"/>
          </w:tcPr>
          <w:p w14:paraId="7D1B68DE" w14:textId="081EC97C" w:rsidR="008709EA" w:rsidRDefault="008709EA" w:rsidP="008709EA">
            <w:pPr>
              <w:pStyle w:val="NSPC-Text"/>
              <w:ind w:firstLine="0"/>
            </w:pPr>
            <w:r>
              <w:t xml:space="preserve">тестирование </w:t>
            </w:r>
            <w:r w:rsidRPr="007429B7">
              <w:t>приложени</w:t>
            </w:r>
            <w:r>
              <w:t>я</w:t>
            </w:r>
            <w:r w:rsidRPr="007429B7">
              <w:t xml:space="preserve"> клиента</w:t>
            </w:r>
            <w:r>
              <w:t xml:space="preserve"> участника ПлЦР, имеющее целью подтвердить корректность реализации, оптимальность клиентского пути и эргономичность приложения клиента участника ПлЦР</w:t>
            </w:r>
          </w:p>
        </w:tc>
      </w:tr>
      <w:tr w:rsidR="008709EA" w14:paraId="621D8376" w14:textId="77777777" w:rsidTr="005F6642">
        <w:tc>
          <w:tcPr>
            <w:tcW w:w="2689" w:type="dxa"/>
          </w:tcPr>
          <w:p w14:paraId="6497F903" w14:textId="77777777" w:rsidR="008709EA" w:rsidRDefault="008709EA" w:rsidP="008709EA">
            <w:pPr>
              <w:pStyle w:val="NSPC-Text"/>
              <w:ind w:firstLine="0"/>
            </w:pPr>
            <w:r w:rsidRPr="005F35CC">
              <w:t>ППУ ПлЦР</w:t>
            </w:r>
          </w:p>
        </w:tc>
        <w:tc>
          <w:tcPr>
            <w:tcW w:w="7506" w:type="dxa"/>
          </w:tcPr>
          <w:p w14:paraId="3538E106" w14:textId="20245FBC" w:rsidR="008709EA" w:rsidRDefault="008709EA" w:rsidP="008709EA">
            <w:pPr>
              <w:pStyle w:val="NSPC-Text"/>
              <w:ind w:firstLine="0"/>
            </w:pPr>
            <w:r>
              <w:t>п</w:t>
            </w:r>
            <w:r w:rsidRPr="005F35CC">
              <w:t xml:space="preserve">ортал поддержки </w:t>
            </w:r>
            <w:r>
              <w:t>участников</w:t>
            </w:r>
            <w:r w:rsidRPr="005F35CC">
              <w:t xml:space="preserve"> </w:t>
            </w:r>
            <w:r>
              <w:t>ПлЦР</w:t>
            </w:r>
          </w:p>
        </w:tc>
      </w:tr>
      <w:tr w:rsidR="008709EA" w14:paraId="25BD393F" w14:textId="77777777" w:rsidTr="005F6642">
        <w:tc>
          <w:tcPr>
            <w:tcW w:w="2689" w:type="dxa"/>
          </w:tcPr>
          <w:p w14:paraId="46963FF3" w14:textId="6749DB75" w:rsidR="008709EA" w:rsidRPr="007429B7" w:rsidRDefault="008709EA" w:rsidP="008709EA">
            <w:pPr>
              <w:pStyle w:val="NSPC-Text"/>
              <w:ind w:firstLine="0"/>
            </w:pPr>
            <w:r w:rsidRPr="007429B7">
              <w:t>приложение клиента</w:t>
            </w:r>
          </w:p>
        </w:tc>
        <w:tc>
          <w:tcPr>
            <w:tcW w:w="7506" w:type="dxa"/>
          </w:tcPr>
          <w:p w14:paraId="0D202878" w14:textId="249F3533" w:rsidR="008709EA" w:rsidRPr="005F35CC" w:rsidRDefault="008709EA" w:rsidP="00720E00">
            <w:pPr>
              <w:pStyle w:val="NSPC-Text"/>
              <w:ind w:firstLine="0"/>
            </w:pPr>
            <w:r w:rsidRPr="001A7B37">
              <w:t xml:space="preserve">предоставленное участником </w:t>
            </w:r>
            <w:r w:rsidR="00720E00">
              <w:t>ПлЦР</w:t>
            </w:r>
            <w:r w:rsidRPr="001A7B37">
              <w:t xml:space="preserve"> пользователю </w:t>
            </w:r>
            <w:r w:rsidR="00720E00">
              <w:t>ПлЦР</w:t>
            </w:r>
            <w:r w:rsidRPr="001A7B37">
              <w:t xml:space="preserve"> электронное средство платежа на основе программного обеспечения, позволяющего пользователю </w:t>
            </w:r>
            <w:r w:rsidR="00720E00">
              <w:t>ПлЦР</w:t>
            </w:r>
            <w:r w:rsidRPr="001A7B37">
              <w:t xml:space="preserve"> составлять, удостоверять и передавать распоряжения, установленного на техническом устройстве пользователя </w:t>
            </w:r>
            <w:r w:rsidR="00720E00">
              <w:t>ПлЦР</w:t>
            </w:r>
            <w:r w:rsidRPr="001A7B37">
              <w:t xml:space="preserve">  (включая смартфон, планшетный компьютер) или размещенного на сайте участника </w:t>
            </w:r>
            <w:r w:rsidR="00720E00">
              <w:t>ПлЦР</w:t>
            </w:r>
            <w:r w:rsidRPr="001A7B37">
              <w:t xml:space="preserve">  в информационно-телекоммуникационной сети «Интернет» (web ДБО)</w:t>
            </w:r>
          </w:p>
        </w:tc>
      </w:tr>
      <w:tr w:rsidR="008709EA" w14:paraId="2D2E8623" w14:textId="77777777" w:rsidTr="005F6642">
        <w:tc>
          <w:tcPr>
            <w:tcW w:w="2689" w:type="dxa"/>
          </w:tcPr>
          <w:p w14:paraId="21492F5E" w14:textId="1A8359AD" w:rsidR="008709EA" w:rsidRDefault="008709EA" w:rsidP="008709EA">
            <w:pPr>
              <w:pStyle w:val="NSPC-Text"/>
              <w:ind w:firstLine="0"/>
            </w:pPr>
            <w:r>
              <w:t>ПМ</w:t>
            </w:r>
          </w:p>
        </w:tc>
        <w:tc>
          <w:tcPr>
            <w:tcW w:w="7506" w:type="dxa"/>
          </w:tcPr>
          <w:p w14:paraId="0FAAF966" w14:textId="6C9E605F" w:rsidR="008709EA" w:rsidRPr="00E13520" w:rsidRDefault="008709EA" w:rsidP="008709EA">
            <w:pPr>
              <w:pStyle w:val="NSPC-Text"/>
              <w:ind w:firstLine="0"/>
            </w:pPr>
            <w:r w:rsidRPr="001A7B37">
              <w:t xml:space="preserve">программный модуль – программный модуль Банка России </w:t>
            </w:r>
            <w:r>
              <w:t xml:space="preserve">(ПМ БР) </w:t>
            </w:r>
            <w:r w:rsidRPr="001A7B37">
              <w:t>или иное средство криптографической защиты информации, отвечающее требованиям Стандарта платформы цифрового рубля «Спецификация на программный модуль»</w:t>
            </w:r>
          </w:p>
        </w:tc>
      </w:tr>
      <w:tr w:rsidR="008709EA" w14:paraId="7ED9DB03" w14:textId="77777777" w:rsidTr="005F6642">
        <w:tc>
          <w:tcPr>
            <w:tcW w:w="2689" w:type="dxa"/>
          </w:tcPr>
          <w:p w14:paraId="6CDCBC83" w14:textId="77777777" w:rsidR="008709EA" w:rsidRDefault="008709EA" w:rsidP="008709EA">
            <w:pPr>
              <w:pStyle w:val="NSPC-Text"/>
              <w:ind w:firstLine="0"/>
            </w:pPr>
            <w:r>
              <w:t>ПС БР</w:t>
            </w:r>
          </w:p>
        </w:tc>
        <w:tc>
          <w:tcPr>
            <w:tcW w:w="7506" w:type="dxa"/>
          </w:tcPr>
          <w:p w14:paraId="6B38D896" w14:textId="12E3FBC0" w:rsidR="008709EA" w:rsidRDefault="008709EA" w:rsidP="008709EA">
            <w:pPr>
              <w:pStyle w:val="NSPC-Text"/>
              <w:ind w:firstLine="0"/>
            </w:pPr>
            <w:r>
              <w:t>платежная система Банка России</w:t>
            </w:r>
          </w:p>
        </w:tc>
      </w:tr>
      <w:tr w:rsidR="008709EA" w14:paraId="74304518" w14:textId="77777777" w:rsidTr="005F6642">
        <w:tc>
          <w:tcPr>
            <w:tcW w:w="2689" w:type="dxa"/>
          </w:tcPr>
          <w:p w14:paraId="0331F183" w14:textId="77777777" w:rsidR="008709EA" w:rsidRDefault="008709EA" w:rsidP="008709EA">
            <w:pPr>
              <w:pStyle w:val="NSPC-Text"/>
              <w:ind w:firstLine="0"/>
            </w:pPr>
            <w:r>
              <w:t>САС</w:t>
            </w:r>
          </w:p>
        </w:tc>
        <w:tc>
          <w:tcPr>
            <w:tcW w:w="7506" w:type="dxa"/>
          </w:tcPr>
          <w:p w14:paraId="2E0AECEE" w14:textId="4F3DA321" w:rsidR="008709EA" w:rsidRDefault="008709EA" w:rsidP="008709EA">
            <w:pPr>
              <w:pStyle w:val="NSPC-Text"/>
              <w:ind w:firstLine="0"/>
            </w:pPr>
            <w:r>
              <w:rPr>
                <w:color w:val="000000"/>
              </w:rPr>
              <w:t>список аннулированных сертификатов</w:t>
            </w:r>
          </w:p>
        </w:tc>
      </w:tr>
      <w:tr w:rsidR="008709EA" w14:paraId="7A598E75" w14:textId="77777777" w:rsidTr="005F6642">
        <w:tc>
          <w:tcPr>
            <w:tcW w:w="2689" w:type="dxa"/>
          </w:tcPr>
          <w:p w14:paraId="7AD7AA5E" w14:textId="0AA8138A" w:rsidR="008709EA" w:rsidRDefault="008709EA" w:rsidP="008709EA">
            <w:pPr>
              <w:pStyle w:val="NSPC-Text"/>
              <w:ind w:firstLine="0"/>
            </w:pPr>
            <w:r>
              <w:t>СКПЭП</w:t>
            </w:r>
          </w:p>
        </w:tc>
        <w:tc>
          <w:tcPr>
            <w:tcW w:w="7506" w:type="dxa"/>
          </w:tcPr>
          <w:p w14:paraId="3EAFD3B5" w14:textId="6D0253D8" w:rsidR="008709EA" w:rsidRDefault="008709EA" w:rsidP="008709EA">
            <w:pPr>
              <w:pStyle w:val="NSPC-Text"/>
              <w:ind w:firstLine="0"/>
            </w:pPr>
            <w:r>
              <w:t>сертификат ключа проверки электронной подписи</w:t>
            </w:r>
          </w:p>
        </w:tc>
      </w:tr>
      <w:tr w:rsidR="008709EA" w14:paraId="1E884D80" w14:textId="77777777" w:rsidTr="005F6642">
        <w:tc>
          <w:tcPr>
            <w:tcW w:w="2689" w:type="dxa"/>
          </w:tcPr>
          <w:p w14:paraId="58BB1830" w14:textId="77777777" w:rsidR="008709EA" w:rsidRDefault="008709EA" w:rsidP="008709EA">
            <w:pPr>
              <w:pStyle w:val="NSPC-Text"/>
              <w:ind w:firstLine="0"/>
            </w:pPr>
            <w:r>
              <w:t>СКЗИ</w:t>
            </w:r>
          </w:p>
        </w:tc>
        <w:tc>
          <w:tcPr>
            <w:tcW w:w="7506" w:type="dxa"/>
          </w:tcPr>
          <w:p w14:paraId="1C9BC2AE" w14:textId="0D5786F3" w:rsidR="008709EA" w:rsidRDefault="008709EA" w:rsidP="008709EA">
            <w:pPr>
              <w:pStyle w:val="NSPC-Text"/>
              <w:ind w:firstLine="0"/>
            </w:pPr>
            <w:r>
              <w:t>средство криптографической защиты информации</w:t>
            </w:r>
          </w:p>
        </w:tc>
      </w:tr>
      <w:tr w:rsidR="008709EA" w14:paraId="266991B6" w14:textId="77777777" w:rsidTr="005F6642">
        <w:tc>
          <w:tcPr>
            <w:tcW w:w="2689" w:type="dxa"/>
          </w:tcPr>
          <w:p w14:paraId="6E11FB7E" w14:textId="77777777" w:rsidR="008709EA" w:rsidRDefault="008709EA" w:rsidP="008709EA">
            <w:pPr>
              <w:pStyle w:val="NSPC-Text"/>
              <w:ind w:firstLine="0"/>
            </w:pPr>
            <w:r>
              <w:t>ССТ</w:t>
            </w:r>
          </w:p>
        </w:tc>
        <w:tc>
          <w:tcPr>
            <w:tcW w:w="7506" w:type="dxa"/>
          </w:tcPr>
          <w:p w14:paraId="42EA025D" w14:textId="573D8510" w:rsidR="008709EA" w:rsidRDefault="008709EA" w:rsidP="008709EA">
            <w:pPr>
              <w:pStyle w:val="NSPC-Text"/>
              <w:ind w:firstLine="0"/>
            </w:pPr>
            <w:r>
              <w:t xml:space="preserve">стенд совмещенного тестирования </w:t>
            </w:r>
          </w:p>
        </w:tc>
      </w:tr>
      <w:tr w:rsidR="008709EA" w14:paraId="6DFCB3D8" w14:textId="77777777" w:rsidTr="005F6642">
        <w:tc>
          <w:tcPr>
            <w:tcW w:w="2689" w:type="dxa"/>
          </w:tcPr>
          <w:p w14:paraId="3B07CA7C" w14:textId="6E268B8E" w:rsidR="008709EA" w:rsidRDefault="008709EA" w:rsidP="008709EA">
            <w:pPr>
              <w:pStyle w:val="NSPC-Text"/>
              <w:ind w:firstLine="0"/>
              <w:rPr>
                <w:bCs/>
                <w:color w:val="000000" w:themeColor="text1"/>
              </w:rPr>
            </w:pPr>
            <w:r>
              <w:rPr>
                <w:bCs/>
                <w:color w:val="000000" w:themeColor="text1"/>
              </w:rPr>
              <w:t>тестовый контур ПлЦР</w:t>
            </w:r>
          </w:p>
        </w:tc>
        <w:tc>
          <w:tcPr>
            <w:tcW w:w="7506" w:type="dxa"/>
          </w:tcPr>
          <w:p w14:paraId="34EFC8F2" w14:textId="2FCC4A95" w:rsidR="008709EA" w:rsidRPr="007C0CC6" w:rsidRDefault="008709EA" w:rsidP="008709EA">
            <w:pPr>
              <w:pStyle w:val="NSPC-Text"/>
              <w:ind w:firstLine="0"/>
              <w:rPr>
                <w:color w:val="000000" w:themeColor="text1"/>
              </w:rPr>
            </w:pPr>
            <w:r>
              <w:rPr>
                <w:color w:val="000000" w:themeColor="text1"/>
              </w:rPr>
              <w:t xml:space="preserve">предоставляемая Банком России среда для проведения отладки на ПлЦР стенде «Песочница», ПлЦР стенде совмещенного тестирования (ССТ) – ТИВ и пользовательского тестирования </w:t>
            </w:r>
            <w:r>
              <w:t>участниками ПлЦР</w:t>
            </w:r>
          </w:p>
        </w:tc>
      </w:tr>
      <w:tr w:rsidR="008709EA" w14:paraId="6C72DFC7" w14:textId="77777777" w:rsidTr="005F6642">
        <w:tc>
          <w:tcPr>
            <w:tcW w:w="2689" w:type="dxa"/>
          </w:tcPr>
          <w:p w14:paraId="128C4DB2" w14:textId="77777777" w:rsidR="008709EA" w:rsidRDefault="008709EA" w:rsidP="008709EA">
            <w:pPr>
              <w:pStyle w:val="NSPC-Text"/>
              <w:ind w:firstLine="0"/>
            </w:pPr>
            <w:r>
              <w:t>ТИВ</w:t>
            </w:r>
          </w:p>
        </w:tc>
        <w:tc>
          <w:tcPr>
            <w:tcW w:w="7506" w:type="dxa"/>
          </w:tcPr>
          <w:p w14:paraId="2B8D729E" w14:textId="59A07CCA" w:rsidR="008709EA" w:rsidRPr="00E13520" w:rsidRDefault="008709EA" w:rsidP="008709EA">
            <w:pPr>
              <w:pStyle w:val="NSPC-Text"/>
              <w:ind w:firstLine="0"/>
            </w:pPr>
            <w:r>
              <w:t>тестовые испытания взаимодействия с ПлЦР, проводимые участником ПлЦР на ПлЦР ССТ и имеющие целью подтвердить готовность АС участника ПлЦР к интеграционному взаимодействию с ПлЦР</w:t>
            </w:r>
          </w:p>
        </w:tc>
      </w:tr>
      <w:tr w:rsidR="008709EA" w14:paraId="71B87A6A" w14:textId="77777777" w:rsidTr="005F6642">
        <w:tc>
          <w:tcPr>
            <w:tcW w:w="2689" w:type="dxa"/>
          </w:tcPr>
          <w:p w14:paraId="0DFFC0F8" w14:textId="77777777" w:rsidR="008709EA" w:rsidRDefault="008709EA" w:rsidP="008709EA">
            <w:pPr>
              <w:pStyle w:val="NSPC-Text"/>
              <w:ind w:firstLine="0"/>
            </w:pPr>
            <w:r>
              <w:t>ТУ</w:t>
            </w:r>
          </w:p>
        </w:tc>
        <w:tc>
          <w:tcPr>
            <w:tcW w:w="7506" w:type="dxa"/>
          </w:tcPr>
          <w:p w14:paraId="279A9E52" w14:textId="7CE02B25" w:rsidR="008709EA" w:rsidRDefault="008709EA" w:rsidP="008709EA">
            <w:pPr>
              <w:pStyle w:val="NSPC-Text"/>
              <w:ind w:firstLine="0"/>
            </w:pPr>
            <w:r>
              <w:t xml:space="preserve">территориальное учреждение </w:t>
            </w:r>
            <w:r w:rsidRPr="00DD42CB">
              <w:t>Банка России</w:t>
            </w:r>
          </w:p>
        </w:tc>
      </w:tr>
      <w:tr w:rsidR="008709EA" w14:paraId="187FFA75" w14:textId="77777777" w:rsidTr="005F6642">
        <w:tc>
          <w:tcPr>
            <w:tcW w:w="2689" w:type="dxa"/>
          </w:tcPr>
          <w:p w14:paraId="4D3D316A" w14:textId="77777777" w:rsidR="008709EA" w:rsidRDefault="008709EA" w:rsidP="008709EA">
            <w:pPr>
              <w:pStyle w:val="NSPC-Text"/>
              <w:ind w:firstLine="0"/>
            </w:pPr>
            <w:r>
              <w:t>ТШ КБР</w:t>
            </w:r>
          </w:p>
        </w:tc>
        <w:tc>
          <w:tcPr>
            <w:tcW w:w="7506" w:type="dxa"/>
          </w:tcPr>
          <w:p w14:paraId="3F9D818E" w14:textId="3EE41B82" w:rsidR="008709EA" w:rsidRDefault="008709EA" w:rsidP="008709EA">
            <w:pPr>
              <w:pStyle w:val="NSPC-Text"/>
              <w:ind w:firstLine="0"/>
            </w:pPr>
            <w:r>
              <w:t>т</w:t>
            </w:r>
            <w:r w:rsidRPr="00C650A6">
              <w:t>ранспортный шлюз Банка России для обмена платежными и финансовыми сообщениями с клиентами Банка России</w:t>
            </w:r>
            <w:r>
              <w:t xml:space="preserve"> - участниками электронного обмена </w:t>
            </w:r>
          </w:p>
        </w:tc>
      </w:tr>
      <w:tr w:rsidR="008709EA" w14:paraId="707CC0FB" w14:textId="77777777" w:rsidTr="005F6642">
        <w:tc>
          <w:tcPr>
            <w:tcW w:w="2689" w:type="dxa"/>
            <w:vAlign w:val="center"/>
          </w:tcPr>
          <w:p w14:paraId="00B81421" w14:textId="77777777" w:rsidR="008709EA" w:rsidRDefault="008709EA" w:rsidP="008709EA">
            <w:pPr>
              <w:pStyle w:val="NSPC-Text"/>
              <w:ind w:firstLine="0"/>
            </w:pPr>
            <w:r>
              <w:t>УППИ</w:t>
            </w:r>
          </w:p>
        </w:tc>
        <w:tc>
          <w:tcPr>
            <w:tcW w:w="7506" w:type="dxa"/>
            <w:vAlign w:val="center"/>
          </w:tcPr>
          <w:p w14:paraId="30E8DD41" w14:textId="500027D0" w:rsidR="008709EA" w:rsidRPr="00C650A6" w:rsidRDefault="008709EA" w:rsidP="008709EA">
            <w:pPr>
              <w:pStyle w:val="NSPC-Text"/>
              <w:ind w:firstLine="0"/>
            </w:pPr>
            <w:r>
              <w:t>участок передачи платежной информации (промышленный контур)</w:t>
            </w:r>
          </w:p>
        </w:tc>
      </w:tr>
      <w:tr w:rsidR="008709EA" w14:paraId="3D9A96EE" w14:textId="77777777" w:rsidTr="005F6642">
        <w:tc>
          <w:tcPr>
            <w:tcW w:w="2689" w:type="dxa"/>
            <w:vAlign w:val="center"/>
          </w:tcPr>
          <w:p w14:paraId="7D0455A1" w14:textId="77777777" w:rsidR="008709EA" w:rsidRDefault="008709EA" w:rsidP="008709EA">
            <w:pPr>
              <w:pStyle w:val="NSPC-Text"/>
              <w:ind w:firstLine="0"/>
            </w:pPr>
            <w:r>
              <w:t>УПТИ</w:t>
            </w:r>
          </w:p>
        </w:tc>
        <w:tc>
          <w:tcPr>
            <w:tcW w:w="7506" w:type="dxa"/>
            <w:vAlign w:val="center"/>
          </w:tcPr>
          <w:p w14:paraId="2A55EE10" w14:textId="31042B62" w:rsidR="008709EA" w:rsidRPr="00C650A6" w:rsidRDefault="008709EA" w:rsidP="008709EA">
            <w:pPr>
              <w:pStyle w:val="NSPC-Text"/>
              <w:ind w:firstLine="0"/>
            </w:pPr>
            <w:r>
              <w:t>участок передачи тестовой информации (тестовый контур)</w:t>
            </w:r>
          </w:p>
        </w:tc>
      </w:tr>
      <w:tr w:rsidR="008709EA" w14:paraId="2C89CCCE" w14:textId="77777777" w:rsidTr="005F6642">
        <w:tc>
          <w:tcPr>
            <w:tcW w:w="2689" w:type="dxa"/>
          </w:tcPr>
          <w:p w14:paraId="6E9D0E5C" w14:textId="77777777" w:rsidR="008709EA" w:rsidRDefault="008709EA" w:rsidP="008709EA">
            <w:pPr>
              <w:pStyle w:val="NSPC-Text"/>
              <w:ind w:firstLine="0"/>
            </w:pPr>
            <w:r>
              <w:lastRenderedPageBreak/>
              <w:t>УЦ БР</w:t>
            </w:r>
          </w:p>
        </w:tc>
        <w:tc>
          <w:tcPr>
            <w:tcW w:w="7506" w:type="dxa"/>
          </w:tcPr>
          <w:p w14:paraId="1A3CE0D3" w14:textId="080119C2" w:rsidR="008709EA" w:rsidRDefault="008709EA" w:rsidP="008709EA">
            <w:pPr>
              <w:pStyle w:val="NSPC-Text"/>
              <w:ind w:firstLine="0"/>
            </w:pPr>
            <w:r>
              <w:t>удостоверяющий центр Банка России - подсистема «Удостоверяющий центр для платформы цифрового рубля»</w:t>
            </w:r>
          </w:p>
        </w:tc>
      </w:tr>
      <w:tr w:rsidR="008709EA" w14:paraId="3B5A066E" w14:textId="77777777" w:rsidTr="005F6642">
        <w:tc>
          <w:tcPr>
            <w:tcW w:w="2689" w:type="dxa"/>
          </w:tcPr>
          <w:p w14:paraId="3D82BF9F" w14:textId="77777777" w:rsidR="008709EA" w:rsidRDefault="008709EA" w:rsidP="008709EA">
            <w:pPr>
              <w:pStyle w:val="NSPC-Text"/>
              <w:ind w:firstLine="0"/>
            </w:pPr>
            <w:r>
              <w:t xml:space="preserve">УЦ участника ПлЦР </w:t>
            </w:r>
          </w:p>
        </w:tc>
        <w:tc>
          <w:tcPr>
            <w:tcW w:w="7506" w:type="dxa"/>
          </w:tcPr>
          <w:p w14:paraId="5BFE06DC" w14:textId="2D45E212" w:rsidR="008709EA" w:rsidRDefault="008709EA" w:rsidP="008709EA">
            <w:pPr>
              <w:pStyle w:val="NSPC-Text"/>
              <w:ind w:firstLine="0"/>
            </w:pPr>
            <w:r>
              <w:t>удостоверяющий центр участника ПлЦР</w:t>
            </w:r>
            <w:r w:rsidRPr="00BA7221">
              <w:t>, подчиненный УЦ БР</w:t>
            </w:r>
          </w:p>
        </w:tc>
      </w:tr>
      <w:tr w:rsidR="008709EA" w14:paraId="2783E8FC" w14:textId="77777777" w:rsidTr="005F6642">
        <w:tc>
          <w:tcPr>
            <w:tcW w:w="2689" w:type="dxa"/>
          </w:tcPr>
          <w:p w14:paraId="333273B6" w14:textId="77777777" w:rsidR="008709EA" w:rsidRDefault="008709EA" w:rsidP="008709EA">
            <w:pPr>
              <w:pStyle w:val="NSPC-Text"/>
              <w:ind w:firstLine="0"/>
            </w:pPr>
            <w:r>
              <w:t>ЦК ПС</w:t>
            </w:r>
          </w:p>
        </w:tc>
        <w:tc>
          <w:tcPr>
            <w:tcW w:w="7506" w:type="dxa"/>
          </w:tcPr>
          <w:p w14:paraId="318DC9CF" w14:textId="77777777" w:rsidR="008709EA" w:rsidRPr="00FF3E74" w:rsidRDefault="008709EA" w:rsidP="008709EA">
            <w:pPr>
              <w:pStyle w:val="NSPC-Text"/>
              <w:ind w:firstLine="0"/>
            </w:pPr>
            <w:r>
              <w:t>Централизованная компонента ПС БР, обеспечивающая осуществление переводов денежных средств в платежной системе Банка России в валюте Российской Федерации в электронном виде</w:t>
            </w:r>
          </w:p>
        </w:tc>
      </w:tr>
      <w:tr w:rsidR="008709EA" w14:paraId="6BD32D2D" w14:textId="77777777" w:rsidTr="005F6642">
        <w:tc>
          <w:tcPr>
            <w:tcW w:w="2689" w:type="dxa"/>
          </w:tcPr>
          <w:p w14:paraId="0A8DDCC6" w14:textId="77777777" w:rsidR="008709EA" w:rsidRDefault="008709EA" w:rsidP="008709EA">
            <w:pPr>
              <w:pStyle w:val="NSPC-Text"/>
              <w:ind w:firstLine="0"/>
            </w:pPr>
            <w:r>
              <w:t>ЦР</w:t>
            </w:r>
          </w:p>
        </w:tc>
        <w:tc>
          <w:tcPr>
            <w:tcW w:w="7506" w:type="dxa"/>
          </w:tcPr>
          <w:p w14:paraId="7F5B4781" w14:textId="6CFEA806" w:rsidR="008709EA" w:rsidRDefault="008709EA" w:rsidP="008709EA">
            <w:pPr>
              <w:pStyle w:val="NSPC-Text"/>
              <w:ind w:firstLine="0"/>
            </w:pPr>
            <w:r>
              <w:t>цифровой рубль</w:t>
            </w:r>
          </w:p>
        </w:tc>
      </w:tr>
      <w:tr w:rsidR="008709EA" w14:paraId="2EA87E55" w14:textId="77777777" w:rsidTr="005F6642">
        <w:tc>
          <w:tcPr>
            <w:tcW w:w="2689" w:type="dxa"/>
          </w:tcPr>
          <w:p w14:paraId="390A9773" w14:textId="77777777" w:rsidR="008709EA" w:rsidRDefault="008709EA" w:rsidP="008709EA">
            <w:pPr>
              <w:pStyle w:val="NSPC-Text"/>
              <w:ind w:firstLine="0"/>
            </w:pPr>
            <w:r>
              <w:t>ЭС</w:t>
            </w:r>
          </w:p>
        </w:tc>
        <w:tc>
          <w:tcPr>
            <w:tcW w:w="7506" w:type="dxa"/>
          </w:tcPr>
          <w:p w14:paraId="6660E7C6" w14:textId="0080E612" w:rsidR="008709EA" w:rsidRDefault="008709EA" w:rsidP="00E13183">
            <w:pPr>
              <w:pStyle w:val="NSPC-Text"/>
              <w:ind w:firstLine="0"/>
            </w:pPr>
            <w:r>
              <w:t>электронное сообщение,</w:t>
            </w:r>
            <w:r w:rsidRPr="001A7B37">
              <w:t xml:space="preserve"> используемое для взаимодействия субъектов </w:t>
            </w:r>
            <w:r w:rsidR="00E13183">
              <w:t>ПлЦР</w:t>
            </w:r>
            <w:r w:rsidRPr="001A7B37">
              <w:t>, формируемое и направляемое в соответствии с Альбомом электронных сообщений</w:t>
            </w:r>
          </w:p>
        </w:tc>
      </w:tr>
      <w:tr w:rsidR="008709EA" w14:paraId="5AE50C26" w14:textId="77777777" w:rsidTr="005F6642">
        <w:tc>
          <w:tcPr>
            <w:tcW w:w="2689" w:type="dxa"/>
          </w:tcPr>
          <w:p w14:paraId="11034FD5" w14:textId="77777777" w:rsidR="008709EA" w:rsidRPr="00394E22" w:rsidRDefault="008709EA" w:rsidP="008709EA">
            <w:pPr>
              <w:pStyle w:val="NSPC-Text"/>
              <w:ind w:firstLine="0"/>
              <w:rPr>
                <w:lang w:val="en-US"/>
              </w:rPr>
            </w:pPr>
            <w:r>
              <w:rPr>
                <w:lang w:val="en-US"/>
              </w:rPr>
              <w:t>UUID</w:t>
            </w:r>
          </w:p>
        </w:tc>
        <w:tc>
          <w:tcPr>
            <w:tcW w:w="7506" w:type="dxa"/>
          </w:tcPr>
          <w:p w14:paraId="471A66C2" w14:textId="77777777" w:rsidR="008709EA" w:rsidRPr="00394E22" w:rsidRDefault="008709EA" w:rsidP="008709EA">
            <w:pPr>
              <w:pStyle w:val="NSPC-Text"/>
              <w:ind w:firstLine="0"/>
            </w:pPr>
            <w:r>
              <w:rPr>
                <w:lang w:val="en-US"/>
              </w:rPr>
              <w:t>Universally unique identifier</w:t>
            </w:r>
            <w:r>
              <w:t>, глобальный уникальный идентификатор</w:t>
            </w:r>
          </w:p>
        </w:tc>
      </w:tr>
      <w:tr w:rsidR="008709EA" w14:paraId="2DEAF771" w14:textId="77777777" w:rsidTr="005F6642">
        <w:tc>
          <w:tcPr>
            <w:tcW w:w="2689" w:type="dxa"/>
          </w:tcPr>
          <w:p w14:paraId="200FE852" w14:textId="77777777" w:rsidR="008709EA" w:rsidRPr="00F45C11" w:rsidRDefault="008709EA" w:rsidP="008709EA">
            <w:pPr>
              <w:pStyle w:val="NSPC-Text"/>
              <w:ind w:firstLine="0"/>
              <w:rPr>
                <w:lang w:val="en-US"/>
              </w:rPr>
            </w:pPr>
            <w:r>
              <w:rPr>
                <w:lang w:val="en-US"/>
              </w:rPr>
              <w:t>TLS</w:t>
            </w:r>
          </w:p>
        </w:tc>
        <w:tc>
          <w:tcPr>
            <w:tcW w:w="7506" w:type="dxa"/>
          </w:tcPr>
          <w:p w14:paraId="1D505574" w14:textId="77777777" w:rsidR="008709EA" w:rsidRPr="00B063EF" w:rsidRDefault="008709EA" w:rsidP="008709EA">
            <w:pPr>
              <w:pStyle w:val="NSPC-Text"/>
              <w:ind w:firstLine="0"/>
              <w:rPr>
                <w:lang w:val="en-US"/>
              </w:rPr>
            </w:pPr>
            <w:r>
              <w:rPr>
                <w:lang w:val="en-US"/>
              </w:rPr>
              <w:t xml:space="preserve">Transport Layer Security </w:t>
            </w:r>
          </w:p>
        </w:tc>
      </w:tr>
    </w:tbl>
    <w:p w14:paraId="2A237BA6" w14:textId="77777777" w:rsidR="008C6660" w:rsidRPr="003C28AA" w:rsidRDefault="00194D7F" w:rsidP="00C03056">
      <w:pPr>
        <w:pStyle w:val="NSPC-Header2"/>
        <w:pageBreakBefore/>
        <w:spacing w:before="160" w:after="160"/>
        <w:ind w:left="1276" w:hanging="709"/>
      </w:pPr>
      <w:bookmarkStart w:id="24" w:name="_Toc81232517"/>
      <w:bookmarkStart w:id="25" w:name="_Toc81328174"/>
      <w:bookmarkStart w:id="26" w:name="_Toc81476648"/>
      <w:bookmarkStart w:id="27" w:name="_Toc191652462"/>
      <w:bookmarkStart w:id="28" w:name="_Ref2337308"/>
      <w:bookmarkStart w:id="29" w:name="_Toc36566604"/>
      <w:bookmarkStart w:id="30" w:name="_Toc488155289"/>
      <w:bookmarkEnd w:id="24"/>
      <w:bookmarkEnd w:id="25"/>
      <w:bookmarkEnd w:id="26"/>
      <w:r w:rsidRPr="003C28AA">
        <w:lastRenderedPageBreak/>
        <w:t xml:space="preserve">Способы </w:t>
      </w:r>
      <w:r>
        <w:t xml:space="preserve">и правила </w:t>
      </w:r>
      <w:r w:rsidRPr="003C28AA">
        <w:t xml:space="preserve">взаимодействия </w:t>
      </w:r>
      <w:r>
        <w:t>КО, осуществляющих подключение к ПлЦР в качестве</w:t>
      </w:r>
      <w:r w:rsidRPr="003C28AA">
        <w:t xml:space="preserve"> </w:t>
      </w:r>
      <w:r w:rsidR="00DB26F7">
        <w:t>участн</w:t>
      </w:r>
      <w:r w:rsidR="00152ECB">
        <w:t>ика ПлЦР</w:t>
      </w:r>
      <w:r>
        <w:t xml:space="preserve">, </w:t>
      </w:r>
      <w:r w:rsidRPr="003C28AA">
        <w:t xml:space="preserve">и </w:t>
      </w:r>
      <w:r w:rsidR="00952FBB">
        <w:t>о</w:t>
      </w:r>
      <w:r>
        <w:t>ператора ПлЦР</w:t>
      </w:r>
      <w:bookmarkEnd w:id="27"/>
    </w:p>
    <w:p w14:paraId="2E4B61BA" w14:textId="77777777" w:rsidR="008C6660" w:rsidRPr="003C28AA" w:rsidRDefault="00194D7F" w:rsidP="00C46971">
      <w:pPr>
        <w:pStyle w:val="NSPC-TextNumeric3"/>
        <w:numPr>
          <w:ilvl w:val="0"/>
          <w:numId w:val="0"/>
        </w:numPr>
        <w:ind w:firstLine="709"/>
      </w:pPr>
      <w:bookmarkStart w:id="31" w:name="_Toc191652463"/>
      <w:r>
        <w:t xml:space="preserve">Взаимодействие между КО и </w:t>
      </w:r>
      <w:r w:rsidR="00952FBB">
        <w:t>о</w:t>
      </w:r>
      <w:r>
        <w:t>ператором ПлЦР в</w:t>
      </w:r>
      <w:r w:rsidRPr="003C28AA">
        <w:t xml:space="preserve"> процессе подключения</w:t>
      </w:r>
      <w:r>
        <w:t xml:space="preserve"> к </w:t>
      </w:r>
      <w:r w:rsidR="00C554D4">
        <w:t>ПлЦР</w:t>
      </w:r>
      <w:r>
        <w:t xml:space="preserve"> в качестве </w:t>
      </w:r>
      <w:r w:rsidR="00DB26F7">
        <w:t>участн</w:t>
      </w:r>
      <w:r w:rsidR="00152ECB">
        <w:t>ика ПлЦР</w:t>
      </w:r>
      <w:r>
        <w:t xml:space="preserve">, а также дальнейшее взаимодействие между </w:t>
      </w:r>
      <w:r w:rsidR="00DB26F7">
        <w:t>участн</w:t>
      </w:r>
      <w:r w:rsidR="00152ECB">
        <w:t>иком ПлЦР</w:t>
      </w:r>
      <w:r>
        <w:t xml:space="preserve"> и </w:t>
      </w:r>
      <w:r w:rsidR="00952FBB">
        <w:t>о</w:t>
      </w:r>
      <w:r>
        <w:t>ператором ПлЦР осуществляется следующими способами:</w:t>
      </w:r>
      <w:bookmarkEnd w:id="31"/>
    </w:p>
    <w:p w14:paraId="1CF0EEEB" w14:textId="77777777" w:rsidR="00005F58" w:rsidRDefault="00194D7F" w:rsidP="00005F58">
      <w:pPr>
        <w:pStyle w:val="NSPC-TextBullet1"/>
        <w:tabs>
          <w:tab w:val="clear" w:pos="1701"/>
          <w:tab w:val="left" w:pos="1134"/>
        </w:tabs>
        <w:ind w:left="0" w:firstLine="709"/>
      </w:pPr>
      <w:r>
        <w:t xml:space="preserve">путем создания </w:t>
      </w:r>
      <w:r w:rsidRPr="0044431E">
        <w:t>запросов</w:t>
      </w:r>
      <w:r>
        <w:t xml:space="preserve"> на ППУ ПлЦР;</w:t>
      </w:r>
    </w:p>
    <w:p w14:paraId="620A78BF" w14:textId="77777777" w:rsidR="008C6660" w:rsidRDefault="00194D7F" w:rsidP="008C6660">
      <w:pPr>
        <w:pStyle w:val="NSPC-TextBullet1"/>
        <w:tabs>
          <w:tab w:val="clear" w:pos="1701"/>
          <w:tab w:val="left" w:pos="1134"/>
        </w:tabs>
        <w:ind w:left="0" w:firstLine="709"/>
      </w:pPr>
      <w:r>
        <w:t xml:space="preserve">путем </w:t>
      </w:r>
      <w:r w:rsidR="00A2369D">
        <w:t>направления</w:t>
      </w:r>
      <w:r>
        <w:t xml:space="preserve"> сообщений на адрес электронной почты </w:t>
      </w:r>
      <w:hyperlink r:id="rId11" w:history="1">
        <w:r w:rsidRPr="004D6CDF">
          <w:rPr>
            <w:rStyle w:val="a9"/>
            <w:lang w:val="en-US"/>
          </w:rPr>
          <w:t>cbdc</w:t>
        </w:r>
        <w:r w:rsidRPr="004D6CDF">
          <w:rPr>
            <w:rStyle w:val="a9"/>
          </w:rPr>
          <w:t>_</w:t>
        </w:r>
        <w:r w:rsidRPr="004D6CDF">
          <w:rPr>
            <w:rStyle w:val="a9"/>
            <w:lang w:val="en-US"/>
          </w:rPr>
          <w:t>pilot</w:t>
        </w:r>
        <w:r w:rsidRPr="004D6CDF">
          <w:rPr>
            <w:rStyle w:val="a9"/>
          </w:rPr>
          <w:t>@</w:t>
        </w:r>
        <w:r w:rsidRPr="004D6CDF">
          <w:rPr>
            <w:rStyle w:val="a9"/>
            <w:lang w:val="en-US"/>
          </w:rPr>
          <w:t>cbr</w:t>
        </w:r>
        <w:r w:rsidRPr="004D6CDF">
          <w:rPr>
            <w:rStyle w:val="a9"/>
          </w:rPr>
          <w:t>.</w:t>
        </w:r>
        <w:r w:rsidRPr="004D6CDF">
          <w:rPr>
            <w:rStyle w:val="a9"/>
            <w:lang w:val="en-US"/>
          </w:rPr>
          <w:t>ru</w:t>
        </w:r>
      </w:hyperlink>
      <w:r w:rsidR="00874D6C" w:rsidRPr="00874D6C">
        <w:rPr>
          <w:rStyle w:val="a9"/>
          <w:u w:val="none"/>
        </w:rPr>
        <w:t xml:space="preserve"> </w:t>
      </w:r>
      <w:r w:rsidR="00874D6C" w:rsidRPr="00874D6C">
        <w:t>(</w:t>
      </w:r>
      <w:r w:rsidR="00874D6C">
        <w:t>р</w:t>
      </w:r>
      <w:r w:rsidR="00005F58" w:rsidRPr="00874D6C">
        <w:t>езервный способ в случае недоступности ППУ ПлЦР)</w:t>
      </w:r>
      <w:r>
        <w:t>;</w:t>
      </w:r>
    </w:p>
    <w:p w14:paraId="621FBF5F" w14:textId="34269C83" w:rsidR="00472C3E" w:rsidRDefault="00194D7F" w:rsidP="007370F6">
      <w:pPr>
        <w:pStyle w:val="NSPC-TextBullet1"/>
        <w:tabs>
          <w:tab w:val="clear" w:pos="1701"/>
          <w:tab w:val="left" w:pos="1134"/>
        </w:tabs>
        <w:ind w:left="0" w:firstLine="709"/>
      </w:pPr>
      <w:r>
        <w:t xml:space="preserve">путем регулярных встреч при участии выделенного менеджера Центра операций с </w:t>
      </w:r>
      <w:r w:rsidR="004459DA">
        <w:t>ц</w:t>
      </w:r>
      <w:r>
        <w:t>ифровым</w:t>
      </w:r>
      <w:r w:rsidR="002E785E">
        <w:t>и</w:t>
      </w:r>
      <w:r>
        <w:t xml:space="preserve"> рубл</w:t>
      </w:r>
      <w:r w:rsidR="002E785E">
        <w:t>ями</w:t>
      </w:r>
      <w:r>
        <w:t xml:space="preserve"> Департамента национальной платежной системы</w:t>
      </w:r>
      <w:r w:rsidR="001F5389">
        <w:t xml:space="preserve"> Банка России</w:t>
      </w:r>
      <w:r>
        <w:t>;</w:t>
      </w:r>
    </w:p>
    <w:p w14:paraId="76FD9885" w14:textId="77777777" w:rsidR="00471C10" w:rsidRPr="00EB04EA" w:rsidRDefault="00194D7F" w:rsidP="007370F6">
      <w:pPr>
        <w:pStyle w:val="NSPC-TextBullet1"/>
        <w:tabs>
          <w:tab w:val="clear" w:pos="1701"/>
          <w:tab w:val="left" w:pos="1134"/>
        </w:tabs>
        <w:ind w:left="0" w:firstLine="709"/>
      </w:pPr>
      <w:r>
        <w:t xml:space="preserve">путем обмена сообщениями с адресом электронной почты </w:t>
      </w:r>
      <w:hyperlink r:id="rId12" w:history="1">
        <w:r>
          <w:rPr>
            <w:rStyle w:val="a9"/>
            <w:lang w:val="en-US"/>
          </w:rPr>
          <w:t>cbdc</w:t>
        </w:r>
        <w:r>
          <w:rPr>
            <w:rStyle w:val="a9"/>
          </w:rPr>
          <w:t>_</w:t>
        </w:r>
        <w:r>
          <w:rPr>
            <w:rStyle w:val="a9"/>
            <w:lang w:val="en-US"/>
          </w:rPr>
          <w:t>dnps</w:t>
        </w:r>
        <w:r>
          <w:rPr>
            <w:rStyle w:val="a9"/>
          </w:rPr>
          <w:t>@</w:t>
        </w:r>
        <w:r>
          <w:rPr>
            <w:rStyle w:val="a9"/>
            <w:lang w:val="en-US"/>
          </w:rPr>
          <w:t>cbr</w:t>
        </w:r>
        <w:r>
          <w:rPr>
            <w:rStyle w:val="a9"/>
          </w:rPr>
          <w:t>.</w:t>
        </w:r>
        <w:r>
          <w:rPr>
            <w:rStyle w:val="a9"/>
            <w:lang w:val="en-US"/>
          </w:rPr>
          <w:t>ru</w:t>
        </w:r>
      </w:hyperlink>
      <w:r w:rsidR="00D728B9">
        <w:rPr>
          <w:rStyle w:val="a9"/>
        </w:rPr>
        <w:t>;</w:t>
      </w:r>
    </w:p>
    <w:p w14:paraId="79D10D90" w14:textId="0D94406A" w:rsidR="008C6660" w:rsidRDefault="00194D7F" w:rsidP="008C6660">
      <w:pPr>
        <w:pStyle w:val="NSPC-TextBullet1"/>
        <w:tabs>
          <w:tab w:val="clear" w:pos="1701"/>
          <w:tab w:val="left" w:pos="1134"/>
        </w:tabs>
        <w:ind w:left="0" w:firstLine="709"/>
      </w:pPr>
      <w:r>
        <w:t xml:space="preserve">путем обращения в </w:t>
      </w:r>
      <w:r w:rsidR="00980435">
        <w:t xml:space="preserve">Банк России </w:t>
      </w:r>
      <w:r>
        <w:t>с использованием ЛК;</w:t>
      </w:r>
    </w:p>
    <w:p w14:paraId="64025934" w14:textId="77777777" w:rsidR="008C6660" w:rsidRPr="003C28AA" w:rsidRDefault="00194D7F" w:rsidP="008C6660">
      <w:pPr>
        <w:pStyle w:val="NSPC-TextBullet1"/>
        <w:tabs>
          <w:tab w:val="clear" w:pos="1701"/>
          <w:tab w:val="left" w:pos="1134"/>
        </w:tabs>
        <w:ind w:left="0" w:firstLine="709"/>
      </w:pPr>
      <w:r w:rsidRPr="003C28AA">
        <w:t>путем официальной переписки и обмена юридически значимыми документами на бумажном носителе;</w:t>
      </w:r>
    </w:p>
    <w:p w14:paraId="4924FE86" w14:textId="77777777" w:rsidR="008C6660" w:rsidRDefault="00194D7F" w:rsidP="008C6660">
      <w:pPr>
        <w:pStyle w:val="NSPC-TextBullet1"/>
        <w:tabs>
          <w:tab w:val="clear" w:pos="1701"/>
          <w:tab w:val="left" w:pos="1134"/>
        </w:tabs>
        <w:ind w:left="0" w:firstLine="709"/>
      </w:pPr>
      <w:r w:rsidRPr="003C28AA">
        <w:t xml:space="preserve">путем обмена </w:t>
      </w:r>
      <w:r>
        <w:t xml:space="preserve">ЭС, составленными в соответствии с требованиями документа </w:t>
      </w:r>
      <w:r w:rsidRPr="005712F4">
        <w:t>[</w:t>
      </w:r>
      <w:r w:rsidR="009F05A8" w:rsidRPr="00BA0A75">
        <w:t>5</w:t>
      </w:r>
      <w:r w:rsidRPr="005712F4">
        <w:t>]</w:t>
      </w:r>
      <w:r>
        <w:t xml:space="preserve">, </w:t>
      </w:r>
      <w:r w:rsidRPr="003C28AA">
        <w:t xml:space="preserve">при совершении </w:t>
      </w:r>
      <w:r>
        <w:t>о</w:t>
      </w:r>
      <w:r w:rsidRPr="003C28AA">
        <w:t xml:space="preserve">пераций </w:t>
      </w:r>
      <w:r>
        <w:t xml:space="preserve">на ПлЦР, а также при выполнении процедуры сверки данных в системах </w:t>
      </w:r>
      <w:r w:rsidR="00DB26F7">
        <w:t>участн</w:t>
      </w:r>
      <w:r w:rsidR="00152ECB">
        <w:t>ика ПлЦР</w:t>
      </w:r>
      <w:r>
        <w:t xml:space="preserve"> с данными на ПлЦР</w:t>
      </w:r>
      <w:r w:rsidR="00A2369D">
        <w:t>.</w:t>
      </w:r>
    </w:p>
    <w:p w14:paraId="2B454455" w14:textId="77777777" w:rsidR="000E127A" w:rsidRPr="003C28AA" w:rsidRDefault="00194D7F" w:rsidP="00C03056">
      <w:pPr>
        <w:pStyle w:val="NSPC-Header2"/>
        <w:ind w:left="1208" w:hanging="641"/>
      </w:pPr>
      <w:bookmarkStart w:id="32" w:name="_Toc36566606"/>
      <w:bookmarkStart w:id="33" w:name="_Toc191652464"/>
      <w:bookmarkEnd w:id="28"/>
      <w:bookmarkEnd w:id="29"/>
      <w:r w:rsidRPr="003C28AA">
        <w:t>Нормативные ссылки</w:t>
      </w:r>
      <w:bookmarkEnd w:id="30"/>
      <w:bookmarkEnd w:id="32"/>
      <w:bookmarkEnd w:id="33"/>
    </w:p>
    <w:p w14:paraId="1B5B28B4" w14:textId="0B77CDE5" w:rsidR="004C0D24" w:rsidRPr="00441577" w:rsidRDefault="0093384A" w:rsidP="00C97CB1">
      <w:pPr>
        <w:pStyle w:val="NSPC-Text"/>
        <w:numPr>
          <w:ilvl w:val="0"/>
          <w:numId w:val="21"/>
        </w:numPr>
        <w:ind w:left="1134" w:hanging="567"/>
      </w:pPr>
      <w:bookmarkStart w:id="34" w:name="_Ref530415451"/>
      <w:r w:rsidRPr="00441577">
        <w:t>Процедура проведения тестовых испытаний взаимодействия</w:t>
      </w:r>
      <w:r w:rsidR="00194D7F">
        <w:t xml:space="preserve"> </w:t>
      </w:r>
      <w:r w:rsidR="00194D7F" w:rsidRPr="0042573E">
        <w:t>участника платформы цифрового рубля</w:t>
      </w:r>
      <w:r w:rsidR="00C26448">
        <w:rPr>
          <w:rStyle w:val="afa"/>
        </w:rPr>
        <w:footnoteReference w:id="3"/>
      </w:r>
      <w:r w:rsidRPr="00441577">
        <w:t>.</w:t>
      </w:r>
    </w:p>
    <w:p w14:paraId="1335413C" w14:textId="0E228430" w:rsidR="00F22A64" w:rsidRPr="00441577" w:rsidRDefault="00194D7F" w:rsidP="00C97CB1">
      <w:pPr>
        <w:pStyle w:val="NSPC-Text"/>
        <w:numPr>
          <w:ilvl w:val="0"/>
          <w:numId w:val="21"/>
        </w:numPr>
        <w:ind w:left="1134" w:hanging="567"/>
      </w:pPr>
      <w:r w:rsidRPr="00441577">
        <w:t xml:space="preserve">Регламент взаимодействия </w:t>
      </w:r>
      <w:r w:rsidR="00403EA7" w:rsidRPr="00441577">
        <w:t xml:space="preserve">Финансового посредника и Банка России при управлении криптографическими ключами </w:t>
      </w:r>
      <w:r w:rsidR="00444051" w:rsidRPr="00441577">
        <w:t xml:space="preserve">Платформы </w:t>
      </w:r>
      <w:r w:rsidR="00403EA7" w:rsidRPr="00441577">
        <w:t>Цифрового рубля</w:t>
      </w:r>
      <w:r>
        <w:rPr>
          <w:rStyle w:val="afa"/>
        </w:rPr>
        <w:footnoteReference w:id="4"/>
      </w:r>
      <w:r w:rsidR="00C26448">
        <w:t>.</w:t>
      </w:r>
    </w:p>
    <w:p w14:paraId="7D1444FA" w14:textId="51967A49" w:rsidR="00F22A64" w:rsidRPr="00441577" w:rsidRDefault="00194D7F" w:rsidP="00C97CB1">
      <w:pPr>
        <w:pStyle w:val="NSPC-Text"/>
        <w:numPr>
          <w:ilvl w:val="0"/>
          <w:numId w:val="21"/>
        </w:numPr>
        <w:ind w:left="1134" w:hanging="567"/>
      </w:pPr>
      <w:r w:rsidRPr="00441577">
        <w:t>Платформа Цифрового рубля. Правила заполнения полей сертификатов</w:t>
      </w:r>
      <w:r w:rsidR="00C26448">
        <w:rPr>
          <w:rStyle w:val="afa"/>
        </w:rPr>
        <w:footnoteReference w:id="5"/>
      </w:r>
      <w:r w:rsidRPr="00441577">
        <w:t>.</w:t>
      </w:r>
    </w:p>
    <w:p w14:paraId="0DA73524" w14:textId="5D35EF8A" w:rsidR="00771680" w:rsidRPr="00441577" w:rsidRDefault="00194D7F" w:rsidP="006C47FF">
      <w:pPr>
        <w:pStyle w:val="NSPC-Text"/>
        <w:numPr>
          <w:ilvl w:val="0"/>
          <w:numId w:val="21"/>
        </w:numPr>
        <w:ind w:left="1134" w:hanging="567"/>
      </w:pPr>
      <w:r w:rsidRPr="00441577">
        <w:t>Стандарт платформы цифрового рубля «Требования и рекомендации к пользовательским интерфейсам при совершении операций с цифровым рублем»</w:t>
      </w:r>
      <w:r>
        <w:rPr>
          <w:rStyle w:val="afa"/>
        </w:rPr>
        <w:footnoteReference w:id="6"/>
      </w:r>
      <w:r w:rsidR="00C26448">
        <w:t>.</w:t>
      </w:r>
    </w:p>
    <w:p w14:paraId="62AE658A" w14:textId="7933739F" w:rsidR="00B6486C" w:rsidRPr="00441577" w:rsidRDefault="00194D7F" w:rsidP="006C47FF">
      <w:pPr>
        <w:pStyle w:val="NSPC-Text"/>
        <w:numPr>
          <w:ilvl w:val="0"/>
          <w:numId w:val="21"/>
        </w:numPr>
        <w:ind w:left="1134" w:hanging="567"/>
      </w:pPr>
      <w:r w:rsidRPr="00441577">
        <w:t xml:space="preserve">Альбом электронных сообщений, используемых для взаимодействия </w:t>
      </w:r>
      <w:r w:rsidR="00E43424" w:rsidRPr="00441577">
        <w:t xml:space="preserve">субъектов </w:t>
      </w:r>
      <w:r w:rsidR="008C5BE4" w:rsidRPr="00441577">
        <w:t>п</w:t>
      </w:r>
      <w:r w:rsidRPr="00441577">
        <w:t xml:space="preserve">латформы </w:t>
      </w:r>
      <w:r w:rsidR="008C5BE4" w:rsidRPr="00441577">
        <w:t>ц</w:t>
      </w:r>
      <w:r w:rsidRPr="00441577">
        <w:t>ифрового рубля</w:t>
      </w:r>
      <w:bookmarkStart w:id="35" w:name="_Toc36566608"/>
      <w:bookmarkStart w:id="36" w:name="_Toc523759401"/>
      <w:bookmarkStart w:id="37" w:name="_Ref523843635"/>
      <w:bookmarkEnd w:id="34"/>
      <w:r>
        <w:rPr>
          <w:rStyle w:val="afa"/>
        </w:rPr>
        <w:footnoteReference w:id="7"/>
      </w:r>
      <w:r w:rsidR="00C26448">
        <w:t>.</w:t>
      </w:r>
    </w:p>
    <w:p w14:paraId="577A5991" w14:textId="6376F545" w:rsidR="00DC0079" w:rsidRPr="00441577" w:rsidRDefault="00194D7F">
      <w:pPr>
        <w:pStyle w:val="NSPC-Text"/>
        <w:numPr>
          <w:ilvl w:val="0"/>
          <w:numId w:val="21"/>
        </w:numPr>
        <w:ind w:left="1134" w:hanging="567"/>
      </w:pPr>
      <w:r w:rsidRPr="00441577">
        <w:t>Положени</w:t>
      </w:r>
      <w:r>
        <w:t>е</w:t>
      </w:r>
      <w:r w:rsidRPr="00441577">
        <w:t xml:space="preserve"> Банка России</w:t>
      </w:r>
      <w:r w:rsidR="007C604F">
        <w:t xml:space="preserve"> от 07.12.2023</w:t>
      </w:r>
      <w:r w:rsidR="007C604F" w:rsidRPr="00441577">
        <w:t xml:space="preserve"> </w:t>
      </w:r>
      <w:r w:rsidR="007C604F">
        <w:t xml:space="preserve">№ </w:t>
      </w:r>
      <w:r w:rsidR="000C512C" w:rsidRPr="00B661DD">
        <w:t>833-</w:t>
      </w:r>
      <w:r w:rsidR="000C512C">
        <w:t xml:space="preserve">П </w:t>
      </w:r>
      <w:r w:rsidR="007C604F">
        <w:t>«</w:t>
      </w:r>
      <w:r w:rsidRPr="00441577">
        <w:t>О требованиях к обеспечению защиты информации для участников платформы цифрового рубля</w:t>
      </w:r>
      <w:r w:rsidR="007C604F">
        <w:t>»</w:t>
      </w:r>
      <w:r>
        <w:rPr>
          <w:rStyle w:val="afa"/>
        </w:rPr>
        <w:footnoteReference w:id="8"/>
      </w:r>
      <w:r w:rsidRPr="00441577">
        <w:t xml:space="preserve">. </w:t>
      </w:r>
      <w:r w:rsidR="0093384A" w:rsidRPr="00441577">
        <w:t xml:space="preserve"> </w:t>
      </w:r>
    </w:p>
    <w:p w14:paraId="0BCAE1E0" w14:textId="65AC55F2" w:rsidR="00F45B76" w:rsidRPr="00441577" w:rsidRDefault="00194D7F">
      <w:pPr>
        <w:pStyle w:val="NSPC-Text"/>
        <w:numPr>
          <w:ilvl w:val="0"/>
          <w:numId w:val="21"/>
        </w:numPr>
        <w:ind w:left="1134" w:hanging="567"/>
      </w:pPr>
      <w:r w:rsidRPr="00441577">
        <w:lastRenderedPageBreak/>
        <w:t>Условия передачи программного обеспечения Клиенту Банка России</w:t>
      </w:r>
      <w:r>
        <w:rPr>
          <w:rStyle w:val="afa"/>
        </w:rPr>
        <w:footnoteReference w:id="9"/>
      </w:r>
      <w:r w:rsidR="00C26448">
        <w:t>.</w:t>
      </w:r>
    </w:p>
    <w:p w14:paraId="01480BD2" w14:textId="151C4D3A" w:rsidR="0067706B" w:rsidRDefault="00194D7F" w:rsidP="00170A10">
      <w:pPr>
        <w:pStyle w:val="NSPC-Text"/>
        <w:numPr>
          <w:ilvl w:val="0"/>
          <w:numId w:val="21"/>
        </w:numPr>
        <w:ind w:left="1134" w:hanging="567"/>
      </w:pPr>
      <w:r>
        <w:t>Порядок проведения пользовательского тестирования и проверки пользовательских путей приложения клиента Участника платформы цифрового рубля</w:t>
      </w:r>
      <w:r w:rsidR="00C26448">
        <w:rPr>
          <w:rStyle w:val="afa"/>
        </w:rPr>
        <w:footnoteReference w:id="10"/>
      </w:r>
      <w:r w:rsidR="00170A10">
        <w:t>.</w:t>
      </w:r>
    </w:p>
    <w:p w14:paraId="6EF6F67F" w14:textId="0E2226AA" w:rsidR="00F75CE6" w:rsidRDefault="00194D7F" w:rsidP="00C46971">
      <w:pPr>
        <w:pStyle w:val="NSPC-Text"/>
        <w:numPr>
          <w:ilvl w:val="0"/>
          <w:numId w:val="21"/>
        </w:numPr>
        <w:ind w:left="1134" w:hanging="567"/>
      </w:pPr>
      <w:r w:rsidRPr="00441577">
        <w:t>Стандарт платформы цифрового рубля «Требования операционно-технологического взаимодействия на платформе цифрового рубля»</w:t>
      </w:r>
      <w:r>
        <w:rPr>
          <w:rStyle w:val="afa"/>
        </w:rPr>
        <w:footnoteReference w:id="11"/>
      </w:r>
      <w:r w:rsidR="00C26448">
        <w:t>.</w:t>
      </w:r>
    </w:p>
    <w:p w14:paraId="7C9F05C0" w14:textId="5B36D2BD" w:rsidR="00C26448" w:rsidRPr="00441577" w:rsidRDefault="00C26448" w:rsidP="00C46971">
      <w:pPr>
        <w:pStyle w:val="NSPC-Text"/>
        <w:numPr>
          <w:ilvl w:val="0"/>
          <w:numId w:val="21"/>
        </w:numPr>
        <w:ind w:left="1134" w:hanging="567"/>
      </w:pPr>
      <w:r w:rsidRPr="001A7B37">
        <w:t>Стандарт платформы цифрового рубля «Спецификация на программный модуль»</w:t>
      </w:r>
      <w:r>
        <w:rPr>
          <w:rStyle w:val="afa"/>
        </w:rPr>
        <w:footnoteReference w:id="12"/>
      </w:r>
      <w:r>
        <w:t>.</w:t>
      </w:r>
    </w:p>
    <w:p w14:paraId="3064381D" w14:textId="77777777" w:rsidR="00FC1865" w:rsidRPr="003C28AA" w:rsidRDefault="00194D7F" w:rsidP="00441577">
      <w:pPr>
        <w:pStyle w:val="NSPC-Header1"/>
        <w:spacing w:before="160"/>
        <w:ind w:left="0" w:firstLine="0"/>
      </w:pPr>
      <w:bookmarkStart w:id="38" w:name="_Toc128471384"/>
      <w:bookmarkStart w:id="39" w:name="_Toc128471385"/>
      <w:bookmarkStart w:id="40" w:name="_Toc128471386"/>
      <w:bookmarkStart w:id="41" w:name="_Toc128471387"/>
      <w:bookmarkStart w:id="42" w:name="_Toc128471388"/>
      <w:bookmarkStart w:id="43" w:name="_Toc128471389"/>
      <w:bookmarkStart w:id="44" w:name="_Toc128471390"/>
      <w:bookmarkStart w:id="45" w:name="_Toc128471391"/>
      <w:bookmarkStart w:id="46" w:name="_Toc128471392"/>
      <w:bookmarkStart w:id="47" w:name="_Toc128382947"/>
      <w:bookmarkStart w:id="48" w:name="_Toc191651146"/>
      <w:bookmarkStart w:id="49" w:name="_Toc191652465"/>
      <w:bookmarkEnd w:id="38"/>
      <w:bookmarkEnd w:id="39"/>
      <w:bookmarkEnd w:id="40"/>
      <w:bookmarkEnd w:id="41"/>
      <w:bookmarkEnd w:id="42"/>
      <w:bookmarkEnd w:id="43"/>
      <w:bookmarkEnd w:id="44"/>
      <w:bookmarkEnd w:id="45"/>
      <w:bookmarkEnd w:id="46"/>
      <w:r w:rsidRPr="003C28AA">
        <w:t xml:space="preserve">Уровень доступности </w:t>
      </w:r>
      <w:bookmarkEnd w:id="35"/>
      <w:r w:rsidR="00C554D4">
        <w:t>ПлЦР</w:t>
      </w:r>
      <w:bookmarkEnd w:id="47"/>
      <w:bookmarkEnd w:id="48"/>
      <w:bookmarkEnd w:id="49"/>
    </w:p>
    <w:p w14:paraId="0FC98F66" w14:textId="78EAC572" w:rsidR="00F3570C" w:rsidRPr="00F3570C" w:rsidRDefault="00194D7F" w:rsidP="00D728B9">
      <w:pPr>
        <w:pStyle w:val="NSPC-Text"/>
        <w:ind w:firstLine="709"/>
      </w:pPr>
      <w:r>
        <w:t>ПлЦР доступна 24х7 в тестовом и промышленном контурах, за исключением технологических окон проведения плановых работ.</w:t>
      </w:r>
      <w:r w:rsidR="004A0AFA">
        <w:t xml:space="preserve"> </w:t>
      </w:r>
      <w:r w:rsidR="007075E1">
        <w:t xml:space="preserve">Оповещение </w:t>
      </w:r>
      <w:r w:rsidR="00633336" w:rsidRPr="00633336">
        <w:t>участник</w:t>
      </w:r>
      <w:r w:rsidR="00D17089">
        <w:t>ов</w:t>
      </w:r>
      <w:r w:rsidR="00633336" w:rsidRPr="00633336">
        <w:t xml:space="preserve"> ПлЦР</w:t>
      </w:r>
      <w:r w:rsidR="007075E1">
        <w:t xml:space="preserve"> о проведении плановых работ на ПлЦР осуществля</w:t>
      </w:r>
      <w:r w:rsidR="00031FD2">
        <w:t>ет</w:t>
      </w:r>
      <w:r w:rsidR="007075E1">
        <w:t xml:space="preserve">ся заблаговременно. </w:t>
      </w:r>
      <w:r w:rsidR="004A0AFA">
        <w:t xml:space="preserve">При этом операции </w:t>
      </w:r>
      <w:r w:rsidR="00036EEE">
        <w:t>п</w:t>
      </w:r>
      <w:r w:rsidR="00036EEE" w:rsidRPr="00036EEE">
        <w:t>ополнени</w:t>
      </w:r>
      <w:r w:rsidR="00CE32F2">
        <w:t>я</w:t>
      </w:r>
      <w:r w:rsidR="00036EEE" w:rsidRPr="00036EEE">
        <w:t xml:space="preserve"> </w:t>
      </w:r>
      <w:r w:rsidR="000E4BFD" w:rsidRPr="00036EEE">
        <w:t xml:space="preserve">счета цифрового </w:t>
      </w:r>
      <w:r w:rsidR="000E4BFD">
        <w:t>рубля</w:t>
      </w:r>
      <w:r w:rsidR="000E4BFD" w:rsidRPr="00036EEE">
        <w:t xml:space="preserve"> </w:t>
      </w:r>
      <w:r w:rsidR="00DB26F7">
        <w:t>участн</w:t>
      </w:r>
      <w:r w:rsidR="00152ECB">
        <w:t>ика ПлЦР</w:t>
      </w:r>
      <w:r w:rsidR="004A0AFA">
        <w:t xml:space="preserve"> и </w:t>
      </w:r>
      <w:r w:rsidR="00036EEE">
        <w:t>в</w:t>
      </w:r>
      <w:r w:rsidR="00036EEE" w:rsidRPr="00036EEE">
        <w:t>ывод</w:t>
      </w:r>
      <w:r w:rsidR="00036EEE">
        <w:t>а</w:t>
      </w:r>
      <w:r w:rsidR="00036EEE" w:rsidRPr="00036EEE">
        <w:t xml:space="preserve"> средств с</w:t>
      </w:r>
      <w:r w:rsidR="000E4BFD">
        <w:t>о</w:t>
      </w:r>
      <w:r w:rsidR="00036EEE" w:rsidRPr="00036EEE">
        <w:t xml:space="preserve"> </w:t>
      </w:r>
      <w:r w:rsidR="000E4BFD" w:rsidRPr="00036EEE">
        <w:t xml:space="preserve">счета цифрового </w:t>
      </w:r>
      <w:r w:rsidR="000E4BFD">
        <w:t>рубля</w:t>
      </w:r>
      <w:r w:rsidR="00036EEE" w:rsidRPr="00036EEE">
        <w:t xml:space="preserve"> </w:t>
      </w:r>
      <w:r w:rsidR="00DB26F7">
        <w:t>участн</w:t>
      </w:r>
      <w:r w:rsidR="00152ECB">
        <w:t>ика ПлЦР</w:t>
      </w:r>
      <w:r w:rsidR="00036EEE" w:rsidRPr="00036EEE">
        <w:t xml:space="preserve"> </w:t>
      </w:r>
      <w:r w:rsidR="004A0AFA">
        <w:t>могут осуществляться только в рамках стандартного периода регулярного сеанса ПС БР.</w:t>
      </w:r>
    </w:p>
    <w:p w14:paraId="428EEDE2" w14:textId="5591CB7D" w:rsidR="005F6006" w:rsidRPr="00A51FC3" w:rsidRDefault="00194D7F" w:rsidP="005F6006">
      <w:pPr>
        <w:pStyle w:val="NSPC-Text"/>
      </w:pPr>
      <w:r>
        <w:t>В промышленном контуре поддержка</w:t>
      </w:r>
      <w:r w:rsidR="007075E1">
        <w:t xml:space="preserve"> </w:t>
      </w:r>
      <w:r>
        <w:t xml:space="preserve">осуществляется в режиме 24х7; в тестовом контуре – в рабочие дни в период с </w:t>
      </w:r>
      <w:r w:rsidR="007C0ACC">
        <w:t>9</w:t>
      </w:r>
      <w:r w:rsidR="00D10259">
        <w:t>:</w:t>
      </w:r>
      <w:r>
        <w:t xml:space="preserve">00 до </w:t>
      </w:r>
      <w:r w:rsidR="0042573E">
        <w:t>18</w:t>
      </w:r>
      <w:r w:rsidR="00D10259">
        <w:t>:</w:t>
      </w:r>
      <w:r>
        <w:t xml:space="preserve">00 МСК, за исключением времени проведения плановых работ на технической инфраструктуре и обновления системного и прикладного ПО. Поддержка осуществляется работниками Банка России при обращении </w:t>
      </w:r>
      <w:r w:rsidR="00720E00">
        <w:t>у</w:t>
      </w:r>
      <w:r w:rsidR="00566ACF">
        <w:t>частника ПлЦР</w:t>
      </w:r>
      <w:r>
        <w:t xml:space="preserve"> в Единую службу поддержки пользователей (Центр обращений клиентов) через ППУ ПлЦР или по электронной почте </w:t>
      </w:r>
      <w:hyperlink r:id="rId13" w:history="1">
        <w:r>
          <w:rPr>
            <w:rStyle w:val="a9"/>
            <w:rFonts w:eastAsia="Calibri"/>
            <w:b/>
            <w:bCs/>
            <w:lang w:val="en-US"/>
          </w:rPr>
          <w:t>cbdc</w:t>
        </w:r>
        <w:r>
          <w:rPr>
            <w:rStyle w:val="a9"/>
            <w:rFonts w:eastAsia="Calibri"/>
            <w:b/>
            <w:bCs/>
          </w:rPr>
          <w:t>_</w:t>
        </w:r>
        <w:r>
          <w:rPr>
            <w:rStyle w:val="a9"/>
            <w:rFonts w:eastAsia="Calibri"/>
            <w:b/>
            <w:bCs/>
            <w:lang w:val="en-US"/>
          </w:rPr>
          <w:t>pilot</w:t>
        </w:r>
        <w:r>
          <w:rPr>
            <w:rStyle w:val="a9"/>
            <w:rFonts w:eastAsia="Calibri"/>
            <w:b/>
            <w:bCs/>
          </w:rPr>
          <w:t>@</w:t>
        </w:r>
        <w:r>
          <w:rPr>
            <w:rStyle w:val="a9"/>
            <w:rFonts w:eastAsia="Calibri"/>
            <w:b/>
            <w:bCs/>
            <w:lang w:val="en-US"/>
          </w:rPr>
          <w:t>cbr</w:t>
        </w:r>
        <w:r>
          <w:rPr>
            <w:rStyle w:val="a9"/>
            <w:rFonts w:eastAsia="Calibri"/>
            <w:b/>
            <w:bCs/>
          </w:rPr>
          <w:t>.</w:t>
        </w:r>
        <w:r>
          <w:rPr>
            <w:rStyle w:val="a9"/>
            <w:rFonts w:eastAsia="Calibri"/>
            <w:b/>
            <w:bCs/>
            <w:lang w:val="en-US"/>
          </w:rPr>
          <w:t>ru</w:t>
        </w:r>
      </w:hyperlink>
      <w:r w:rsidRPr="00057586">
        <w:rPr>
          <w:rStyle w:val="a9"/>
          <w:rFonts w:eastAsia="Calibri"/>
          <w:b/>
          <w:bCs/>
        </w:rPr>
        <w:t xml:space="preserve"> </w:t>
      </w:r>
      <w:r>
        <w:t>(резервный канал в случае недоступности ППУ ПлЦР).</w:t>
      </w:r>
    </w:p>
    <w:p w14:paraId="52A344CC" w14:textId="5564F0A5" w:rsidR="00441577" w:rsidRDefault="00194D7F" w:rsidP="00FF5EAC">
      <w:pPr>
        <w:pStyle w:val="NSPC-Text"/>
      </w:pPr>
      <w:r w:rsidRPr="00842E41">
        <w:t>Показател</w:t>
      </w:r>
      <w:r>
        <w:t>и</w:t>
      </w:r>
      <w:r w:rsidRPr="00842E41">
        <w:t xml:space="preserve"> доступности </w:t>
      </w:r>
      <w:r>
        <w:t xml:space="preserve">ПлЦР в промышленном и тестовом контурах определены в документе </w:t>
      </w:r>
      <w:r w:rsidRPr="00513FF0">
        <w:t>[9]</w:t>
      </w:r>
      <w:r w:rsidRPr="0049051A">
        <w:t>.</w:t>
      </w:r>
    </w:p>
    <w:p w14:paraId="5C9320FC" w14:textId="77777777" w:rsidR="00260176" w:rsidRPr="003C28AA" w:rsidRDefault="00194D7F" w:rsidP="00441577">
      <w:pPr>
        <w:pStyle w:val="NSPC-Header1"/>
        <w:spacing w:before="160"/>
        <w:ind w:left="0" w:firstLine="0"/>
      </w:pPr>
      <w:bookmarkStart w:id="50" w:name="_Ref2337339"/>
      <w:bookmarkStart w:id="51" w:name="_Toc36566609"/>
      <w:bookmarkStart w:id="52" w:name="_Toc128382948"/>
      <w:bookmarkStart w:id="53" w:name="_Toc191651147"/>
      <w:bookmarkStart w:id="54" w:name="_Toc191652466"/>
      <w:bookmarkEnd w:id="36"/>
      <w:bookmarkEnd w:id="37"/>
      <w:r w:rsidRPr="003C28AA">
        <w:t xml:space="preserve">Мероприятия по подключению </w:t>
      </w:r>
      <w:r w:rsidR="009A68D4">
        <w:t>КО</w:t>
      </w:r>
      <w:r w:rsidRPr="003C28AA">
        <w:t xml:space="preserve"> к </w:t>
      </w:r>
      <w:bookmarkEnd w:id="50"/>
      <w:bookmarkEnd w:id="51"/>
      <w:r w:rsidR="00C554D4">
        <w:t>ПлЦР</w:t>
      </w:r>
      <w:bookmarkEnd w:id="52"/>
      <w:bookmarkEnd w:id="53"/>
      <w:bookmarkEnd w:id="54"/>
    </w:p>
    <w:p w14:paraId="13654A20" w14:textId="65A9310F" w:rsidR="00E32D3F" w:rsidRDefault="00194D7F" w:rsidP="00D728B9">
      <w:pPr>
        <w:pStyle w:val="NSPC-Text"/>
        <w:ind w:firstLine="709"/>
      </w:pPr>
      <w:r w:rsidRPr="003C28AA">
        <w:t xml:space="preserve">Порядок действий </w:t>
      </w:r>
      <w:r w:rsidR="00D97308">
        <w:t xml:space="preserve">КО </w:t>
      </w:r>
      <w:r w:rsidR="00336D1F">
        <w:t>при</w:t>
      </w:r>
      <w:r w:rsidR="00336D1F" w:rsidRPr="003C28AA">
        <w:t xml:space="preserve"> </w:t>
      </w:r>
      <w:r w:rsidRPr="003C28AA">
        <w:t>подключени</w:t>
      </w:r>
      <w:r w:rsidR="00336D1F">
        <w:t>и</w:t>
      </w:r>
      <w:r w:rsidRPr="003C28AA">
        <w:t xml:space="preserve"> к</w:t>
      </w:r>
      <w:r w:rsidR="00D97308">
        <w:t xml:space="preserve"> </w:t>
      </w:r>
      <w:r w:rsidR="00C554D4">
        <w:t>ПлЦР</w:t>
      </w:r>
      <w:r w:rsidRPr="003C28AA">
        <w:t xml:space="preserve"> </w:t>
      </w:r>
      <w:r w:rsidR="00EB5AB2">
        <w:t xml:space="preserve">в роли </w:t>
      </w:r>
      <w:r w:rsidR="00DB26F7">
        <w:t>участн</w:t>
      </w:r>
      <w:r w:rsidR="00152ECB">
        <w:t>ика ПлЦР</w:t>
      </w:r>
      <w:r w:rsidR="00EB5AB2">
        <w:t xml:space="preserve"> </w:t>
      </w:r>
      <w:r w:rsidR="00D75E81" w:rsidRPr="003C28AA">
        <w:t>приведен</w:t>
      </w:r>
      <w:r w:rsidRPr="003C28AA">
        <w:t xml:space="preserve"> на схеме</w:t>
      </w:r>
      <w:r w:rsidR="00D75E81" w:rsidRPr="003C28AA">
        <w:t xml:space="preserve"> в</w:t>
      </w:r>
      <w:r w:rsidRPr="003C28AA">
        <w:t xml:space="preserve"> </w:t>
      </w:r>
      <w:r w:rsidR="00D728B9">
        <w:t>п</w:t>
      </w:r>
      <w:r w:rsidR="00D728B9" w:rsidRPr="003C28AA">
        <w:t>риложении </w:t>
      </w:r>
      <w:r w:rsidRPr="003C28AA">
        <w:t>1</w:t>
      </w:r>
      <w:r w:rsidR="001F5389">
        <w:t xml:space="preserve"> к настоящему документу</w:t>
      </w:r>
      <w:r w:rsidRPr="003C28AA">
        <w:t>.</w:t>
      </w:r>
    </w:p>
    <w:p w14:paraId="2FD97AA7" w14:textId="77777777" w:rsidR="009A68D4" w:rsidRDefault="00194D7F" w:rsidP="002D4AD0">
      <w:pPr>
        <w:pStyle w:val="NSPC-Text"/>
        <w:ind w:firstLine="709"/>
      </w:pPr>
      <w:r>
        <w:t xml:space="preserve">Для подключения к </w:t>
      </w:r>
      <w:r w:rsidR="00C554D4">
        <w:t>ПлЦР</w:t>
      </w:r>
      <w:r>
        <w:t xml:space="preserve"> КО необходимо выполнить мероприятия</w:t>
      </w:r>
      <w:r w:rsidR="00AA579D">
        <w:t>, перечисленные ниже</w:t>
      </w:r>
      <w:r>
        <w:t>.</w:t>
      </w:r>
    </w:p>
    <w:p w14:paraId="45432804" w14:textId="77777777" w:rsidR="00AB6ACD" w:rsidRPr="006407DA" w:rsidRDefault="00194D7F" w:rsidP="00C03056">
      <w:pPr>
        <w:pStyle w:val="NSPC-Header2"/>
        <w:ind w:left="1208" w:hanging="641"/>
      </w:pPr>
      <w:bookmarkStart w:id="55" w:name="_Toc81328180"/>
      <w:bookmarkStart w:id="56" w:name="_Toc81476654"/>
      <w:bookmarkStart w:id="57" w:name="_Toc81232523"/>
      <w:bookmarkStart w:id="58" w:name="_Toc81328181"/>
      <w:bookmarkStart w:id="59" w:name="_Toc81476655"/>
      <w:bookmarkStart w:id="60" w:name="_Toc191652467"/>
      <w:bookmarkEnd w:id="55"/>
      <w:bookmarkEnd w:id="56"/>
      <w:bookmarkEnd w:id="57"/>
      <w:bookmarkEnd w:id="58"/>
      <w:bookmarkEnd w:id="59"/>
      <w:r w:rsidRPr="006407DA">
        <w:t xml:space="preserve">Обеспечение функционирования </w:t>
      </w:r>
      <w:r>
        <w:t xml:space="preserve">подчиненного </w:t>
      </w:r>
      <w:r w:rsidRPr="006407DA">
        <w:t xml:space="preserve">Удостоверяющего центра </w:t>
      </w:r>
      <w:r w:rsidR="00DB26F7">
        <w:t>участн</w:t>
      </w:r>
      <w:r w:rsidR="00152ECB">
        <w:t>ика ПлЦР</w:t>
      </w:r>
      <w:bookmarkEnd w:id="60"/>
    </w:p>
    <w:p w14:paraId="3C630901" w14:textId="746CEBC9" w:rsidR="00AB6ACD" w:rsidRPr="009D3978" w:rsidRDefault="00194D7F" w:rsidP="00AB6ACD">
      <w:pPr>
        <w:pStyle w:val="NSPC-TextNumeric3"/>
        <w:ind w:left="0" w:firstLine="709"/>
      </w:pPr>
      <w:bookmarkStart w:id="61" w:name="_Toc191652468"/>
      <w:r>
        <w:t xml:space="preserve">Для организации работы подчиненного УЦ </w:t>
      </w:r>
      <w:r w:rsidR="00DB26F7">
        <w:t>участн</w:t>
      </w:r>
      <w:r w:rsidR="00152ECB">
        <w:t>ика ПлЦР</w:t>
      </w:r>
      <w:r>
        <w:t xml:space="preserve">, осуществляющего процедуру выпуска </w:t>
      </w:r>
      <w:r w:rsidR="007719D3">
        <w:t>СКПЭП пользователей ПлЦР</w:t>
      </w:r>
      <w:r>
        <w:t xml:space="preserve">, КО </w:t>
      </w:r>
      <w:r w:rsidRPr="009D3978">
        <w:t xml:space="preserve">необходимо выполнить действия по изготовлению ключей подчиненного УЦ </w:t>
      </w:r>
      <w:r w:rsidR="00DB26F7">
        <w:t>участн</w:t>
      </w:r>
      <w:r w:rsidR="00152ECB">
        <w:t>ика ПлЦР</w:t>
      </w:r>
      <w:r w:rsidRPr="009D3978">
        <w:t xml:space="preserve"> в соответствии с п</w:t>
      </w:r>
      <w:r w:rsidR="00633336">
        <w:t>унктом</w:t>
      </w:r>
      <w:r w:rsidR="00633336" w:rsidRPr="009D3978">
        <w:t xml:space="preserve"> </w:t>
      </w:r>
      <w:r w:rsidRPr="009D3978">
        <w:t>3.</w:t>
      </w:r>
      <w:r w:rsidR="000E35C9">
        <w:t>2</w:t>
      </w:r>
      <w:r w:rsidRPr="009D3978">
        <w:t>.3</w:t>
      </w:r>
      <w:r w:rsidR="001F5389">
        <w:t xml:space="preserve"> настоящего документа</w:t>
      </w:r>
      <w:r w:rsidRPr="009D3978">
        <w:t>.</w:t>
      </w:r>
      <w:bookmarkEnd w:id="61"/>
    </w:p>
    <w:p w14:paraId="3E5D4640" w14:textId="081545C4" w:rsidR="00AB6ACD" w:rsidRPr="009D3978" w:rsidRDefault="00194D7F" w:rsidP="00AB6ACD">
      <w:pPr>
        <w:pStyle w:val="NSPC-TextNumeric3"/>
        <w:ind w:left="0" w:firstLine="709"/>
      </w:pPr>
      <w:bookmarkStart w:id="62" w:name="_Toc191652469"/>
      <w:r w:rsidRPr="009D3978">
        <w:lastRenderedPageBreak/>
        <w:t xml:space="preserve">Выполнить организационные и технические мероприятия для обеспечения функционирования подчиненного УЦ </w:t>
      </w:r>
      <w:r w:rsidR="00DB26F7">
        <w:t>участн</w:t>
      </w:r>
      <w:r w:rsidR="00152ECB">
        <w:t>ика ПлЦР</w:t>
      </w:r>
      <w:r w:rsidRPr="009D3978">
        <w:t xml:space="preserve"> с целью выпуска </w:t>
      </w:r>
      <w:r w:rsidR="007719D3">
        <w:t>СКПЭП пользователей ПлЦР</w:t>
      </w:r>
      <w:r w:rsidRPr="009D3978">
        <w:t xml:space="preserve">, используемых для совершения операций на </w:t>
      </w:r>
      <w:r>
        <w:t>ПлЦР</w:t>
      </w:r>
      <w:r w:rsidRPr="009D3978">
        <w:t xml:space="preserve">, в соответствии с документами </w:t>
      </w:r>
      <w:r w:rsidR="00283AE3">
        <w:t>[2]-[6].</w:t>
      </w:r>
      <w:bookmarkEnd w:id="62"/>
    </w:p>
    <w:p w14:paraId="1B5CEBC1" w14:textId="77777777" w:rsidR="00AB6ACD" w:rsidRDefault="00194D7F" w:rsidP="00AB6ACD">
      <w:pPr>
        <w:pStyle w:val="NSPC-TextNumeric3"/>
        <w:ind w:left="0" w:firstLine="709"/>
      </w:pPr>
      <w:bookmarkStart w:id="63" w:name="_Toc191652470"/>
      <w:r w:rsidRPr="009D3978">
        <w:t>Для организации работы</w:t>
      </w:r>
      <w:r>
        <w:t xml:space="preserve"> подчиненного УЦ </w:t>
      </w:r>
      <w:r w:rsidR="00DB26F7">
        <w:t>участн</w:t>
      </w:r>
      <w:r w:rsidR="00152ECB">
        <w:t>ика ПлЦР</w:t>
      </w:r>
      <w:r>
        <w:t xml:space="preserve"> должно применяться СКЗИ, имеющ</w:t>
      </w:r>
      <w:r w:rsidR="00365C8B">
        <w:t>ее</w:t>
      </w:r>
      <w:r>
        <w:t xml:space="preserve"> действующий сертификат ФСБ России. Для обеспечения данного требования Банком России допускается (в качестве одной из возможных опций) передача </w:t>
      </w:r>
      <w:r w:rsidR="006E10A7">
        <w:t>ПК</w:t>
      </w:r>
      <w:r>
        <w:t xml:space="preserve"> «Сигнатура-сертификат </w:t>
      </w:r>
      <w:r>
        <w:rPr>
          <w:lang w:val="en-US"/>
        </w:rPr>
        <w:t>L</w:t>
      </w:r>
      <w:r>
        <w:t xml:space="preserve">» </w:t>
      </w:r>
      <w:r w:rsidR="006E10A7">
        <w:t xml:space="preserve">актуальной </w:t>
      </w:r>
      <w:r>
        <w:t>верси</w:t>
      </w:r>
      <w:r w:rsidR="006E10A7">
        <w:t>и</w:t>
      </w:r>
      <w:r w:rsidRPr="00256A8C">
        <w:t xml:space="preserve"> </w:t>
      </w:r>
      <w:r>
        <w:t xml:space="preserve">и «Сигнатура-клиент </w:t>
      </w:r>
      <w:r>
        <w:rPr>
          <w:lang w:val="en-US"/>
        </w:rPr>
        <w:t>L</w:t>
      </w:r>
      <w:r>
        <w:t xml:space="preserve">» </w:t>
      </w:r>
      <w:r w:rsidR="006E10A7">
        <w:t xml:space="preserve">актуальной </w:t>
      </w:r>
      <w:r>
        <w:t>верси</w:t>
      </w:r>
      <w:r w:rsidR="006E10A7">
        <w:t xml:space="preserve">и </w:t>
      </w:r>
      <w:r>
        <w:t>в соответствии с порядком, описанным в</w:t>
      </w:r>
      <w:r w:rsidR="00365C8B">
        <w:t xml:space="preserve"> документе</w:t>
      </w:r>
      <w:r>
        <w:t xml:space="preserve"> </w:t>
      </w:r>
      <w:r w:rsidRPr="00941694">
        <w:t>[</w:t>
      </w:r>
      <w:r w:rsidR="009F05A8" w:rsidRPr="00BA0A75">
        <w:t>7</w:t>
      </w:r>
      <w:r w:rsidRPr="00941694">
        <w:t>]</w:t>
      </w:r>
      <w:r>
        <w:t>.</w:t>
      </w:r>
      <w:bookmarkEnd w:id="63"/>
    </w:p>
    <w:p w14:paraId="56CD112C" w14:textId="1405BC51" w:rsidR="00260176" w:rsidRPr="003C28AA" w:rsidRDefault="00194D7F" w:rsidP="00C03056">
      <w:pPr>
        <w:pStyle w:val="NSPC-Header2"/>
        <w:ind w:left="1208" w:hanging="641"/>
      </w:pPr>
      <w:bookmarkStart w:id="64" w:name="_Toc191652471"/>
      <w:r>
        <w:t xml:space="preserve">Регистрация на </w:t>
      </w:r>
      <w:r w:rsidR="00C554D4">
        <w:t>ПлЦР</w:t>
      </w:r>
      <w:r>
        <w:t xml:space="preserve"> </w:t>
      </w:r>
      <w:bookmarkEnd w:id="64"/>
    </w:p>
    <w:p w14:paraId="14189875" w14:textId="77777777" w:rsidR="005F18E4" w:rsidRDefault="00194D7F" w:rsidP="00731119">
      <w:pPr>
        <w:pStyle w:val="NSPC-TextNumeric3"/>
        <w:ind w:left="0" w:firstLine="709"/>
        <w:contextualSpacing/>
      </w:pPr>
      <w:bookmarkStart w:id="65" w:name="_Toc191652472"/>
      <w:bookmarkStart w:id="66" w:name="_Ref3810839"/>
      <w:r>
        <w:t xml:space="preserve">Для регистрации на </w:t>
      </w:r>
      <w:r w:rsidR="00C554D4">
        <w:t>ПлЦР</w:t>
      </w:r>
      <w:r>
        <w:t xml:space="preserve"> в качестве </w:t>
      </w:r>
      <w:r w:rsidR="00DB26F7">
        <w:t>участн</w:t>
      </w:r>
      <w:r w:rsidR="00152ECB">
        <w:t>ика ПлЦР</w:t>
      </w:r>
      <w:r>
        <w:t xml:space="preserve"> КО предоставляет в обслуживающее ПБР комплект документов, включающий:</w:t>
      </w:r>
      <w:bookmarkEnd w:id="65"/>
    </w:p>
    <w:p w14:paraId="0E9D8152" w14:textId="77777777" w:rsidR="00483D26" w:rsidRDefault="00194D7F" w:rsidP="00BA0A75">
      <w:pPr>
        <w:pStyle w:val="NSPC-TextNumeric3"/>
        <w:numPr>
          <w:ilvl w:val="0"/>
          <w:numId w:val="0"/>
        </w:numPr>
        <w:ind w:left="709"/>
        <w:contextualSpacing/>
      </w:pPr>
      <w:bookmarkStart w:id="67" w:name="_Toc191652473"/>
      <w:r>
        <w:t>С использованием ЛК:</w:t>
      </w:r>
      <w:bookmarkEnd w:id="67"/>
    </w:p>
    <w:p w14:paraId="4B76DED6" w14:textId="5142CE87" w:rsidR="00731119" w:rsidRPr="00E25ACC" w:rsidRDefault="00194D7F" w:rsidP="00EF75FE">
      <w:pPr>
        <w:pStyle w:val="11111"/>
        <w:numPr>
          <w:ilvl w:val="0"/>
          <w:numId w:val="24"/>
        </w:numPr>
        <w:spacing w:line="360" w:lineRule="auto"/>
        <w:contextualSpacing/>
        <w:rPr>
          <w:szCs w:val="24"/>
        </w:rPr>
      </w:pPr>
      <w:r>
        <w:rPr>
          <w:szCs w:val="24"/>
        </w:rPr>
        <w:t>обращение</w:t>
      </w:r>
      <w:r w:rsidRPr="00E25ACC">
        <w:rPr>
          <w:szCs w:val="24"/>
        </w:rPr>
        <w:t xml:space="preserve"> </w:t>
      </w:r>
      <w:r>
        <w:rPr>
          <w:szCs w:val="24"/>
        </w:rPr>
        <w:t>о</w:t>
      </w:r>
      <w:r w:rsidR="00D17089">
        <w:rPr>
          <w:szCs w:val="24"/>
        </w:rPr>
        <w:t xml:space="preserve"> подключении к ПлЦР</w:t>
      </w:r>
      <w:r w:rsidRPr="00E25ACC">
        <w:rPr>
          <w:szCs w:val="24"/>
        </w:rPr>
        <w:t xml:space="preserve"> по форме </w:t>
      </w:r>
      <w:r w:rsidR="0013591E">
        <w:rPr>
          <w:szCs w:val="24"/>
        </w:rPr>
        <w:t>п</w:t>
      </w:r>
      <w:r w:rsidR="0013591E" w:rsidRPr="00E25ACC">
        <w:rPr>
          <w:szCs w:val="24"/>
        </w:rPr>
        <w:t xml:space="preserve">риложения </w:t>
      </w:r>
      <w:r w:rsidR="00A91D3E" w:rsidRPr="00E25ACC">
        <w:rPr>
          <w:szCs w:val="24"/>
        </w:rPr>
        <w:t>2</w:t>
      </w:r>
      <w:r w:rsidR="005F18E4" w:rsidRPr="00E25ACC">
        <w:rPr>
          <w:szCs w:val="24"/>
        </w:rPr>
        <w:t xml:space="preserve"> </w:t>
      </w:r>
      <w:r w:rsidR="00B11FDE">
        <w:rPr>
          <w:szCs w:val="24"/>
        </w:rPr>
        <w:t xml:space="preserve">к </w:t>
      </w:r>
      <w:r w:rsidR="005F18E4" w:rsidRPr="00E25ACC">
        <w:rPr>
          <w:szCs w:val="24"/>
        </w:rPr>
        <w:t>настояще</w:t>
      </w:r>
      <w:r w:rsidR="00B11FDE">
        <w:rPr>
          <w:szCs w:val="24"/>
        </w:rPr>
        <w:t>му</w:t>
      </w:r>
      <w:r w:rsidR="005F18E4" w:rsidRPr="00E25ACC">
        <w:rPr>
          <w:szCs w:val="24"/>
        </w:rPr>
        <w:t xml:space="preserve"> документу (далее – Заявление). </w:t>
      </w:r>
      <w:r w:rsidRPr="00E25ACC">
        <w:rPr>
          <w:szCs w:val="24"/>
        </w:rPr>
        <w:t xml:space="preserve">На </w:t>
      </w:r>
      <w:r w:rsidR="005F18E4" w:rsidRPr="00E25ACC">
        <w:rPr>
          <w:szCs w:val="24"/>
        </w:rPr>
        <w:t>Заявлении</w:t>
      </w:r>
      <w:r w:rsidRPr="00E25ACC">
        <w:rPr>
          <w:szCs w:val="24"/>
        </w:rPr>
        <w:t xml:space="preserve"> проставляется </w:t>
      </w:r>
      <w:r w:rsidRPr="00FF5EAC">
        <w:rPr>
          <w:szCs w:val="24"/>
        </w:rPr>
        <w:t>подпись единоличного исполнительного органа К</w:t>
      </w:r>
      <w:r w:rsidR="00E25ACC" w:rsidRPr="00FF5EAC">
        <w:rPr>
          <w:szCs w:val="24"/>
        </w:rPr>
        <w:t>О</w:t>
      </w:r>
      <w:r w:rsidR="00E25ACC">
        <w:rPr>
          <w:szCs w:val="24"/>
        </w:rPr>
        <w:t xml:space="preserve"> и оттиск печати (при наличии);</w:t>
      </w:r>
    </w:p>
    <w:p w14:paraId="2A4F8C7D" w14:textId="3083D3F9" w:rsidR="00483D26" w:rsidRPr="00E25ACC" w:rsidRDefault="00194D7F" w:rsidP="00483D26">
      <w:pPr>
        <w:pStyle w:val="11111"/>
        <w:numPr>
          <w:ilvl w:val="0"/>
          <w:numId w:val="24"/>
        </w:numPr>
        <w:spacing w:line="360" w:lineRule="auto"/>
        <w:contextualSpacing/>
        <w:rPr>
          <w:szCs w:val="24"/>
        </w:rPr>
      </w:pPr>
      <w:r>
        <w:t xml:space="preserve">заявку на </w:t>
      </w:r>
      <w:r w:rsidRPr="00EB336F">
        <w:t>создани</w:t>
      </w:r>
      <w:r>
        <w:t>е</w:t>
      </w:r>
      <w:r w:rsidRPr="00EB336F">
        <w:t xml:space="preserve"> учетных записей уполномоченных пользователей </w:t>
      </w:r>
      <w:r>
        <w:t>ППУ</w:t>
      </w:r>
      <w:r w:rsidRPr="00EB336F">
        <w:t xml:space="preserve"> ПлЦР</w:t>
      </w:r>
      <w:r>
        <w:t xml:space="preserve"> (в соответствии с разделом </w:t>
      </w:r>
      <w:r w:rsidR="00E52CE9" w:rsidRPr="00C46971">
        <w:t>7</w:t>
      </w:r>
      <w:r>
        <w:t xml:space="preserve"> </w:t>
      </w:r>
      <w:r w:rsidR="000E35C9">
        <w:t xml:space="preserve">настоящего </w:t>
      </w:r>
      <w:r>
        <w:t xml:space="preserve">документа) по форме </w:t>
      </w:r>
      <w:r w:rsidR="0013591E">
        <w:t xml:space="preserve">приложения </w:t>
      </w:r>
      <w:r>
        <w:t>4</w:t>
      </w:r>
      <w:r w:rsidR="001F5389">
        <w:t xml:space="preserve"> к настоящему документу.</w:t>
      </w:r>
      <w:r w:rsidR="001F5389" w:rsidRPr="005039D0">
        <w:t xml:space="preserve"> На </w:t>
      </w:r>
      <w:r w:rsidR="001F5389">
        <w:t>заявке</w:t>
      </w:r>
      <w:r w:rsidR="001F5389" w:rsidRPr="005039D0">
        <w:t xml:space="preserve"> проставляется </w:t>
      </w:r>
      <w:r w:rsidR="001F5389" w:rsidRPr="00FF5EAC">
        <w:t>подпись единоличного</w:t>
      </w:r>
      <w:r w:rsidR="001F5389" w:rsidRPr="005039D0">
        <w:t xml:space="preserve"> </w:t>
      </w:r>
      <w:r w:rsidR="001F5389" w:rsidRPr="00FF5EAC">
        <w:t>исполнительного органа</w:t>
      </w:r>
      <w:r w:rsidR="001F5389" w:rsidRPr="005039D0">
        <w:t xml:space="preserve"> КО и оттиск печати (при наличии)</w:t>
      </w:r>
      <w:r>
        <w:rPr>
          <w:szCs w:val="24"/>
        </w:rPr>
        <w:t>.</w:t>
      </w:r>
    </w:p>
    <w:p w14:paraId="48CD5B98" w14:textId="77777777" w:rsidR="00483D26" w:rsidRPr="006F75DF" w:rsidRDefault="00194D7F" w:rsidP="005F6642">
      <w:pPr>
        <w:pStyle w:val="11111"/>
        <w:spacing w:before="240" w:line="360" w:lineRule="auto"/>
        <w:ind w:left="720"/>
        <w:rPr>
          <w:szCs w:val="24"/>
        </w:rPr>
      </w:pPr>
      <w:r>
        <w:rPr>
          <w:szCs w:val="24"/>
        </w:rPr>
        <w:t>На бумажном носителе:</w:t>
      </w:r>
    </w:p>
    <w:p w14:paraId="093FBB4D" w14:textId="44C40E91" w:rsidR="00483D26" w:rsidRPr="009708B7" w:rsidRDefault="00194D7F">
      <w:pPr>
        <w:pStyle w:val="11111"/>
        <w:numPr>
          <w:ilvl w:val="0"/>
          <w:numId w:val="24"/>
        </w:numPr>
        <w:spacing w:line="360" w:lineRule="auto"/>
        <w:contextualSpacing/>
        <w:rPr>
          <w:szCs w:val="24"/>
        </w:rPr>
      </w:pPr>
      <w:r>
        <w:rPr>
          <w:szCs w:val="24"/>
        </w:rPr>
        <w:t>д</w:t>
      </w:r>
      <w:r w:rsidRPr="00E25ACC">
        <w:rPr>
          <w:szCs w:val="24"/>
        </w:rPr>
        <w:t xml:space="preserve">оверенность на право осуществления функций администратора ключевой системы </w:t>
      </w:r>
      <w:r w:rsidR="00DB26F7">
        <w:t>участн</w:t>
      </w:r>
      <w:r w:rsidR="00152ECB">
        <w:t>ика ПлЦР</w:t>
      </w:r>
      <w:r w:rsidRPr="00E25ACC">
        <w:rPr>
          <w:szCs w:val="24"/>
        </w:rPr>
        <w:t xml:space="preserve"> по форме </w:t>
      </w:r>
      <w:r w:rsidR="0013591E">
        <w:rPr>
          <w:szCs w:val="24"/>
        </w:rPr>
        <w:t>п</w:t>
      </w:r>
      <w:r w:rsidR="0013591E" w:rsidRPr="00E25ACC">
        <w:rPr>
          <w:szCs w:val="24"/>
        </w:rPr>
        <w:t xml:space="preserve">риложения </w:t>
      </w:r>
      <w:r w:rsidRPr="00E25ACC">
        <w:rPr>
          <w:szCs w:val="24"/>
        </w:rPr>
        <w:t>3</w:t>
      </w:r>
      <w:r w:rsidR="001F5389" w:rsidRPr="001F5389">
        <w:t xml:space="preserve"> </w:t>
      </w:r>
      <w:r w:rsidR="001F5389">
        <w:t>к настоящему документу</w:t>
      </w:r>
      <w:r w:rsidR="001F5389" w:rsidRPr="00E25ACC">
        <w:rPr>
          <w:szCs w:val="24"/>
        </w:rPr>
        <w:t xml:space="preserve"> </w:t>
      </w:r>
      <w:r w:rsidRPr="00E25ACC">
        <w:rPr>
          <w:szCs w:val="24"/>
        </w:rPr>
        <w:t xml:space="preserve">(далее – Доверенность АКС </w:t>
      </w:r>
      <w:r w:rsidR="00DB26F7">
        <w:t>участн</w:t>
      </w:r>
      <w:r w:rsidR="00152ECB">
        <w:t>ика ПлЦР</w:t>
      </w:r>
      <w:r w:rsidRPr="00E25ACC">
        <w:rPr>
          <w:szCs w:val="24"/>
        </w:rPr>
        <w:t>)</w:t>
      </w:r>
      <w:r>
        <w:rPr>
          <w:szCs w:val="24"/>
        </w:rPr>
        <w:t>.</w:t>
      </w:r>
      <w:r w:rsidRPr="003843D3">
        <w:rPr>
          <w:szCs w:val="24"/>
        </w:rPr>
        <w:t xml:space="preserve"> </w:t>
      </w:r>
      <w:r w:rsidRPr="00E25ACC">
        <w:rPr>
          <w:szCs w:val="24"/>
        </w:rPr>
        <w:t xml:space="preserve">На </w:t>
      </w:r>
      <w:r w:rsidR="001F5389">
        <w:rPr>
          <w:szCs w:val="24"/>
        </w:rPr>
        <w:t>Доверенности</w:t>
      </w:r>
      <w:r w:rsidR="001F5389" w:rsidRPr="00E25ACC">
        <w:rPr>
          <w:szCs w:val="24"/>
        </w:rPr>
        <w:t xml:space="preserve"> АКС </w:t>
      </w:r>
      <w:r w:rsidR="00DB26F7">
        <w:t>участн</w:t>
      </w:r>
      <w:r w:rsidR="001F5389">
        <w:t>ика ПлЦР</w:t>
      </w:r>
      <w:r w:rsidR="001F5389" w:rsidRPr="00E25ACC">
        <w:rPr>
          <w:szCs w:val="24"/>
        </w:rPr>
        <w:t xml:space="preserve"> </w:t>
      </w:r>
      <w:r w:rsidRPr="00E25ACC">
        <w:rPr>
          <w:szCs w:val="24"/>
        </w:rPr>
        <w:t xml:space="preserve">проставляется </w:t>
      </w:r>
      <w:r w:rsidRPr="00FF5EAC">
        <w:rPr>
          <w:szCs w:val="24"/>
        </w:rPr>
        <w:t>подпись единоличного исполнительного органа</w:t>
      </w:r>
      <w:r w:rsidRPr="00E25ACC">
        <w:rPr>
          <w:szCs w:val="24"/>
        </w:rPr>
        <w:t xml:space="preserve"> К</w:t>
      </w:r>
      <w:r>
        <w:rPr>
          <w:szCs w:val="24"/>
        </w:rPr>
        <w:t xml:space="preserve">О и оттиск печати (при наличии). </w:t>
      </w:r>
    </w:p>
    <w:p w14:paraId="6D012DB8" w14:textId="4809EED2" w:rsidR="0013591E" w:rsidRDefault="00194D7F" w:rsidP="00E25ACC">
      <w:pPr>
        <w:pStyle w:val="NSPC-Text"/>
        <w:contextualSpacing/>
      </w:pPr>
      <w:r w:rsidRPr="00441577">
        <w:t>Примечание</w:t>
      </w:r>
      <w:r>
        <w:t>:</w:t>
      </w:r>
    </w:p>
    <w:p w14:paraId="6143E740" w14:textId="06E1B442" w:rsidR="00731119" w:rsidRPr="00731119" w:rsidRDefault="0013591E" w:rsidP="00441577">
      <w:pPr>
        <w:pStyle w:val="NSPC-Text"/>
        <w:numPr>
          <w:ilvl w:val="0"/>
          <w:numId w:val="51"/>
        </w:numPr>
        <w:ind w:left="0" w:firstLine="709"/>
        <w:contextualSpacing/>
      </w:pPr>
      <w:r>
        <w:t>д</w:t>
      </w:r>
      <w:r w:rsidRPr="00731119">
        <w:t xml:space="preserve">опускается </w:t>
      </w:r>
      <w:r w:rsidR="00194D7F" w:rsidRPr="00731119">
        <w:t xml:space="preserve">подписание </w:t>
      </w:r>
      <w:r w:rsidR="00194D7F">
        <w:t>Заявления</w:t>
      </w:r>
      <w:r w:rsidR="00DB262B">
        <w:t>,</w:t>
      </w:r>
      <w:r w:rsidR="003843D3">
        <w:t xml:space="preserve"> Доверенности АКС </w:t>
      </w:r>
      <w:r w:rsidR="00DB26F7">
        <w:t>участн</w:t>
      </w:r>
      <w:r w:rsidR="00152ECB">
        <w:t>ика ПлЦР</w:t>
      </w:r>
      <w:r w:rsidR="00DB262B">
        <w:t xml:space="preserve"> и заявки на </w:t>
      </w:r>
      <w:r w:rsidR="00DB262B" w:rsidRPr="00EB336F">
        <w:t>создани</w:t>
      </w:r>
      <w:r w:rsidR="00DB262B">
        <w:t>е</w:t>
      </w:r>
      <w:r w:rsidR="00DB262B" w:rsidRPr="00EB336F">
        <w:t xml:space="preserve"> учетных записей уполномоченных пользователей </w:t>
      </w:r>
      <w:r w:rsidR="00DB262B">
        <w:t>ППУ</w:t>
      </w:r>
      <w:r w:rsidR="00DB262B" w:rsidRPr="00EB336F">
        <w:t xml:space="preserve"> ПлЦР</w:t>
      </w:r>
      <w:r w:rsidR="003843D3" w:rsidRPr="004F579C">
        <w:t xml:space="preserve"> </w:t>
      </w:r>
      <w:r w:rsidR="00194D7F" w:rsidRPr="00731119">
        <w:t xml:space="preserve">иным представителем </w:t>
      </w:r>
      <w:r w:rsidR="00194D7F">
        <w:t>КО</w:t>
      </w:r>
      <w:r w:rsidR="00194D7F" w:rsidRPr="00731119">
        <w:t xml:space="preserve"> (</w:t>
      </w:r>
      <w:r w:rsidR="00194D7F" w:rsidRPr="00FF5EAC">
        <w:t xml:space="preserve">не единоличным исполнительным органом </w:t>
      </w:r>
      <w:r w:rsidR="00DE7292" w:rsidRPr="00FF5EAC">
        <w:t>КО</w:t>
      </w:r>
      <w:r w:rsidR="00194D7F" w:rsidRPr="00731119">
        <w:t xml:space="preserve">) на основании выданной </w:t>
      </w:r>
      <w:r w:rsidR="00AF284E">
        <w:t>представителю КО</w:t>
      </w:r>
      <w:r w:rsidR="00AF284E" w:rsidRPr="00731119">
        <w:t xml:space="preserve"> доверенности</w:t>
      </w:r>
      <w:r w:rsidR="00AF284E">
        <w:t xml:space="preserve"> за подписью </w:t>
      </w:r>
      <w:r w:rsidR="00AF284E" w:rsidRPr="00FF5EAC">
        <w:t>единоличного исполнительного органа</w:t>
      </w:r>
      <w:r w:rsidR="00AF284E" w:rsidRPr="00E25ACC">
        <w:t xml:space="preserve"> К</w:t>
      </w:r>
      <w:r w:rsidR="00AF284E">
        <w:t>О</w:t>
      </w:r>
      <w:r w:rsidR="00194D7F" w:rsidRPr="00731119">
        <w:t xml:space="preserve">. В этом случае одновременно с </w:t>
      </w:r>
      <w:r w:rsidR="00DB262B">
        <w:t>указанными выше документами</w:t>
      </w:r>
      <w:r w:rsidR="00194D7F" w:rsidRPr="00731119">
        <w:t>, подписанным</w:t>
      </w:r>
      <w:r w:rsidR="003843D3">
        <w:t>и</w:t>
      </w:r>
      <w:r w:rsidR="00194D7F" w:rsidRPr="00731119">
        <w:t xml:space="preserve"> иным представителем </w:t>
      </w:r>
      <w:r w:rsidR="00194D7F">
        <w:t>КО</w:t>
      </w:r>
      <w:r w:rsidR="00194D7F" w:rsidRPr="00731119">
        <w:t xml:space="preserve">, </w:t>
      </w:r>
      <w:r w:rsidR="00394E22">
        <w:t>КО</w:t>
      </w:r>
      <w:r w:rsidR="008873AB">
        <w:t xml:space="preserve"> </w:t>
      </w:r>
      <w:r w:rsidR="00194D7F" w:rsidRPr="00731119">
        <w:t xml:space="preserve">должна предоставить также доверенность на </w:t>
      </w:r>
      <w:r w:rsidR="00EB1C35">
        <w:t>представителя КО</w:t>
      </w:r>
      <w:r w:rsidR="00184954">
        <w:t xml:space="preserve"> на бумажном носителе</w:t>
      </w:r>
      <w:r w:rsidR="00194D7F" w:rsidRPr="00731119">
        <w:t>.</w:t>
      </w:r>
    </w:p>
    <w:p w14:paraId="050B6263" w14:textId="77777777" w:rsidR="00036EEE" w:rsidRDefault="00194D7F" w:rsidP="00731119">
      <w:pPr>
        <w:pStyle w:val="NSPC-TextNumeric3"/>
        <w:ind w:left="0" w:firstLine="709"/>
      </w:pPr>
      <w:bookmarkStart w:id="68" w:name="_Toc191652474"/>
      <w:r>
        <w:t>По итогам рассмотрения представленных документов:</w:t>
      </w:r>
      <w:bookmarkEnd w:id="68"/>
    </w:p>
    <w:p w14:paraId="20CA252B" w14:textId="77777777" w:rsidR="00036EEE" w:rsidRPr="007E09CE" w:rsidRDefault="00194D7F" w:rsidP="00441577">
      <w:pPr>
        <w:pStyle w:val="11111"/>
        <w:numPr>
          <w:ilvl w:val="0"/>
          <w:numId w:val="24"/>
        </w:numPr>
        <w:spacing w:line="360" w:lineRule="auto"/>
        <w:contextualSpacing/>
        <w:rPr>
          <w:szCs w:val="24"/>
        </w:rPr>
      </w:pPr>
      <w:r w:rsidRPr="00236DE6">
        <w:rPr>
          <w:szCs w:val="24"/>
        </w:rPr>
        <w:t xml:space="preserve">при отрицательном результате проверки обслуживающее ПБР направляет в КО письмо </w:t>
      </w:r>
      <w:r w:rsidR="005213DF">
        <w:t>в свободной форме</w:t>
      </w:r>
      <w:r w:rsidR="005213DF" w:rsidRPr="007E09CE">
        <w:rPr>
          <w:szCs w:val="24"/>
        </w:rPr>
        <w:t xml:space="preserve"> </w:t>
      </w:r>
      <w:r w:rsidR="00EC3FAF" w:rsidRPr="007E09CE">
        <w:rPr>
          <w:szCs w:val="24"/>
        </w:rPr>
        <w:t>об</w:t>
      </w:r>
      <w:r w:rsidRPr="007E09CE">
        <w:rPr>
          <w:szCs w:val="24"/>
        </w:rPr>
        <w:t xml:space="preserve"> отказ</w:t>
      </w:r>
      <w:r w:rsidR="00EC3FAF" w:rsidRPr="007E09CE">
        <w:rPr>
          <w:szCs w:val="24"/>
        </w:rPr>
        <w:t>е</w:t>
      </w:r>
      <w:r w:rsidRPr="007E09CE">
        <w:rPr>
          <w:szCs w:val="24"/>
        </w:rPr>
        <w:t xml:space="preserve"> в </w:t>
      </w:r>
      <w:r w:rsidR="00EC3FAF" w:rsidRPr="007E09CE">
        <w:rPr>
          <w:szCs w:val="24"/>
        </w:rPr>
        <w:t xml:space="preserve">приеме документов с указанием причины отказа </w:t>
      </w:r>
      <w:r w:rsidRPr="007E09CE">
        <w:rPr>
          <w:szCs w:val="24"/>
        </w:rPr>
        <w:t>с использованием ЛК;</w:t>
      </w:r>
    </w:p>
    <w:p w14:paraId="060094C1" w14:textId="1A8F15A9" w:rsidR="00731119" w:rsidRPr="007640C4" w:rsidRDefault="00194D7F" w:rsidP="00441577">
      <w:pPr>
        <w:pStyle w:val="11111"/>
        <w:numPr>
          <w:ilvl w:val="0"/>
          <w:numId w:val="24"/>
        </w:numPr>
        <w:spacing w:line="360" w:lineRule="auto"/>
        <w:contextualSpacing/>
        <w:rPr>
          <w:szCs w:val="24"/>
        </w:rPr>
      </w:pPr>
      <w:r w:rsidRPr="00B33B85">
        <w:rPr>
          <w:szCs w:val="24"/>
        </w:rPr>
        <w:lastRenderedPageBreak/>
        <w:t xml:space="preserve">при положительном результате проверки обслуживающее ПБР </w:t>
      </w:r>
      <w:r w:rsidR="00DE6E8B" w:rsidRPr="002D402E">
        <w:rPr>
          <w:szCs w:val="24"/>
        </w:rPr>
        <w:t xml:space="preserve">выполняет действия, необходимые для заключения </w:t>
      </w:r>
      <w:r w:rsidRPr="008746FF">
        <w:rPr>
          <w:szCs w:val="24"/>
        </w:rPr>
        <w:t>договор</w:t>
      </w:r>
      <w:r w:rsidR="00720E00">
        <w:rPr>
          <w:szCs w:val="24"/>
        </w:rPr>
        <w:t>а</w:t>
      </w:r>
      <w:r w:rsidR="007634D0" w:rsidRPr="008746FF">
        <w:rPr>
          <w:szCs w:val="24"/>
        </w:rPr>
        <w:t xml:space="preserve"> </w:t>
      </w:r>
      <w:r w:rsidR="00B368FB" w:rsidRPr="00F66D89">
        <w:rPr>
          <w:szCs w:val="24"/>
        </w:rPr>
        <w:t xml:space="preserve">счета </w:t>
      </w:r>
      <w:r w:rsidRPr="00F66D89">
        <w:rPr>
          <w:szCs w:val="24"/>
        </w:rPr>
        <w:t xml:space="preserve">цифрового </w:t>
      </w:r>
      <w:r w:rsidR="00B368FB" w:rsidRPr="00F66D89">
        <w:rPr>
          <w:szCs w:val="24"/>
        </w:rPr>
        <w:t xml:space="preserve">рубля </w:t>
      </w:r>
      <w:r w:rsidR="00720E00">
        <w:rPr>
          <w:szCs w:val="24"/>
        </w:rPr>
        <w:t xml:space="preserve">между оператором ПлЦР и участником ПлЦР </w:t>
      </w:r>
      <w:r w:rsidRPr="00F66D89">
        <w:rPr>
          <w:szCs w:val="24"/>
        </w:rPr>
        <w:t>и</w:t>
      </w:r>
      <w:r w:rsidR="00C1222C" w:rsidRPr="00F66D89">
        <w:rPr>
          <w:szCs w:val="24"/>
        </w:rPr>
        <w:t>,</w:t>
      </w:r>
      <w:r w:rsidRPr="00F66D89">
        <w:rPr>
          <w:szCs w:val="24"/>
        </w:rPr>
        <w:t xml:space="preserve"> после </w:t>
      </w:r>
      <w:r w:rsidR="00DE6E8B">
        <w:rPr>
          <w:szCs w:val="24"/>
        </w:rPr>
        <w:t xml:space="preserve">его </w:t>
      </w:r>
      <w:r w:rsidR="00D17089">
        <w:rPr>
          <w:szCs w:val="24"/>
        </w:rPr>
        <w:t>заключения</w:t>
      </w:r>
      <w:r w:rsidRPr="00BE2E2A">
        <w:rPr>
          <w:szCs w:val="24"/>
        </w:rPr>
        <w:t xml:space="preserve">, </w:t>
      </w:r>
      <w:r w:rsidR="00952FBB" w:rsidRPr="00BE2E2A">
        <w:rPr>
          <w:szCs w:val="24"/>
        </w:rPr>
        <w:t>о</w:t>
      </w:r>
      <w:r w:rsidRPr="00BE2E2A">
        <w:rPr>
          <w:szCs w:val="24"/>
        </w:rPr>
        <w:t xml:space="preserve">ператор ПлЦР </w:t>
      </w:r>
      <w:r w:rsidR="00A6676B" w:rsidRPr="00BE2E2A">
        <w:rPr>
          <w:szCs w:val="24"/>
        </w:rPr>
        <w:t xml:space="preserve">присваивает </w:t>
      </w:r>
      <w:r w:rsidR="000E35C9">
        <w:rPr>
          <w:szCs w:val="24"/>
        </w:rPr>
        <w:t xml:space="preserve">КО </w:t>
      </w:r>
      <w:r w:rsidR="00C1222C" w:rsidRPr="00A029E4">
        <w:rPr>
          <w:szCs w:val="24"/>
        </w:rPr>
        <w:t xml:space="preserve">идентификатор </w:t>
      </w:r>
      <w:r w:rsidR="00DB26F7" w:rsidRPr="00A029E4">
        <w:rPr>
          <w:szCs w:val="24"/>
        </w:rPr>
        <w:t>участн</w:t>
      </w:r>
      <w:r w:rsidR="00152ECB" w:rsidRPr="002E2C6C">
        <w:rPr>
          <w:szCs w:val="24"/>
        </w:rPr>
        <w:t>ика ПлЦР</w:t>
      </w:r>
      <w:r w:rsidR="00C1222C" w:rsidRPr="002E2C6C">
        <w:rPr>
          <w:szCs w:val="24"/>
        </w:rPr>
        <w:t xml:space="preserve"> </w:t>
      </w:r>
      <w:r w:rsidR="00C1222C" w:rsidRPr="0004787A">
        <w:rPr>
          <w:szCs w:val="24"/>
        </w:rPr>
        <w:t xml:space="preserve">и идентификатор </w:t>
      </w:r>
      <w:r w:rsidR="000E4BFD" w:rsidRPr="0004787A">
        <w:rPr>
          <w:szCs w:val="24"/>
        </w:rPr>
        <w:t xml:space="preserve">счета цифрового рубля </w:t>
      </w:r>
      <w:r w:rsidR="00DB26F7" w:rsidRPr="0004787A">
        <w:rPr>
          <w:szCs w:val="24"/>
        </w:rPr>
        <w:t>участн</w:t>
      </w:r>
      <w:r w:rsidR="00152ECB" w:rsidRPr="0004787A">
        <w:rPr>
          <w:szCs w:val="24"/>
        </w:rPr>
        <w:t>ика ПлЦР</w:t>
      </w:r>
      <w:r w:rsidR="00C1222C" w:rsidRPr="0004787A">
        <w:rPr>
          <w:szCs w:val="24"/>
        </w:rPr>
        <w:t xml:space="preserve"> в тестовом контуре ПлЦР и в промышленном контуре ПлЦР </w:t>
      </w:r>
      <w:r w:rsidR="00A6676B" w:rsidRPr="0004787A">
        <w:rPr>
          <w:szCs w:val="24"/>
        </w:rPr>
        <w:t>и направляет данную информацию в обслуживающее ПБР, которое доводит ее до КО с испол</w:t>
      </w:r>
      <w:r w:rsidR="00A6676B" w:rsidRPr="00F824E7">
        <w:rPr>
          <w:szCs w:val="24"/>
        </w:rPr>
        <w:t>ьзованием ЛК</w:t>
      </w:r>
      <w:r w:rsidR="00294704" w:rsidRPr="00F824E7">
        <w:rPr>
          <w:szCs w:val="24"/>
        </w:rPr>
        <w:t>.</w:t>
      </w:r>
      <w:r w:rsidR="002E25BE" w:rsidRPr="00F824E7">
        <w:rPr>
          <w:szCs w:val="24"/>
        </w:rPr>
        <w:t xml:space="preserve"> Значения идентификаторов в тестовом контуре </w:t>
      </w:r>
      <w:r w:rsidR="002E25BE" w:rsidRPr="007640C4">
        <w:rPr>
          <w:szCs w:val="24"/>
        </w:rPr>
        <w:t>ПлЦР и в промышленном контуре ПлЦР идентичны.</w:t>
      </w:r>
    </w:p>
    <w:p w14:paraId="5F575115" w14:textId="01FBF1B2" w:rsidR="00731119" w:rsidRDefault="00396E03" w:rsidP="005A5DE5">
      <w:pPr>
        <w:pStyle w:val="NSPC-TextNumeric3"/>
        <w:ind w:left="0" w:firstLine="709"/>
      </w:pPr>
      <w:bookmarkStart w:id="69" w:name="_Toc191652475"/>
      <w:r>
        <w:t>Для</w:t>
      </w:r>
      <w:r w:rsidR="00194D7F">
        <w:t xml:space="preserve"> изготовления ключей </w:t>
      </w:r>
      <w:r>
        <w:t xml:space="preserve">участника ПлЦР для тестового и промышленного контуров </w:t>
      </w:r>
      <w:r w:rsidR="009E7533">
        <w:t>ПлЦР</w:t>
      </w:r>
      <w:r w:rsidR="00194D7F">
        <w:t xml:space="preserve">, а также ключей подчиненного УЦ </w:t>
      </w:r>
      <w:r w:rsidR="00DB26F7">
        <w:t>участн</w:t>
      </w:r>
      <w:r w:rsidR="00152ECB">
        <w:t>ика ПлЦР</w:t>
      </w:r>
      <w:r w:rsidR="00194D7F">
        <w:t xml:space="preserve">, КО осуществляет взаимодействие с АКС УЦ БР </w:t>
      </w:r>
      <w:r w:rsidR="00C554D4">
        <w:t>ПлЦР</w:t>
      </w:r>
      <w:r>
        <w:t xml:space="preserve"> в соответствии с документами</w:t>
      </w:r>
      <w:r w:rsidR="00294704">
        <w:t xml:space="preserve"> </w:t>
      </w:r>
      <w:r w:rsidR="00294704" w:rsidRPr="00294704">
        <w:t>[2]</w:t>
      </w:r>
      <w:r w:rsidR="00294704">
        <w:t xml:space="preserve"> и </w:t>
      </w:r>
      <w:r w:rsidR="00294704" w:rsidRPr="00294704">
        <w:t>[</w:t>
      </w:r>
      <w:r w:rsidR="00294704">
        <w:t>3</w:t>
      </w:r>
      <w:r w:rsidR="00294704" w:rsidRPr="00294704">
        <w:t>]</w:t>
      </w:r>
      <w:r w:rsidR="00294704">
        <w:t>.</w:t>
      </w:r>
      <w:bookmarkEnd w:id="69"/>
    </w:p>
    <w:p w14:paraId="33CE6979" w14:textId="3973EC17" w:rsidR="007E09CE" w:rsidRPr="00441577" w:rsidRDefault="00194D7F" w:rsidP="008072A9">
      <w:pPr>
        <w:pStyle w:val="NSPC-Text"/>
        <w:contextualSpacing/>
        <w:rPr>
          <w:iCs/>
        </w:rPr>
      </w:pPr>
      <w:r w:rsidRPr="00441577">
        <w:rPr>
          <w:iCs/>
        </w:rPr>
        <w:t>Примечание:</w:t>
      </w:r>
    </w:p>
    <w:p w14:paraId="10B10E71" w14:textId="2A4D7583" w:rsidR="004E76A1" w:rsidRDefault="007E09CE" w:rsidP="00441577">
      <w:pPr>
        <w:pStyle w:val="NSPC-Text"/>
        <w:numPr>
          <w:ilvl w:val="0"/>
          <w:numId w:val="51"/>
        </w:numPr>
        <w:ind w:left="0" w:firstLine="709"/>
        <w:contextualSpacing/>
      </w:pPr>
      <w:r>
        <w:t>д</w:t>
      </w:r>
      <w:r w:rsidR="00194D7F">
        <w:t xml:space="preserve">ля взаимодействия </w:t>
      </w:r>
      <w:r w:rsidR="00DB26F7">
        <w:t>участн</w:t>
      </w:r>
      <w:r w:rsidR="00152ECB">
        <w:t>ика ПлЦР</w:t>
      </w:r>
      <w:r w:rsidR="00194D7F">
        <w:t xml:space="preserve"> с </w:t>
      </w:r>
      <w:r w:rsidR="00DB64BE">
        <w:t>Пл</w:t>
      </w:r>
      <w:r w:rsidR="00194D7F">
        <w:t xml:space="preserve">ЦР </w:t>
      </w:r>
      <w:r w:rsidR="00C1222C">
        <w:t xml:space="preserve">в тестовом контуре </w:t>
      </w:r>
      <w:r w:rsidR="009E7533">
        <w:t>ПлЦР</w:t>
      </w:r>
      <w:r w:rsidR="00194D7F">
        <w:t xml:space="preserve"> и в </w:t>
      </w:r>
      <w:r w:rsidR="008B2140">
        <w:t xml:space="preserve">промышленном контуре </w:t>
      </w:r>
      <w:r w:rsidR="00BC6FC1">
        <w:t xml:space="preserve">ПлЦР </w:t>
      </w:r>
      <w:r w:rsidR="00194D7F">
        <w:t>изготавливаются два отдельных комплекта ключей</w:t>
      </w:r>
      <w:r w:rsidR="00063516">
        <w:t xml:space="preserve"> в соответствующих ключевых системах</w:t>
      </w:r>
      <w:r w:rsidR="00194D7F">
        <w:t xml:space="preserve">. </w:t>
      </w:r>
    </w:p>
    <w:p w14:paraId="16DD5D4B" w14:textId="71366B20" w:rsidR="001A2534" w:rsidRPr="00E86C45" w:rsidRDefault="001A2534" w:rsidP="00C03056">
      <w:pPr>
        <w:pStyle w:val="NSPC-Header2"/>
        <w:ind w:left="1208" w:hanging="641"/>
      </w:pPr>
      <w:r>
        <w:t xml:space="preserve">Открытие </w:t>
      </w:r>
      <w:r w:rsidRPr="00036EEE">
        <w:t xml:space="preserve">счета цифрового </w:t>
      </w:r>
      <w:r>
        <w:t>рубля участника ПлЦР в тестовом контуре</w:t>
      </w:r>
    </w:p>
    <w:p w14:paraId="7383C377" w14:textId="31A1A8C1" w:rsidR="00CF7A7D" w:rsidRDefault="00194D7F" w:rsidP="00C03056">
      <w:pPr>
        <w:pStyle w:val="NSPC-Text"/>
        <w:ind w:firstLine="709"/>
      </w:pPr>
      <w:bookmarkStart w:id="70" w:name="_Toc191652476"/>
      <w:r>
        <w:t xml:space="preserve">После </w:t>
      </w:r>
      <w:r w:rsidR="009F401B">
        <w:t>выполнения</w:t>
      </w:r>
      <w:r>
        <w:t xml:space="preserve"> </w:t>
      </w:r>
      <w:r w:rsidR="00336D1F">
        <w:t xml:space="preserve">оператором ПлЦР </w:t>
      </w:r>
      <w:r>
        <w:t xml:space="preserve">процедуры </w:t>
      </w:r>
      <w:r w:rsidR="00396E03">
        <w:t xml:space="preserve">выпуска </w:t>
      </w:r>
      <w:r w:rsidR="00EF4334">
        <w:t>СКПЭП</w:t>
      </w:r>
      <w:r>
        <w:t xml:space="preserve"> </w:t>
      </w:r>
      <w:r w:rsidR="00DB26F7">
        <w:t>участн</w:t>
      </w:r>
      <w:r w:rsidR="00152ECB">
        <w:t>ика ПлЦР</w:t>
      </w:r>
      <w:r w:rsidR="001A2534" w:rsidRPr="00C03056">
        <w:t xml:space="preserve"> для тестового контура</w:t>
      </w:r>
      <w:r w:rsidR="007603B0">
        <w:t xml:space="preserve"> </w:t>
      </w:r>
      <w:r w:rsidR="00952FBB">
        <w:t>о</w:t>
      </w:r>
      <w:r>
        <w:t>ператор П</w:t>
      </w:r>
      <w:r w:rsidR="00486086">
        <w:t>л</w:t>
      </w:r>
      <w:r>
        <w:t>ЦР откры</w:t>
      </w:r>
      <w:r w:rsidR="001A2534">
        <w:t>вает</w:t>
      </w:r>
      <w:r>
        <w:t xml:space="preserve"> </w:t>
      </w:r>
      <w:r w:rsidR="000E4BFD" w:rsidRPr="00036EEE">
        <w:t xml:space="preserve">счет цифрового </w:t>
      </w:r>
      <w:r w:rsidR="000E4BFD">
        <w:t xml:space="preserve">рубля </w:t>
      </w:r>
      <w:r w:rsidR="00DB26F7">
        <w:t>участн</w:t>
      </w:r>
      <w:r w:rsidR="00152ECB">
        <w:t>ику ПлЦР</w:t>
      </w:r>
      <w:r>
        <w:t xml:space="preserve"> на </w:t>
      </w:r>
      <w:r w:rsidR="00C554D4">
        <w:t>ПлЦР</w:t>
      </w:r>
      <w:r>
        <w:t xml:space="preserve"> </w:t>
      </w:r>
      <w:r w:rsidR="00C1222C">
        <w:t>в тестовом</w:t>
      </w:r>
      <w:r w:rsidR="00FB6EA1">
        <w:t xml:space="preserve"> </w:t>
      </w:r>
      <w:r w:rsidR="00C1222C">
        <w:t>контур</w:t>
      </w:r>
      <w:r w:rsidR="001A2534">
        <w:t>е</w:t>
      </w:r>
      <w:r w:rsidR="00221B70">
        <w:t>.</w:t>
      </w:r>
      <w:bookmarkEnd w:id="70"/>
    </w:p>
    <w:p w14:paraId="20EE91D6" w14:textId="21D3C710" w:rsidR="00F76443" w:rsidRDefault="00194D7F" w:rsidP="00C03056">
      <w:pPr>
        <w:pStyle w:val="NSPC-Header2"/>
        <w:ind w:left="1208" w:hanging="641"/>
      </w:pPr>
      <w:bookmarkStart w:id="71" w:name="_Toc81328183"/>
      <w:bookmarkStart w:id="72" w:name="_Toc81476657"/>
      <w:bookmarkStart w:id="73" w:name="_Toc81328185"/>
      <w:bookmarkStart w:id="74" w:name="_Toc81476659"/>
      <w:bookmarkStart w:id="75" w:name="_Toc81328186"/>
      <w:bookmarkStart w:id="76" w:name="_Toc81476660"/>
      <w:bookmarkStart w:id="77" w:name="_Toc81328187"/>
      <w:bookmarkStart w:id="78" w:name="_Toc81476661"/>
      <w:bookmarkStart w:id="79" w:name="_Toc81328188"/>
      <w:bookmarkStart w:id="80" w:name="_Toc81476662"/>
      <w:bookmarkStart w:id="81" w:name="_Toc81328189"/>
      <w:bookmarkStart w:id="82" w:name="_Toc81476663"/>
      <w:bookmarkStart w:id="83" w:name="_Toc81328190"/>
      <w:bookmarkStart w:id="84" w:name="_Toc81476664"/>
      <w:bookmarkStart w:id="85" w:name="_Toc81232527"/>
      <w:bookmarkStart w:id="86" w:name="_Toc81328192"/>
      <w:bookmarkStart w:id="87" w:name="_Toc81476666"/>
      <w:bookmarkStart w:id="88" w:name="_Toc81232529"/>
      <w:bookmarkStart w:id="89" w:name="_Toc81328194"/>
      <w:bookmarkStart w:id="90" w:name="_Toc81476668"/>
      <w:bookmarkStart w:id="91" w:name="_Toc191652477"/>
      <w:bookmarkEnd w:id="66"/>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6407DA">
        <w:t xml:space="preserve">Доработка автоматизированных систем </w:t>
      </w:r>
      <w:r w:rsidR="00EB4368">
        <w:t>участника ПлЦР</w:t>
      </w:r>
      <w:bookmarkEnd w:id="91"/>
    </w:p>
    <w:p w14:paraId="4CB40BD7" w14:textId="55D844F5" w:rsidR="00221B70" w:rsidRPr="009D3978" w:rsidRDefault="008746FF" w:rsidP="00773C88">
      <w:pPr>
        <w:pStyle w:val="NSPC-Text"/>
        <w:ind w:firstLine="709"/>
      </w:pPr>
      <w:bookmarkStart w:id="92" w:name="_Toc191652479"/>
      <w:r>
        <w:t>Д</w:t>
      </w:r>
      <w:r w:rsidR="00194D7F" w:rsidRPr="009D3978">
        <w:t xml:space="preserve">ля обеспечения выполнения </w:t>
      </w:r>
      <w:r w:rsidR="001D4C30" w:rsidRPr="009D3978">
        <w:t>о</w:t>
      </w:r>
      <w:r w:rsidR="00194D7F" w:rsidRPr="009D3978">
        <w:t xml:space="preserve">пераций на </w:t>
      </w:r>
      <w:r w:rsidR="00C554D4">
        <w:t>ПлЦР</w:t>
      </w:r>
      <w:r w:rsidR="00194D7F" w:rsidRPr="009D3978">
        <w:t xml:space="preserve"> и соответствия требованиям </w:t>
      </w:r>
      <w:r w:rsidR="007603B0">
        <w:t>обеспечения</w:t>
      </w:r>
      <w:r w:rsidR="00194D7F" w:rsidRPr="009D3978">
        <w:t xml:space="preserve"> защит</w:t>
      </w:r>
      <w:r w:rsidR="00187B87">
        <w:t>ы</w:t>
      </w:r>
      <w:r w:rsidR="00194D7F" w:rsidRPr="009D3978">
        <w:t xml:space="preserve"> информации при выполнении </w:t>
      </w:r>
      <w:r w:rsidR="001D4C30" w:rsidRPr="009D3978">
        <w:t>о</w:t>
      </w:r>
      <w:r w:rsidR="00194D7F" w:rsidRPr="009D3978">
        <w:t xml:space="preserve">пераций на </w:t>
      </w:r>
      <w:r w:rsidR="00C554D4">
        <w:t>ПлЦР</w:t>
      </w:r>
      <w:r w:rsidR="00194D7F" w:rsidRPr="009D3978">
        <w:t xml:space="preserve"> </w:t>
      </w:r>
      <w:r w:rsidR="00773C88">
        <w:t>участник ПлЦР</w:t>
      </w:r>
      <w:r>
        <w:t xml:space="preserve"> </w:t>
      </w:r>
      <w:r w:rsidR="00AF7FB1">
        <w:t>реализует в своей информационной инфраструктуре контур</w:t>
      </w:r>
      <w:r w:rsidR="00714FE0">
        <w:t>ы</w:t>
      </w:r>
      <w:r w:rsidR="00AF7FB1">
        <w:t xml:space="preserve"> для работы с ЦР в соответствии с требованиями документа [6] и дорабатывает свои АС для работы с ЦР с учетом требований документов </w:t>
      </w:r>
      <w:r w:rsidR="00AF7FB1" w:rsidRPr="00845D5C">
        <w:t>[</w:t>
      </w:r>
      <w:r w:rsidR="00AF7FB1" w:rsidRPr="00EF11AD">
        <w:t>5</w:t>
      </w:r>
      <w:r w:rsidR="00AF7FB1" w:rsidRPr="00845D5C">
        <w:t>-6]</w:t>
      </w:r>
      <w:r w:rsidR="00AF7FB1">
        <w:t>.</w:t>
      </w:r>
      <w:bookmarkEnd w:id="92"/>
    </w:p>
    <w:p w14:paraId="323719F0" w14:textId="64DA61B0" w:rsidR="004B5BFC" w:rsidRPr="00BA09E5" w:rsidRDefault="00194D7F" w:rsidP="00C03056">
      <w:pPr>
        <w:pStyle w:val="NSPC-Header2"/>
        <w:ind w:left="1208" w:hanging="641"/>
      </w:pPr>
      <w:bookmarkStart w:id="93" w:name="_Toc81232531"/>
      <w:bookmarkStart w:id="94" w:name="_Toc81328196"/>
      <w:bookmarkStart w:id="95" w:name="_Toc81476670"/>
      <w:bookmarkStart w:id="96" w:name="_Toc191652480"/>
      <w:bookmarkEnd w:id="93"/>
      <w:bookmarkEnd w:id="94"/>
      <w:bookmarkEnd w:id="95"/>
      <w:r w:rsidRPr="00BA09E5">
        <w:t xml:space="preserve">Доработка </w:t>
      </w:r>
      <w:r w:rsidR="00A66FAF" w:rsidRPr="007429B7">
        <w:rPr>
          <w:szCs w:val="24"/>
        </w:rPr>
        <w:t>приложени</w:t>
      </w:r>
      <w:r w:rsidR="00A66FAF">
        <w:rPr>
          <w:szCs w:val="24"/>
        </w:rPr>
        <w:t>я</w:t>
      </w:r>
      <w:r w:rsidR="00A66FAF" w:rsidRPr="007429B7">
        <w:rPr>
          <w:szCs w:val="24"/>
        </w:rPr>
        <w:t xml:space="preserve"> клиента</w:t>
      </w:r>
      <w:r w:rsidRPr="00BA09E5">
        <w:t xml:space="preserve"> </w:t>
      </w:r>
      <w:r w:rsidR="00DB26F7">
        <w:t>участн</w:t>
      </w:r>
      <w:r w:rsidR="00695AE0">
        <w:t>ика ПлЦР</w:t>
      </w:r>
      <w:bookmarkEnd w:id="96"/>
    </w:p>
    <w:p w14:paraId="286C626A" w14:textId="6D572BBE" w:rsidR="009F1F5F" w:rsidRDefault="00900491" w:rsidP="009F1F5F">
      <w:pPr>
        <w:pStyle w:val="NSPC-TextNumeric3"/>
        <w:ind w:left="0" w:firstLine="709"/>
      </w:pPr>
      <w:bookmarkStart w:id="97" w:name="_Toc191652481"/>
      <w:r>
        <w:t xml:space="preserve">Участник ПлЦР </w:t>
      </w:r>
      <w:bookmarkStart w:id="98" w:name="_Toc191652483"/>
      <w:bookmarkEnd w:id="97"/>
      <w:r>
        <w:t>п</w:t>
      </w:r>
      <w:r w:rsidR="00194D7F">
        <w:t>олуч</w:t>
      </w:r>
      <w:r>
        <w:t>ает</w:t>
      </w:r>
      <w:r w:rsidR="00194D7F">
        <w:t xml:space="preserve"> </w:t>
      </w:r>
      <w:r w:rsidR="00BE2E2A">
        <w:t xml:space="preserve">ПМ БР </w:t>
      </w:r>
      <w:r w:rsidR="00C26448">
        <w:t>или разраб</w:t>
      </w:r>
      <w:r>
        <w:t>атывает</w:t>
      </w:r>
      <w:r w:rsidR="00C26448">
        <w:t xml:space="preserve"> ПМ самостоятельно </w:t>
      </w:r>
      <w:r w:rsidR="00C26448">
        <w:rPr>
          <w:szCs w:val="24"/>
        </w:rPr>
        <w:t xml:space="preserve">в соответствии с требованиями документа </w:t>
      </w:r>
      <w:r w:rsidR="00C26448" w:rsidRPr="00C03056">
        <w:rPr>
          <w:szCs w:val="24"/>
        </w:rPr>
        <w:t>[1</w:t>
      </w:r>
      <w:r w:rsidR="0016232F" w:rsidRPr="002F4C75">
        <w:rPr>
          <w:szCs w:val="24"/>
        </w:rPr>
        <w:t>0</w:t>
      </w:r>
      <w:r w:rsidR="00C26448" w:rsidRPr="00C03056">
        <w:rPr>
          <w:szCs w:val="24"/>
        </w:rPr>
        <w:t>]</w:t>
      </w:r>
      <w:r w:rsidR="00C26448">
        <w:rPr>
          <w:szCs w:val="24"/>
        </w:rPr>
        <w:t xml:space="preserve"> </w:t>
      </w:r>
      <w:r w:rsidR="00194D7F">
        <w:t xml:space="preserve">и </w:t>
      </w:r>
      <w:r>
        <w:t xml:space="preserve">выполняет </w:t>
      </w:r>
      <w:r w:rsidR="00BE2E2A">
        <w:t xml:space="preserve">его </w:t>
      </w:r>
      <w:r w:rsidR="00194D7F">
        <w:t xml:space="preserve">встраивание в </w:t>
      </w:r>
      <w:r w:rsidR="00A66FAF" w:rsidRPr="007429B7">
        <w:rPr>
          <w:szCs w:val="24"/>
        </w:rPr>
        <w:t>приложение клиента</w:t>
      </w:r>
      <w:r w:rsidR="00194D7F">
        <w:t xml:space="preserve"> участника ПлЦР в соответствии с порядком и требованиями, описанными в технической документации на встраиваемый ПМ БР и в документе </w:t>
      </w:r>
      <w:r w:rsidR="00194D7F" w:rsidRPr="00CB6E33">
        <w:t>[</w:t>
      </w:r>
      <w:r w:rsidR="00194D7F" w:rsidRPr="00BA0A75">
        <w:t>6</w:t>
      </w:r>
      <w:r w:rsidR="00194D7F" w:rsidRPr="00CB6E33">
        <w:t>]</w:t>
      </w:r>
      <w:r w:rsidR="00194D7F">
        <w:t>.</w:t>
      </w:r>
      <w:bookmarkEnd w:id="98"/>
    </w:p>
    <w:p w14:paraId="61084E07" w14:textId="1356300E" w:rsidR="005A4B00" w:rsidRDefault="00900491" w:rsidP="005A4B00">
      <w:pPr>
        <w:pStyle w:val="NSPC-TextNumeric3"/>
        <w:ind w:left="0" w:firstLine="709"/>
      </w:pPr>
      <w:r>
        <w:t>Д</w:t>
      </w:r>
      <w:r w:rsidRPr="009D3978">
        <w:t xml:space="preserve">ля обеспечения выполнения операций на </w:t>
      </w:r>
      <w:r>
        <w:t>ПлЦР в</w:t>
      </w:r>
      <w:r w:rsidR="005A4B00">
        <w:t>ыполн</w:t>
      </w:r>
      <w:r>
        <w:t>яет</w:t>
      </w:r>
      <w:r w:rsidR="005A4B00">
        <w:t xml:space="preserve"> доработку </w:t>
      </w:r>
      <w:r w:rsidR="00A66FAF">
        <w:rPr>
          <w:szCs w:val="24"/>
        </w:rPr>
        <w:t>приложения</w:t>
      </w:r>
      <w:r w:rsidR="00A66FAF" w:rsidRPr="007429B7">
        <w:rPr>
          <w:szCs w:val="24"/>
        </w:rPr>
        <w:t xml:space="preserve"> клиента</w:t>
      </w:r>
      <w:r w:rsidR="005A4B00">
        <w:t xml:space="preserve"> участника ПлЦР в части ЦР в соответствии с требованиям</w:t>
      </w:r>
      <w:r w:rsidR="0071278C">
        <w:t>и</w:t>
      </w:r>
      <w:r w:rsidR="005A4B00">
        <w:t xml:space="preserve"> документа </w:t>
      </w:r>
      <w:r w:rsidR="005A4B00" w:rsidRPr="00CB6E33">
        <w:t>[</w:t>
      </w:r>
      <w:r w:rsidR="005A4B00" w:rsidRPr="00BA0A75">
        <w:t>4</w:t>
      </w:r>
      <w:r w:rsidR="005A4B00" w:rsidRPr="00CB6E33">
        <w:t>]</w:t>
      </w:r>
      <w:r w:rsidR="005A4B00">
        <w:t>, требованиями по обеспечению информационной безопасности документа [</w:t>
      </w:r>
      <w:r w:rsidR="005A4B00" w:rsidRPr="00BA0A75">
        <w:t>6</w:t>
      </w:r>
      <w:r w:rsidR="005A4B00">
        <w:t xml:space="preserve">] и требованиям раздела </w:t>
      </w:r>
      <w:r w:rsidR="005A4B00" w:rsidRPr="00A84EB2">
        <w:t>4</w:t>
      </w:r>
      <w:r w:rsidR="005A4B00">
        <w:t xml:space="preserve"> настоящего документа для обеспечения возможности совершения операций на ПлЦР клиентами КО.</w:t>
      </w:r>
    </w:p>
    <w:p w14:paraId="05FF23E5" w14:textId="77777777" w:rsidR="001512D7" w:rsidRDefault="00194D7F" w:rsidP="00C03056">
      <w:pPr>
        <w:pStyle w:val="NSPC-Header2"/>
        <w:ind w:left="1208" w:hanging="641"/>
      </w:pPr>
      <w:bookmarkStart w:id="99" w:name="_Toc81232533"/>
      <w:bookmarkStart w:id="100" w:name="_Toc81328198"/>
      <w:bookmarkStart w:id="101" w:name="_Toc81476672"/>
      <w:bookmarkStart w:id="102" w:name="_Toc36566613"/>
      <w:bookmarkEnd w:id="99"/>
      <w:bookmarkEnd w:id="100"/>
      <w:bookmarkEnd w:id="101"/>
      <w:r w:rsidRPr="004D38B7">
        <w:lastRenderedPageBreak/>
        <w:t xml:space="preserve"> </w:t>
      </w:r>
      <w:bookmarkStart w:id="103" w:name="_Toc191652484"/>
      <w:r w:rsidR="00527137">
        <w:t xml:space="preserve">Подключение к тестовому контуру </w:t>
      </w:r>
      <w:r w:rsidR="00293A85">
        <w:t>ПлЦР</w:t>
      </w:r>
      <w:bookmarkEnd w:id="103"/>
    </w:p>
    <w:p w14:paraId="2810ACD5" w14:textId="24EEEE52" w:rsidR="00526B76" w:rsidRDefault="00194D7F" w:rsidP="00BE2E2A">
      <w:pPr>
        <w:pStyle w:val="NSPC-TextNumeric3"/>
        <w:numPr>
          <w:ilvl w:val="0"/>
          <w:numId w:val="0"/>
        </w:numPr>
        <w:ind w:firstLine="709"/>
      </w:pPr>
      <w:bookmarkStart w:id="104" w:name="_Toc191652485"/>
      <w:r>
        <w:t xml:space="preserve">По </w:t>
      </w:r>
      <w:r w:rsidR="00EF0A82">
        <w:t xml:space="preserve">завершении </w:t>
      </w:r>
      <w:r>
        <w:t xml:space="preserve">действий, указанных в </w:t>
      </w:r>
      <w:r w:rsidR="00C03056">
        <w:t>пунктах</w:t>
      </w:r>
      <w:r w:rsidR="00AA579D">
        <w:t xml:space="preserve"> </w:t>
      </w:r>
      <w:r>
        <w:t>3.1</w:t>
      </w:r>
      <w:r w:rsidR="00720E00">
        <w:t xml:space="preserve"> </w:t>
      </w:r>
      <w:r>
        <w:t>-</w:t>
      </w:r>
      <w:r w:rsidR="00AA579D">
        <w:t xml:space="preserve"> </w:t>
      </w:r>
      <w:r>
        <w:t>3.</w:t>
      </w:r>
      <w:r w:rsidR="00C03056">
        <w:t>5</w:t>
      </w:r>
      <w:r w:rsidR="0097771F">
        <w:t xml:space="preserve"> настоящего документа</w:t>
      </w:r>
      <w:r w:rsidR="00336D1F">
        <w:t>,</w:t>
      </w:r>
      <w:r w:rsidR="00625820">
        <w:t xml:space="preserve"> </w:t>
      </w:r>
      <w:r w:rsidR="00DB26F7">
        <w:t>участн</w:t>
      </w:r>
      <w:r w:rsidR="00695AE0">
        <w:t>ик ПлЦР</w:t>
      </w:r>
      <w:r w:rsidR="00133112">
        <w:t xml:space="preserve"> должен </w:t>
      </w:r>
      <w:r w:rsidR="00773FB1">
        <w:t>в</w:t>
      </w:r>
      <w:r>
        <w:t xml:space="preserve">ыполнить подключение к </w:t>
      </w:r>
      <w:r w:rsidR="00E903AD">
        <w:t xml:space="preserve">тестовому </w:t>
      </w:r>
      <w:r w:rsidR="00EC3FAF">
        <w:t xml:space="preserve">контуру </w:t>
      </w:r>
      <w:r w:rsidR="00E903AD">
        <w:t>ПлЦР</w:t>
      </w:r>
      <w:r w:rsidR="00484788">
        <w:t xml:space="preserve"> </w:t>
      </w:r>
      <w:r w:rsidR="00133112" w:rsidRPr="00E75D06">
        <w:t xml:space="preserve">через </w:t>
      </w:r>
      <w:r w:rsidR="00133112">
        <w:t xml:space="preserve">УПТИ </w:t>
      </w:r>
      <w:r w:rsidR="00133112" w:rsidRPr="00E75D06">
        <w:t xml:space="preserve">ТШ КБР </w:t>
      </w:r>
      <w:r w:rsidR="00484788">
        <w:t xml:space="preserve">в соответствии с разделом </w:t>
      </w:r>
      <w:r w:rsidR="007A02F9" w:rsidRPr="00C46971">
        <w:t>6</w:t>
      </w:r>
      <w:r w:rsidR="0097771F">
        <w:t xml:space="preserve"> настоящего документа</w:t>
      </w:r>
      <w:r>
        <w:t>.</w:t>
      </w:r>
      <w:bookmarkEnd w:id="104"/>
    </w:p>
    <w:p w14:paraId="22C33A67" w14:textId="7D3979EE" w:rsidR="00A029E4" w:rsidRDefault="00194D7F" w:rsidP="002F79E6">
      <w:pPr>
        <w:pStyle w:val="NSPC-Text"/>
        <w:contextualSpacing/>
      </w:pPr>
      <w:r w:rsidRPr="00441577">
        <w:t>Примечание</w:t>
      </w:r>
      <w:r>
        <w:t>:</w:t>
      </w:r>
    </w:p>
    <w:p w14:paraId="36A43EC9" w14:textId="3C40119C" w:rsidR="002F79E6" w:rsidRDefault="00A029E4" w:rsidP="00441577">
      <w:pPr>
        <w:pStyle w:val="NSPC-Text"/>
        <w:numPr>
          <w:ilvl w:val="0"/>
          <w:numId w:val="51"/>
        </w:numPr>
        <w:tabs>
          <w:tab w:val="left" w:pos="1134"/>
        </w:tabs>
        <w:ind w:left="0" w:firstLine="709"/>
        <w:contextualSpacing/>
      </w:pPr>
      <w:r>
        <w:t>д</w:t>
      </w:r>
      <w:r w:rsidR="00194D7F">
        <w:t xml:space="preserve">ля обмена ЭС между АС </w:t>
      </w:r>
      <w:r w:rsidR="00DB26F7">
        <w:t>участн</w:t>
      </w:r>
      <w:r w:rsidR="00695AE0">
        <w:t>ика ПлЦР</w:t>
      </w:r>
      <w:r w:rsidR="00194D7F">
        <w:t xml:space="preserve"> и ПлЦР в тестовом контуре ПлЦР используется комплект ключей, изготовленный для работы в тестовом контуре ПлЦР.</w:t>
      </w:r>
    </w:p>
    <w:p w14:paraId="560975CB" w14:textId="0D7BA637" w:rsidR="002F79E6" w:rsidRPr="001B65D4" w:rsidRDefault="00194D7F" w:rsidP="001A2020">
      <w:pPr>
        <w:pStyle w:val="NSPC-Text"/>
        <w:spacing w:after="120"/>
      </w:pPr>
      <w:r w:rsidRPr="00A57360">
        <w:rPr>
          <w:b/>
          <w:u w:val="single"/>
        </w:rPr>
        <w:t xml:space="preserve">Для </w:t>
      </w:r>
      <w:r>
        <w:rPr>
          <w:b/>
          <w:u w:val="single"/>
        </w:rPr>
        <w:t>взаимодействия</w:t>
      </w:r>
      <w:r w:rsidRPr="00A57360">
        <w:rPr>
          <w:b/>
          <w:u w:val="single"/>
        </w:rPr>
        <w:t xml:space="preserve"> с ПлЦР</w:t>
      </w:r>
      <w:r>
        <w:t xml:space="preserve"> используется собственное </w:t>
      </w:r>
      <w:r w:rsidR="005213DF">
        <w:t>ПО</w:t>
      </w:r>
      <w:r>
        <w:t xml:space="preserve"> </w:t>
      </w:r>
      <w:r w:rsidR="00DB26F7">
        <w:t>участн</w:t>
      </w:r>
      <w:r w:rsidR="00695AE0">
        <w:t>ика ПлЦР</w:t>
      </w:r>
      <w:r>
        <w:t xml:space="preserve">. </w:t>
      </w:r>
      <w:r w:rsidR="00133112">
        <w:t xml:space="preserve">ПО </w:t>
      </w:r>
      <w:r w:rsidR="00DB26F7">
        <w:t>участн</w:t>
      </w:r>
      <w:r w:rsidR="00695AE0">
        <w:t>ика ПлЦР</w:t>
      </w:r>
      <w:r w:rsidR="00133112">
        <w:t xml:space="preserve"> должно направлять </w:t>
      </w:r>
      <w:r>
        <w:rPr>
          <w:lang w:val="en-US"/>
        </w:rPr>
        <w:t>HTTP</w:t>
      </w:r>
      <w:r w:rsidRPr="00A57360">
        <w:t>-</w:t>
      </w:r>
      <w:r>
        <w:t xml:space="preserve">вызовы по </w:t>
      </w:r>
      <w:r>
        <w:rPr>
          <w:lang w:val="en-US"/>
        </w:rPr>
        <w:t>IP</w:t>
      </w:r>
      <w:r w:rsidRPr="00A57360">
        <w:t>-</w:t>
      </w:r>
      <w:r>
        <w:t>адресам взаимодействия с ПлЦР</w:t>
      </w:r>
      <w:r w:rsidR="000E45EC">
        <w:t xml:space="preserve"> </w:t>
      </w:r>
      <w:r>
        <w:t xml:space="preserve">по следующим </w:t>
      </w:r>
      <w:r>
        <w:rPr>
          <w:lang w:val="en-US"/>
        </w:rPr>
        <w:t>URL</w:t>
      </w:r>
      <w:r w:rsidRPr="00A57360">
        <w:t>:</w:t>
      </w:r>
    </w:p>
    <w:p w14:paraId="43F8BF3E" w14:textId="77777777" w:rsidR="002F79E6" w:rsidRPr="00DF1C3F" w:rsidRDefault="00194D7F" w:rsidP="002F79E6">
      <w:pPr>
        <w:spacing w:line="360" w:lineRule="auto"/>
        <w:ind w:firstLine="1134"/>
        <w:jc w:val="both"/>
        <w:rPr>
          <w:rFonts w:ascii="Times New Roman" w:hAnsi="Times New Roman" w:cs="Times New Roman"/>
          <w:sz w:val="24"/>
          <w:szCs w:val="24"/>
        </w:rPr>
      </w:pPr>
      <w:r w:rsidRPr="00DF1C3F">
        <w:rPr>
          <w:rFonts w:ascii="Times New Roman" w:hAnsi="Times New Roman" w:cs="Times New Roman"/>
          <w:sz w:val="24"/>
          <w:szCs w:val="24"/>
          <w:lang w:val="en-US"/>
        </w:rPr>
        <w:t>https</w:t>
      </w:r>
      <w:r w:rsidRPr="00DF1C3F">
        <w:rPr>
          <w:rFonts w:ascii="Times New Roman" w:hAnsi="Times New Roman" w:cs="Times New Roman"/>
          <w:sz w:val="24"/>
          <w:szCs w:val="24"/>
        </w:rPr>
        <w:t>://хост:8888</w:t>
      </w:r>
      <w:r w:rsidR="001A2020" w:rsidRPr="001A2020">
        <w:rPr>
          <w:rFonts w:ascii="Times New Roman" w:hAnsi="Times New Roman" w:cs="Times New Roman"/>
          <w:sz w:val="24"/>
          <w:szCs w:val="24"/>
        </w:rPr>
        <w:t>/&lt;суффикс&gt;/</w:t>
      </w:r>
      <w:r w:rsidRPr="001A2020">
        <w:rPr>
          <w:rFonts w:ascii="Times New Roman" w:hAnsi="Times New Roman" w:cs="Times New Roman"/>
          <w:sz w:val="24"/>
          <w:szCs w:val="24"/>
        </w:rPr>
        <w:t>post</w:t>
      </w:r>
      <w:r w:rsidRPr="00DF1C3F">
        <w:rPr>
          <w:rFonts w:ascii="Times New Roman" w:hAnsi="Times New Roman" w:cs="Times New Roman"/>
          <w:sz w:val="24"/>
          <w:szCs w:val="24"/>
        </w:rPr>
        <w:t xml:space="preserve"> - отправка </w:t>
      </w:r>
      <w:r w:rsidR="00DB26F7">
        <w:rPr>
          <w:rFonts w:ascii="Times New Roman" w:hAnsi="Times New Roman" w:cs="Times New Roman"/>
          <w:sz w:val="24"/>
          <w:szCs w:val="24"/>
        </w:rPr>
        <w:t>участн</w:t>
      </w:r>
      <w:r w:rsidR="00695AE0" w:rsidRPr="00C46971">
        <w:rPr>
          <w:rFonts w:ascii="Times New Roman" w:hAnsi="Times New Roman" w:cs="Times New Roman"/>
          <w:sz w:val="24"/>
          <w:szCs w:val="24"/>
        </w:rPr>
        <w:t>иком ПлЦР</w:t>
      </w:r>
      <w:r w:rsidRPr="00DF1C3F">
        <w:rPr>
          <w:rFonts w:ascii="Times New Roman" w:hAnsi="Times New Roman" w:cs="Times New Roman"/>
          <w:sz w:val="24"/>
          <w:szCs w:val="24"/>
        </w:rPr>
        <w:t xml:space="preserve"> ЭС на ТШ КБР</w:t>
      </w:r>
      <w:r>
        <w:rPr>
          <w:rFonts w:ascii="Times New Roman" w:hAnsi="Times New Roman" w:cs="Times New Roman"/>
          <w:sz w:val="24"/>
          <w:szCs w:val="24"/>
        </w:rPr>
        <w:t>;</w:t>
      </w:r>
    </w:p>
    <w:p w14:paraId="38CD86D7" w14:textId="77777777" w:rsidR="002F79E6" w:rsidRPr="00DF1C3F" w:rsidRDefault="00194D7F" w:rsidP="002F79E6">
      <w:pPr>
        <w:spacing w:line="360" w:lineRule="auto"/>
        <w:ind w:firstLine="1134"/>
        <w:jc w:val="both"/>
        <w:rPr>
          <w:rFonts w:ascii="Times New Roman" w:hAnsi="Times New Roman" w:cs="Times New Roman"/>
          <w:sz w:val="24"/>
          <w:szCs w:val="24"/>
        </w:rPr>
      </w:pPr>
      <w:r w:rsidRPr="00DF1C3F">
        <w:rPr>
          <w:rFonts w:ascii="Times New Roman" w:hAnsi="Times New Roman" w:cs="Times New Roman"/>
          <w:sz w:val="24"/>
          <w:szCs w:val="24"/>
          <w:lang w:val="en-US"/>
        </w:rPr>
        <w:t>https</w:t>
      </w:r>
      <w:r w:rsidRPr="00DF1C3F">
        <w:rPr>
          <w:rFonts w:ascii="Times New Roman" w:hAnsi="Times New Roman" w:cs="Times New Roman"/>
          <w:sz w:val="24"/>
          <w:szCs w:val="24"/>
        </w:rPr>
        <w:t>://хост:8888</w:t>
      </w:r>
      <w:r w:rsidR="001A2020" w:rsidRPr="001A2020">
        <w:rPr>
          <w:rFonts w:ascii="Times New Roman" w:hAnsi="Times New Roman" w:cs="Times New Roman"/>
          <w:sz w:val="24"/>
          <w:szCs w:val="24"/>
        </w:rPr>
        <w:t>/&lt;суффикс&gt;/</w:t>
      </w:r>
      <w:r w:rsidRPr="00DF1C3F">
        <w:rPr>
          <w:rFonts w:ascii="Times New Roman" w:hAnsi="Times New Roman" w:cs="Times New Roman"/>
          <w:sz w:val="24"/>
          <w:szCs w:val="24"/>
          <w:lang w:val="en-US"/>
        </w:rPr>
        <w:t>get</w:t>
      </w:r>
      <w:r w:rsidRPr="00DF1C3F">
        <w:rPr>
          <w:rFonts w:ascii="Times New Roman" w:hAnsi="Times New Roman" w:cs="Times New Roman"/>
          <w:sz w:val="24"/>
          <w:szCs w:val="24"/>
        </w:rPr>
        <w:t xml:space="preserve"> - получение </w:t>
      </w:r>
      <w:r w:rsidR="00DB26F7">
        <w:rPr>
          <w:rFonts w:ascii="Times New Roman" w:hAnsi="Times New Roman" w:cs="Times New Roman"/>
          <w:sz w:val="24"/>
          <w:szCs w:val="24"/>
        </w:rPr>
        <w:t>участн</w:t>
      </w:r>
      <w:r w:rsidR="00695AE0" w:rsidRPr="00C46971">
        <w:rPr>
          <w:rFonts w:ascii="Times New Roman" w:hAnsi="Times New Roman" w:cs="Times New Roman"/>
          <w:sz w:val="24"/>
          <w:szCs w:val="24"/>
        </w:rPr>
        <w:t>иком ПлЦР</w:t>
      </w:r>
      <w:r w:rsidR="00695AE0">
        <w:t xml:space="preserve"> </w:t>
      </w:r>
      <w:r w:rsidRPr="00DF1C3F">
        <w:rPr>
          <w:rFonts w:ascii="Times New Roman" w:hAnsi="Times New Roman" w:cs="Times New Roman"/>
          <w:sz w:val="24"/>
          <w:szCs w:val="24"/>
        </w:rPr>
        <w:t xml:space="preserve">ЭС </w:t>
      </w:r>
      <w:r w:rsidR="00133112">
        <w:rPr>
          <w:rFonts w:ascii="Times New Roman" w:hAnsi="Times New Roman" w:cs="Times New Roman"/>
          <w:sz w:val="24"/>
          <w:szCs w:val="24"/>
        </w:rPr>
        <w:t>из</w:t>
      </w:r>
      <w:r w:rsidRPr="00DF1C3F">
        <w:rPr>
          <w:rFonts w:ascii="Times New Roman" w:hAnsi="Times New Roman" w:cs="Times New Roman"/>
          <w:sz w:val="24"/>
          <w:szCs w:val="24"/>
        </w:rPr>
        <w:t xml:space="preserve"> ТШ КБР</w:t>
      </w:r>
      <w:r>
        <w:rPr>
          <w:rFonts w:ascii="Times New Roman" w:hAnsi="Times New Roman" w:cs="Times New Roman"/>
          <w:sz w:val="24"/>
          <w:szCs w:val="24"/>
        </w:rPr>
        <w:t>;</w:t>
      </w:r>
    </w:p>
    <w:p w14:paraId="3FBAAD5D" w14:textId="77777777" w:rsidR="002F79E6" w:rsidRDefault="00194D7F" w:rsidP="002F79E6">
      <w:pPr>
        <w:pStyle w:val="NSPC-Text"/>
        <w:ind w:firstLine="1134"/>
        <w:contextualSpacing/>
      </w:pPr>
      <w:r w:rsidRPr="00DF1C3F">
        <w:rPr>
          <w:lang w:val="en-US"/>
        </w:rPr>
        <w:t>https</w:t>
      </w:r>
      <w:r w:rsidRPr="00DF1C3F">
        <w:t>://хост:8888</w:t>
      </w:r>
      <w:r w:rsidR="001A2020" w:rsidRPr="001A2020">
        <w:t>/&lt;суффикс&gt;/</w:t>
      </w:r>
      <w:r w:rsidRPr="00DF1C3F">
        <w:rPr>
          <w:lang w:val="en-US"/>
        </w:rPr>
        <w:t>nodestate</w:t>
      </w:r>
      <w:r w:rsidRPr="00DF1C3F">
        <w:t xml:space="preserve"> - получение </w:t>
      </w:r>
      <w:r w:rsidR="00DB26F7">
        <w:t>участн</w:t>
      </w:r>
      <w:r w:rsidR="00695AE0">
        <w:t>иком ПлЦР</w:t>
      </w:r>
      <w:r w:rsidRPr="00DF1C3F">
        <w:t xml:space="preserve"> статуса узла ТШ КБР.</w:t>
      </w:r>
    </w:p>
    <w:p w14:paraId="779998A8" w14:textId="77777777" w:rsidR="001A2020" w:rsidRDefault="00194D7F" w:rsidP="005971AA">
      <w:pPr>
        <w:pStyle w:val="NSPC-Text"/>
      </w:pPr>
      <w:r w:rsidRPr="00DC2C33">
        <w:t>Внимание!</w:t>
      </w:r>
      <w:r w:rsidRPr="004F579C">
        <w:rPr>
          <w:i/>
        </w:rPr>
        <w:t xml:space="preserve"> </w:t>
      </w:r>
      <w:r>
        <w:t xml:space="preserve">В рамках обмена ЭС, при формировании </w:t>
      </w:r>
      <w:r>
        <w:rPr>
          <w:lang w:val="en-US"/>
        </w:rPr>
        <w:t>URL</w:t>
      </w:r>
      <w:r w:rsidRPr="004F579C">
        <w:t xml:space="preserve"> </w:t>
      </w:r>
      <w:r>
        <w:rPr>
          <w:lang w:val="en-US"/>
        </w:rPr>
        <w:t>HTTP</w:t>
      </w:r>
      <w:r>
        <w:t xml:space="preserve">-запросов, приведенных далее по тексту документа, следует использовать </w:t>
      </w:r>
      <w:r w:rsidRPr="004044F9">
        <w:rPr>
          <w:b/>
        </w:rPr>
        <w:t>суффикс</w:t>
      </w:r>
      <w:r w:rsidRPr="00450653">
        <w:t>.</w:t>
      </w:r>
    </w:p>
    <w:p w14:paraId="5A8256FF" w14:textId="77777777" w:rsidR="00E377DB" w:rsidRDefault="00194D7F" w:rsidP="00E377DB">
      <w:pPr>
        <w:pStyle w:val="NSPC-Text"/>
        <w:spacing w:before="0" w:after="120"/>
      </w:pPr>
      <w:r>
        <w:t xml:space="preserve">Суффикс для использования в тестовом контуре - стенд «Песочница»: </w:t>
      </w:r>
      <w:r>
        <w:rPr>
          <w:b/>
          <w:lang w:val="en-US"/>
        </w:rPr>
        <w:t>sandbox</w:t>
      </w:r>
      <w:r>
        <w:rPr>
          <w:b/>
        </w:rPr>
        <w:t>.</w:t>
      </w:r>
    </w:p>
    <w:p w14:paraId="5550591D" w14:textId="77777777" w:rsidR="001A2020" w:rsidRDefault="00194D7F" w:rsidP="001A2020">
      <w:pPr>
        <w:pStyle w:val="NSPC-Text"/>
        <w:contextualSpacing/>
      </w:pPr>
      <w:r>
        <w:t xml:space="preserve">Суффикс для использования в тестовом контуре ССТ: </w:t>
      </w:r>
      <w:r>
        <w:rPr>
          <w:b/>
          <w:lang w:val="en-US"/>
        </w:rPr>
        <w:t>cbdc</w:t>
      </w:r>
      <w:r w:rsidRPr="004044F9">
        <w:rPr>
          <w:b/>
        </w:rPr>
        <w:t xml:space="preserve"> </w:t>
      </w:r>
      <w:r w:rsidRPr="004044F9">
        <w:t>(</w:t>
      </w:r>
      <w:r>
        <w:t>на ССТ совпадает с суффиксом для использования в промышленном контуре</w:t>
      </w:r>
      <w:r w:rsidRPr="004044F9">
        <w:t>)</w:t>
      </w:r>
      <w:r>
        <w:t>.</w:t>
      </w:r>
    </w:p>
    <w:p w14:paraId="06779DA2" w14:textId="77777777" w:rsidR="002F79E6" w:rsidRDefault="00194D7F" w:rsidP="00E377DB">
      <w:pPr>
        <w:pStyle w:val="NSPC-Text"/>
        <w:spacing w:before="240"/>
      </w:pPr>
      <w:r w:rsidRPr="00A57360">
        <w:rPr>
          <w:b/>
          <w:u w:val="single"/>
        </w:rPr>
        <w:t>Для взаимодействия с ЦК ПС</w:t>
      </w:r>
      <w:r>
        <w:t xml:space="preserve"> используется </w:t>
      </w:r>
      <w:r w:rsidR="0097771F">
        <w:t>существующе</w:t>
      </w:r>
      <w:r w:rsidR="00E377DB">
        <w:t>е подключение к ТШ КБР и П</w:t>
      </w:r>
      <w:r w:rsidR="00293A85">
        <w:t>П</w:t>
      </w:r>
      <w:r w:rsidR="00E377DB">
        <w:t xml:space="preserve"> АРМ КБР-Н, предназначенные для обмена ЭС с ЦК ПС</w:t>
      </w:r>
      <w:r>
        <w:t>.</w:t>
      </w:r>
    </w:p>
    <w:p w14:paraId="35E6F923" w14:textId="77777777" w:rsidR="006F7A4B" w:rsidRDefault="00194D7F" w:rsidP="006F7A4B">
      <w:pPr>
        <w:pStyle w:val="NSPC-Text"/>
        <w:contextualSpacing/>
      </w:pPr>
      <w:r>
        <w:t xml:space="preserve">При направлении ЭС в адрес ЦК ПС </w:t>
      </w:r>
      <w:r w:rsidR="00E903AD">
        <w:t xml:space="preserve">тестового </w:t>
      </w:r>
      <w:r w:rsidR="00AE25E0">
        <w:t xml:space="preserve">контура </w:t>
      </w:r>
      <w:r>
        <w:t xml:space="preserve">в настройках </w:t>
      </w:r>
      <w:r w:rsidRPr="008103AC">
        <w:t>П</w:t>
      </w:r>
      <w:r w:rsidR="006E10A7">
        <w:t>П</w:t>
      </w:r>
      <w:r w:rsidRPr="008103AC">
        <w:t xml:space="preserve"> АРМ КБР-Н </w:t>
      </w:r>
      <w:r w:rsidR="006404F7" w:rsidRPr="008103AC">
        <w:t>должн</w:t>
      </w:r>
      <w:r w:rsidR="006404F7">
        <w:t>ы</w:t>
      </w:r>
      <w:r w:rsidR="006404F7" w:rsidRPr="008103AC">
        <w:t xml:space="preserve"> </w:t>
      </w:r>
      <w:r w:rsidRPr="008103AC">
        <w:t>указываться:</w:t>
      </w:r>
    </w:p>
    <w:p w14:paraId="78F090C6" w14:textId="77777777" w:rsidR="00AE25E0" w:rsidRPr="00E94A12" w:rsidRDefault="00194D7F" w:rsidP="00AE25E0">
      <w:pPr>
        <w:pStyle w:val="NSPC-Text"/>
        <w:ind w:left="927" w:firstLine="0"/>
        <w:contextualSpacing/>
        <w:rPr>
          <w:b/>
          <w:u w:val="single"/>
        </w:rPr>
      </w:pPr>
      <w:r w:rsidRPr="00E94A12">
        <w:rPr>
          <w:b/>
          <w:u w:val="single"/>
        </w:rPr>
        <w:t xml:space="preserve">Для тестового </w:t>
      </w:r>
      <w:r>
        <w:rPr>
          <w:b/>
          <w:u w:val="single"/>
        </w:rPr>
        <w:t xml:space="preserve">контура – </w:t>
      </w:r>
      <w:r w:rsidRPr="00E94A12">
        <w:rPr>
          <w:b/>
          <w:u w:val="single"/>
        </w:rPr>
        <w:t>стенд «Песочница»:</w:t>
      </w:r>
    </w:p>
    <w:p w14:paraId="3FEEECB2" w14:textId="77777777" w:rsidR="00AE25E0" w:rsidRDefault="00194D7F" w:rsidP="00BB490F">
      <w:pPr>
        <w:pStyle w:val="NSPC-Text"/>
        <w:numPr>
          <w:ilvl w:val="0"/>
          <w:numId w:val="33"/>
        </w:numPr>
        <w:contextualSpacing/>
      </w:pPr>
      <w:r>
        <w:t>«Адрес отправителя (АРМ)» uic:ХХХХХХХХХХ</w:t>
      </w:r>
      <w:r w:rsidRPr="00E94A12">
        <w:rPr>
          <w:b/>
          <w:u w:val="single"/>
        </w:rPr>
        <w:t>31</w:t>
      </w:r>
      <w:r>
        <w:t xml:space="preserve"> (где ХХХХХХХХХХ уникальный идентификатор составителя –УИС, 10 знаков и номер АРМ = </w:t>
      </w:r>
      <w:r w:rsidRPr="0029480A">
        <w:rPr>
          <w:b/>
          <w:u w:val="single"/>
        </w:rPr>
        <w:t>31</w:t>
      </w:r>
      <w:r>
        <w:t xml:space="preserve"> (поле &lt;</w:t>
      </w:r>
      <w:r w:rsidR="00E377DB">
        <w:rPr>
          <w:lang w:val="en-US"/>
        </w:rPr>
        <w:t>From</w:t>
      </w:r>
      <w:r>
        <w:t>&gt; служебного конверта)</w:t>
      </w:r>
    </w:p>
    <w:p w14:paraId="4BFB50BD" w14:textId="77777777" w:rsidR="00AE25E0" w:rsidRDefault="00194D7F" w:rsidP="00BB490F">
      <w:pPr>
        <w:pStyle w:val="NSPC-Text"/>
        <w:numPr>
          <w:ilvl w:val="0"/>
          <w:numId w:val="33"/>
        </w:numPr>
        <w:contextualSpacing/>
      </w:pPr>
      <w:r>
        <w:t xml:space="preserve"> «Адрес получателя (ЦОИ)» </w:t>
      </w:r>
      <w:r w:rsidRPr="00E94A12">
        <w:t>uic</w:t>
      </w:r>
      <w:r>
        <w:t>: 4583001999</w:t>
      </w:r>
      <w:r w:rsidRPr="00E94A12">
        <w:rPr>
          <w:b/>
          <w:u w:val="single"/>
        </w:rPr>
        <w:t>31</w:t>
      </w:r>
      <w:r>
        <w:t xml:space="preserve"> (</w:t>
      </w:r>
      <w:r w:rsidR="00E641CF">
        <w:t>поле &lt;</w:t>
      </w:r>
      <w:r>
        <w:t>T</w:t>
      </w:r>
      <w:r w:rsidR="00E377DB">
        <w:rPr>
          <w:lang w:val="en-US"/>
        </w:rPr>
        <w:t>o</w:t>
      </w:r>
      <w:r>
        <w:t>&gt; служебного конверта</w:t>
      </w:r>
      <w:r w:rsidRPr="00E94A12">
        <w:t>)</w:t>
      </w:r>
      <w:r>
        <w:t xml:space="preserve">. </w:t>
      </w:r>
    </w:p>
    <w:p w14:paraId="035547F8" w14:textId="77777777" w:rsidR="00AE25E0" w:rsidRPr="00E51FB2" w:rsidRDefault="00194D7F" w:rsidP="00BB490F">
      <w:pPr>
        <w:pStyle w:val="NSPC-Text"/>
        <w:numPr>
          <w:ilvl w:val="0"/>
          <w:numId w:val="33"/>
        </w:numPr>
        <w:contextualSpacing/>
      </w:pPr>
      <w:r>
        <w:t xml:space="preserve">Также для всех исходящих ЭС из ЦК ПС </w:t>
      </w:r>
      <w:r w:rsidR="00637F40" w:rsidRPr="00637F40">
        <w:t>стенд</w:t>
      </w:r>
      <w:r w:rsidR="00637F40">
        <w:t>а</w:t>
      </w:r>
      <w:r w:rsidR="00637F40" w:rsidRPr="00637F40">
        <w:t xml:space="preserve"> «Песочница»</w:t>
      </w:r>
      <w:r w:rsidR="00637F40">
        <w:t xml:space="preserve"> </w:t>
      </w:r>
      <w:r>
        <w:t>(ответы на ЭС, регламентные ЭС) в поле &lt;</w:t>
      </w:r>
      <w:r w:rsidR="00E377DB">
        <w:rPr>
          <w:lang w:val="en-US"/>
        </w:rPr>
        <w:t>From</w:t>
      </w:r>
      <w:r>
        <w:t>&gt; служебного конверта, логический адрес отправителя будет указываться uic:4583001999</w:t>
      </w:r>
      <w:r w:rsidRPr="0029480A">
        <w:rPr>
          <w:b/>
          <w:u w:val="single"/>
        </w:rPr>
        <w:t>31</w:t>
      </w:r>
      <w:r w:rsidRPr="00E94A12">
        <w:t>.</w:t>
      </w:r>
    </w:p>
    <w:p w14:paraId="79B69862" w14:textId="77777777" w:rsidR="00AE25E0" w:rsidRPr="00E94A12" w:rsidRDefault="00194D7F" w:rsidP="00AE25E0">
      <w:pPr>
        <w:pStyle w:val="NSPC-Text"/>
        <w:ind w:left="986" w:firstLine="0"/>
        <w:contextualSpacing/>
        <w:rPr>
          <w:b/>
          <w:u w:val="single"/>
        </w:rPr>
      </w:pPr>
      <w:r w:rsidRPr="00E94A12">
        <w:rPr>
          <w:b/>
          <w:u w:val="single"/>
        </w:rPr>
        <w:t xml:space="preserve">Для тестового </w:t>
      </w:r>
      <w:r>
        <w:rPr>
          <w:b/>
          <w:u w:val="single"/>
        </w:rPr>
        <w:t>контура –</w:t>
      </w:r>
      <w:r w:rsidR="0049272C">
        <w:rPr>
          <w:b/>
          <w:u w:val="single"/>
        </w:rPr>
        <w:t xml:space="preserve"> </w:t>
      </w:r>
      <w:r>
        <w:rPr>
          <w:b/>
          <w:u w:val="single"/>
        </w:rPr>
        <w:t>ССТ</w:t>
      </w:r>
      <w:r w:rsidRPr="00E94A12">
        <w:rPr>
          <w:b/>
          <w:u w:val="single"/>
        </w:rPr>
        <w:t>:</w:t>
      </w:r>
    </w:p>
    <w:p w14:paraId="6D00D6A5" w14:textId="77777777" w:rsidR="006B465F" w:rsidRDefault="00194D7F" w:rsidP="00BB490F">
      <w:pPr>
        <w:pStyle w:val="NSPC-Text"/>
        <w:numPr>
          <w:ilvl w:val="0"/>
          <w:numId w:val="33"/>
        </w:numPr>
        <w:contextualSpacing/>
      </w:pPr>
      <w:r>
        <w:t xml:space="preserve"> «Адрес отправителя (АРМ)» uic:ХХХХХХХХХХ</w:t>
      </w:r>
      <w:r w:rsidRPr="005F35CC">
        <w:rPr>
          <w:b/>
          <w:u w:val="single"/>
        </w:rPr>
        <w:t>11</w:t>
      </w:r>
      <w:r>
        <w:t xml:space="preserve"> (где ХХХХХХХХХХ уникальный идентификатор составителя –УИС, 10 знаков и номер АРМ = </w:t>
      </w:r>
      <w:r w:rsidR="005D2A09" w:rsidRPr="005F35CC">
        <w:rPr>
          <w:b/>
          <w:u w:val="single"/>
        </w:rPr>
        <w:t>11</w:t>
      </w:r>
      <w:r>
        <w:t xml:space="preserve"> (поле &lt;</w:t>
      </w:r>
      <w:r w:rsidR="00E377DB">
        <w:rPr>
          <w:lang w:val="en-US"/>
        </w:rPr>
        <w:t>From</w:t>
      </w:r>
      <w:r>
        <w:t>&gt; служебного конверта)</w:t>
      </w:r>
    </w:p>
    <w:p w14:paraId="54377033" w14:textId="77777777" w:rsidR="006B465F" w:rsidRDefault="00194D7F" w:rsidP="00BB490F">
      <w:pPr>
        <w:pStyle w:val="NSPC-Text"/>
        <w:numPr>
          <w:ilvl w:val="0"/>
          <w:numId w:val="33"/>
        </w:numPr>
        <w:contextualSpacing/>
      </w:pPr>
      <w:r>
        <w:lastRenderedPageBreak/>
        <w:t xml:space="preserve"> «Адрес получателя (ЦОИ)» </w:t>
      </w:r>
      <w:r w:rsidRPr="005F35CC">
        <w:t>uic</w:t>
      </w:r>
      <w:r>
        <w:t>: 4583001999</w:t>
      </w:r>
      <w:r w:rsidR="005D2A09" w:rsidRPr="005F35CC">
        <w:rPr>
          <w:b/>
          <w:u w:val="single"/>
        </w:rPr>
        <w:t>11</w:t>
      </w:r>
      <w:r>
        <w:t xml:space="preserve"> (поле &lt;</w:t>
      </w:r>
      <w:r w:rsidR="00E641CF">
        <w:t>T</w:t>
      </w:r>
      <w:r w:rsidR="00E377DB">
        <w:rPr>
          <w:lang w:val="en-US"/>
        </w:rPr>
        <w:t>o</w:t>
      </w:r>
      <w:r>
        <w:t>&gt; служебного конверта</w:t>
      </w:r>
      <w:r w:rsidRPr="005F35CC">
        <w:t>)</w:t>
      </w:r>
      <w:r>
        <w:t xml:space="preserve">. </w:t>
      </w:r>
    </w:p>
    <w:p w14:paraId="6DD842E5" w14:textId="77777777" w:rsidR="00237243" w:rsidRPr="001F4EC6" w:rsidRDefault="00194D7F" w:rsidP="00BB490F">
      <w:pPr>
        <w:pStyle w:val="NSPC-Text"/>
        <w:numPr>
          <w:ilvl w:val="0"/>
          <w:numId w:val="33"/>
        </w:numPr>
        <w:contextualSpacing/>
      </w:pPr>
      <w:r>
        <w:t xml:space="preserve">Также для всех исходящих ЭС из ЦК ПС </w:t>
      </w:r>
      <w:r w:rsidR="00034760">
        <w:t>ССТ</w:t>
      </w:r>
      <w:r>
        <w:t xml:space="preserve"> (ответы на ЭС, регламентные ЭС) в поле &lt;</w:t>
      </w:r>
      <w:r w:rsidR="00E377DB">
        <w:rPr>
          <w:lang w:val="en-US"/>
        </w:rPr>
        <w:t>From</w:t>
      </w:r>
      <w:r>
        <w:t>&gt; служебного конверта, логический адрес отправителя будет указываться uic:4583001999</w:t>
      </w:r>
      <w:r w:rsidR="005D2A09">
        <w:rPr>
          <w:b/>
          <w:bCs/>
          <w:u w:val="single"/>
        </w:rPr>
        <w:t>1</w:t>
      </w:r>
      <w:r w:rsidRPr="006B465F">
        <w:rPr>
          <w:b/>
          <w:bCs/>
          <w:u w:val="single"/>
        </w:rPr>
        <w:t>1</w:t>
      </w:r>
      <w:r w:rsidRPr="005F35CC">
        <w:rPr>
          <w:bCs/>
        </w:rPr>
        <w:t>.</w:t>
      </w:r>
    </w:p>
    <w:p w14:paraId="1C8B3A63" w14:textId="4A453918" w:rsidR="00985F84" w:rsidRDefault="00194D7F" w:rsidP="00C46971">
      <w:pPr>
        <w:pStyle w:val="1b"/>
        <w:rPr>
          <w:rFonts w:eastAsiaTheme="majorEastAsia"/>
          <w:bCs/>
          <w:iCs/>
          <w:szCs w:val="28"/>
          <w:lang w:bidi="ru-RU"/>
        </w:rPr>
      </w:pPr>
      <w:r w:rsidRPr="009A5383">
        <w:rPr>
          <w:rFonts w:ascii="Times New Roman" w:eastAsiaTheme="majorEastAsia" w:hAnsi="Times New Roman"/>
          <w:bCs/>
          <w:iCs/>
          <w:szCs w:val="28"/>
          <w:lang w:eastAsia="ru-RU" w:bidi="ru-RU"/>
        </w:rPr>
        <w:t>Рекоме</w:t>
      </w:r>
      <w:r w:rsidRPr="00C46971">
        <w:rPr>
          <w:rFonts w:ascii="Times New Roman" w:eastAsiaTheme="majorEastAsia" w:hAnsi="Times New Roman"/>
          <w:bCs/>
          <w:iCs/>
          <w:szCs w:val="28"/>
          <w:lang w:eastAsia="ru-RU" w:bidi="ru-RU"/>
        </w:rPr>
        <w:t>н</w:t>
      </w:r>
      <w:r w:rsidRPr="009A5383">
        <w:rPr>
          <w:rFonts w:ascii="Times New Roman" w:eastAsiaTheme="majorEastAsia" w:hAnsi="Times New Roman"/>
          <w:bCs/>
          <w:iCs/>
          <w:szCs w:val="28"/>
          <w:lang w:eastAsia="ru-RU" w:bidi="ru-RU"/>
        </w:rPr>
        <w:t>дации по настройке</w:t>
      </w:r>
      <w:r w:rsidR="00B03E32" w:rsidRPr="00C46971">
        <w:rPr>
          <w:rFonts w:ascii="Times New Roman" w:eastAsiaTheme="majorEastAsia" w:hAnsi="Times New Roman"/>
          <w:bCs/>
          <w:iCs/>
          <w:szCs w:val="28"/>
          <w:lang w:eastAsia="ru-RU" w:bidi="ru-RU"/>
        </w:rPr>
        <w:t xml:space="preserve"> ПП </w:t>
      </w:r>
      <w:r w:rsidRPr="009A5383">
        <w:rPr>
          <w:rFonts w:ascii="Times New Roman" w:eastAsiaTheme="majorEastAsia" w:hAnsi="Times New Roman"/>
          <w:bCs/>
          <w:iCs/>
          <w:szCs w:val="28"/>
          <w:lang w:eastAsia="ru-RU" w:bidi="ru-RU"/>
        </w:rPr>
        <w:t xml:space="preserve">АРМ КБР-Н </w:t>
      </w:r>
      <w:r w:rsidRPr="00C46971">
        <w:rPr>
          <w:rFonts w:ascii="Times New Roman" w:eastAsiaTheme="majorEastAsia" w:hAnsi="Times New Roman"/>
          <w:bCs/>
          <w:iCs/>
          <w:szCs w:val="28"/>
          <w:lang w:eastAsia="ru-RU" w:bidi="ru-RU"/>
        </w:rPr>
        <w:t xml:space="preserve">размещены сайте Банка России по адресу: </w:t>
      </w:r>
    </w:p>
    <w:p w14:paraId="244BB0B9" w14:textId="77777777" w:rsidR="001F4EC6" w:rsidRPr="00433998" w:rsidRDefault="00AD05E7" w:rsidP="00C46971">
      <w:pPr>
        <w:pStyle w:val="1b"/>
      </w:pPr>
      <w:hyperlink r:id="rId14" w:history="1">
        <w:r w:rsidR="00B03E32" w:rsidRPr="00C46971">
          <w:rPr>
            <w:rStyle w:val="a9"/>
            <w:rFonts w:ascii="Times New Roman" w:hAnsi="Times New Roman"/>
          </w:rPr>
          <w:t>http://</w:t>
        </w:r>
        <w:r w:rsidR="00B03E32" w:rsidRPr="005731C6">
          <w:rPr>
            <w:rStyle w:val="a9"/>
            <w:rFonts w:ascii="Times New Roman" w:hAnsi="Times New Roman"/>
            <w:lang w:val="en-US"/>
          </w:rPr>
          <w:t>www</w:t>
        </w:r>
        <w:r w:rsidR="00B03E32" w:rsidRPr="00C46971">
          <w:rPr>
            <w:rStyle w:val="a9"/>
          </w:rPr>
          <w:t>.</w:t>
        </w:r>
        <w:r w:rsidR="00B03E32" w:rsidRPr="00C46971">
          <w:rPr>
            <w:rStyle w:val="a9"/>
            <w:rFonts w:ascii="Times New Roman" w:hAnsi="Times New Roman"/>
          </w:rPr>
          <w:t>cbr.ru/development/mcirabis/itest/programmnye-sredstva-klientov-banka-rossii/</w:t>
        </w:r>
      </w:hyperlink>
      <w:r w:rsidR="00B03E32">
        <w:rPr>
          <w:rFonts w:ascii="Times New Roman" w:hAnsi="Times New Roman"/>
        </w:rPr>
        <w:t>.</w:t>
      </w:r>
    </w:p>
    <w:p w14:paraId="06C76AFF" w14:textId="7E129919" w:rsidR="006B465F" w:rsidRPr="00E51FB2" w:rsidRDefault="00194D7F" w:rsidP="00441577">
      <w:pPr>
        <w:pStyle w:val="NSPC-Header2"/>
        <w:keepNext w:val="0"/>
        <w:keepLines w:val="0"/>
        <w:widowControl w:val="0"/>
        <w:ind w:left="1208" w:hanging="641"/>
      </w:pPr>
      <w:bookmarkStart w:id="105" w:name="_Toc191652486"/>
      <w:r>
        <w:t>Выполнение ТИВ</w:t>
      </w:r>
      <w:r w:rsidR="00850277">
        <w:t xml:space="preserve">, ТИВ с НСПК </w:t>
      </w:r>
      <w:r w:rsidR="002E25BE">
        <w:t>и</w:t>
      </w:r>
      <w:r>
        <w:t xml:space="preserve"> пользовательского тестирования</w:t>
      </w:r>
      <w:bookmarkEnd w:id="105"/>
    </w:p>
    <w:p w14:paraId="46A799BF" w14:textId="00D4DA0B" w:rsidR="00645F8B" w:rsidRDefault="00194D7F">
      <w:pPr>
        <w:pStyle w:val="NSPC-TextNumeric3"/>
        <w:ind w:left="0" w:firstLine="709"/>
      </w:pPr>
      <w:bookmarkStart w:id="106" w:name="_Toc191652487"/>
      <w:r>
        <w:t xml:space="preserve">После </w:t>
      </w:r>
      <w:r w:rsidRPr="00773FB1">
        <w:t xml:space="preserve">успешной апробации </w:t>
      </w:r>
      <w:r w:rsidR="009E7533">
        <w:t xml:space="preserve">на тестовом </w:t>
      </w:r>
      <w:r w:rsidR="00DA2F3E">
        <w:t>контуре</w:t>
      </w:r>
      <w:r w:rsidR="00AE25E0">
        <w:t xml:space="preserve"> </w:t>
      </w:r>
      <w:r w:rsidRPr="00773FB1">
        <w:t xml:space="preserve">сценариев взаимодействия с </w:t>
      </w:r>
      <w:r w:rsidR="00DB64BE">
        <w:t>ПлЦР</w:t>
      </w:r>
      <w:r w:rsidRPr="00773FB1">
        <w:t xml:space="preserve"> в соответствии с документом [1] </w:t>
      </w:r>
      <w:r w:rsidR="004D4347">
        <w:t>КО</w:t>
      </w:r>
      <w:r>
        <w:t xml:space="preserve"> </w:t>
      </w:r>
      <w:r w:rsidR="00C03056">
        <w:t xml:space="preserve">через соответствующий раздел </w:t>
      </w:r>
      <w:r w:rsidR="00C03056" w:rsidRPr="00C03056">
        <w:t>ППУ ПлЦР</w:t>
      </w:r>
      <w:r w:rsidR="00C03056">
        <w:t xml:space="preserve"> </w:t>
      </w:r>
      <w:r>
        <w:t>информирует</w:t>
      </w:r>
      <w:r w:rsidRPr="00773FB1">
        <w:t xml:space="preserve"> </w:t>
      </w:r>
      <w:r w:rsidR="00952FBB">
        <w:t>о</w:t>
      </w:r>
      <w:r w:rsidRPr="00773FB1">
        <w:t>ператор</w:t>
      </w:r>
      <w:r>
        <w:t>а</w:t>
      </w:r>
      <w:r w:rsidRPr="00773FB1">
        <w:t xml:space="preserve"> ПлЦР о готовности начать </w:t>
      </w:r>
      <w:r w:rsidR="00EF0A82">
        <w:t>прохождение процедуры</w:t>
      </w:r>
      <w:r>
        <w:t xml:space="preserve"> </w:t>
      </w:r>
      <w:r w:rsidRPr="00773FB1">
        <w:t>ТИВ</w:t>
      </w:r>
      <w:r w:rsidR="00EF0A82">
        <w:t xml:space="preserve"> с подписанием протокола по результатам</w:t>
      </w:r>
      <w:r>
        <w:t>.</w:t>
      </w:r>
      <w:bookmarkEnd w:id="106"/>
      <w:r w:rsidRPr="00773FB1">
        <w:t xml:space="preserve"> </w:t>
      </w:r>
      <w:bookmarkStart w:id="107" w:name="_Toc191652488"/>
      <w:r>
        <w:t>КО в</w:t>
      </w:r>
      <w:r w:rsidR="00773FB1">
        <w:t xml:space="preserve"> с</w:t>
      </w:r>
      <w:r w:rsidR="001512D7">
        <w:t>огласова</w:t>
      </w:r>
      <w:r w:rsidR="00773FB1">
        <w:t xml:space="preserve">нный с </w:t>
      </w:r>
      <w:r w:rsidR="00952FBB">
        <w:t>о</w:t>
      </w:r>
      <w:r w:rsidR="00773FB1" w:rsidRPr="00773FB1">
        <w:t>ператор</w:t>
      </w:r>
      <w:r w:rsidR="00773FB1">
        <w:t>ом</w:t>
      </w:r>
      <w:r w:rsidR="00773FB1" w:rsidRPr="00773FB1">
        <w:t xml:space="preserve"> ПлЦР</w:t>
      </w:r>
      <w:r w:rsidR="001512D7">
        <w:t xml:space="preserve"> </w:t>
      </w:r>
      <w:r w:rsidR="003D7EFD">
        <w:t>период</w:t>
      </w:r>
      <w:r w:rsidR="001512D7">
        <w:t xml:space="preserve"> прохождения ТИВ </w:t>
      </w:r>
      <w:r w:rsidR="00773FB1">
        <w:t>осуществляет</w:t>
      </w:r>
      <w:r w:rsidR="001512D7">
        <w:t xml:space="preserve"> выполнени</w:t>
      </w:r>
      <w:r w:rsidR="00773FB1">
        <w:t>е</w:t>
      </w:r>
      <w:r w:rsidR="001512D7">
        <w:t xml:space="preserve"> программы ТИВ </w:t>
      </w:r>
      <w:r w:rsidR="00C40EF0" w:rsidRPr="00C40EF0">
        <w:t xml:space="preserve">на ПлЦР ССТ </w:t>
      </w:r>
      <w:r w:rsidR="001512D7">
        <w:t xml:space="preserve">в соответствии с документом </w:t>
      </w:r>
      <w:r w:rsidR="001512D7" w:rsidRPr="001512D7">
        <w:t>[1]</w:t>
      </w:r>
      <w:r w:rsidR="001512D7">
        <w:t>.</w:t>
      </w:r>
      <w:bookmarkStart w:id="108" w:name="_Toc191652489"/>
      <w:bookmarkEnd w:id="107"/>
      <w:r w:rsidR="008709EA">
        <w:t xml:space="preserve"> </w:t>
      </w:r>
      <w:r>
        <w:t xml:space="preserve">После прохождения ТИВ </w:t>
      </w:r>
      <w:r w:rsidR="005213DF">
        <w:t xml:space="preserve">в соответствии с документом </w:t>
      </w:r>
      <w:r w:rsidR="005213DF" w:rsidRPr="001512D7">
        <w:t>[1]</w:t>
      </w:r>
      <w:r w:rsidR="005213DF">
        <w:t xml:space="preserve"> </w:t>
      </w:r>
      <w:r w:rsidR="00952FBB">
        <w:t>о</w:t>
      </w:r>
      <w:r>
        <w:t xml:space="preserve">ператор ПлЦР оформляет Протокол ТИВ </w:t>
      </w:r>
      <w:r w:rsidR="005213DF">
        <w:t xml:space="preserve">по форме приложения 3 документа </w:t>
      </w:r>
      <w:r w:rsidR="005213DF" w:rsidRPr="002F4950">
        <w:t>[1]</w:t>
      </w:r>
      <w:r w:rsidR="005213DF">
        <w:t xml:space="preserve"> </w:t>
      </w:r>
      <w:r>
        <w:t>и доводит его до КО</w:t>
      </w:r>
      <w:r w:rsidR="00622018">
        <w:t>.</w:t>
      </w:r>
      <w:bookmarkEnd w:id="108"/>
    </w:p>
    <w:p w14:paraId="08E1CB50" w14:textId="4D70CC8D" w:rsidR="00850277" w:rsidRPr="008709EA" w:rsidRDefault="00BD2820">
      <w:pPr>
        <w:pStyle w:val="NSPC-TextNumeric3"/>
        <w:ind w:left="0" w:firstLine="709"/>
      </w:pPr>
      <w:r w:rsidRPr="008709EA">
        <w:t xml:space="preserve">КО </w:t>
      </w:r>
      <w:r w:rsidR="00234C5E">
        <w:t>осуществляет прохождение</w:t>
      </w:r>
      <w:r w:rsidRPr="008709EA">
        <w:t xml:space="preserve"> ТИВ</w:t>
      </w:r>
      <w:r w:rsidR="00565DBA" w:rsidRPr="008709EA">
        <w:t xml:space="preserve"> с НСПК</w:t>
      </w:r>
      <w:r w:rsidR="00565DBA" w:rsidRPr="008709EA">
        <w:rPr>
          <w:vertAlign w:val="superscript"/>
        </w:rPr>
        <w:footnoteReference w:id="13"/>
      </w:r>
      <w:r w:rsidR="00C113C9" w:rsidRPr="00C113C9">
        <w:t xml:space="preserve"> </w:t>
      </w:r>
      <w:r w:rsidR="00C113C9" w:rsidRPr="008709EA">
        <w:t>операций ЦР С2В по платежным ссылкам</w:t>
      </w:r>
      <w:r w:rsidR="00C113C9">
        <w:t>.</w:t>
      </w:r>
    </w:p>
    <w:p w14:paraId="7E3B3225" w14:textId="036B6953" w:rsidR="00EC5FDC" w:rsidRDefault="00194D7F">
      <w:pPr>
        <w:pStyle w:val="NSPC-TextNumeric3"/>
        <w:ind w:left="0" w:firstLine="709"/>
      </w:pPr>
      <w:bookmarkStart w:id="109" w:name="_Toc191652490"/>
      <w:r>
        <w:t xml:space="preserve">КО в согласованный с </w:t>
      </w:r>
      <w:r w:rsidR="00952FBB">
        <w:t>о</w:t>
      </w:r>
      <w:r>
        <w:t>ператором ПлЦР период осуществляет прохождение пользовательского тестирования</w:t>
      </w:r>
      <w:r w:rsidR="00C03056">
        <w:t xml:space="preserve"> либо упрощенного пользовательского тестирования</w:t>
      </w:r>
      <w:r>
        <w:t xml:space="preserve"> в соответствии с актуальной редакцией документа</w:t>
      </w:r>
      <w:r w:rsidR="00C40EF0">
        <w:t xml:space="preserve"> </w:t>
      </w:r>
      <w:r>
        <w:t>[</w:t>
      </w:r>
      <w:r w:rsidR="009F05A8" w:rsidRPr="00BA0A75">
        <w:t>8</w:t>
      </w:r>
      <w:r w:rsidRPr="001512D7">
        <w:t>]</w:t>
      </w:r>
      <w:r>
        <w:t xml:space="preserve">. </w:t>
      </w:r>
      <w:r w:rsidR="00AE25E0">
        <w:t>Пользовательское тестирование проводится на ПлЦР ССТ.</w:t>
      </w:r>
      <w:bookmarkStart w:id="110" w:name="_Toc191652491"/>
      <w:bookmarkEnd w:id="109"/>
      <w:r w:rsidR="008709EA">
        <w:t xml:space="preserve"> </w:t>
      </w:r>
      <w:r>
        <w:t xml:space="preserve">После прохождения </w:t>
      </w:r>
      <w:r w:rsidR="00645F8B">
        <w:t xml:space="preserve">пользовательского тестирования </w:t>
      </w:r>
      <w:r w:rsidR="00952FBB">
        <w:t>о</w:t>
      </w:r>
      <w:r w:rsidR="00757290">
        <w:t xml:space="preserve">ператор ПлЦР </w:t>
      </w:r>
      <w:r>
        <w:t>оформляет Протокол пользовательского тестирования и доводит его до КО с использованием ЛК.</w:t>
      </w:r>
      <w:bookmarkEnd w:id="110"/>
    </w:p>
    <w:p w14:paraId="5957DBAF" w14:textId="1A555A54" w:rsidR="001A2534" w:rsidRPr="00E86C45" w:rsidRDefault="001A2534" w:rsidP="00C03056">
      <w:pPr>
        <w:pStyle w:val="NSPC-Header2"/>
        <w:ind w:left="1208" w:hanging="641"/>
      </w:pPr>
      <w:r>
        <w:t xml:space="preserve">Открытие </w:t>
      </w:r>
      <w:r w:rsidRPr="00036EEE">
        <w:t xml:space="preserve">счета цифрового </w:t>
      </w:r>
      <w:r>
        <w:t>рубля участника ПлЦР в промышленном контуре</w:t>
      </w:r>
    </w:p>
    <w:p w14:paraId="5BE9A4E8" w14:textId="40AEF0A7" w:rsidR="001A2534" w:rsidRDefault="001A2534" w:rsidP="000B0FEA">
      <w:pPr>
        <w:pStyle w:val="NSPC-TextNumeric3"/>
        <w:ind w:left="0" w:firstLine="709"/>
      </w:pPr>
      <w:r>
        <w:t xml:space="preserve">После выполнения оператором ПлЦР процедуры выпуска СКПЭП участника ПлЦР </w:t>
      </w:r>
      <w:r w:rsidRPr="00052DB9">
        <w:t>для промышленного контура</w:t>
      </w:r>
      <w:r>
        <w:t>, а также при наличии положительных результатов проведения ТИВ,</w:t>
      </w:r>
      <w:r w:rsidR="0071278C">
        <w:t xml:space="preserve"> ТИВ с НСПК,</w:t>
      </w:r>
      <w:r>
        <w:t xml:space="preserve"> пользовательского тестирования, выполнения участником ПлЦР мероприятий, предусмотренных У</w:t>
      </w:r>
      <w:r w:rsidR="00C03056">
        <w:t>словиями по защите информации (п</w:t>
      </w:r>
      <w:r>
        <w:t>риложение 2 к договору</w:t>
      </w:r>
      <w:r w:rsidR="00601745">
        <w:t xml:space="preserve"> счета цифрового рубля</w:t>
      </w:r>
      <w:r>
        <w:t>, заключ</w:t>
      </w:r>
      <w:r w:rsidR="00DE6E8B">
        <w:t>енному</w:t>
      </w:r>
      <w:r>
        <w:t xml:space="preserve"> между оператором ПлЦР и участником ПлЦР), </w:t>
      </w:r>
      <w:r w:rsidR="00361A5B">
        <w:t xml:space="preserve">положительного рассмотрения </w:t>
      </w:r>
      <w:r w:rsidR="00601745">
        <w:t>а</w:t>
      </w:r>
      <w:r w:rsidR="001F4D2C">
        <w:t xml:space="preserve">кта о готовности выполнения </w:t>
      </w:r>
      <w:r w:rsidR="00601745">
        <w:t xml:space="preserve">участником ПлЦР </w:t>
      </w:r>
      <w:r w:rsidR="001F4D2C">
        <w:t xml:space="preserve">требований к обеспечению защиты информации для участников </w:t>
      </w:r>
      <w:r w:rsidR="00601745">
        <w:t>ПлЦР</w:t>
      </w:r>
      <w:r w:rsidR="006F7EDD">
        <w:t xml:space="preserve"> по форме</w:t>
      </w:r>
      <w:r w:rsidR="001624A6">
        <w:t xml:space="preserve">, приведенной в </w:t>
      </w:r>
      <w:r w:rsidR="006F7EDD">
        <w:t>приложени</w:t>
      </w:r>
      <w:r w:rsidR="001624A6">
        <w:t>и</w:t>
      </w:r>
      <w:r w:rsidR="006F7EDD">
        <w:t xml:space="preserve"> к Условиям по защите информации</w:t>
      </w:r>
      <w:r w:rsidR="006F7EDD" w:rsidRPr="000B0FEA">
        <w:t>,</w:t>
      </w:r>
      <w:r w:rsidR="001F4D2C" w:rsidRPr="00CE2B85">
        <w:t xml:space="preserve"> </w:t>
      </w:r>
      <w:r w:rsidRPr="00CE2B85">
        <w:t xml:space="preserve">оператор ПлЦР </w:t>
      </w:r>
      <w:r>
        <w:t>определяет дату активации счета цифрового рубля участника ПлЦР в промышленном контуре ПлЦР, направляет с использованием ЛК письмо о возможности осуществления взаимодействия с ПлЦР в промышленном контуре с даты активации.</w:t>
      </w:r>
    </w:p>
    <w:p w14:paraId="2D6835A5" w14:textId="1B553BA0" w:rsidR="001A2534" w:rsidRDefault="001A2534" w:rsidP="001A2534">
      <w:pPr>
        <w:pStyle w:val="NSPC-TextNumeric3"/>
        <w:ind w:left="0" w:firstLine="709"/>
      </w:pPr>
      <w:r>
        <w:lastRenderedPageBreak/>
        <w:t xml:space="preserve">Участник ПлЦР проводит проверку работоспособности приложения клиента участника ПлЦР в промышленном контуре. Информирует выделенного менеджера </w:t>
      </w:r>
      <w:r w:rsidR="004459DA">
        <w:t>Центра операций с ц</w:t>
      </w:r>
      <w:r w:rsidR="007450B3">
        <w:t>ифровым</w:t>
      </w:r>
      <w:r w:rsidR="002E785E">
        <w:t>и</w:t>
      </w:r>
      <w:r w:rsidR="007450B3">
        <w:t xml:space="preserve"> рубл</w:t>
      </w:r>
      <w:r w:rsidR="002E785E">
        <w:t>ями</w:t>
      </w:r>
      <w:r w:rsidR="007450B3">
        <w:t xml:space="preserve"> Департамента национальной платежной системы Банка России </w:t>
      </w:r>
      <w:r>
        <w:t>о выполнении операций и после получения подтверждения об успешном прохождении операций со стороны оператора ПлЦР распространяет приложение клиента участника ПлЦР среди пользователей</w:t>
      </w:r>
      <w:r w:rsidR="007450B3">
        <w:t xml:space="preserve"> ПлЦР</w:t>
      </w:r>
      <w:r>
        <w:t>.</w:t>
      </w:r>
    </w:p>
    <w:p w14:paraId="7EC629DD" w14:textId="77777777" w:rsidR="002E25BE" w:rsidRDefault="00194D7F" w:rsidP="00441577">
      <w:pPr>
        <w:pStyle w:val="NSPC-Header2"/>
        <w:keepNext w:val="0"/>
        <w:keepLines w:val="0"/>
        <w:widowControl w:val="0"/>
        <w:ind w:left="1208" w:hanging="641"/>
      </w:pPr>
      <w:bookmarkStart w:id="111" w:name="_Toc191652494"/>
      <w:r>
        <w:t>Подключение к промышленному контуру</w:t>
      </w:r>
      <w:bookmarkEnd w:id="111"/>
    </w:p>
    <w:p w14:paraId="13410CEE" w14:textId="77777777" w:rsidR="005E5610" w:rsidRDefault="00194D7F" w:rsidP="00FE0F9E">
      <w:pPr>
        <w:pStyle w:val="NSPC-TextNumeric3"/>
        <w:numPr>
          <w:ilvl w:val="0"/>
          <w:numId w:val="0"/>
        </w:numPr>
        <w:ind w:firstLine="567"/>
      </w:pPr>
      <w:bookmarkStart w:id="112" w:name="_Toc191652495"/>
      <w:r>
        <w:t xml:space="preserve">Подключение к промышленному контуру </w:t>
      </w:r>
      <w:r w:rsidR="00E377DB" w:rsidRPr="00E377DB">
        <w:t>ПлЦР через УППИ ТШ КБР</w:t>
      </w:r>
      <w:r>
        <w:t xml:space="preserve"> осуществляется в соответствии с разделом </w:t>
      </w:r>
      <w:r w:rsidR="00D71194">
        <w:t>6</w:t>
      </w:r>
      <w:r w:rsidR="0097771F">
        <w:t xml:space="preserve"> настоящего документа</w:t>
      </w:r>
      <w:r>
        <w:t>.</w:t>
      </w:r>
      <w:bookmarkEnd w:id="112"/>
    </w:p>
    <w:p w14:paraId="4199D3DD" w14:textId="2E1D0584" w:rsidR="005E5610" w:rsidRDefault="00194D7F" w:rsidP="00C765BE">
      <w:pPr>
        <w:pStyle w:val="NSPC-TextNumeric3"/>
        <w:numPr>
          <w:ilvl w:val="0"/>
          <w:numId w:val="0"/>
        </w:numPr>
        <w:ind w:firstLine="567"/>
      </w:pPr>
      <w:bookmarkStart w:id="113" w:name="_Toc191652496"/>
      <w:r w:rsidRPr="00C46971">
        <w:rPr>
          <w:b/>
          <w:iCs w:val="0"/>
          <w:u w:val="single"/>
        </w:rPr>
        <w:t>Для взаимодействия с ПлЦР</w:t>
      </w:r>
      <w:r>
        <w:rPr>
          <w:b/>
          <w:iCs w:val="0"/>
        </w:rPr>
        <w:t xml:space="preserve"> </w:t>
      </w:r>
      <w:r w:rsidR="00357AFE" w:rsidRPr="00357AFE">
        <w:t>и</w:t>
      </w:r>
      <w:r w:rsidRPr="00357AFE">
        <w:t xml:space="preserve">спользуется собственное </w:t>
      </w:r>
      <w:r w:rsidR="005213DF">
        <w:t>ПО</w:t>
      </w:r>
      <w:r w:rsidRPr="00357AFE">
        <w:t xml:space="preserve"> </w:t>
      </w:r>
      <w:r w:rsidR="00DB26F7">
        <w:t>участн</w:t>
      </w:r>
      <w:r w:rsidR="00695AE0">
        <w:t>ика ПлЦР</w:t>
      </w:r>
      <w:r w:rsidRPr="00357AFE">
        <w:t xml:space="preserve">. </w:t>
      </w:r>
      <w:r w:rsidR="005F270A">
        <w:t xml:space="preserve">ПО </w:t>
      </w:r>
      <w:r w:rsidR="00DB26F7">
        <w:t>участн</w:t>
      </w:r>
      <w:r w:rsidR="00695AE0">
        <w:t>ика ПлЦР</w:t>
      </w:r>
      <w:r w:rsidR="005F270A">
        <w:t xml:space="preserve"> должно направлять</w:t>
      </w:r>
      <w:r w:rsidR="005F270A" w:rsidRPr="00C765BE">
        <w:t xml:space="preserve"> </w:t>
      </w:r>
      <w:r w:rsidRPr="00C765BE">
        <w:t>HTTP</w:t>
      </w:r>
      <w:r w:rsidRPr="00357AFE">
        <w:t xml:space="preserve">-вызовы по </w:t>
      </w:r>
      <w:r w:rsidRPr="00C765BE">
        <w:t>IP</w:t>
      </w:r>
      <w:r w:rsidRPr="00357AFE">
        <w:t>-адресам взаимодействия с ПлЦР</w:t>
      </w:r>
      <w:r w:rsidR="000E45EC">
        <w:t xml:space="preserve"> </w:t>
      </w:r>
      <w:r w:rsidRPr="00357AFE">
        <w:t xml:space="preserve">по следующим </w:t>
      </w:r>
      <w:r w:rsidRPr="00C765BE">
        <w:t>URL</w:t>
      </w:r>
      <w:r w:rsidRPr="00357AFE">
        <w:t>:</w:t>
      </w:r>
      <w:bookmarkEnd w:id="113"/>
    </w:p>
    <w:p w14:paraId="4561911D" w14:textId="77777777" w:rsidR="005E5610" w:rsidRPr="00C46971" w:rsidRDefault="00194D7F" w:rsidP="00C46971">
      <w:pPr>
        <w:spacing w:before="160" w:line="360" w:lineRule="auto"/>
        <w:ind w:firstLine="1134"/>
        <w:jc w:val="both"/>
        <w:rPr>
          <w:b/>
          <w:sz w:val="24"/>
          <w:szCs w:val="24"/>
        </w:rPr>
      </w:pPr>
      <w:r w:rsidRPr="00C46971">
        <w:rPr>
          <w:rFonts w:ascii="Times New Roman" w:hAnsi="Times New Roman" w:cs="Times New Roman"/>
          <w:sz w:val="24"/>
          <w:szCs w:val="24"/>
          <w:lang w:val="en-US"/>
        </w:rPr>
        <w:t>https</w:t>
      </w:r>
      <w:r w:rsidRPr="00C46971">
        <w:rPr>
          <w:rFonts w:ascii="Times New Roman" w:hAnsi="Times New Roman" w:cs="Times New Roman"/>
          <w:sz w:val="24"/>
          <w:szCs w:val="24"/>
        </w:rPr>
        <w:t>://хост:8888/&lt;суффикс&gt;/</w:t>
      </w:r>
      <w:r w:rsidRPr="00C46971">
        <w:rPr>
          <w:rFonts w:ascii="Times New Roman" w:hAnsi="Times New Roman" w:cs="Times New Roman"/>
          <w:sz w:val="24"/>
          <w:szCs w:val="24"/>
          <w:lang w:val="en-US"/>
        </w:rPr>
        <w:t>post</w:t>
      </w:r>
      <w:r w:rsidRPr="00C46971">
        <w:rPr>
          <w:rFonts w:ascii="Times New Roman" w:hAnsi="Times New Roman" w:cs="Times New Roman"/>
          <w:sz w:val="24"/>
          <w:szCs w:val="24"/>
        </w:rPr>
        <w:t xml:space="preserve"> - отправка </w:t>
      </w:r>
      <w:r w:rsidR="00DB26F7" w:rsidRPr="00C46971">
        <w:rPr>
          <w:rFonts w:ascii="Times New Roman" w:hAnsi="Times New Roman" w:cs="Times New Roman"/>
          <w:sz w:val="24"/>
          <w:szCs w:val="24"/>
        </w:rPr>
        <w:t>участн</w:t>
      </w:r>
      <w:r w:rsidR="00695AE0" w:rsidRPr="00C46971">
        <w:rPr>
          <w:rFonts w:ascii="Times New Roman" w:hAnsi="Times New Roman" w:cs="Times New Roman"/>
          <w:sz w:val="24"/>
          <w:szCs w:val="24"/>
        </w:rPr>
        <w:t>иком ПлЦР</w:t>
      </w:r>
      <w:r w:rsidRPr="00C46971">
        <w:rPr>
          <w:rFonts w:ascii="Times New Roman" w:hAnsi="Times New Roman" w:cs="Times New Roman"/>
          <w:sz w:val="24"/>
          <w:szCs w:val="24"/>
        </w:rPr>
        <w:t xml:space="preserve"> ЭС на ТШ КБР;</w:t>
      </w:r>
    </w:p>
    <w:p w14:paraId="4B08D87B" w14:textId="77777777" w:rsidR="005E5610" w:rsidRPr="00C46971" w:rsidRDefault="00194D7F" w:rsidP="00C46971">
      <w:pPr>
        <w:spacing w:line="360" w:lineRule="auto"/>
        <w:ind w:firstLine="1134"/>
        <w:jc w:val="both"/>
        <w:rPr>
          <w:b/>
          <w:sz w:val="24"/>
          <w:szCs w:val="24"/>
        </w:rPr>
      </w:pPr>
      <w:r w:rsidRPr="00C46971">
        <w:rPr>
          <w:rFonts w:ascii="Times New Roman" w:hAnsi="Times New Roman" w:cs="Times New Roman"/>
          <w:sz w:val="24"/>
          <w:szCs w:val="24"/>
          <w:lang w:val="en-US"/>
        </w:rPr>
        <w:t>https</w:t>
      </w:r>
      <w:r w:rsidRPr="00C46971">
        <w:rPr>
          <w:rFonts w:ascii="Times New Roman" w:hAnsi="Times New Roman" w:cs="Times New Roman"/>
          <w:sz w:val="24"/>
          <w:szCs w:val="24"/>
        </w:rPr>
        <w:t>://хост:8888/&lt;суффикс&gt;/</w:t>
      </w:r>
      <w:r w:rsidRPr="00C46971">
        <w:rPr>
          <w:rFonts w:ascii="Times New Roman" w:hAnsi="Times New Roman" w:cs="Times New Roman"/>
          <w:sz w:val="24"/>
          <w:szCs w:val="24"/>
          <w:lang w:val="en-US"/>
        </w:rPr>
        <w:t>get</w:t>
      </w:r>
      <w:r w:rsidRPr="00C46971">
        <w:rPr>
          <w:rFonts w:ascii="Times New Roman" w:hAnsi="Times New Roman" w:cs="Times New Roman"/>
          <w:sz w:val="24"/>
          <w:szCs w:val="24"/>
        </w:rPr>
        <w:t xml:space="preserve"> - получение </w:t>
      </w:r>
      <w:r w:rsidR="00DB26F7" w:rsidRPr="00C46971">
        <w:rPr>
          <w:rFonts w:ascii="Times New Roman" w:hAnsi="Times New Roman" w:cs="Times New Roman"/>
          <w:sz w:val="24"/>
          <w:szCs w:val="24"/>
        </w:rPr>
        <w:t>участн</w:t>
      </w:r>
      <w:r w:rsidR="00695AE0" w:rsidRPr="00C46971">
        <w:rPr>
          <w:rFonts w:ascii="Times New Roman" w:hAnsi="Times New Roman" w:cs="Times New Roman"/>
          <w:sz w:val="24"/>
          <w:szCs w:val="24"/>
        </w:rPr>
        <w:t>иком ПлЦР</w:t>
      </w:r>
      <w:r w:rsidRPr="00C46971">
        <w:rPr>
          <w:rFonts w:ascii="Times New Roman" w:hAnsi="Times New Roman" w:cs="Times New Roman"/>
          <w:sz w:val="24"/>
          <w:szCs w:val="24"/>
        </w:rPr>
        <w:t xml:space="preserve"> ЭС </w:t>
      </w:r>
      <w:r w:rsidR="005F270A" w:rsidRPr="00C46971">
        <w:rPr>
          <w:rFonts w:ascii="Times New Roman" w:hAnsi="Times New Roman" w:cs="Times New Roman"/>
          <w:sz w:val="24"/>
          <w:szCs w:val="24"/>
        </w:rPr>
        <w:t>из</w:t>
      </w:r>
      <w:r w:rsidRPr="00C46971">
        <w:rPr>
          <w:rFonts w:ascii="Times New Roman" w:hAnsi="Times New Roman" w:cs="Times New Roman"/>
          <w:sz w:val="24"/>
          <w:szCs w:val="24"/>
        </w:rPr>
        <w:t xml:space="preserve"> ТШ КБР;</w:t>
      </w:r>
    </w:p>
    <w:p w14:paraId="2D65C372" w14:textId="77777777" w:rsidR="005E5610" w:rsidRPr="00C46971" w:rsidRDefault="00194D7F" w:rsidP="00C46971">
      <w:pPr>
        <w:spacing w:line="360" w:lineRule="auto"/>
        <w:ind w:firstLine="1134"/>
        <w:jc w:val="both"/>
        <w:rPr>
          <w:b/>
          <w:sz w:val="24"/>
          <w:szCs w:val="24"/>
        </w:rPr>
      </w:pPr>
      <w:r w:rsidRPr="00C46971">
        <w:rPr>
          <w:rFonts w:ascii="Times New Roman" w:hAnsi="Times New Roman" w:cs="Times New Roman"/>
          <w:sz w:val="24"/>
          <w:szCs w:val="24"/>
          <w:lang w:val="en-US"/>
        </w:rPr>
        <w:t>https</w:t>
      </w:r>
      <w:r w:rsidRPr="00C46971">
        <w:rPr>
          <w:rFonts w:ascii="Times New Roman" w:hAnsi="Times New Roman" w:cs="Times New Roman"/>
          <w:sz w:val="24"/>
          <w:szCs w:val="24"/>
        </w:rPr>
        <w:t>://хост:8888/&lt;суффикс&gt;/</w:t>
      </w:r>
      <w:r w:rsidRPr="00C46971">
        <w:rPr>
          <w:rFonts w:ascii="Times New Roman" w:hAnsi="Times New Roman" w:cs="Times New Roman"/>
          <w:sz w:val="24"/>
          <w:szCs w:val="24"/>
          <w:lang w:val="en-US"/>
        </w:rPr>
        <w:t>nodestate</w:t>
      </w:r>
      <w:r w:rsidRPr="00C46971">
        <w:rPr>
          <w:rFonts w:ascii="Times New Roman" w:hAnsi="Times New Roman" w:cs="Times New Roman"/>
          <w:sz w:val="24"/>
          <w:szCs w:val="24"/>
        </w:rPr>
        <w:t xml:space="preserve"> - получение </w:t>
      </w:r>
      <w:r w:rsidR="00DB26F7" w:rsidRPr="00C46971">
        <w:rPr>
          <w:rFonts w:ascii="Times New Roman" w:hAnsi="Times New Roman" w:cs="Times New Roman"/>
          <w:sz w:val="24"/>
          <w:szCs w:val="24"/>
        </w:rPr>
        <w:t>участн</w:t>
      </w:r>
      <w:r w:rsidR="00695AE0" w:rsidRPr="00C46971">
        <w:rPr>
          <w:rFonts w:ascii="Times New Roman" w:hAnsi="Times New Roman" w:cs="Times New Roman"/>
          <w:sz w:val="24"/>
          <w:szCs w:val="24"/>
        </w:rPr>
        <w:t>иком ПлЦР</w:t>
      </w:r>
      <w:r w:rsidRPr="00C46971">
        <w:rPr>
          <w:rFonts w:ascii="Times New Roman" w:hAnsi="Times New Roman" w:cs="Times New Roman"/>
          <w:sz w:val="24"/>
          <w:szCs w:val="24"/>
        </w:rPr>
        <w:t xml:space="preserve"> статуса узла ТШ КБР.</w:t>
      </w:r>
    </w:p>
    <w:p w14:paraId="3407C14F" w14:textId="77777777" w:rsidR="00357AFE" w:rsidRDefault="00194D7F" w:rsidP="00357AFE">
      <w:pPr>
        <w:pStyle w:val="NSPC-Text"/>
        <w:contextualSpacing/>
        <w:rPr>
          <w:b/>
        </w:rPr>
      </w:pPr>
      <w:r>
        <w:t xml:space="preserve">Суффикс для использования в промышленном контуре: </w:t>
      </w:r>
      <w:r w:rsidRPr="004044F9">
        <w:rPr>
          <w:b/>
          <w:lang w:val="en-US"/>
        </w:rPr>
        <w:t>cbdc</w:t>
      </w:r>
      <w:r>
        <w:rPr>
          <w:b/>
        </w:rPr>
        <w:t>.</w:t>
      </w:r>
    </w:p>
    <w:p w14:paraId="288FC5D3" w14:textId="611F0C15" w:rsidR="00357AFE" w:rsidRPr="002F4C75" w:rsidRDefault="00357AFE" w:rsidP="00357AFE">
      <w:pPr>
        <w:pStyle w:val="NSPC-Text"/>
        <w:contextualSpacing/>
        <w:rPr>
          <w:b/>
        </w:rPr>
      </w:pPr>
    </w:p>
    <w:p w14:paraId="2EA4E620" w14:textId="77777777" w:rsidR="005F270A" w:rsidRDefault="00194D7F" w:rsidP="005F270A">
      <w:pPr>
        <w:pStyle w:val="NSPC-Text"/>
        <w:spacing w:before="240" w:after="120"/>
        <w:contextualSpacing/>
      </w:pPr>
      <w:r w:rsidRPr="00A57360">
        <w:rPr>
          <w:b/>
          <w:u w:val="single"/>
        </w:rPr>
        <w:t>Для взаимодействия с ЦК ПС</w:t>
      </w:r>
      <w:r>
        <w:t xml:space="preserve"> используется существующ</w:t>
      </w:r>
      <w:r w:rsidR="0097771F">
        <w:t>е</w:t>
      </w:r>
      <w:r>
        <w:t>е подключение к ТШ КБР и П</w:t>
      </w:r>
      <w:r w:rsidR="006E10A7">
        <w:t>П</w:t>
      </w:r>
      <w:r>
        <w:t xml:space="preserve"> АРМ КБР-Н, предназначенные для обмена ЭС с ЦК ПС.</w:t>
      </w:r>
    </w:p>
    <w:p w14:paraId="071D357E" w14:textId="77777777" w:rsidR="002E25BE" w:rsidRDefault="00194D7F" w:rsidP="00C765BE">
      <w:pPr>
        <w:pStyle w:val="NSPC-TextNumeric3"/>
        <w:numPr>
          <w:ilvl w:val="0"/>
          <w:numId w:val="0"/>
        </w:numPr>
        <w:ind w:firstLine="567"/>
      </w:pPr>
      <w:bookmarkStart w:id="114" w:name="_Toc191652497"/>
      <w:r>
        <w:t>П</w:t>
      </w:r>
      <w:r w:rsidR="0093384A">
        <w:t xml:space="preserve">ри направлении ЭС в адрес ЦК ПС промышленного контура в соответствующих настройках </w:t>
      </w:r>
      <w:r w:rsidR="0093384A" w:rsidRPr="008103AC">
        <w:t>П</w:t>
      </w:r>
      <w:r w:rsidR="006E10A7">
        <w:t>П</w:t>
      </w:r>
      <w:r w:rsidR="0093384A" w:rsidRPr="008103AC">
        <w:t xml:space="preserve"> АРМ КБР-Н должн</w:t>
      </w:r>
      <w:r w:rsidR="0093384A">
        <w:t>ы</w:t>
      </w:r>
      <w:r w:rsidR="0093384A" w:rsidRPr="008103AC">
        <w:t xml:space="preserve"> указываться</w:t>
      </w:r>
      <w:r w:rsidR="0093384A">
        <w:t>:</w:t>
      </w:r>
      <w:bookmarkEnd w:id="114"/>
    </w:p>
    <w:p w14:paraId="0699CA6A" w14:textId="77777777" w:rsidR="002E25BE" w:rsidRDefault="00194D7F" w:rsidP="002E25BE">
      <w:pPr>
        <w:pStyle w:val="NSPC-Text"/>
        <w:ind w:left="927" w:firstLine="0"/>
        <w:contextualSpacing/>
        <w:rPr>
          <w:rFonts w:eastAsia="Calibri"/>
        </w:rPr>
      </w:pPr>
      <w:r w:rsidRPr="003C4AC6">
        <w:rPr>
          <w:b/>
          <w:u w:val="single"/>
        </w:rPr>
        <w:t>Для промышленного контура</w:t>
      </w:r>
      <w:r>
        <w:t>:</w:t>
      </w:r>
    </w:p>
    <w:p w14:paraId="54F6FB5B" w14:textId="77777777" w:rsidR="002E25BE" w:rsidRDefault="00194D7F" w:rsidP="00BB490F">
      <w:pPr>
        <w:pStyle w:val="NSPC-Text"/>
        <w:numPr>
          <w:ilvl w:val="0"/>
          <w:numId w:val="33"/>
        </w:numPr>
        <w:contextualSpacing/>
      </w:pPr>
      <w:r>
        <w:t>«Адрес отправителя (АРМ)» uic:ХХХХХХХХХХ</w:t>
      </w:r>
      <w:r>
        <w:rPr>
          <w:b/>
          <w:u w:val="single"/>
        </w:rPr>
        <w:t>00</w:t>
      </w:r>
      <w:r>
        <w:t xml:space="preserve"> (где ХХХХХХХХХХ уникальный идентификатор составителя –УИС, 10 знаков и номер АРМ = </w:t>
      </w:r>
      <w:r>
        <w:rPr>
          <w:b/>
          <w:u w:val="single"/>
        </w:rPr>
        <w:t>00</w:t>
      </w:r>
      <w:r>
        <w:t xml:space="preserve"> (поле &lt;</w:t>
      </w:r>
      <w:r w:rsidR="005F270A">
        <w:rPr>
          <w:lang w:val="en-US"/>
        </w:rPr>
        <w:t>From</w:t>
      </w:r>
      <w:r>
        <w:t>&gt; служебного конверта)</w:t>
      </w:r>
    </w:p>
    <w:p w14:paraId="2215AA67" w14:textId="77777777" w:rsidR="002E25BE" w:rsidRDefault="00194D7F" w:rsidP="00BB490F">
      <w:pPr>
        <w:pStyle w:val="NSPC-Text"/>
        <w:numPr>
          <w:ilvl w:val="0"/>
          <w:numId w:val="33"/>
        </w:numPr>
        <w:contextualSpacing/>
      </w:pPr>
      <w:r>
        <w:t xml:space="preserve"> «Адрес получателя (ЦОИ)» </w:t>
      </w:r>
      <w:r w:rsidRPr="00D92986">
        <w:t>uic</w:t>
      </w:r>
      <w:r>
        <w:t>: 4583001999</w:t>
      </w:r>
      <w:r>
        <w:rPr>
          <w:b/>
          <w:u w:val="single"/>
        </w:rPr>
        <w:t>00</w:t>
      </w:r>
      <w:r>
        <w:t xml:space="preserve"> (поле &lt;</w:t>
      </w:r>
      <w:r w:rsidR="00E641CF">
        <w:t>T</w:t>
      </w:r>
      <w:r w:rsidR="005F270A">
        <w:rPr>
          <w:lang w:val="en-US"/>
        </w:rPr>
        <w:t>o</w:t>
      </w:r>
      <w:r>
        <w:t>&gt; служебного конверта</w:t>
      </w:r>
      <w:r w:rsidRPr="00D92986">
        <w:t>)</w:t>
      </w:r>
      <w:r>
        <w:t>;</w:t>
      </w:r>
    </w:p>
    <w:p w14:paraId="3436EAD0" w14:textId="77777777" w:rsidR="002E25BE" w:rsidRPr="00433998" w:rsidRDefault="00194D7F" w:rsidP="00BB490F">
      <w:pPr>
        <w:pStyle w:val="NSPC-Text"/>
        <w:numPr>
          <w:ilvl w:val="0"/>
          <w:numId w:val="33"/>
        </w:numPr>
        <w:contextualSpacing/>
      </w:pPr>
      <w:r>
        <w:t>Также для всех исходящих ЭС из ЦК ПС промышленного контура (ответы на ЭС, регламентные ЭС) в поле &lt;</w:t>
      </w:r>
      <w:r w:rsidR="005F270A">
        <w:rPr>
          <w:lang w:val="en-US"/>
        </w:rPr>
        <w:t>From</w:t>
      </w:r>
      <w:r>
        <w:t>&gt; служебного конверта, логический адрес отправителя будет указываться uic:4583001999</w:t>
      </w:r>
      <w:r w:rsidRPr="00433998">
        <w:rPr>
          <w:b/>
          <w:bCs/>
          <w:u w:val="single"/>
        </w:rPr>
        <w:t>00</w:t>
      </w:r>
      <w:r w:rsidRPr="00433998">
        <w:rPr>
          <w:bCs/>
        </w:rPr>
        <w:t>.</w:t>
      </w:r>
    </w:p>
    <w:p w14:paraId="39DB0CA6" w14:textId="77777777" w:rsidR="00AE25E0" w:rsidRDefault="00194D7F" w:rsidP="00E37BED">
      <w:pPr>
        <w:pStyle w:val="NSPC-TextNumeric3"/>
        <w:ind w:left="0" w:firstLine="709"/>
      </w:pPr>
      <w:bookmarkStart w:id="115" w:name="_Toc191652498"/>
      <w:r>
        <w:t>Перед началом работы в промышленно</w:t>
      </w:r>
      <w:r w:rsidR="002E25BE">
        <w:t>м</w:t>
      </w:r>
      <w:r>
        <w:t xml:space="preserve"> </w:t>
      </w:r>
      <w:r w:rsidR="002E25BE">
        <w:t>контуре</w:t>
      </w:r>
      <w:r>
        <w:t xml:space="preserve"> </w:t>
      </w:r>
      <w:r w:rsidR="009229D1">
        <w:t xml:space="preserve">ПлЦР </w:t>
      </w:r>
      <w:r w:rsidR="00034760">
        <w:t xml:space="preserve">для </w:t>
      </w:r>
      <w:r w:rsidR="00034760" w:rsidRPr="00AA660A">
        <w:rPr>
          <w:rFonts w:cstheme="minorBidi"/>
          <w:lang w:eastAsia="en-US"/>
        </w:rPr>
        <w:t>проверки правильности работы транспорта</w:t>
      </w:r>
      <w:r w:rsidR="00034760">
        <w:rPr>
          <w:rFonts w:cstheme="minorBidi"/>
          <w:lang w:eastAsia="en-US"/>
        </w:rPr>
        <w:t>,</w:t>
      </w:r>
      <w:r w:rsidR="00034760" w:rsidRPr="00AA660A">
        <w:rPr>
          <w:rFonts w:cstheme="minorBidi"/>
          <w:lang w:eastAsia="en-US"/>
        </w:rPr>
        <w:t xml:space="preserve"> средств защиты и проверки подлинности </w:t>
      </w:r>
      <w:r w:rsidR="00034760">
        <w:rPr>
          <w:rFonts w:cstheme="minorBidi"/>
          <w:lang w:eastAsia="en-US"/>
        </w:rPr>
        <w:t>ЭС</w:t>
      </w:r>
      <w:r w:rsidR="00034760" w:rsidRPr="00AA660A">
        <w:rPr>
          <w:rFonts w:cstheme="minorBidi"/>
          <w:lang w:eastAsia="en-US"/>
        </w:rPr>
        <w:t xml:space="preserve"> </w:t>
      </w:r>
      <w:r w:rsidR="005213DF">
        <w:rPr>
          <w:rFonts w:cstheme="minorBidi"/>
          <w:lang w:eastAsia="en-US"/>
        </w:rPr>
        <w:t xml:space="preserve">КО </w:t>
      </w:r>
      <w:r w:rsidR="00B30AF7">
        <w:t>требуется</w:t>
      </w:r>
      <w:r>
        <w:t xml:space="preserve"> направить в промышленный контур </w:t>
      </w:r>
      <w:r w:rsidR="009229D1">
        <w:t xml:space="preserve">ПлЦР </w:t>
      </w:r>
      <w:r>
        <w:rPr>
          <w:color w:val="000000"/>
        </w:rPr>
        <w:t>«</w:t>
      </w:r>
      <w:r w:rsidRPr="0034767B">
        <w:rPr>
          <w:color w:val="000000"/>
        </w:rPr>
        <w:t>Зонд</w:t>
      </w:r>
      <w:r>
        <w:rPr>
          <w:color w:val="000000"/>
        </w:rPr>
        <w:t>»</w:t>
      </w:r>
      <w:r w:rsidRPr="0034767B">
        <w:rPr>
          <w:color w:val="000000"/>
        </w:rPr>
        <w:t xml:space="preserve"> (</w:t>
      </w:r>
      <w:r>
        <w:rPr>
          <w:color w:val="000000"/>
        </w:rPr>
        <w:t>cbdc</w:t>
      </w:r>
      <w:r w:rsidRPr="0034767B">
        <w:rPr>
          <w:color w:val="000000"/>
        </w:rPr>
        <w:t>.999</w:t>
      </w:r>
      <w:r>
        <w:rPr>
          <w:color w:val="000000"/>
        </w:rPr>
        <w:t> Probe</w:t>
      </w:r>
      <w:r w:rsidRPr="0034767B">
        <w:rPr>
          <w:color w:val="000000"/>
        </w:rPr>
        <w:t xml:space="preserve">) </w:t>
      </w:r>
      <w:r w:rsidRPr="00AA660A">
        <w:rPr>
          <w:rFonts w:cstheme="minorBidi"/>
          <w:lang w:eastAsia="en-US"/>
        </w:rPr>
        <w:t xml:space="preserve">и получить на него </w:t>
      </w:r>
      <w:r w:rsidRPr="0034767B">
        <w:rPr>
          <w:color w:val="000000"/>
        </w:rPr>
        <w:t xml:space="preserve">ЭС </w:t>
      </w:r>
      <w:r>
        <w:rPr>
          <w:color w:val="000000"/>
        </w:rPr>
        <w:t>«</w:t>
      </w:r>
      <w:r w:rsidRPr="0034767B">
        <w:rPr>
          <w:color w:val="000000"/>
        </w:rPr>
        <w:t xml:space="preserve">Ответ на сообщение </w:t>
      </w:r>
      <w:r>
        <w:rPr>
          <w:color w:val="000000"/>
        </w:rPr>
        <w:t>–</w:t>
      </w:r>
      <w:r w:rsidRPr="0034767B">
        <w:rPr>
          <w:color w:val="000000"/>
        </w:rPr>
        <w:t xml:space="preserve"> зонд</w:t>
      </w:r>
      <w:r>
        <w:rPr>
          <w:color w:val="000000"/>
        </w:rPr>
        <w:t>»</w:t>
      </w:r>
      <w:r w:rsidRPr="0034767B">
        <w:rPr>
          <w:color w:val="000000"/>
        </w:rPr>
        <w:t xml:space="preserve"> (</w:t>
      </w:r>
      <w:r>
        <w:rPr>
          <w:color w:val="000000"/>
        </w:rPr>
        <w:t>cbdc</w:t>
      </w:r>
      <w:r w:rsidRPr="0034767B">
        <w:rPr>
          <w:color w:val="000000"/>
        </w:rPr>
        <w:t xml:space="preserve">.777 </w:t>
      </w:r>
      <w:r>
        <w:rPr>
          <w:color w:val="000000"/>
        </w:rPr>
        <w:t>ProbeNotification</w:t>
      </w:r>
      <w:r w:rsidRPr="0034767B">
        <w:rPr>
          <w:color w:val="000000"/>
        </w:rPr>
        <w:t>)</w:t>
      </w:r>
      <w:r w:rsidR="00034760">
        <w:rPr>
          <w:color w:val="000000"/>
        </w:rPr>
        <w:t>.</w:t>
      </w:r>
      <w:bookmarkEnd w:id="115"/>
    </w:p>
    <w:p w14:paraId="2381030A" w14:textId="29EFCCB9" w:rsidR="0023646D" w:rsidRDefault="00194D7F" w:rsidP="00E37BED">
      <w:pPr>
        <w:pStyle w:val="NSPC-TextNumeric3"/>
        <w:ind w:left="0" w:firstLine="709"/>
      </w:pPr>
      <w:bookmarkStart w:id="116" w:name="_Toc191652499"/>
      <w:r>
        <w:lastRenderedPageBreak/>
        <w:t xml:space="preserve">У КО сохраняется </w:t>
      </w:r>
      <w:r w:rsidR="005240B5">
        <w:t xml:space="preserve">постоянный </w:t>
      </w:r>
      <w:r>
        <w:t xml:space="preserve">доступ к </w:t>
      </w:r>
      <w:r w:rsidR="00E903AD">
        <w:t xml:space="preserve">тестовому </w:t>
      </w:r>
      <w:r w:rsidR="00AE25E0">
        <w:t xml:space="preserve">контуру </w:t>
      </w:r>
      <w:r w:rsidR="00E903AD">
        <w:t xml:space="preserve">ПлЦР </w:t>
      </w:r>
      <w:r w:rsidR="00034760">
        <w:t xml:space="preserve">(ПлЦР </w:t>
      </w:r>
      <w:r w:rsidR="00EB4368">
        <w:t xml:space="preserve">стенд </w:t>
      </w:r>
      <w:r w:rsidR="00034760">
        <w:t xml:space="preserve">«Песочница» и ПлЦР ССТ) </w:t>
      </w:r>
      <w:r>
        <w:t xml:space="preserve">для апробации доработок АС </w:t>
      </w:r>
      <w:r w:rsidR="00DB26F7">
        <w:rPr>
          <w:szCs w:val="24"/>
        </w:rPr>
        <w:t>участн</w:t>
      </w:r>
      <w:r w:rsidR="00695AE0" w:rsidRPr="00C46971">
        <w:rPr>
          <w:szCs w:val="24"/>
        </w:rPr>
        <w:t>ика</w:t>
      </w:r>
      <w:r w:rsidR="00695AE0" w:rsidRPr="00054240">
        <w:rPr>
          <w:szCs w:val="24"/>
        </w:rPr>
        <w:t xml:space="preserve"> </w:t>
      </w:r>
      <w:r w:rsidR="00695AE0" w:rsidRPr="00C46971">
        <w:rPr>
          <w:szCs w:val="24"/>
        </w:rPr>
        <w:t>ПлЦР</w:t>
      </w:r>
      <w:r>
        <w:t xml:space="preserve"> и </w:t>
      </w:r>
      <w:r w:rsidR="00A66FAF" w:rsidRPr="007429B7">
        <w:rPr>
          <w:szCs w:val="24"/>
        </w:rPr>
        <w:t>приложени</w:t>
      </w:r>
      <w:r w:rsidR="00A66FAF">
        <w:rPr>
          <w:szCs w:val="24"/>
        </w:rPr>
        <w:t>я</w:t>
      </w:r>
      <w:r w:rsidR="00A66FAF" w:rsidRPr="007429B7">
        <w:rPr>
          <w:szCs w:val="24"/>
        </w:rPr>
        <w:t xml:space="preserve"> клиента</w:t>
      </w:r>
      <w:r>
        <w:t xml:space="preserve"> </w:t>
      </w:r>
      <w:r w:rsidR="00DB26F7">
        <w:rPr>
          <w:szCs w:val="24"/>
        </w:rPr>
        <w:t>участн</w:t>
      </w:r>
      <w:r w:rsidR="00695AE0" w:rsidRPr="00054240">
        <w:rPr>
          <w:szCs w:val="24"/>
        </w:rPr>
        <w:t>ика ПлЦР</w:t>
      </w:r>
      <w:r>
        <w:t xml:space="preserve"> во взаимодействии с </w:t>
      </w:r>
      <w:r w:rsidR="00DB64BE">
        <w:t>ПлЦР</w:t>
      </w:r>
      <w:r w:rsidRPr="00527822">
        <w:t xml:space="preserve"> </w:t>
      </w:r>
      <w:r w:rsidR="005240B5">
        <w:t>перед</w:t>
      </w:r>
      <w:r>
        <w:t xml:space="preserve"> их </w:t>
      </w:r>
      <w:r w:rsidR="005240B5">
        <w:t>внедрением в</w:t>
      </w:r>
      <w:r w:rsidR="007043CB">
        <w:t xml:space="preserve"> промышленн</w:t>
      </w:r>
      <w:r w:rsidR="002E25BE">
        <w:t>ый контур</w:t>
      </w:r>
      <w:r>
        <w:t>.</w:t>
      </w:r>
      <w:bookmarkEnd w:id="116"/>
    </w:p>
    <w:p w14:paraId="275E5C18" w14:textId="77777777" w:rsidR="00A92AE8" w:rsidRPr="003C28AA" w:rsidRDefault="00194D7F" w:rsidP="00441577">
      <w:pPr>
        <w:pStyle w:val="NSPC-Header2"/>
        <w:keepNext w:val="0"/>
        <w:keepLines w:val="0"/>
        <w:widowControl w:val="0"/>
        <w:ind w:left="1208" w:hanging="641"/>
      </w:pPr>
      <w:bookmarkStart w:id="117" w:name="_Toc88550570"/>
      <w:bookmarkStart w:id="118" w:name="_Toc88777914"/>
      <w:bookmarkStart w:id="119" w:name="_Toc88550571"/>
      <w:bookmarkStart w:id="120" w:name="_Toc88777915"/>
      <w:bookmarkStart w:id="121" w:name="_Toc88550572"/>
      <w:bookmarkStart w:id="122" w:name="_Toc88777916"/>
      <w:bookmarkStart w:id="123" w:name="_Toc88550573"/>
      <w:bookmarkStart w:id="124" w:name="_Toc88777917"/>
      <w:bookmarkStart w:id="125" w:name="_Toc88550574"/>
      <w:bookmarkStart w:id="126" w:name="_Toc88777918"/>
      <w:bookmarkStart w:id="127" w:name="_Toc88550575"/>
      <w:bookmarkStart w:id="128" w:name="_Toc88777919"/>
      <w:bookmarkStart w:id="129" w:name="_Toc88550576"/>
      <w:bookmarkStart w:id="130" w:name="_Toc88777920"/>
      <w:bookmarkStart w:id="131" w:name="_Toc88550577"/>
      <w:bookmarkStart w:id="132" w:name="_Toc88777921"/>
      <w:bookmarkStart w:id="133" w:name="_Toc83317253"/>
      <w:bookmarkStart w:id="134" w:name="_Toc81232535"/>
      <w:bookmarkStart w:id="135" w:name="_Toc81328200"/>
      <w:bookmarkStart w:id="136" w:name="_Toc81476674"/>
      <w:bookmarkStart w:id="137" w:name="_Toc191652500"/>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t>В</w:t>
      </w:r>
      <w:r w:rsidR="00107ABF" w:rsidRPr="003C28AA">
        <w:t>заимодействи</w:t>
      </w:r>
      <w:r>
        <w:t>е</w:t>
      </w:r>
      <w:r w:rsidR="00107ABF" w:rsidRPr="003C28AA">
        <w:t xml:space="preserve"> </w:t>
      </w:r>
      <w:r w:rsidR="00795262">
        <w:t xml:space="preserve">КО </w:t>
      </w:r>
      <w:r w:rsidR="00F849E0" w:rsidRPr="003C28AA">
        <w:t>с</w:t>
      </w:r>
      <w:r w:rsidR="00437F5D">
        <w:t xml:space="preserve"> внешним</w:t>
      </w:r>
      <w:r w:rsidR="00F849E0">
        <w:t xml:space="preserve"> разработчиком </w:t>
      </w:r>
      <w:bookmarkEnd w:id="102"/>
      <w:r w:rsidR="00795262">
        <w:t xml:space="preserve">при подключении к </w:t>
      </w:r>
      <w:r w:rsidR="00C554D4">
        <w:t>ПлЦР</w:t>
      </w:r>
      <w:bookmarkEnd w:id="137"/>
    </w:p>
    <w:p w14:paraId="69FFC6CE" w14:textId="26033941" w:rsidR="00773C88" w:rsidRPr="00AA33A2" w:rsidRDefault="00194D7F" w:rsidP="0081137F">
      <w:pPr>
        <w:pStyle w:val="NSPC-Text"/>
      </w:pPr>
      <w:r w:rsidRPr="002A7D51">
        <w:t xml:space="preserve">КО может привлекать </w:t>
      </w:r>
      <w:r>
        <w:t>внешнего разработчика</w:t>
      </w:r>
      <w:r w:rsidRPr="002A7D51">
        <w:t xml:space="preserve"> для разработки </w:t>
      </w:r>
      <w:r>
        <w:t>ПО</w:t>
      </w:r>
      <w:r w:rsidRPr="002A7D51">
        <w:t xml:space="preserve"> и выполнения иных работ</w:t>
      </w:r>
      <w:r>
        <w:t xml:space="preserve"> при подключении к ПлЦР</w:t>
      </w:r>
      <w:r w:rsidRPr="002A7D51">
        <w:t xml:space="preserve">. </w:t>
      </w:r>
      <w:r w:rsidRPr="00AA33A2">
        <w:t xml:space="preserve">Порядок </w:t>
      </w:r>
      <w:r>
        <w:t>предоставления доступа третьим лицам</w:t>
      </w:r>
      <w:r w:rsidRPr="00AA33A2">
        <w:t xml:space="preserve"> </w:t>
      </w:r>
      <w:r>
        <w:t xml:space="preserve">к </w:t>
      </w:r>
      <w:r w:rsidRPr="00AA33A2">
        <w:t>СКЗИ</w:t>
      </w:r>
      <w:r>
        <w:t>,</w:t>
      </w:r>
      <w:r w:rsidRPr="00AA33A2">
        <w:t xml:space="preserve"> </w:t>
      </w:r>
      <w:r>
        <w:t xml:space="preserve">тиражируемому </w:t>
      </w:r>
      <w:r w:rsidRPr="0066443F">
        <w:t>оператором ПлЦР</w:t>
      </w:r>
      <w:r>
        <w:t>,</w:t>
      </w:r>
      <w:r w:rsidRPr="00AA33A2">
        <w:t xml:space="preserve"> </w:t>
      </w:r>
      <w:r>
        <w:t>описан в документе [</w:t>
      </w:r>
      <w:r w:rsidRPr="001F712D">
        <w:t>7</w:t>
      </w:r>
      <w:r w:rsidRPr="00AA33A2">
        <w:t>].</w:t>
      </w:r>
      <w:r w:rsidRPr="002A7D51">
        <w:t xml:space="preserve"> </w:t>
      </w:r>
      <w:bookmarkStart w:id="138" w:name="_Toc523759405"/>
      <w:bookmarkStart w:id="139" w:name="_Toc36566614"/>
      <w:r w:rsidR="002A7D51" w:rsidRPr="002A7D51">
        <w:t xml:space="preserve"> </w:t>
      </w:r>
    </w:p>
    <w:p w14:paraId="147AAE9F" w14:textId="77777777" w:rsidR="00260176" w:rsidRPr="003C28AA" w:rsidRDefault="00194D7F" w:rsidP="00441577">
      <w:pPr>
        <w:pStyle w:val="NSPC-Header1"/>
        <w:spacing w:before="360"/>
        <w:ind w:left="0" w:firstLine="0"/>
      </w:pPr>
      <w:bookmarkStart w:id="140" w:name="_Toc6233960"/>
      <w:bookmarkStart w:id="141" w:name="_Toc523759423"/>
      <w:bookmarkStart w:id="142" w:name="_Ref3901838"/>
      <w:bookmarkStart w:id="143" w:name="_Ref3901846"/>
      <w:bookmarkStart w:id="144" w:name="_Toc36566623"/>
      <w:bookmarkStart w:id="145" w:name="_Toc128382949"/>
      <w:bookmarkStart w:id="146" w:name="_Toc191651148"/>
      <w:bookmarkStart w:id="147" w:name="_Toc191652501"/>
      <w:bookmarkEnd w:id="138"/>
      <w:bookmarkEnd w:id="139"/>
      <w:bookmarkEnd w:id="140"/>
      <w:r w:rsidRPr="003C28AA">
        <w:t>Обеспечение безопасности в рамках информационного обмена</w:t>
      </w:r>
      <w:bookmarkEnd w:id="141"/>
      <w:bookmarkEnd w:id="142"/>
      <w:bookmarkEnd w:id="143"/>
      <w:bookmarkEnd w:id="144"/>
      <w:bookmarkEnd w:id="145"/>
      <w:bookmarkEnd w:id="146"/>
      <w:bookmarkEnd w:id="147"/>
    </w:p>
    <w:p w14:paraId="4189BED0" w14:textId="77777777" w:rsidR="005A3643" w:rsidRPr="00C46971" w:rsidRDefault="00194D7F" w:rsidP="005A3643">
      <w:pPr>
        <w:pStyle w:val="NSPC-Header2"/>
        <w:ind w:left="0" w:firstLine="709"/>
        <w:jc w:val="both"/>
      </w:pPr>
      <w:bookmarkStart w:id="148" w:name="_Toc191652502"/>
      <w:r w:rsidRPr="00C46971">
        <w:t xml:space="preserve">Общие </w:t>
      </w:r>
      <w:r w:rsidR="005C705A" w:rsidRPr="00C46971">
        <w:t>требования</w:t>
      </w:r>
      <w:bookmarkEnd w:id="148"/>
    </w:p>
    <w:p w14:paraId="5C69FC1D" w14:textId="454CDB6A" w:rsidR="004F4170" w:rsidRPr="00441577" w:rsidRDefault="00194D7F" w:rsidP="00441577">
      <w:pPr>
        <w:pStyle w:val="NSPC-Text"/>
      </w:pPr>
      <w:bookmarkStart w:id="149" w:name="_Toc191652503"/>
      <w:r w:rsidRPr="008965C5">
        <w:t xml:space="preserve">Для обеспечения безопасности в рамках информационного обмена </w:t>
      </w:r>
      <w:r w:rsidR="00DB26F7">
        <w:t>участн</w:t>
      </w:r>
      <w:r w:rsidR="00695AE0" w:rsidRPr="00054240">
        <w:t>ик</w:t>
      </w:r>
      <w:r w:rsidR="00695AE0">
        <w:t>и</w:t>
      </w:r>
      <w:r w:rsidR="00695AE0" w:rsidRPr="00054240">
        <w:t xml:space="preserve"> ПлЦР</w:t>
      </w:r>
      <w:r w:rsidRPr="008965C5">
        <w:t xml:space="preserve"> должны осуществлять выполнение требований Положения Банка России </w:t>
      </w:r>
      <w:r w:rsidR="007C604F">
        <w:t>от 30.01.2025 № 851-П «</w:t>
      </w:r>
      <w:r w:rsidR="00F62EBD" w:rsidRPr="00F62EBD">
        <w:t>Об установлении обязательных для кредитных организаций, иностранных банков, осуществляющих деятельность на территории Российской Федерации через свои филиалы,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w:t>
      </w:r>
      <w:r w:rsidR="00EB04EA" w:rsidRPr="008965C5">
        <w:t xml:space="preserve"> </w:t>
      </w:r>
      <w:r w:rsidR="00146DFF" w:rsidRPr="008965C5">
        <w:t>и</w:t>
      </w:r>
      <w:r w:rsidR="00B6486C" w:rsidRPr="008965C5">
        <w:t xml:space="preserve"> документ</w:t>
      </w:r>
      <w:r w:rsidR="00146DFF" w:rsidRPr="008965C5">
        <w:t>а</w:t>
      </w:r>
      <w:r w:rsidR="00B6486C" w:rsidRPr="008965C5">
        <w:t xml:space="preserve"> </w:t>
      </w:r>
      <w:r w:rsidR="00243DA8" w:rsidRPr="008965C5">
        <w:t>[</w:t>
      </w:r>
      <w:r w:rsidR="009F05A8" w:rsidRPr="00BA0A75">
        <w:t>6</w:t>
      </w:r>
      <w:r w:rsidR="00243DA8" w:rsidRPr="008965C5">
        <w:t>].</w:t>
      </w:r>
      <w:bookmarkEnd w:id="149"/>
    </w:p>
    <w:p w14:paraId="2B93A78F" w14:textId="77777777" w:rsidR="00471284" w:rsidRDefault="00194D7F" w:rsidP="00441577">
      <w:pPr>
        <w:pStyle w:val="NSPC-Header2"/>
        <w:keepNext w:val="0"/>
        <w:keepLines w:val="0"/>
        <w:widowControl w:val="0"/>
        <w:ind w:left="0" w:firstLine="709"/>
        <w:rPr>
          <w:b w:val="0"/>
        </w:rPr>
      </w:pPr>
      <w:bookmarkStart w:id="150" w:name="_Toc191652535"/>
      <w:r>
        <w:rPr>
          <w:b w:val="0"/>
        </w:rPr>
        <w:t xml:space="preserve">Правила защиты ЭС изложены в документе </w:t>
      </w:r>
      <w:r w:rsidRPr="00471284">
        <w:rPr>
          <w:b w:val="0"/>
        </w:rPr>
        <w:t>[5]</w:t>
      </w:r>
      <w:r>
        <w:rPr>
          <w:b w:val="0"/>
        </w:rPr>
        <w:t>.</w:t>
      </w:r>
    </w:p>
    <w:p w14:paraId="5A8FD830" w14:textId="5360729A" w:rsidR="001318F0" w:rsidRPr="005C705A" w:rsidRDefault="00194D7F" w:rsidP="00441577">
      <w:pPr>
        <w:pStyle w:val="NSPC-Header2"/>
        <w:keepNext w:val="0"/>
        <w:keepLines w:val="0"/>
        <w:widowControl w:val="0"/>
        <w:ind w:left="0" w:firstLine="709"/>
        <w:rPr>
          <w:b w:val="0"/>
        </w:rPr>
      </w:pPr>
      <w:r w:rsidRPr="005C705A">
        <w:rPr>
          <w:b w:val="0"/>
        </w:rPr>
        <w:t>Порядок тиражирования ПМ БР и СКЗИ</w:t>
      </w:r>
      <w:r w:rsidR="00471284">
        <w:rPr>
          <w:b w:val="0"/>
        </w:rPr>
        <w:t>,</w:t>
      </w:r>
      <w:r w:rsidR="00471284" w:rsidRPr="005C705A">
        <w:rPr>
          <w:b w:val="0"/>
        </w:rPr>
        <w:t xml:space="preserve"> </w:t>
      </w:r>
      <w:r w:rsidR="00471284">
        <w:rPr>
          <w:b w:val="0"/>
        </w:rPr>
        <w:t>предоставляемых о</w:t>
      </w:r>
      <w:r w:rsidR="00471284" w:rsidRPr="0066443F">
        <w:rPr>
          <w:b w:val="0"/>
        </w:rPr>
        <w:t>ператором ПлЦР</w:t>
      </w:r>
      <w:r w:rsidR="00471284">
        <w:rPr>
          <w:b w:val="0"/>
        </w:rPr>
        <w:t>,</w:t>
      </w:r>
      <w:r w:rsidR="00471284" w:rsidRPr="005C705A">
        <w:rPr>
          <w:b w:val="0"/>
        </w:rPr>
        <w:t xml:space="preserve"> </w:t>
      </w:r>
      <w:r w:rsidR="00471284">
        <w:rPr>
          <w:b w:val="0"/>
        </w:rPr>
        <w:t>изложен</w:t>
      </w:r>
      <w:r w:rsidRPr="005C705A">
        <w:rPr>
          <w:b w:val="0"/>
        </w:rPr>
        <w:t xml:space="preserve"> в документе [</w:t>
      </w:r>
      <w:r w:rsidR="009F05A8" w:rsidRPr="00BA0A75">
        <w:rPr>
          <w:b w:val="0"/>
        </w:rPr>
        <w:t>7</w:t>
      </w:r>
      <w:r w:rsidRPr="005C705A">
        <w:rPr>
          <w:b w:val="0"/>
        </w:rPr>
        <w:t>]</w:t>
      </w:r>
      <w:r w:rsidR="0015553B">
        <w:rPr>
          <w:b w:val="0"/>
        </w:rPr>
        <w:t>.</w:t>
      </w:r>
      <w:bookmarkEnd w:id="150"/>
    </w:p>
    <w:p w14:paraId="5B658EF7" w14:textId="77777777" w:rsidR="00260176" w:rsidRPr="003C28AA" w:rsidRDefault="00194D7F" w:rsidP="00441577">
      <w:pPr>
        <w:pStyle w:val="NSPC-Header1"/>
        <w:spacing w:before="160"/>
        <w:ind w:left="0" w:firstLine="0"/>
      </w:pPr>
      <w:bookmarkStart w:id="151" w:name="_Toc523650825"/>
      <w:bookmarkStart w:id="152" w:name="_Toc523755168"/>
      <w:bookmarkStart w:id="153" w:name="_Toc523756198"/>
      <w:bookmarkStart w:id="154" w:name="_Toc523478212"/>
      <w:bookmarkStart w:id="155" w:name="_Toc523650826"/>
      <w:bookmarkStart w:id="156" w:name="_Toc523755169"/>
      <w:bookmarkStart w:id="157" w:name="_Toc523756199"/>
      <w:bookmarkStart w:id="158" w:name="_Toc523478213"/>
      <w:bookmarkStart w:id="159" w:name="_Toc523650827"/>
      <w:bookmarkStart w:id="160" w:name="_Toc523755170"/>
      <w:bookmarkStart w:id="161" w:name="_Toc523756200"/>
      <w:bookmarkStart w:id="162" w:name="_Toc523478214"/>
      <w:bookmarkStart w:id="163" w:name="_Toc523650828"/>
      <w:bookmarkStart w:id="164" w:name="_Toc523755171"/>
      <w:bookmarkStart w:id="165" w:name="_Toc523756201"/>
      <w:bookmarkStart w:id="166" w:name="_Toc523478215"/>
      <w:bookmarkStart w:id="167" w:name="_Toc523650829"/>
      <w:bookmarkStart w:id="168" w:name="_Toc523755172"/>
      <w:bookmarkStart w:id="169" w:name="_Toc523756202"/>
      <w:bookmarkStart w:id="170" w:name="_Toc523478216"/>
      <w:bookmarkStart w:id="171" w:name="_Toc523650830"/>
      <w:bookmarkStart w:id="172" w:name="_Toc523755173"/>
      <w:bookmarkStart w:id="173" w:name="_Toc523756203"/>
      <w:bookmarkStart w:id="174" w:name="_Toc523478217"/>
      <w:bookmarkStart w:id="175" w:name="_Toc523650831"/>
      <w:bookmarkStart w:id="176" w:name="_Toc523755174"/>
      <w:bookmarkStart w:id="177" w:name="_Toc523756204"/>
      <w:bookmarkStart w:id="178" w:name="_Toc523478218"/>
      <w:bookmarkStart w:id="179" w:name="_Toc523650832"/>
      <w:bookmarkStart w:id="180" w:name="_Toc523755175"/>
      <w:bookmarkStart w:id="181" w:name="_Toc523756205"/>
      <w:bookmarkStart w:id="182" w:name="_Toc523478219"/>
      <w:bookmarkStart w:id="183" w:name="_Toc523650833"/>
      <w:bookmarkStart w:id="184" w:name="_Toc523755176"/>
      <w:bookmarkStart w:id="185" w:name="_Toc523756206"/>
      <w:bookmarkStart w:id="186" w:name="_Toc523478220"/>
      <w:bookmarkStart w:id="187" w:name="_Toc523650834"/>
      <w:bookmarkStart w:id="188" w:name="_Toc523755177"/>
      <w:bookmarkStart w:id="189" w:name="_Toc523756207"/>
      <w:bookmarkStart w:id="190" w:name="_Toc523478221"/>
      <w:bookmarkStart w:id="191" w:name="_Toc523650835"/>
      <w:bookmarkStart w:id="192" w:name="_Toc523755178"/>
      <w:bookmarkStart w:id="193" w:name="_Toc523756208"/>
      <w:bookmarkStart w:id="194" w:name="_Toc523478222"/>
      <w:bookmarkStart w:id="195" w:name="_Toc523650836"/>
      <w:bookmarkStart w:id="196" w:name="_Toc523755179"/>
      <w:bookmarkStart w:id="197" w:name="_Toc523756209"/>
      <w:bookmarkStart w:id="198" w:name="_Toc523478223"/>
      <w:bookmarkStart w:id="199" w:name="_Toc523650837"/>
      <w:bookmarkStart w:id="200" w:name="_Toc523755180"/>
      <w:bookmarkStart w:id="201" w:name="_Toc523756210"/>
      <w:bookmarkStart w:id="202" w:name="_Toc36566627"/>
      <w:bookmarkStart w:id="203" w:name="_Toc128382950"/>
      <w:bookmarkStart w:id="204" w:name="_Toc191651149"/>
      <w:bookmarkStart w:id="205" w:name="_Toc191652536"/>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3C28AA">
        <w:t xml:space="preserve">Временные регламенты </w:t>
      </w:r>
      <w:bookmarkEnd w:id="202"/>
      <w:r w:rsidR="007254D9">
        <w:t xml:space="preserve">тестового контура </w:t>
      </w:r>
      <w:r w:rsidR="00C554D4">
        <w:t>ПлЦР</w:t>
      </w:r>
      <w:bookmarkEnd w:id="203"/>
      <w:bookmarkEnd w:id="204"/>
      <w:bookmarkEnd w:id="205"/>
    </w:p>
    <w:p w14:paraId="622A784A" w14:textId="690B82AF" w:rsidR="007254D9" w:rsidRPr="00152006" w:rsidRDefault="00194D7F" w:rsidP="00441577">
      <w:pPr>
        <w:pStyle w:val="NSPC-Header2"/>
        <w:keepNext w:val="0"/>
        <w:keepLines w:val="0"/>
        <w:widowControl w:val="0"/>
        <w:spacing w:before="0" w:after="0"/>
        <w:ind w:left="0" w:firstLine="709"/>
        <w:jc w:val="both"/>
      </w:pPr>
      <w:bookmarkStart w:id="206" w:name="_Toc191652537"/>
      <w:r w:rsidRPr="00441577">
        <w:rPr>
          <w:b w:val="0"/>
        </w:rPr>
        <w:t xml:space="preserve">В тестовом контуре ПлЦР </w:t>
      </w:r>
      <w:r w:rsidR="00EB4368">
        <w:rPr>
          <w:b w:val="0"/>
        </w:rPr>
        <w:t xml:space="preserve">стенд </w:t>
      </w:r>
      <w:r w:rsidRPr="00441577">
        <w:rPr>
          <w:b w:val="0"/>
        </w:rPr>
        <w:t xml:space="preserve">«Песочница» осуществляет прием и обработку ЭС от </w:t>
      </w:r>
      <w:r w:rsidR="00DB26F7" w:rsidRPr="00441577">
        <w:rPr>
          <w:b w:val="0"/>
        </w:rPr>
        <w:t>участн</w:t>
      </w:r>
      <w:r w:rsidR="0009180A" w:rsidRPr="00441577">
        <w:rPr>
          <w:b w:val="0"/>
        </w:rPr>
        <w:t>иков ПлЦР</w:t>
      </w:r>
      <w:r w:rsidRPr="00441577">
        <w:rPr>
          <w:b w:val="0"/>
        </w:rPr>
        <w:t xml:space="preserve"> в соответствии с регламентом работы </w:t>
      </w:r>
      <w:r w:rsidR="00EB4368">
        <w:rPr>
          <w:b w:val="0"/>
        </w:rPr>
        <w:t xml:space="preserve">стенда </w:t>
      </w:r>
      <w:r w:rsidRPr="00441577">
        <w:rPr>
          <w:b w:val="0"/>
        </w:rPr>
        <w:t xml:space="preserve">«Песочница». Еженедельно, в </w:t>
      </w:r>
      <w:r w:rsidR="00CB3EBA" w:rsidRPr="00441577">
        <w:rPr>
          <w:b w:val="0"/>
        </w:rPr>
        <w:t>пред</w:t>
      </w:r>
      <w:r w:rsidRPr="00441577">
        <w:rPr>
          <w:b w:val="0"/>
        </w:rPr>
        <w:t xml:space="preserve">последний рабочий день недели с 12:00 до 15:00 </w:t>
      </w:r>
      <w:r w:rsidR="005213DF">
        <w:rPr>
          <w:b w:val="0"/>
        </w:rPr>
        <w:t xml:space="preserve">МСК </w:t>
      </w:r>
      <w:r w:rsidRPr="00441577">
        <w:rPr>
          <w:b w:val="0"/>
        </w:rPr>
        <w:t xml:space="preserve">осуществляется смена операционного дня в тестовом экземпляре </w:t>
      </w:r>
      <w:r w:rsidR="005213DF">
        <w:rPr>
          <w:b w:val="0"/>
        </w:rPr>
        <w:t>ПС БР</w:t>
      </w:r>
      <w:r w:rsidRPr="00441577">
        <w:rPr>
          <w:b w:val="0"/>
        </w:rPr>
        <w:t xml:space="preserve"> стенда «Песочница». В качестве операционного дня устанавливается </w:t>
      </w:r>
      <w:r w:rsidR="00CB3EBA" w:rsidRPr="00441577">
        <w:rPr>
          <w:b w:val="0"/>
        </w:rPr>
        <w:t xml:space="preserve">текущая </w:t>
      </w:r>
      <w:r w:rsidRPr="00441577">
        <w:rPr>
          <w:b w:val="0"/>
        </w:rPr>
        <w:t>календарная дата.</w:t>
      </w:r>
      <w:bookmarkEnd w:id="206"/>
    </w:p>
    <w:p w14:paraId="12559191" w14:textId="405C7C8E" w:rsidR="00260176" w:rsidRPr="00152006" w:rsidRDefault="00194D7F" w:rsidP="00441577">
      <w:pPr>
        <w:pStyle w:val="NSPC-Header2"/>
        <w:keepNext w:val="0"/>
        <w:keepLines w:val="0"/>
        <w:widowControl w:val="0"/>
        <w:spacing w:before="0" w:after="0"/>
        <w:ind w:left="0" w:firstLine="709"/>
        <w:jc w:val="both"/>
      </w:pPr>
      <w:bookmarkStart w:id="207" w:name="_Toc191652538"/>
      <w:r w:rsidRPr="00441577">
        <w:rPr>
          <w:b w:val="0"/>
        </w:rPr>
        <w:t xml:space="preserve">В </w:t>
      </w:r>
      <w:r w:rsidR="00E876E8" w:rsidRPr="00441577">
        <w:rPr>
          <w:b w:val="0"/>
        </w:rPr>
        <w:t xml:space="preserve">тестовом контуре </w:t>
      </w:r>
      <w:r w:rsidRPr="00441577">
        <w:rPr>
          <w:b w:val="0"/>
        </w:rPr>
        <w:t xml:space="preserve">ПлЦР ССТ осуществляет прием и обработку </w:t>
      </w:r>
      <w:r w:rsidR="006769ED" w:rsidRPr="00441577">
        <w:rPr>
          <w:b w:val="0"/>
        </w:rPr>
        <w:t xml:space="preserve">ЭС </w:t>
      </w:r>
      <w:r w:rsidR="000E6243" w:rsidRPr="00441577">
        <w:rPr>
          <w:b w:val="0"/>
        </w:rPr>
        <w:t xml:space="preserve">от </w:t>
      </w:r>
      <w:r w:rsidR="00DB26F7" w:rsidRPr="00441577">
        <w:rPr>
          <w:b w:val="0"/>
        </w:rPr>
        <w:t>участн</w:t>
      </w:r>
      <w:r w:rsidR="0009180A" w:rsidRPr="00441577">
        <w:rPr>
          <w:b w:val="0"/>
        </w:rPr>
        <w:t>иков ПлЦР</w:t>
      </w:r>
      <w:r w:rsidR="00E876E8" w:rsidRPr="00441577">
        <w:rPr>
          <w:b w:val="0"/>
        </w:rPr>
        <w:t xml:space="preserve"> в соответствии с регламентом работы </w:t>
      </w:r>
      <w:r w:rsidR="004161AF" w:rsidRPr="00441577">
        <w:rPr>
          <w:b w:val="0"/>
        </w:rPr>
        <w:t>ССТ</w:t>
      </w:r>
      <w:r w:rsidR="00F713F7" w:rsidRPr="00441577">
        <w:rPr>
          <w:b w:val="0"/>
        </w:rPr>
        <w:t xml:space="preserve">, </w:t>
      </w:r>
      <w:r w:rsidR="004161AF" w:rsidRPr="00441577">
        <w:rPr>
          <w:b w:val="0"/>
        </w:rPr>
        <w:t xml:space="preserve">регулярно обновляемом </w:t>
      </w:r>
      <w:r w:rsidR="002745E4" w:rsidRPr="002745E4">
        <w:rPr>
          <w:b w:val="0"/>
        </w:rPr>
        <w:t xml:space="preserve">на </w:t>
      </w:r>
      <w:r w:rsidR="002745E4" w:rsidRPr="002F4C75">
        <w:rPr>
          <w:b w:val="0"/>
          <w:bCs w:val="0"/>
          <w:iCs w:val="0"/>
          <w:lang w:bidi="ru-RU"/>
        </w:rPr>
        <w:t xml:space="preserve">сайте Банка России </w:t>
      </w:r>
      <w:r w:rsidR="004161AF" w:rsidRPr="002745E4">
        <w:rPr>
          <w:b w:val="0"/>
        </w:rPr>
        <w:t xml:space="preserve"> по</w:t>
      </w:r>
      <w:r w:rsidR="004161AF" w:rsidRPr="00441577">
        <w:rPr>
          <w:b w:val="0"/>
        </w:rPr>
        <w:t xml:space="preserve"> адресу</w:t>
      </w:r>
      <w:r w:rsidR="002745E4">
        <w:rPr>
          <w:b w:val="0"/>
        </w:rPr>
        <w:t>:</w:t>
      </w:r>
      <w:r w:rsidR="004161AF" w:rsidRPr="00441577">
        <w:rPr>
          <w:b w:val="0"/>
        </w:rPr>
        <w:t xml:space="preserve"> </w:t>
      </w:r>
      <w:hyperlink r:id="rId15" w:history="1">
        <w:r w:rsidR="004161AF" w:rsidRPr="004D3768">
          <w:rPr>
            <w:rStyle w:val="a9"/>
            <w:b w:val="0"/>
          </w:rPr>
          <w:t>http://www.cbr.ru/development/mcirabis/regl/</w:t>
        </w:r>
        <w:bookmarkEnd w:id="207"/>
      </w:hyperlink>
      <w:r w:rsidR="002F4C75" w:rsidRPr="004D3768">
        <w:rPr>
          <w:rStyle w:val="a9"/>
          <w:b w:val="0"/>
        </w:rPr>
        <w:t>.</w:t>
      </w:r>
    </w:p>
    <w:p w14:paraId="77BE239E" w14:textId="77777777" w:rsidR="00260176" w:rsidRPr="00152006" w:rsidRDefault="00194D7F" w:rsidP="00441577">
      <w:pPr>
        <w:pStyle w:val="NSPC-Header2"/>
        <w:keepNext w:val="0"/>
        <w:keepLines w:val="0"/>
        <w:widowControl w:val="0"/>
        <w:spacing w:before="0" w:after="0"/>
        <w:ind w:left="0" w:firstLine="709"/>
        <w:jc w:val="both"/>
      </w:pPr>
      <w:bookmarkStart w:id="208" w:name="_Toc191652539"/>
      <w:r w:rsidRPr="00441577">
        <w:rPr>
          <w:b w:val="0"/>
        </w:rPr>
        <w:t xml:space="preserve">Взаимодействие </w:t>
      </w:r>
      <w:r w:rsidR="004161AF" w:rsidRPr="00441577">
        <w:rPr>
          <w:b w:val="0"/>
        </w:rPr>
        <w:t xml:space="preserve">ПлЦР </w:t>
      </w:r>
      <w:r w:rsidRPr="00441577">
        <w:rPr>
          <w:b w:val="0"/>
        </w:rPr>
        <w:t>с ЦК ПС осуществляется в дате</w:t>
      </w:r>
      <w:r w:rsidR="00391F87" w:rsidRPr="00441577">
        <w:rPr>
          <w:b w:val="0"/>
        </w:rPr>
        <w:t xml:space="preserve"> операционного дня </w:t>
      </w:r>
      <w:r w:rsidR="00BA139F" w:rsidRPr="00441577">
        <w:rPr>
          <w:b w:val="0"/>
        </w:rPr>
        <w:t xml:space="preserve">тестового экземпляра </w:t>
      </w:r>
      <w:r w:rsidR="00391F87" w:rsidRPr="00441577">
        <w:rPr>
          <w:b w:val="0"/>
        </w:rPr>
        <w:t>платежной системы Банка России</w:t>
      </w:r>
      <w:r w:rsidR="00E876E8" w:rsidRPr="00441577">
        <w:rPr>
          <w:b w:val="0"/>
        </w:rPr>
        <w:t xml:space="preserve"> согласно вышеуказанному регламенту</w:t>
      </w:r>
      <w:r w:rsidR="006E3375" w:rsidRPr="00441577">
        <w:rPr>
          <w:b w:val="0"/>
        </w:rPr>
        <w:t>.</w:t>
      </w:r>
      <w:bookmarkEnd w:id="208"/>
    </w:p>
    <w:p w14:paraId="54694A3A" w14:textId="77777777" w:rsidR="004161AF" w:rsidRPr="00152006" w:rsidRDefault="00194D7F" w:rsidP="00441577">
      <w:pPr>
        <w:pStyle w:val="NSPC-Header2"/>
        <w:keepNext w:val="0"/>
        <w:keepLines w:val="0"/>
        <w:widowControl w:val="0"/>
        <w:spacing w:before="0" w:after="0"/>
        <w:ind w:left="0" w:firstLine="709"/>
        <w:jc w:val="both"/>
      </w:pPr>
      <w:bookmarkStart w:id="209" w:name="_Toc191652540"/>
      <w:r w:rsidRPr="00441577">
        <w:rPr>
          <w:b w:val="0"/>
        </w:rPr>
        <w:t>Отдельная рассылка указанного регламента на ППУ ПлЦР либо его рассылка по электронной почте не производится.</w:t>
      </w:r>
      <w:bookmarkEnd w:id="209"/>
    </w:p>
    <w:p w14:paraId="66516736" w14:textId="77777777" w:rsidR="00383871" w:rsidRDefault="00194D7F" w:rsidP="00C03056">
      <w:pPr>
        <w:pStyle w:val="NSPC-Header1"/>
        <w:spacing w:before="160" w:after="160"/>
        <w:ind w:left="0" w:firstLine="0"/>
      </w:pPr>
      <w:bookmarkStart w:id="210" w:name="_Toc25334666"/>
      <w:bookmarkStart w:id="211" w:name="_Toc25735490"/>
      <w:bookmarkStart w:id="212" w:name="_Toc152929828"/>
      <w:bookmarkStart w:id="213" w:name="_Toc152929990"/>
      <w:bookmarkStart w:id="214" w:name="_Toc152942322"/>
      <w:bookmarkStart w:id="215" w:name="_Toc152929829"/>
      <w:bookmarkStart w:id="216" w:name="_Toc152929991"/>
      <w:bookmarkStart w:id="217" w:name="_Toc152942323"/>
      <w:bookmarkStart w:id="218" w:name="_Toc128382952"/>
      <w:bookmarkStart w:id="219" w:name="_Toc191651150"/>
      <w:bookmarkStart w:id="220" w:name="_Toc191652541"/>
      <w:bookmarkStart w:id="221" w:name="_Toc522723178"/>
      <w:bookmarkStart w:id="222" w:name="_Toc523759442"/>
      <w:bookmarkStart w:id="223" w:name="_Ref523843685"/>
      <w:bookmarkStart w:id="224" w:name="_Ref1113692"/>
      <w:bookmarkEnd w:id="210"/>
      <w:bookmarkEnd w:id="211"/>
      <w:bookmarkEnd w:id="212"/>
      <w:bookmarkEnd w:id="213"/>
      <w:bookmarkEnd w:id="214"/>
      <w:bookmarkEnd w:id="215"/>
      <w:bookmarkEnd w:id="216"/>
      <w:bookmarkEnd w:id="217"/>
      <w:r>
        <w:lastRenderedPageBreak/>
        <w:t xml:space="preserve">Протокол информационно-технического взаимодействия </w:t>
      </w:r>
      <w:r w:rsidR="00DB26F7" w:rsidRPr="00C46971">
        <w:t>участн</w:t>
      </w:r>
      <w:r w:rsidR="0009180A" w:rsidRPr="00C46971">
        <w:t>ик</w:t>
      </w:r>
      <w:r w:rsidR="00622A82" w:rsidRPr="00C46971">
        <w:t>а ПлЦР</w:t>
      </w:r>
      <w:r>
        <w:t xml:space="preserve"> с ТШ КБР</w:t>
      </w:r>
      <w:bookmarkEnd w:id="218"/>
      <w:bookmarkEnd w:id="219"/>
      <w:bookmarkEnd w:id="220"/>
    </w:p>
    <w:p w14:paraId="5BF18225" w14:textId="77777777" w:rsidR="005F270A" w:rsidRDefault="00194D7F" w:rsidP="005F270A">
      <w:pPr>
        <w:pStyle w:val="NSPC-Text"/>
        <w:contextualSpacing/>
      </w:pPr>
      <w:r w:rsidRPr="00EB04EA">
        <w:t xml:space="preserve">Данный раздел описывает подключение </w:t>
      </w:r>
      <w:r w:rsidR="00DB26F7">
        <w:t>участн</w:t>
      </w:r>
      <w:r w:rsidR="0009180A" w:rsidRPr="00054240">
        <w:t>ика ПлЦР</w:t>
      </w:r>
      <w:r>
        <w:t xml:space="preserve"> </w:t>
      </w:r>
      <w:r w:rsidRPr="00EB04EA">
        <w:t xml:space="preserve">к </w:t>
      </w:r>
      <w:r>
        <w:t>УПТИ (</w:t>
      </w:r>
      <w:r w:rsidRPr="00EB04EA">
        <w:t>тестов</w:t>
      </w:r>
      <w:r>
        <w:t xml:space="preserve">ый контур) и УППИ (промышленный контур) </w:t>
      </w:r>
      <w:r w:rsidRPr="00EB04EA">
        <w:t>контур</w:t>
      </w:r>
      <w:r>
        <w:t>ам</w:t>
      </w:r>
      <w:r w:rsidRPr="00EB04EA">
        <w:t xml:space="preserve"> ТШ КБР</w:t>
      </w:r>
      <w:r>
        <w:t>, обеспечивающих обмен ЭС с ПлЦР</w:t>
      </w:r>
      <w:r w:rsidRPr="00EB04EA">
        <w:t xml:space="preserve">. </w:t>
      </w:r>
    </w:p>
    <w:p w14:paraId="5B1AA520" w14:textId="3E334EC3" w:rsidR="009C2446" w:rsidRDefault="00194D7F">
      <w:pPr>
        <w:pStyle w:val="NSPC-Text"/>
        <w:contextualSpacing/>
        <w:rPr>
          <w:rStyle w:val="markedcontent"/>
          <w:rFonts w:asciiTheme="minorHAnsi" w:eastAsiaTheme="minorHAnsi" w:hAnsiTheme="minorHAnsi" w:cstheme="minorBidi"/>
          <w:sz w:val="22"/>
          <w:szCs w:val="28"/>
          <w:lang w:eastAsia="en-US"/>
        </w:rPr>
      </w:pPr>
      <w:r>
        <w:t xml:space="preserve">Сетевое подключение к ТШ КБР </w:t>
      </w:r>
      <w:r w:rsidR="00622A82">
        <w:t xml:space="preserve">может </w:t>
      </w:r>
      <w:r w:rsidR="005F270A">
        <w:t>осуществляться</w:t>
      </w:r>
      <w:r>
        <w:t xml:space="preserve"> с использованием имеющихся подключений к сетям операторов связи, предназначенных для телекоммуникационного взаимодействия с ТШ КБР</w:t>
      </w:r>
      <w:r w:rsidR="005F270A">
        <w:t xml:space="preserve"> при электронном обмене с </w:t>
      </w:r>
      <w:r w:rsidR="005213DF">
        <w:t>ПС БР</w:t>
      </w:r>
      <w:r w:rsidR="00423759">
        <w:t xml:space="preserve"> </w:t>
      </w:r>
      <w:r w:rsidR="005F270A" w:rsidRPr="00CC6383">
        <w:t>/</w:t>
      </w:r>
      <w:r w:rsidR="005F270A">
        <w:t xml:space="preserve"> системой передачи финансовых сообщений</w:t>
      </w:r>
      <w:r w:rsidR="0097771F">
        <w:t xml:space="preserve"> Банка России</w:t>
      </w:r>
      <w:r w:rsidR="005F270A">
        <w:t>.</w:t>
      </w:r>
      <w:r w:rsidR="005F270A" w:rsidRPr="00DA32EA">
        <w:t xml:space="preserve"> </w:t>
      </w:r>
      <w:r w:rsidR="005F270A">
        <w:t>В</w:t>
      </w:r>
      <w:r>
        <w:t>заимодействи</w:t>
      </w:r>
      <w:r w:rsidR="005F270A">
        <w:t>е</w:t>
      </w:r>
      <w:r>
        <w:t xml:space="preserve"> с ТШ КБР </w:t>
      </w:r>
      <w:r w:rsidR="005F270A">
        <w:t xml:space="preserve">выполняется по </w:t>
      </w:r>
      <w:r w:rsidR="005213DF" w:rsidRPr="0029480B">
        <w:t>криптографическ</w:t>
      </w:r>
      <w:r w:rsidR="005213DF">
        <w:t>ому</w:t>
      </w:r>
      <w:r w:rsidR="005213DF" w:rsidRPr="00DC2C33">
        <w:t xml:space="preserve"> </w:t>
      </w:r>
      <w:r w:rsidR="005F270A">
        <w:t xml:space="preserve">туннелю, устанавливаемому </w:t>
      </w:r>
      <w:r>
        <w:rPr>
          <w:lang w:val="en-US"/>
        </w:rPr>
        <w:t>c</w:t>
      </w:r>
      <w:r>
        <w:t xml:space="preserve"> использованием КС ТШ КБР, обеспечивающей шифрование передаваемых данных по каналам связи </w:t>
      </w:r>
      <w:r w:rsidR="008B16F6" w:rsidRPr="008B16F6">
        <w:t xml:space="preserve">на основе криптографических алгоритмов, определенных национальными стандартами Российской Федерации </w:t>
      </w:r>
      <w:r>
        <w:rPr>
          <w:rStyle w:val="markedcontent"/>
          <w:szCs w:val="28"/>
        </w:rPr>
        <w:t>(ГОСТ-шифрование).</w:t>
      </w:r>
    </w:p>
    <w:p w14:paraId="283D94BE" w14:textId="15D9BE09" w:rsidR="006C125D" w:rsidRDefault="00194D7F" w:rsidP="005C25A5">
      <w:pPr>
        <w:pStyle w:val="NSPC-Text"/>
      </w:pPr>
      <w:r w:rsidRPr="00162C3B">
        <w:t>Для организации подключения к ТШ КБР</w:t>
      </w:r>
      <w:r w:rsidR="00E14B56" w:rsidRPr="00162C3B">
        <w:t xml:space="preserve"> </w:t>
      </w:r>
      <w:r w:rsidRPr="00162C3B">
        <w:t xml:space="preserve">с целью взаимодействия с </w:t>
      </w:r>
      <w:r w:rsidR="00DB64BE" w:rsidRPr="00162C3B">
        <w:t>ПлЦР</w:t>
      </w:r>
      <w:r w:rsidRPr="00162C3B">
        <w:t xml:space="preserve"> </w:t>
      </w:r>
      <w:r w:rsidR="00DB26F7">
        <w:t>участн</w:t>
      </w:r>
      <w:r w:rsidR="0009180A" w:rsidRPr="00054240">
        <w:t>ик ПлЦР</w:t>
      </w:r>
      <w:r w:rsidRPr="00162C3B">
        <w:t xml:space="preserve"> должен </w:t>
      </w:r>
      <w:r w:rsidR="009E58F7" w:rsidRPr="00162C3B">
        <w:t>созда</w:t>
      </w:r>
      <w:r w:rsidR="00DD42CB">
        <w:t>ть</w:t>
      </w:r>
      <w:r w:rsidR="009E58F7" w:rsidRPr="00162C3B">
        <w:t xml:space="preserve"> запрос на ППУ ПлЦР или </w:t>
      </w:r>
      <w:r w:rsidRPr="00162C3B">
        <w:t>направи</w:t>
      </w:r>
      <w:r w:rsidR="00DD42CB">
        <w:t>ть</w:t>
      </w:r>
      <w:r w:rsidR="007C0065" w:rsidRPr="00162C3B">
        <w:t xml:space="preserve"> сообщение</w:t>
      </w:r>
      <w:r w:rsidRPr="00162C3B">
        <w:t xml:space="preserve"> на адрес электронной почты</w:t>
      </w:r>
      <w:r w:rsidR="00F62EBD">
        <w:t xml:space="preserve"> </w:t>
      </w:r>
      <w:hyperlink r:id="rId16" w:history="1">
        <w:r w:rsidR="00F62EBD" w:rsidRPr="004D6CDF">
          <w:rPr>
            <w:rStyle w:val="a9"/>
            <w:lang w:val="en-US"/>
          </w:rPr>
          <w:t>cbdc</w:t>
        </w:r>
        <w:r w:rsidR="00F62EBD" w:rsidRPr="004D6CDF">
          <w:rPr>
            <w:rStyle w:val="a9"/>
          </w:rPr>
          <w:t>_</w:t>
        </w:r>
        <w:r w:rsidR="00F62EBD" w:rsidRPr="004D6CDF">
          <w:rPr>
            <w:rStyle w:val="a9"/>
            <w:lang w:val="en-US"/>
          </w:rPr>
          <w:t>pilot</w:t>
        </w:r>
        <w:r w:rsidR="00F62EBD" w:rsidRPr="004D6CDF">
          <w:rPr>
            <w:rStyle w:val="a9"/>
          </w:rPr>
          <w:t>@</w:t>
        </w:r>
        <w:r w:rsidR="00F62EBD" w:rsidRPr="004D6CDF">
          <w:rPr>
            <w:rStyle w:val="a9"/>
            <w:lang w:val="en-US"/>
          </w:rPr>
          <w:t>cbr</w:t>
        </w:r>
        <w:r w:rsidR="00F62EBD" w:rsidRPr="004D6CDF">
          <w:rPr>
            <w:rStyle w:val="a9"/>
          </w:rPr>
          <w:t>.</w:t>
        </w:r>
        <w:r w:rsidR="00F62EBD" w:rsidRPr="004D6CDF">
          <w:rPr>
            <w:rStyle w:val="a9"/>
            <w:lang w:val="en-US"/>
          </w:rPr>
          <w:t>ru</w:t>
        </w:r>
      </w:hyperlink>
      <w:r w:rsidR="00F62EBD" w:rsidRPr="00874D6C">
        <w:rPr>
          <w:rStyle w:val="a9"/>
          <w:u w:val="none"/>
        </w:rPr>
        <w:t xml:space="preserve"> </w:t>
      </w:r>
      <w:r w:rsidR="00F62EBD" w:rsidRPr="00874D6C">
        <w:t>в случае недоступности ППУ ПлЦР</w:t>
      </w:r>
      <w:r w:rsidR="00F62EBD">
        <w:t xml:space="preserve"> </w:t>
      </w:r>
      <w:r w:rsidRPr="00162C3B">
        <w:t xml:space="preserve">с темой «ПлЦР. ТШ КБР. Учетные данные </w:t>
      </w:r>
      <w:r w:rsidRPr="00162C3B">
        <w:rPr>
          <w:i/>
        </w:rPr>
        <w:t>&lt;Наименование КО&gt;</w:t>
      </w:r>
      <w:r w:rsidRPr="00162C3B">
        <w:t xml:space="preserve">», содержащее запрос, составленный в произвольной форме, на получение логина и пароля </w:t>
      </w:r>
      <w:r w:rsidR="00DB26F7">
        <w:t>участн</w:t>
      </w:r>
      <w:r w:rsidR="0009180A" w:rsidRPr="00054240">
        <w:t>ика ПлЦР</w:t>
      </w:r>
      <w:r w:rsidRPr="00162C3B">
        <w:t>,</w:t>
      </w:r>
      <w:r w:rsidR="00194D6B" w:rsidRPr="00162C3B">
        <w:t xml:space="preserve"> указываемых в заголовках </w:t>
      </w:r>
      <w:r w:rsidR="00194D6B" w:rsidRPr="00162C3B">
        <w:rPr>
          <w:lang w:val="en-US"/>
        </w:rPr>
        <w:t>HTTP</w:t>
      </w:r>
      <w:r w:rsidR="00194D6B" w:rsidRPr="00162C3B">
        <w:t>-запросов, направляемых в ТШ КБР.</w:t>
      </w:r>
    </w:p>
    <w:p w14:paraId="5D8007E0" w14:textId="77777777" w:rsidR="00AA5A1F" w:rsidRDefault="00194D7F" w:rsidP="00E51FB2">
      <w:pPr>
        <w:pStyle w:val="NSPC-Text"/>
        <w:contextualSpacing/>
      </w:pPr>
      <w:r>
        <w:t xml:space="preserve">Учетные данные для подключения к ТШ КБР направляются </w:t>
      </w:r>
      <w:r w:rsidR="00DB26F7">
        <w:t>участн</w:t>
      </w:r>
      <w:r w:rsidR="0009180A" w:rsidRPr="00054240">
        <w:t>ик</w:t>
      </w:r>
      <w:r w:rsidR="0009180A">
        <w:t>у</w:t>
      </w:r>
      <w:r w:rsidR="0009180A" w:rsidRPr="00054240">
        <w:t xml:space="preserve"> ПлЦР</w:t>
      </w:r>
      <w:r>
        <w:t xml:space="preserve"> в ответном </w:t>
      </w:r>
      <w:r w:rsidR="002E2C26">
        <w:t>сообщении</w:t>
      </w:r>
      <w:r w:rsidR="00FA73C4" w:rsidRPr="00C46971">
        <w:t xml:space="preserve"> </w:t>
      </w:r>
      <w:r w:rsidR="00FA73C4">
        <w:t>в виде архива</w:t>
      </w:r>
      <w:r w:rsidR="003D63A4">
        <w:t>,</w:t>
      </w:r>
      <w:r w:rsidR="00FA73C4">
        <w:t xml:space="preserve"> защищенного паролем. Пароль к архиву доводится до участника ПлЦР по альтернативному каналу связи</w:t>
      </w:r>
      <w:r w:rsidR="002E2C26">
        <w:t>.</w:t>
      </w:r>
    </w:p>
    <w:p w14:paraId="13BB07D3" w14:textId="4E0B56DA" w:rsidR="00EB04EA" w:rsidRDefault="00194D7F" w:rsidP="00E51FB2">
      <w:pPr>
        <w:pStyle w:val="NSPC-Text"/>
        <w:contextualSpacing/>
      </w:pPr>
      <w:r w:rsidRPr="00104AB0">
        <w:t xml:space="preserve">В целях изготовления ключей для организации подключения к КС ТШ КБР </w:t>
      </w:r>
      <w:r w:rsidR="003D63A4">
        <w:t>участн</w:t>
      </w:r>
      <w:r w:rsidR="003D63A4" w:rsidRPr="00054240">
        <w:t>ик ПлЦР</w:t>
      </w:r>
      <w:r w:rsidRPr="00104AB0">
        <w:t xml:space="preserve"> осуществляет взаимодействие с АКС ДИТ в соответствии с </w:t>
      </w:r>
      <w:r w:rsidR="00283AE3">
        <w:t>«</w:t>
      </w:r>
      <w:r w:rsidRPr="00104AB0">
        <w:t>Регламентом взаимодействия Банка России и Клиента (косвенного участника Клиента, Пользователя) при управлении криптографическими ключами</w:t>
      </w:r>
      <w:r w:rsidR="002C6911">
        <w:t>»</w:t>
      </w:r>
      <w:r w:rsidR="002C6911">
        <w:rPr>
          <w:rStyle w:val="afa"/>
        </w:rPr>
        <w:footnoteReference w:id="14"/>
      </w:r>
      <w:r w:rsidR="00874D6C">
        <w:t>.</w:t>
      </w:r>
    </w:p>
    <w:p w14:paraId="6B900EF4" w14:textId="77777777" w:rsidR="00C03056" w:rsidRPr="00C03056" w:rsidRDefault="00C03056" w:rsidP="00C03056">
      <w:pPr>
        <w:pStyle w:val="NSPC-Text"/>
        <w:contextualSpacing/>
      </w:pPr>
      <w:r w:rsidRPr="00C03056">
        <w:t xml:space="preserve">Перечень IP-адресов, разрешенных портов и протоколов взаимодействия УПТИ ТШ КБР (тестовый контур) и УППИ ТШ КБР (промышленный контур) предоставляется по запросу в Единую службу поддержки пользователей (Центр обращений клиентов) через ППУ ПлЦР или по электронной почте </w:t>
      </w:r>
      <w:hyperlink r:id="rId17" w:history="1">
        <w:r w:rsidRPr="00C03056">
          <w:t>cbdc_pilot@cbr.ru</w:t>
        </w:r>
      </w:hyperlink>
      <w:r w:rsidRPr="005914ED">
        <w:t xml:space="preserve"> </w:t>
      </w:r>
      <w:r w:rsidRPr="00C03056">
        <w:t>(резервный канал в случае недоступности ППУ ПлЦР).</w:t>
      </w:r>
    </w:p>
    <w:p w14:paraId="5C12AD5D" w14:textId="77777777" w:rsidR="00547751" w:rsidRDefault="00194D7F" w:rsidP="00441577">
      <w:pPr>
        <w:pStyle w:val="NSPC-Header2"/>
        <w:keepNext w:val="0"/>
        <w:keepLines w:val="0"/>
        <w:widowControl w:val="0"/>
        <w:ind w:left="0" w:firstLine="709"/>
        <w:jc w:val="both"/>
      </w:pPr>
      <w:bookmarkStart w:id="225" w:name="_Toc191652542"/>
      <w:bookmarkStart w:id="226" w:name="_Toc191652543"/>
      <w:bookmarkEnd w:id="225"/>
      <w:r>
        <w:t xml:space="preserve">Организация подключения к </w:t>
      </w:r>
      <w:r w:rsidR="00593733">
        <w:t xml:space="preserve">УПТИ и УППИ </w:t>
      </w:r>
      <w:r>
        <w:t xml:space="preserve">контурам ТШ КБР с </w:t>
      </w:r>
      <w:r w:rsidRPr="00F063D2">
        <w:t>использование</w:t>
      </w:r>
      <w:r>
        <w:t>м</w:t>
      </w:r>
      <w:r w:rsidRPr="00F063D2">
        <w:t xml:space="preserve"> </w:t>
      </w:r>
      <w:r w:rsidR="009C2446">
        <w:t>КС ТШ КБР</w:t>
      </w:r>
      <w:bookmarkEnd w:id="226"/>
    </w:p>
    <w:p w14:paraId="5391A253" w14:textId="0DED6899" w:rsidR="00BE5346" w:rsidRDefault="00194D7F">
      <w:pPr>
        <w:pStyle w:val="1b"/>
        <w:spacing w:before="240" w:after="0"/>
        <w:rPr>
          <w:rFonts w:ascii="Times New Roman" w:hAnsi="Times New Roman"/>
        </w:rPr>
      </w:pPr>
      <w:r w:rsidRPr="00C46971">
        <w:rPr>
          <w:rFonts w:ascii="Times New Roman" w:hAnsi="Times New Roman"/>
        </w:rPr>
        <w:t>6</w:t>
      </w:r>
      <w:r w:rsidR="0093384A">
        <w:rPr>
          <w:rFonts w:ascii="Times New Roman" w:hAnsi="Times New Roman"/>
        </w:rPr>
        <w:t>.</w:t>
      </w:r>
      <w:r w:rsidR="004969C4">
        <w:rPr>
          <w:rFonts w:ascii="Times New Roman" w:hAnsi="Times New Roman"/>
        </w:rPr>
        <w:t>1</w:t>
      </w:r>
      <w:r w:rsidR="0093384A">
        <w:rPr>
          <w:rFonts w:ascii="Times New Roman" w:hAnsi="Times New Roman"/>
        </w:rPr>
        <w:t xml:space="preserve">.1. </w:t>
      </w:r>
      <w:r w:rsidR="004969C4">
        <w:rPr>
          <w:rFonts w:ascii="Times New Roman" w:hAnsi="Times New Roman"/>
        </w:rPr>
        <w:t>Подключение</w:t>
      </w:r>
      <w:r w:rsidR="005A3D60">
        <w:rPr>
          <w:rFonts w:ascii="Times New Roman" w:hAnsi="Times New Roman"/>
        </w:rPr>
        <w:t xml:space="preserve"> </w:t>
      </w:r>
      <w:r w:rsidR="00DB26F7">
        <w:rPr>
          <w:rFonts w:ascii="Times New Roman" w:hAnsi="Times New Roman"/>
        </w:rPr>
        <w:t>участн</w:t>
      </w:r>
      <w:r w:rsidR="0009180A" w:rsidRPr="00054240">
        <w:rPr>
          <w:rFonts w:ascii="Times New Roman" w:hAnsi="Times New Roman"/>
        </w:rPr>
        <w:t>ик</w:t>
      </w:r>
      <w:r w:rsidR="0009180A" w:rsidRPr="00054240">
        <w:t>а</w:t>
      </w:r>
      <w:r w:rsidR="0009180A" w:rsidRPr="00054240">
        <w:rPr>
          <w:rFonts w:ascii="Times New Roman" w:hAnsi="Times New Roman"/>
        </w:rPr>
        <w:t xml:space="preserve"> ПлЦР</w:t>
      </w:r>
      <w:r w:rsidR="005A3D60">
        <w:rPr>
          <w:rFonts w:ascii="Times New Roman" w:hAnsi="Times New Roman"/>
        </w:rPr>
        <w:t xml:space="preserve"> к КС ТШ КБР должно выполняться с использованием программных и/или технических </w:t>
      </w:r>
      <w:r w:rsidR="000671CF">
        <w:rPr>
          <w:rFonts w:ascii="Times New Roman" w:hAnsi="Times New Roman"/>
        </w:rPr>
        <w:t>СКЗИ</w:t>
      </w:r>
      <w:r w:rsidR="008C0023">
        <w:rPr>
          <w:rFonts w:ascii="Times New Roman" w:hAnsi="Times New Roman"/>
        </w:rPr>
        <w:t xml:space="preserve">, обеспечивающих защиту каналов связи на основе </w:t>
      </w:r>
      <w:r w:rsidR="008C0023">
        <w:rPr>
          <w:rFonts w:ascii="Times New Roman" w:hAnsi="Times New Roman"/>
        </w:rPr>
        <w:lastRenderedPageBreak/>
        <w:t>криптографических алгоритмов, определенных национальными стандартами Российской Федерации</w:t>
      </w:r>
      <w:r w:rsidR="005A3D60">
        <w:rPr>
          <w:rFonts w:ascii="Times New Roman" w:hAnsi="Times New Roman"/>
        </w:rPr>
        <w:t>.</w:t>
      </w:r>
      <w:r w:rsidR="00873544">
        <w:rPr>
          <w:rFonts w:ascii="Times New Roman" w:hAnsi="Times New Roman"/>
        </w:rPr>
        <w:t xml:space="preserve"> </w:t>
      </w:r>
    </w:p>
    <w:p w14:paraId="150D2651" w14:textId="77777777" w:rsidR="007F38EA" w:rsidRDefault="00194D7F">
      <w:pPr>
        <w:pStyle w:val="1b"/>
        <w:spacing w:before="240" w:after="0"/>
        <w:rPr>
          <w:rFonts w:ascii="Times New Roman" w:hAnsi="Times New Roman"/>
        </w:rPr>
      </w:pPr>
      <w:r>
        <w:rPr>
          <w:rFonts w:ascii="Times New Roman" w:hAnsi="Times New Roman"/>
        </w:rPr>
        <w:t>Д</w:t>
      </w:r>
      <w:r w:rsidRPr="007F38EA">
        <w:rPr>
          <w:rFonts w:ascii="Times New Roman" w:hAnsi="Times New Roman"/>
        </w:rPr>
        <w:t xml:space="preserve">ля взаимодействия </w:t>
      </w:r>
      <w:r w:rsidR="00706DFA">
        <w:rPr>
          <w:rFonts w:ascii="Times New Roman" w:hAnsi="Times New Roman"/>
        </w:rPr>
        <w:t>участника ПлЦР</w:t>
      </w:r>
      <w:r w:rsidRPr="007F38EA">
        <w:rPr>
          <w:rFonts w:ascii="Times New Roman" w:hAnsi="Times New Roman"/>
        </w:rPr>
        <w:t xml:space="preserve"> с ПлЦР тест</w:t>
      </w:r>
      <w:r>
        <w:rPr>
          <w:rFonts w:ascii="Times New Roman" w:hAnsi="Times New Roman"/>
        </w:rPr>
        <w:t xml:space="preserve">ового </w:t>
      </w:r>
      <w:r w:rsidRPr="007F38EA">
        <w:rPr>
          <w:rFonts w:ascii="Times New Roman" w:hAnsi="Times New Roman"/>
        </w:rPr>
        <w:t>контур</w:t>
      </w:r>
      <w:r>
        <w:rPr>
          <w:rFonts w:ascii="Times New Roman" w:hAnsi="Times New Roman"/>
        </w:rPr>
        <w:t>а</w:t>
      </w:r>
      <w:r w:rsidRPr="007F38EA">
        <w:rPr>
          <w:rFonts w:ascii="Times New Roman" w:hAnsi="Times New Roman"/>
        </w:rPr>
        <w:t xml:space="preserve"> используется отдельный </w:t>
      </w:r>
      <w:r>
        <w:rPr>
          <w:rFonts w:ascii="Times New Roman" w:hAnsi="Times New Roman"/>
        </w:rPr>
        <w:t xml:space="preserve">криптографический </w:t>
      </w:r>
      <w:r w:rsidRPr="007F38EA">
        <w:rPr>
          <w:rFonts w:ascii="Times New Roman" w:hAnsi="Times New Roman"/>
        </w:rPr>
        <w:t xml:space="preserve">туннель, не совпадающий с </w:t>
      </w:r>
      <w:r>
        <w:rPr>
          <w:rFonts w:ascii="Times New Roman" w:hAnsi="Times New Roman"/>
        </w:rPr>
        <w:t xml:space="preserve">криптографическим </w:t>
      </w:r>
      <w:r w:rsidRPr="007F38EA">
        <w:rPr>
          <w:rFonts w:ascii="Times New Roman" w:hAnsi="Times New Roman"/>
        </w:rPr>
        <w:t xml:space="preserve">туннелем для тестового взаимодействия </w:t>
      </w:r>
      <w:r w:rsidR="00706DFA">
        <w:rPr>
          <w:rFonts w:ascii="Times New Roman" w:hAnsi="Times New Roman"/>
        </w:rPr>
        <w:t>участника ПлЦР</w:t>
      </w:r>
      <w:r w:rsidRPr="007F38EA">
        <w:rPr>
          <w:rFonts w:ascii="Times New Roman" w:hAnsi="Times New Roman"/>
        </w:rPr>
        <w:t xml:space="preserve"> с ЦК ПС</w:t>
      </w:r>
      <w:r>
        <w:rPr>
          <w:rFonts w:ascii="Times New Roman" w:hAnsi="Times New Roman"/>
        </w:rPr>
        <w:t>.</w:t>
      </w:r>
    </w:p>
    <w:p w14:paraId="3483B4F0" w14:textId="77777777" w:rsidR="007F38EA" w:rsidRDefault="00194D7F">
      <w:pPr>
        <w:pStyle w:val="1b"/>
        <w:spacing w:before="240" w:after="0"/>
        <w:rPr>
          <w:rFonts w:ascii="Times New Roman" w:hAnsi="Times New Roman"/>
        </w:rPr>
      </w:pPr>
      <w:r>
        <w:rPr>
          <w:rFonts w:ascii="Times New Roman" w:hAnsi="Times New Roman"/>
        </w:rPr>
        <w:t>Д</w:t>
      </w:r>
      <w:r w:rsidRPr="007F38EA">
        <w:rPr>
          <w:rFonts w:ascii="Times New Roman" w:hAnsi="Times New Roman"/>
        </w:rPr>
        <w:t xml:space="preserve">ля взаимодействия </w:t>
      </w:r>
      <w:r w:rsidR="00513276">
        <w:rPr>
          <w:rFonts w:ascii="Times New Roman" w:hAnsi="Times New Roman"/>
        </w:rPr>
        <w:t xml:space="preserve">участника ПлЦР </w:t>
      </w:r>
      <w:r w:rsidRPr="007F38EA">
        <w:rPr>
          <w:rFonts w:ascii="Times New Roman" w:hAnsi="Times New Roman"/>
        </w:rPr>
        <w:t xml:space="preserve">с ПлЦР </w:t>
      </w:r>
      <w:r>
        <w:rPr>
          <w:rFonts w:ascii="Times New Roman" w:hAnsi="Times New Roman"/>
        </w:rPr>
        <w:t xml:space="preserve">промышленного </w:t>
      </w:r>
      <w:r w:rsidRPr="007F38EA">
        <w:rPr>
          <w:rFonts w:ascii="Times New Roman" w:hAnsi="Times New Roman"/>
        </w:rPr>
        <w:t>контур</w:t>
      </w:r>
      <w:r>
        <w:rPr>
          <w:rFonts w:ascii="Times New Roman" w:hAnsi="Times New Roman"/>
        </w:rPr>
        <w:t>а</w:t>
      </w:r>
      <w:r w:rsidRPr="007F38EA">
        <w:rPr>
          <w:rFonts w:ascii="Times New Roman" w:hAnsi="Times New Roman"/>
        </w:rPr>
        <w:t xml:space="preserve"> используется отдельный </w:t>
      </w:r>
      <w:r>
        <w:rPr>
          <w:rFonts w:ascii="Times New Roman" w:hAnsi="Times New Roman"/>
        </w:rPr>
        <w:t xml:space="preserve">криптографический </w:t>
      </w:r>
      <w:r w:rsidRPr="007F38EA">
        <w:rPr>
          <w:rFonts w:ascii="Times New Roman" w:hAnsi="Times New Roman"/>
        </w:rPr>
        <w:t xml:space="preserve">туннель, не совпадающий с </w:t>
      </w:r>
      <w:r>
        <w:rPr>
          <w:rFonts w:ascii="Times New Roman" w:hAnsi="Times New Roman"/>
        </w:rPr>
        <w:t xml:space="preserve">криптографическим </w:t>
      </w:r>
      <w:r w:rsidRPr="007F38EA">
        <w:rPr>
          <w:rFonts w:ascii="Times New Roman" w:hAnsi="Times New Roman"/>
        </w:rPr>
        <w:t xml:space="preserve">туннелем для </w:t>
      </w:r>
      <w:r>
        <w:rPr>
          <w:rFonts w:ascii="Times New Roman" w:hAnsi="Times New Roman"/>
        </w:rPr>
        <w:t xml:space="preserve">промышленного </w:t>
      </w:r>
      <w:r w:rsidRPr="007F38EA">
        <w:rPr>
          <w:rFonts w:ascii="Times New Roman" w:hAnsi="Times New Roman"/>
        </w:rPr>
        <w:t xml:space="preserve">взаимодействия </w:t>
      </w:r>
      <w:r w:rsidR="00513276">
        <w:rPr>
          <w:rFonts w:ascii="Times New Roman" w:hAnsi="Times New Roman"/>
        </w:rPr>
        <w:t>участника ПлЦР</w:t>
      </w:r>
      <w:r w:rsidRPr="007F38EA">
        <w:rPr>
          <w:rFonts w:ascii="Times New Roman" w:hAnsi="Times New Roman"/>
        </w:rPr>
        <w:t xml:space="preserve"> с ЦК ПС</w:t>
      </w:r>
      <w:r>
        <w:rPr>
          <w:rFonts w:ascii="Times New Roman" w:hAnsi="Times New Roman"/>
        </w:rPr>
        <w:t>.</w:t>
      </w:r>
    </w:p>
    <w:p w14:paraId="3BC127EA" w14:textId="77777777" w:rsidR="003269E2" w:rsidRDefault="00194D7F" w:rsidP="003302ED">
      <w:pPr>
        <w:pStyle w:val="1b"/>
        <w:spacing w:before="240" w:after="0"/>
        <w:rPr>
          <w:rFonts w:ascii="Times New Roman" w:hAnsi="Times New Roman"/>
        </w:rPr>
      </w:pPr>
      <w:r w:rsidRPr="00C46971">
        <w:rPr>
          <w:rFonts w:ascii="Times New Roman" w:hAnsi="Times New Roman"/>
        </w:rPr>
        <w:t>6</w:t>
      </w:r>
      <w:r w:rsidR="0093384A">
        <w:rPr>
          <w:rFonts w:ascii="Times New Roman" w:hAnsi="Times New Roman"/>
        </w:rPr>
        <w:t>.</w:t>
      </w:r>
      <w:r w:rsidR="004969C4">
        <w:rPr>
          <w:rFonts w:ascii="Times New Roman" w:hAnsi="Times New Roman"/>
        </w:rPr>
        <w:t>1</w:t>
      </w:r>
      <w:r w:rsidR="0093384A">
        <w:rPr>
          <w:rFonts w:ascii="Times New Roman" w:hAnsi="Times New Roman"/>
        </w:rPr>
        <w:t>.</w:t>
      </w:r>
      <w:r w:rsidR="004969C4">
        <w:rPr>
          <w:rFonts w:ascii="Times New Roman" w:hAnsi="Times New Roman"/>
        </w:rPr>
        <w:t>2</w:t>
      </w:r>
      <w:r w:rsidR="0093384A">
        <w:rPr>
          <w:rFonts w:ascii="Times New Roman" w:hAnsi="Times New Roman"/>
        </w:rPr>
        <w:t xml:space="preserve">. </w:t>
      </w:r>
      <w:r w:rsidR="00BE5346" w:rsidRPr="003302ED">
        <w:rPr>
          <w:rFonts w:ascii="Times New Roman" w:hAnsi="Times New Roman"/>
        </w:rPr>
        <w:t xml:space="preserve">Банк России предоставляет </w:t>
      </w:r>
      <w:r w:rsidR="00DB26F7">
        <w:rPr>
          <w:rFonts w:ascii="Times New Roman" w:hAnsi="Times New Roman"/>
        </w:rPr>
        <w:t>участн</w:t>
      </w:r>
      <w:r w:rsidR="0009180A" w:rsidRPr="00054240">
        <w:rPr>
          <w:rFonts w:ascii="Times New Roman" w:hAnsi="Times New Roman"/>
        </w:rPr>
        <w:t>ик</w:t>
      </w:r>
      <w:r w:rsidR="0009180A">
        <w:rPr>
          <w:rFonts w:ascii="Times New Roman" w:hAnsi="Times New Roman"/>
        </w:rPr>
        <w:t>у</w:t>
      </w:r>
      <w:r w:rsidR="0009180A" w:rsidRPr="00054240">
        <w:rPr>
          <w:rFonts w:ascii="Times New Roman" w:hAnsi="Times New Roman"/>
        </w:rPr>
        <w:t xml:space="preserve"> ПлЦР</w:t>
      </w:r>
      <w:r w:rsidR="00BE5346" w:rsidRPr="003302ED">
        <w:rPr>
          <w:rFonts w:ascii="Times New Roman" w:hAnsi="Times New Roman"/>
        </w:rPr>
        <w:t xml:space="preserve"> </w:t>
      </w:r>
      <w:r w:rsidR="00BE5346">
        <w:rPr>
          <w:rFonts w:ascii="Times New Roman" w:hAnsi="Times New Roman"/>
        </w:rPr>
        <w:t xml:space="preserve">возможность выбора варианта реализации указанного требования: </w:t>
      </w:r>
    </w:p>
    <w:p w14:paraId="7C2515D8" w14:textId="43097540" w:rsidR="003269E2" w:rsidRDefault="00194D7F" w:rsidP="00FE22DD">
      <w:pPr>
        <w:pStyle w:val="1b"/>
        <w:numPr>
          <w:ilvl w:val="0"/>
          <w:numId w:val="34"/>
        </w:numPr>
        <w:tabs>
          <w:tab w:val="left" w:pos="1276"/>
        </w:tabs>
        <w:spacing w:before="240" w:after="0"/>
        <w:ind w:left="1276" w:hanging="283"/>
        <w:rPr>
          <w:rFonts w:ascii="Times New Roman" w:hAnsi="Times New Roman"/>
        </w:rPr>
      </w:pPr>
      <w:r>
        <w:rPr>
          <w:rFonts w:ascii="Times New Roman" w:hAnsi="Times New Roman"/>
        </w:rPr>
        <w:t xml:space="preserve">программный: при помощи установки и настройки </w:t>
      </w:r>
      <w:r w:rsidR="008D5C6A" w:rsidRPr="00C03056">
        <w:rPr>
          <w:rFonts w:ascii="Times New Roman" w:hAnsi="Times New Roman"/>
        </w:rPr>
        <w:t>ПО СКЗИ «Клиент криптографического сервера доступа «DiSec-W» (</w:t>
      </w:r>
      <w:r w:rsidR="00D942B5">
        <w:rPr>
          <w:rFonts w:ascii="Times New Roman" w:hAnsi="Times New Roman"/>
        </w:rPr>
        <w:t xml:space="preserve">далее - </w:t>
      </w:r>
      <w:r w:rsidR="0004303A">
        <w:rPr>
          <w:rFonts w:ascii="Times New Roman" w:hAnsi="Times New Roman"/>
        </w:rPr>
        <w:t xml:space="preserve">ПО </w:t>
      </w:r>
      <w:r>
        <w:rPr>
          <w:rFonts w:ascii="Times New Roman" w:hAnsi="Times New Roman"/>
        </w:rPr>
        <w:t xml:space="preserve">СКЗИ </w:t>
      </w:r>
      <w:r w:rsidRPr="00F54D43">
        <w:rPr>
          <w:rFonts w:ascii="Times New Roman" w:hAnsi="Times New Roman"/>
        </w:rPr>
        <w:t>DiSec-W</w:t>
      </w:r>
      <w:r w:rsidR="00D942B5">
        <w:rPr>
          <w:rFonts w:ascii="Times New Roman" w:hAnsi="Times New Roman"/>
        </w:rPr>
        <w:t>)</w:t>
      </w:r>
      <w:r w:rsidR="000F5454" w:rsidRPr="000F5454">
        <w:rPr>
          <w:rFonts w:ascii="Times New Roman" w:hAnsi="Times New Roman"/>
        </w:rPr>
        <w:t xml:space="preserve">, функционирующего в операционной среде Windows, или </w:t>
      </w:r>
      <w:r w:rsidR="00D942B5">
        <w:rPr>
          <w:rFonts w:ascii="Times New Roman" w:hAnsi="Times New Roman"/>
        </w:rPr>
        <w:t xml:space="preserve">ПО </w:t>
      </w:r>
      <w:r w:rsidR="008D5C6A" w:rsidRPr="00C03056">
        <w:rPr>
          <w:rFonts w:ascii="Times New Roman" w:hAnsi="Times New Roman"/>
        </w:rPr>
        <w:t>СКЗИ «Клиент криптографического сервера доступа DiSec-LV2» (</w:t>
      </w:r>
      <w:r w:rsidR="00D942B5">
        <w:rPr>
          <w:rFonts w:ascii="Times New Roman" w:hAnsi="Times New Roman"/>
        </w:rPr>
        <w:t xml:space="preserve">далее - </w:t>
      </w:r>
      <w:r w:rsidR="00D942B5" w:rsidRPr="00C03056">
        <w:rPr>
          <w:rFonts w:ascii="Times New Roman" w:hAnsi="Times New Roman"/>
        </w:rPr>
        <w:t>П</w:t>
      </w:r>
      <w:r w:rsidR="0004303A">
        <w:rPr>
          <w:rFonts w:ascii="Times New Roman" w:hAnsi="Times New Roman"/>
        </w:rPr>
        <w:t xml:space="preserve">О </w:t>
      </w:r>
      <w:r w:rsidR="000F5454" w:rsidRPr="000F5454">
        <w:rPr>
          <w:rFonts w:ascii="Times New Roman" w:hAnsi="Times New Roman"/>
        </w:rPr>
        <w:t>СКЗИ DiSec-L</w:t>
      </w:r>
      <w:r w:rsidR="00D942B5">
        <w:rPr>
          <w:rFonts w:ascii="Times New Roman" w:hAnsi="Times New Roman"/>
        </w:rPr>
        <w:t>)</w:t>
      </w:r>
      <w:r w:rsidR="000F5454" w:rsidRPr="000F5454">
        <w:rPr>
          <w:rFonts w:ascii="Times New Roman" w:hAnsi="Times New Roman"/>
        </w:rPr>
        <w:t>, функционирующе</w:t>
      </w:r>
      <w:r w:rsidR="000F5454">
        <w:rPr>
          <w:rFonts w:ascii="Times New Roman" w:hAnsi="Times New Roman"/>
        </w:rPr>
        <w:t>го</w:t>
      </w:r>
      <w:r w:rsidR="000F5454" w:rsidRPr="000F5454">
        <w:rPr>
          <w:rFonts w:ascii="Times New Roman" w:hAnsi="Times New Roman"/>
        </w:rPr>
        <w:t xml:space="preserve"> в операционной среде Linux,</w:t>
      </w:r>
      <w:r>
        <w:rPr>
          <w:rFonts w:ascii="Times New Roman" w:hAnsi="Times New Roman"/>
        </w:rPr>
        <w:t>;</w:t>
      </w:r>
      <w:r w:rsidRPr="00F54D43">
        <w:rPr>
          <w:rFonts w:ascii="Times New Roman" w:hAnsi="Times New Roman"/>
        </w:rPr>
        <w:t xml:space="preserve"> </w:t>
      </w:r>
      <w:r w:rsidR="00BE5346" w:rsidRPr="003302ED">
        <w:rPr>
          <w:rFonts w:ascii="Times New Roman" w:hAnsi="Times New Roman"/>
        </w:rPr>
        <w:t xml:space="preserve">лицензии на </w:t>
      </w:r>
      <w:r w:rsidR="0004303A">
        <w:rPr>
          <w:rFonts w:ascii="Times New Roman" w:hAnsi="Times New Roman"/>
        </w:rPr>
        <w:t xml:space="preserve">ПО </w:t>
      </w:r>
      <w:r>
        <w:rPr>
          <w:rFonts w:ascii="Times New Roman" w:hAnsi="Times New Roman"/>
        </w:rPr>
        <w:t>СКЗИ</w:t>
      </w:r>
      <w:r w:rsidR="00BE5346" w:rsidRPr="003302ED">
        <w:rPr>
          <w:rFonts w:ascii="Times New Roman" w:hAnsi="Times New Roman"/>
        </w:rPr>
        <w:t xml:space="preserve"> DiSec-W</w:t>
      </w:r>
      <w:r w:rsidR="0004303A">
        <w:rPr>
          <w:rFonts w:ascii="Times New Roman" w:hAnsi="Times New Roman"/>
        </w:rPr>
        <w:t xml:space="preserve"> </w:t>
      </w:r>
      <w:r w:rsidR="000F5454">
        <w:rPr>
          <w:rFonts w:ascii="Times New Roman" w:hAnsi="Times New Roman"/>
        </w:rPr>
        <w:t>/</w:t>
      </w:r>
      <w:r w:rsidR="000F5454" w:rsidRPr="000F5454">
        <w:rPr>
          <w:rFonts w:ascii="Times New Roman" w:hAnsi="Times New Roman"/>
        </w:rPr>
        <w:t xml:space="preserve"> </w:t>
      </w:r>
      <w:r w:rsidR="0004303A">
        <w:rPr>
          <w:rFonts w:ascii="Times New Roman" w:hAnsi="Times New Roman"/>
        </w:rPr>
        <w:t xml:space="preserve">ПО </w:t>
      </w:r>
      <w:r w:rsidR="000F5454" w:rsidRPr="000F5454">
        <w:rPr>
          <w:rFonts w:ascii="Times New Roman" w:hAnsi="Times New Roman"/>
        </w:rPr>
        <w:t xml:space="preserve">СКЗИ DiSec-L </w:t>
      </w:r>
      <w:r>
        <w:rPr>
          <w:rFonts w:ascii="Times New Roman" w:hAnsi="Times New Roman"/>
        </w:rPr>
        <w:t xml:space="preserve">предоставляются Банком России </w:t>
      </w:r>
      <w:r w:rsidR="00DB26F7">
        <w:rPr>
          <w:rFonts w:ascii="Times New Roman" w:hAnsi="Times New Roman"/>
        </w:rPr>
        <w:t>участн</w:t>
      </w:r>
      <w:r w:rsidR="0009180A" w:rsidRPr="00054240">
        <w:rPr>
          <w:rFonts w:ascii="Times New Roman" w:hAnsi="Times New Roman"/>
        </w:rPr>
        <w:t>ик</w:t>
      </w:r>
      <w:r w:rsidR="0009180A">
        <w:rPr>
          <w:rFonts w:ascii="Times New Roman" w:hAnsi="Times New Roman"/>
        </w:rPr>
        <w:t>у</w:t>
      </w:r>
      <w:r w:rsidR="0009180A" w:rsidRPr="00054240">
        <w:rPr>
          <w:rFonts w:ascii="Times New Roman" w:hAnsi="Times New Roman"/>
        </w:rPr>
        <w:t xml:space="preserve"> ПлЦР</w:t>
      </w:r>
      <w:r>
        <w:rPr>
          <w:rFonts w:ascii="Times New Roman" w:hAnsi="Times New Roman"/>
        </w:rPr>
        <w:t xml:space="preserve"> на безвозмездной основе в рамках заключенного </w:t>
      </w:r>
      <w:r w:rsidR="00FE22DD" w:rsidRPr="00FE22DD">
        <w:rPr>
          <w:rFonts w:ascii="Times New Roman" w:hAnsi="Times New Roman"/>
        </w:rPr>
        <w:t>договор</w:t>
      </w:r>
      <w:r w:rsidR="00FE22DD">
        <w:rPr>
          <w:rFonts w:ascii="Times New Roman" w:hAnsi="Times New Roman"/>
        </w:rPr>
        <w:t>а</w:t>
      </w:r>
      <w:r w:rsidR="007450B3" w:rsidRPr="007450B3">
        <w:rPr>
          <w:rFonts w:ascii="Times New Roman" w:hAnsi="Times New Roman"/>
        </w:rPr>
        <w:t xml:space="preserve"> </w:t>
      </w:r>
      <w:r w:rsidR="007450B3">
        <w:rPr>
          <w:rFonts w:ascii="Times New Roman" w:hAnsi="Times New Roman"/>
        </w:rPr>
        <w:t>счета цифрового рубля</w:t>
      </w:r>
      <w:r w:rsidR="00FE22DD" w:rsidRPr="00FE22DD">
        <w:rPr>
          <w:rFonts w:ascii="Times New Roman" w:hAnsi="Times New Roman"/>
        </w:rPr>
        <w:t xml:space="preserve"> между оператором </w:t>
      </w:r>
      <w:r w:rsidR="007450B3">
        <w:rPr>
          <w:rFonts w:ascii="Times New Roman" w:hAnsi="Times New Roman"/>
        </w:rPr>
        <w:t>ПлЦР</w:t>
      </w:r>
      <w:r w:rsidR="00FE22DD" w:rsidRPr="00FE22DD">
        <w:rPr>
          <w:rFonts w:ascii="Times New Roman" w:hAnsi="Times New Roman"/>
        </w:rPr>
        <w:t xml:space="preserve"> и участником </w:t>
      </w:r>
      <w:r w:rsidR="007450B3">
        <w:rPr>
          <w:rFonts w:ascii="Times New Roman" w:hAnsi="Times New Roman"/>
        </w:rPr>
        <w:t>ПлЦР</w:t>
      </w:r>
      <w:r>
        <w:rPr>
          <w:rFonts w:ascii="Times New Roman" w:hAnsi="Times New Roman"/>
        </w:rPr>
        <w:t xml:space="preserve"> с учетом изменений, связанных с организацией взаимодействия КО с ПлЦР;</w:t>
      </w:r>
    </w:p>
    <w:p w14:paraId="35C3F781" w14:textId="5CE3F9E1" w:rsidR="00BE5346" w:rsidRPr="003302ED" w:rsidRDefault="00194D7F" w:rsidP="00FE22DD">
      <w:pPr>
        <w:pStyle w:val="1b"/>
        <w:numPr>
          <w:ilvl w:val="0"/>
          <w:numId w:val="34"/>
        </w:numPr>
        <w:tabs>
          <w:tab w:val="left" w:pos="1276"/>
        </w:tabs>
        <w:spacing w:before="240" w:after="0"/>
        <w:ind w:left="1276" w:hanging="283"/>
        <w:rPr>
          <w:rFonts w:ascii="Times New Roman" w:hAnsi="Times New Roman"/>
        </w:rPr>
      </w:pPr>
      <w:r>
        <w:rPr>
          <w:rFonts w:ascii="Times New Roman" w:hAnsi="Times New Roman"/>
        </w:rPr>
        <w:t xml:space="preserve">программно-аппаратный: при помощи развертывания и настройки </w:t>
      </w:r>
      <w:r w:rsidR="00D942B5">
        <w:rPr>
          <w:rFonts w:ascii="Times New Roman" w:hAnsi="Times New Roman"/>
        </w:rPr>
        <w:t xml:space="preserve">программно-аппаратного комплекса </w:t>
      </w:r>
      <w:r>
        <w:rPr>
          <w:rFonts w:ascii="Times New Roman" w:hAnsi="Times New Roman"/>
          <w:lang w:val="en-US"/>
        </w:rPr>
        <w:t>Dionis</w:t>
      </w:r>
      <w:r w:rsidR="00562FCD">
        <w:rPr>
          <w:rFonts w:ascii="Times New Roman" w:hAnsi="Times New Roman"/>
        </w:rPr>
        <w:t xml:space="preserve"> (далее – ПАК</w:t>
      </w:r>
      <w:r w:rsidR="00D942B5">
        <w:rPr>
          <w:rFonts w:ascii="Times New Roman" w:hAnsi="Times New Roman"/>
        </w:rPr>
        <w:t xml:space="preserve"> </w:t>
      </w:r>
      <w:r w:rsidR="00D942B5">
        <w:rPr>
          <w:rFonts w:ascii="Times New Roman" w:hAnsi="Times New Roman"/>
          <w:lang w:val="en-US"/>
        </w:rPr>
        <w:t>Dionis</w:t>
      </w:r>
      <w:r w:rsidR="00562FCD">
        <w:rPr>
          <w:rFonts w:ascii="Times New Roman" w:hAnsi="Times New Roman"/>
        </w:rPr>
        <w:t>)</w:t>
      </w:r>
      <w:r w:rsidRPr="003302ED">
        <w:rPr>
          <w:rFonts w:ascii="Times New Roman" w:hAnsi="Times New Roman"/>
        </w:rPr>
        <w:t xml:space="preserve">; </w:t>
      </w:r>
      <w:r>
        <w:rPr>
          <w:rFonts w:ascii="Times New Roman" w:hAnsi="Times New Roman"/>
        </w:rPr>
        <w:t xml:space="preserve">в этом случае </w:t>
      </w:r>
      <w:r w:rsidR="00DB26F7">
        <w:rPr>
          <w:rFonts w:ascii="Times New Roman" w:hAnsi="Times New Roman"/>
        </w:rPr>
        <w:t>участн</w:t>
      </w:r>
      <w:r w:rsidR="0009180A" w:rsidRPr="00054240">
        <w:rPr>
          <w:rFonts w:ascii="Times New Roman" w:hAnsi="Times New Roman"/>
        </w:rPr>
        <w:t>ик ПлЦР</w:t>
      </w:r>
      <w:r w:rsidRPr="003302ED">
        <w:rPr>
          <w:rFonts w:ascii="Times New Roman" w:hAnsi="Times New Roman"/>
        </w:rPr>
        <w:t xml:space="preserve"> </w:t>
      </w:r>
      <w:r>
        <w:rPr>
          <w:rFonts w:ascii="Times New Roman" w:hAnsi="Times New Roman"/>
        </w:rPr>
        <w:t>должен</w:t>
      </w:r>
      <w:r w:rsidRPr="003302ED">
        <w:rPr>
          <w:rFonts w:ascii="Times New Roman" w:hAnsi="Times New Roman"/>
        </w:rPr>
        <w:t xml:space="preserve"> самостоятельно и за свой счёт приобрести </w:t>
      </w:r>
      <w:r w:rsidR="005706B7">
        <w:rPr>
          <w:rFonts w:ascii="Times New Roman" w:hAnsi="Times New Roman"/>
        </w:rPr>
        <w:t>указанный ПАК</w:t>
      </w:r>
      <w:r w:rsidR="00D942B5">
        <w:rPr>
          <w:rFonts w:ascii="Times New Roman" w:hAnsi="Times New Roman"/>
        </w:rPr>
        <w:t xml:space="preserve"> </w:t>
      </w:r>
      <w:r w:rsidR="00D942B5">
        <w:rPr>
          <w:rFonts w:ascii="Times New Roman" w:hAnsi="Times New Roman"/>
          <w:lang w:val="en-US"/>
        </w:rPr>
        <w:t>Dionis</w:t>
      </w:r>
      <w:r w:rsidR="005706B7">
        <w:rPr>
          <w:rFonts w:ascii="Times New Roman" w:hAnsi="Times New Roman"/>
        </w:rPr>
        <w:t xml:space="preserve"> у поставщика решения</w:t>
      </w:r>
      <w:r w:rsidRPr="003302ED">
        <w:rPr>
          <w:rFonts w:ascii="Times New Roman" w:hAnsi="Times New Roman"/>
        </w:rPr>
        <w:t xml:space="preserve">. Банк России </w:t>
      </w:r>
      <w:r w:rsidR="00577DAB">
        <w:rPr>
          <w:rFonts w:ascii="Times New Roman" w:hAnsi="Times New Roman"/>
        </w:rPr>
        <w:t>предоставляет данные, необходимые для осуществления настроек ПАК</w:t>
      </w:r>
      <w:r w:rsidR="00D942B5">
        <w:rPr>
          <w:rFonts w:ascii="Times New Roman" w:hAnsi="Times New Roman"/>
        </w:rPr>
        <w:t xml:space="preserve"> </w:t>
      </w:r>
      <w:r w:rsidR="00D942B5">
        <w:rPr>
          <w:rFonts w:ascii="Times New Roman" w:hAnsi="Times New Roman"/>
          <w:lang w:val="en-US"/>
        </w:rPr>
        <w:t>Dionis</w:t>
      </w:r>
      <w:r w:rsidR="00577DAB">
        <w:rPr>
          <w:rFonts w:ascii="Times New Roman" w:hAnsi="Times New Roman"/>
        </w:rPr>
        <w:t>, но</w:t>
      </w:r>
      <w:r w:rsidR="00577DAB" w:rsidRPr="003302ED">
        <w:rPr>
          <w:rFonts w:ascii="Times New Roman" w:hAnsi="Times New Roman"/>
        </w:rPr>
        <w:t xml:space="preserve"> </w:t>
      </w:r>
      <w:r w:rsidRPr="003302ED">
        <w:rPr>
          <w:rFonts w:ascii="Times New Roman" w:hAnsi="Times New Roman"/>
        </w:rPr>
        <w:t xml:space="preserve">не оказывает </w:t>
      </w:r>
      <w:r w:rsidR="005706B7">
        <w:rPr>
          <w:rFonts w:ascii="Times New Roman" w:hAnsi="Times New Roman"/>
        </w:rPr>
        <w:t xml:space="preserve">какой-либо </w:t>
      </w:r>
      <w:r w:rsidRPr="003302ED">
        <w:rPr>
          <w:rFonts w:ascii="Times New Roman" w:hAnsi="Times New Roman"/>
        </w:rPr>
        <w:t xml:space="preserve">технической поддержки по настройке и эксплуатации </w:t>
      </w:r>
      <w:r w:rsidR="005706B7">
        <w:rPr>
          <w:rFonts w:ascii="Times New Roman" w:hAnsi="Times New Roman"/>
        </w:rPr>
        <w:t>ПАК</w:t>
      </w:r>
      <w:r w:rsidR="00D942B5">
        <w:rPr>
          <w:rFonts w:ascii="Times New Roman" w:hAnsi="Times New Roman"/>
        </w:rPr>
        <w:t xml:space="preserve"> </w:t>
      </w:r>
      <w:r w:rsidR="00D942B5">
        <w:rPr>
          <w:rFonts w:ascii="Times New Roman" w:hAnsi="Times New Roman"/>
          <w:lang w:val="en-US"/>
        </w:rPr>
        <w:t>Dionis</w:t>
      </w:r>
      <w:r w:rsidRPr="003302ED">
        <w:rPr>
          <w:rFonts w:ascii="Times New Roman" w:hAnsi="Times New Roman"/>
        </w:rPr>
        <w:t>.</w:t>
      </w:r>
    </w:p>
    <w:p w14:paraId="69D8F094" w14:textId="09B1435A" w:rsidR="007E2E52" w:rsidRDefault="00194D7F" w:rsidP="00886EB5">
      <w:pPr>
        <w:pStyle w:val="1b"/>
        <w:tabs>
          <w:tab w:val="left" w:pos="1134"/>
        </w:tabs>
      </w:pPr>
      <w:r w:rsidRPr="00C46971">
        <w:rPr>
          <w:rFonts w:ascii="Times New Roman" w:eastAsiaTheme="majorEastAsia" w:hAnsi="Times New Roman"/>
          <w:bCs/>
          <w:iCs/>
          <w:szCs w:val="28"/>
          <w:lang w:eastAsia="ru-RU" w:bidi="ru-RU"/>
        </w:rPr>
        <w:t>6</w:t>
      </w:r>
      <w:r w:rsidR="0093384A">
        <w:rPr>
          <w:rFonts w:ascii="Times New Roman" w:eastAsiaTheme="majorEastAsia" w:hAnsi="Times New Roman"/>
          <w:bCs/>
          <w:iCs/>
          <w:szCs w:val="28"/>
          <w:lang w:eastAsia="ru-RU" w:bidi="ru-RU"/>
        </w:rPr>
        <w:t>.</w:t>
      </w:r>
      <w:r w:rsidR="004969C4">
        <w:rPr>
          <w:rFonts w:ascii="Times New Roman" w:eastAsiaTheme="majorEastAsia" w:hAnsi="Times New Roman"/>
          <w:bCs/>
          <w:iCs/>
          <w:szCs w:val="28"/>
          <w:lang w:eastAsia="ru-RU" w:bidi="ru-RU"/>
        </w:rPr>
        <w:t>1</w:t>
      </w:r>
      <w:r w:rsidR="0093384A">
        <w:rPr>
          <w:rFonts w:ascii="Times New Roman" w:eastAsiaTheme="majorEastAsia" w:hAnsi="Times New Roman"/>
          <w:bCs/>
          <w:iCs/>
          <w:szCs w:val="28"/>
          <w:lang w:eastAsia="ru-RU" w:bidi="ru-RU"/>
        </w:rPr>
        <w:t>.</w:t>
      </w:r>
      <w:r w:rsidR="004969C4">
        <w:rPr>
          <w:rFonts w:ascii="Times New Roman" w:eastAsiaTheme="majorEastAsia" w:hAnsi="Times New Roman"/>
          <w:bCs/>
          <w:iCs/>
          <w:szCs w:val="28"/>
          <w:lang w:eastAsia="ru-RU" w:bidi="ru-RU"/>
        </w:rPr>
        <w:t>3</w:t>
      </w:r>
      <w:r w:rsidR="0093384A">
        <w:rPr>
          <w:rFonts w:ascii="Times New Roman" w:eastAsiaTheme="majorEastAsia" w:hAnsi="Times New Roman"/>
          <w:bCs/>
          <w:iCs/>
          <w:szCs w:val="28"/>
          <w:lang w:eastAsia="ru-RU" w:bidi="ru-RU"/>
        </w:rPr>
        <w:t xml:space="preserve">. </w:t>
      </w:r>
      <w:r w:rsidR="005706B7" w:rsidRPr="00536771">
        <w:rPr>
          <w:rFonts w:ascii="Times New Roman" w:eastAsiaTheme="majorEastAsia" w:hAnsi="Times New Roman"/>
          <w:bCs/>
          <w:iCs/>
          <w:szCs w:val="28"/>
          <w:lang w:eastAsia="ru-RU" w:bidi="ru-RU"/>
        </w:rPr>
        <w:t xml:space="preserve">Используемое в программном варианте реализации </w:t>
      </w:r>
      <w:r w:rsidR="0004303A">
        <w:rPr>
          <w:rFonts w:ascii="Times New Roman" w:eastAsiaTheme="majorEastAsia" w:hAnsi="Times New Roman"/>
          <w:bCs/>
          <w:iCs/>
          <w:szCs w:val="28"/>
          <w:lang w:eastAsia="ru-RU" w:bidi="ru-RU"/>
        </w:rPr>
        <w:t xml:space="preserve">ПО </w:t>
      </w:r>
      <w:r w:rsidR="005706B7" w:rsidRPr="00536771">
        <w:rPr>
          <w:rFonts w:ascii="Times New Roman" w:eastAsiaTheme="majorEastAsia" w:hAnsi="Times New Roman"/>
          <w:bCs/>
          <w:iCs/>
          <w:szCs w:val="28"/>
          <w:lang w:eastAsia="ru-RU" w:bidi="ru-RU"/>
        </w:rPr>
        <w:t xml:space="preserve">СКЗИ </w:t>
      </w:r>
      <w:r w:rsidR="005706B7" w:rsidRPr="00886EB5">
        <w:rPr>
          <w:rFonts w:ascii="Times New Roman" w:eastAsiaTheme="majorEastAsia" w:hAnsi="Times New Roman"/>
          <w:bCs/>
          <w:iCs/>
          <w:szCs w:val="28"/>
          <w:lang w:eastAsia="ru-RU" w:bidi="ru-RU"/>
        </w:rPr>
        <w:t>DiSec</w:t>
      </w:r>
      <w:r w:rsidR="005706B7" w:rsidRPr="00536771">
        <w:rPr>
          <w:rFonts w:ascii="Times New Roman" w:eastAsiaTheme="majorEastAsia" w:hAnsi="Times New Roman"/>
          <w:bCs/>
          <w:iCs/>
          <w:szCs w:val="28"/>
          <w:lang w:eastAsia="ru-RU" w:bidi="ru-RU"/>
        </w:rPr>
        <w:t>-</w:t>
      </w:r>
      <w:r w:rsidR="005706B7" w:rsidRPr="00886EB5">
        <w:rPr>
          <w:rFonts w:ascii="Times New Roman" w:eastAsiaTheme="majorEastAsia" w:hAnsi="Times New Roman"/>
          <w:bCs/>
          <w:iCs/>
          <w:szCs w:val="28"/>
          <w:lang w:eastAsia="ru-RU" w:bidi="ru-RU"/>
        </w:rPr>
        <w:t>W</w:t>
      </w:r>
      <w:r w:rsidR="0004303A">
        <w:rPr>
          <w:rFonts w:ascii="Times New Roman" w:eastAsiaTheme="majorEastAsia" w:hAnsi="Times New Roman"/>
          <w:bCs/>
          <w:iCs/>
          <w:szCs w:val="28"/>
          <w:lang w:eastAsia="ru-RU" w:bidi="ru-RU"/>
        </w:rPr>
        <w:t xml:space="preserve"> </w:t>
      </w:r>
      <w:r w:rsidR="000F5454" w:rsidRPr="00C03056">
        <w:rPr>
          <w:rFonts w:ascii="Times New Roman" w:eastAsiaTheme="majorEastAsia" w:hAnsi="Times New Roman"/>
          <w:bCs/>
          <w:iCs/>
          <w:szCs w:val="28"/>
          <w:lang w:eastAsia="ru-RU" w:bidi="ru-RU"/>
        </w:rPr>
        <w:t>/</w:t>
      </w:r>
      <w:r w:rsidR="000F5454" w:rsidRPr="000F5454">
        <w:rPr>
          <w:rFonts w:ascii="Times New Roman" w:hAnsi="Times New Roman"/>
        </w:rPr>
        <w:t xml:space="preserve"> </w:t>
      </w:r>
      <w:r w:rsidR="0004303A">
        <w:rPr>
          <w:rFonts w:ascii="Times New Roman" w:hAnsi="Times New Roman"/>
        </w:rPr>
        <w:t xml:space="preserve">ПО </w:t>
      </w:r>
      <w:r w:rsidR="000F5454" w:rsidRPr="000F5454">
        <w:rPr>
          <w:rFonts w:ascii="Times New Roman" w:hAnsi="Times New Roman"/>
        </w:rPr>
        <w:t>СКЗИ DiSec-L</w:t>
      </w:r>
      <w:r w:rsidR="005706B7" w:rsidRPr="00536771">
        <w:rPr>
          <w:rFonts w:ascii="Times New Roman" w:eastAsiaTheme="majorEastAsia" w:hAnsi="Times New Roman"/>
          <w:bCs/>
          <w:iCs/>
          <w:szCs w:val="28"/>
          <w:lang w:eastAsia="ru-RU" w:bidi="ru-RU"/>
        </w:rPr>
        <w:t xml:space="preserve"> </w:t>
      </w:r>
      <w:r w:rsidR="006C178E" w:rsidRPr="00536771">
        <w:rPr>
          <w:rFonts w:ascii="Times New Roman" w:eastAsiaTheme="majorEastAsia" w:hAnsi="Times New Roman"/>
          <w:bCs/>
          <w:iCs/>
          <w:szCs w:val="28"/>
          <w:lang w:eastAsia="ru-RU" w:bidi="ru-RU"/>
        </w:rPr>
        <w:t xml:space="preserve">предназначено </w:t>
      </w:r>
      <w:r w:rsidR="00593733">
        <w:rPr>
          <w:rFonts w:ascii="Times New Roman" w:eastAsiaTheme="majorEastAsia" w:hAnsi="Times New Roman"/>
          <w:bCs/>
          <w:iCs/>
          <w:szCs w:val="28"/>
          <w:lang w:eastAsia="ru-RU" w:bidi="ru-RU"/>
        </w:rPr>
        <w:t xml:space="preserve">для функционирования </w:t>
      </w:r>
      <w:r w:rsidR="005A3D60" w:rsidRPr="00536771">
        <w:rPr>
          <w:rFonts w:ascii="Times New Roman" w:eastAsiaTheme="majorEastAsia" w:hAnsi="Times New Roman"/>
          <w:bCs/>
          <w:iCs/>
          <w:szCs w:val="28"/>
          <w:lang w:eastAsia="ru-RU" w:bidi="ru-RU"/>
        </w:rPr>
        <w:t xml:space="preserve">(построение криптографического туннеля от рабочей станции </w:t>
      </w:r>
      <w:r w:rsidR="00DB26F7">
        <w:rPr>
          <w:rFonts w:ascii="Times New Roman" w:hAnsi="Times New Roman"/>
        </w:rPr>
        <w:t>участн</w:t>
      </w:r>
      <w:r w:rsidR="009A3CF5" w:rsidRPr="00054240">
        <w:rPr>
          <w:rFonts w:ascii="Times New Roman" w:hAnsi="Times New Roman"/>
        </w:rPr>
        <w:t>ик</w:t>
      </w:r>
      <w:r w:rsidR="009A3CF5">
        <w:rPr>
          <w:rFonts w:ascii="Times New Roman" w:hAnsi="Times New Roman"/>
        </w:rPr>
        <w:t>а</w:t>
      </w:r>
      <w:r w:rsidR="009A3CF5" w:rsidRPr="00054240">
        <w:rPr>
          <w:rFonts w:ascii="Times New Roman" w:hAnsi="Times New Roman"/>
        </w:rPr>
        <w:t xml:space="preserve"> ПлЦР</w:t>
      </w:r>
      <w:r w:rsidR="005A3D60" w:rsidRPr="00536771">
        <w:rPr>
          <w:rFonts w:ascii="Times New Roman" w:eastAsiaTheme="majorEastAsia" w:hAnsi="Times New Roman"/>
          <w:bCs/>
          <w:iCs/>
          <w:szCs w:val="28"/>
          <w:lang w:eastAsia="ru-RU" w:bidi="ru-RU"/>
        </w:rPr>
        <w:t xml:space="preserve"> до узлов ТШ КБР по технологии Remote Access)</w:t>
      </w:r>
      <w:r w:rsidR="00F544C1" w:rsidRPr="00536771">
        <w:rPr>
          <w:rFonts w:ascii="Times New Roman" w:eastAsiaTheme="majorEastAsia" w:hAnsi="Times New Roman"/>
          <w:bCs/>
          <w:iCs/>
          <w:szCs w:val="28"/>
          <w:lang w:eastAsia="ru-RU" w:bidi="ru-RU"/>
        </w:rPr>
        <w:t xml:space="preserve">. </w:t>
      </w:r>
      <w:r w:rsidR="0004303A">
        <w:rPr>
          <w:rFonts w:ascii="Times New Roman" w:eastAsiaTheme="majorEastAsia" w:hAnsi="Times New Roman"/>
          <w:bCs/>
          <w:iCs/>
          <w:szCs w:val="28"/>
          <w:lang w:eastAsia="ru-RU" w:bidi="ru-RU"/>
        </w:rPr>
        <w:t xml:space="preserve">ПО </w:t>
      </w:r>
      <w:r w:rsidR="005706B7" w:rsidRPr="00536771">
        <w:rPr>
          <w:rFonts w:ascii="Times New Roman" w:eastAsiaTheme="majorEastAsia" w:hAnsi="Times New Roman"/>
          <w:bCs/>
          <w:iCs/>
          <w:szCs w:val="28"/>
          <w:lang w:eastAsia="ru-RU" w:bidi="ru-RU"/>
        </w:rPr>
        <w:t>СКЗИ</w:t>
      </w:r>
      <w:r w:rsidR="00F544C1" w:rsidRPr="00536771">
        <w:rPr>
          <w:rFonts w:ascii="Times New Roman" w:eastAsiaTheme="majorEastAsia" w:hAnsi="Times New Roman"/>
          <w:bCs/>
          <w:iCs/>
          <w:szCs w:val="28"/>
          <w:lang w:eastAsia="ru-RU" w:bidi="ru-RU"/>
        </w:rPr>
        <w:t xml:space="preserve"> </w:t>
      </w:r>
      <w:r w:rsidR="00F544C1" w:rsidRPr="00886EB5">
        <w:rPr>
          <w:rFonts w:ascii="Times New Roman" w:eastAsiaTheme="majorEastAsia" w:hAnsi="Times New Roman"/>
          <w:bCs/>
          <w:iCs/>
          <w:szCs w:val="28"/>
          <w:lang w:eastAsia="ru-RU" w:bidi="ru-RU"/>
        </w:rPr>
        <w:t>DiSec</w:t>
      </w:r>
      <w:r w:rsidR="00F544C1" w:rsidRPr="00536771">
        <w:rPr>
          <w:rFonts w:ascii="Times New Roman" w:eastAsiaTheme="majorEastAsia" w:hAnsi="Times New Roman"/>
          <w:bCs/>
          <w:iCs/>
          <w:szCs w:val="28"/>
          <w:lang w:eastAsia="ru-RU" w:bidi="ru-RU"/>
        </w:rPr>
        <w:t>-</w:t>
      </w:r>
      <w:r w:rsidR="00F544C1" w:rsidRPr="00886EB5">
        <w:rPr>
          <w:rFonts w:ascii="Times New Roman" w:eastAsiaTheme="majorEastAsia" w:hAnsi="Times New Roman"/>
          <w:bCs/>
          <w:iCs/>
          <w:szCs w:val="28"/>
          <w:lang w:eastAsia="ru-RU" w:bidi="ru-RU"/>
        </w:rPr>
        <w:t>W</w:t>
      </w:r>
      <w:r w:rsidR="0004303A">
        <w:rPr>
          <w:rFonts w:ascii="Times New Roman" w:eastAsiaTheme="majorEastAsia" w:hAnsi="Times New Roman"/>
          <w:bCs/>
          <w:iCs/>
          <w:szCs w:val="28"/>
          <w:lang w:eastAsia="ru-RU" w:bidi="ru-RU"/>
        </w:rPr>
        <w:t xml:space="preserve"> </w:t>
      </w:r>
      <w:r w:rsidR="00A20F6A" w:rsidRPr="00C03056">
        <w:rPr>
          <w:rFonts w:ascii="Times New Roman" w:eastAsiaTheme="majorEastAsia" w:hAnsi="Times New Roman"/>
          <w:bCs/>
          <w:iCs/>
          <w:szCs w:val="28"/>
          <w:lang w:eastAsia="ru-RU" w:bidi="ru-RU"/>
        </w:rPr>
        <w:t>/</w:t>
      </w:r>
      <w:r w:rsidR="00A20F6A" w:rsidRPr="00A20F6A">
        <w:rPr>
          <w:rFonts w:ascii="Times New Roman" w:hAnsi="Times New Roman"/>
        </w:rPr>
        <w:t xml:space="preserve"> </w:t>
      </w:r>
      <w:r w:rsidR="0004303A">
        <w:rPr>
          <w:rFonts w:ascii="Times New Roman" w:hAnsi="Times New Roman"/>
        </w:rPr>
        <w:t xml:space="preserve">ПО </w:t>
      </w:r>
      <w:r w:rsidR="00A20F6A" w:rsidRPr="000F5454">
        <w:rPr>
          <w:rFonts w:ascii="Times New Roman" w:hAnsi="Times New Roman"/>
        </w:rPr>
        <w:t>СКЗИ DiSec-L</w:t>
      </w:r>
      <w:r w:rsidR="005A3D60" w:rsidRPr="00536771">
        <w:rPr>
          <w:rFonts w:ascii="Times New Roman" w:eastAsiaTheme="majorEastAsia" w:hAnsi="Times New Roman"/>
          <w:bCs/>
          <w:iCs/>
          <w:szCs w:val="28"/>
          <w:lang w:eastAsia="ru-RU" w:bidi="ru-RU"/>
        </w:rPr>
        <w:t xml:space="preserve"> должно быть установлено на каждой рабочей станции </w:t>
      </w:r>
      <w:r w:rsidR="00DB26F7">
        <w:rPr>
          <w:rFonts w:ascii="Times New Roman" w:hAnsi="Times New Roman"/>
        </w:rPr>
        <w:t>участн</w:t>
      </w:r>
      <w:r w:rsidR="009A3CF5" w:rsidRPr="00054240">
        <w:rPr>
          <w:rFonts w:ascii="Times New Roman" w:hAnsi="Times New Roman"/>
        </w:rPr>
        <w:t>ик</w:t>
      </w:r>
      <w:r w:rsidR="009A3CF5">
        <w:rPr>
          <w:rFonts w:ascii="Times New Roman" w:hAnsi="Times New Roman"/>
        </w:rPr>
        <w:t>а</w:t>
      </w:r>
      <w:r w:rsidR="009A3CF5" w:rsidRPr="00054240">
        <w:rPr>
          <w:rFonts w:ascii="Times New Roman" w:hAnsi="Times New Roman"/>
        </w:rPr>
        <w:t xml:space="preserve"> ПлЦР</w:t>
      </w:r>
      <w:r w:rsidR="005A3D60" w:rsidRPr="00536771">
        <w:rPr>
          <w:rFonts w:ascii="Times New Roman" w:eastAsiaTheme="majorEastAsia" w:hAnsi="Times New Roman"/>
          <w:bCs/>
          <w:iCs/>
          <w:szCs w:val="28"/>
          <w:lang w:eastAsia="ru-RU" w:bidi="ru-RU"/>
        </w:rPr>
        <w:t xml:space="preserve">, подключающейся к </w:t>
      </w:r>
      <w:r w:rsidR="00A664F5" w:rsidRPr="00536771">
        <w:rPr>
          <w:rFonts w:ascii="Times New Roman" w:eastAsiaTheme="majorEastAsia" w:hAnsi="Times New Roman"/>
          <w:bCs/>
          <w:iCs/>
          <w:szCs w:val="28"/>
          <w:lang w:eastAsia="ru-RU" w:bidi="ru-RU"/>
        </w:rPr>
        <w:t xml:space="preserve">КС </w:t>
      </w:r>
      <w:r w:rsidR="005A3D60" w:rsidRPr="00536771">
        <w:rPr>
          <w:rFonts w:ascii="Times New Roman" w:eastAsiaTheme="majorEastAsia" w:hAnsi="Times New Roman"/>
          <w:bCs/>
          <w:iCs/>
          <w:szCs w:val="28"/>
          <w:lang w:eastAsia="ru-RU" w:bidi="ru-RU"/>
        </w:rPr>
        <w:t>ТШ КБР, и снабжено индивидуальным набором ключевой информации</w:t>
      </w:r>
      <w:r w:rsidR="00536771" w:rsidRPr="00536771">
        <w:rPr>
          <w:rFonts w:ascii="Times New Roman" w:eastAsiaTheme="majorEastAsia" w:hAnsi="Times New Roman"/>
          <w:bCs/>
          <w:iCs/>
          <w:szCs w:val="28"/>
          <w:lang w:eastAsia="ru-RU" w:bidi="ru-RU"/>
        </w:rPr>
        <w:t>.</w:t>
      </w:r>
      <w:r w:rsidR="00636119">
        <w:rPr>
          <w:rFonts w:ascii="Times New Roman" w:eastAsiaTheme="majorEastAsia" w:hAnsi="Times New Roman"/>
          <w:bCs/>
          <w:iCs/>
          <w:szCs w:val="28"/>
          <w:lang w:eastAsia="ru-RU" w:bidi="ru-RU"/>
        </w:rPr>
        <w:t xml:space="preserve"> </w:t>
      </w:r>
      <w:r w:rsidR="00636119" w:rsidRPr="007370F6">
        <w:rPr>
          <w:rFonts w:ascii="Times New Roman" w:eastAsiaTheme="majorEastAsia" w:hAnsi="Times New Roman"/>
          <w:bCs/>
          <w:iCs/>
          <w:szCs w:val="28"/>
          <w:lang w:eastAsia="ru-RU" w:bidi="ru-RU"/>
        </w:rPr>
        <w:t xml:space="preserve">Порядок получения </w:t>
      </w:r>
      <w:r w:rsidR="00636119" w:rsidRPr="00536771">
        <w:rPr>
          <w:rFonts w:ascii="Times New Roman" w:eastAsiaTheme="majorEastAsia" w:hAnsi="Times New Roman"/>
          <w:bCs/>
          <w:iCs/>
          <w:szCs w:val="28"/>
          <w:lang w:eastAsia="ru-RU" w:bidi="ru-RU"/>
        </w:rPr>
        <w:t>ключевой информации</w:t>
      </w:r>
      <w:r w:rsidR="00636119" w:rsidRPr="007370F6">
        <w:rPr>
          <w:rFonts w:ascii="Times New Roman" w:eastAsiaTheme="majorEastAsia" w:hAnsi="Times New Roman"/>
          <w:bCs/>
          <w:iCs/>
          <w:szCs w:val="28"/>
          <w:lang w:eastAsia="ru-RU" w:bidi="ru-RU"/>
        </w:rPr>
        <w:t xml:space="preserve"> для </w:t>
      </w:r>
      <w:r w:rsidR="00636119">
        <w:rPr>
          <w:rFonts w:ascii="Times New Roman" w:eastAsiaTheme="majorEastAsia" w:hAnsi="Times New Roman"/>
          <w:bCs/>
          <w:iCs/>
          <w:szCs w:val="28"/>
          <w:lang w:eastAsia="ru-RU" w:bidi="ru-RU"/>
        </w:rPr>
        <w:t xml:space="preserve">контура </w:t>
      </w:r>
      <w:r w:rsidR="00636119" w:rsidRPr="007370F6">
        <w:rPr>
          <w:rFonts w:ascii="Times New Roman" w:eastAsiaTheme="majorEastAsia" w:hAnsi="Times New Roman"/>
          <w:bCs/>
          <w:iCs/>
          <w:szCs w:val="28"/>
          <w:lang w:eastAsia="ru-RU" w:bidi="ru-RU"/>
        </w:rPr>
        <w:t xml:space="preserve">ТШ КБР </w:t>
      </w:r>
      <w:r w:rsidR="004130C0">
        <w:rPr>
          <w:rFonts w:ascii="Times New Roman" w:eastAsiaTheme="majorEastAsia" w:hAnsi="Times New Roman"/>
          <w:bCs/>
          <w:iCs/>
          <w:szCs w:val="28"/>
          <w:lang w:eastAsia="ru-RU" w:bidi="ru-RU"/>
        </w:rPr>
        <w:t xml:space="preserve">ПлЦР </w:t>
      </w:r>
      <w:r w:rsidR="00636119" w:rsidRPr="007370F6">
        <w:rPr>
          <w:rFonts w:ascii="Times New Roman" w:eastAsiaTheme="majorEastAsia" w:hAnsi="Times New Roman"/>
          <w:bCs/>
          <w:iCs/>
          <w:szCs w:val="28"/>
          <w:lang w:eastAsia="ru-RU" w:bidi="ru-RU"/>
        </w:rPr>
        <w:t>определ</w:t>
      </w:r>
      <w:r w:rsidR="0004303A">
        <w:rPr>
          <w:rFonts w:ascii="Times New Roman" w:eastAsiaTheme="majorEastAsia" w:hAnsi="Times New Roman"/>
          <w:bCs/>
          <w:iCs/>
          <w:szCs w:val="28"/>
          <w:lang w:eastAsia="ru-RU" w:bidi="ru-RU"/>
        </w:rPr>
        <w:t>ен</w:t>
      </w:r>
      <w:r w:rsidR="00636119" w:rsidRPr="007370F6">
        <w:rPr>
          <w:rFonts w:ascii="Times New Roman" w:eastAsiaTheme="majorEastAsia" w:hAnsi="Times New Roman"/>
          <w:bCs/>
          <w:iCs/>
          <w:szCs w:val="28"/>
          <w:lang w:eastAsia="ru-RU" w:bidi="ru-RU"/>
        </w:rPr>
        <w:t xml:space="preserve"> </w:t>
      </w:r>
      <w:r w:rsidR="00584893">
        <w:rPr>
          <w:rFonts w:ascii="Times New Roman" w:eastAsiaTheme="majorEastAsia" w:hAnsi="Times New Roman"/>
          <w:bCs/>
          <w:iCs/>
          <w:szCs w:val="28"/>
          <w:lang w:eastAsia="ru-RU" w:bidi="ru-RU"/>
        </w:rPr>
        <w:t xml:space="preserve">в </w:t>
      </w:r>
      <w:r w:rsidR="009B65C0">
        <w:rPr>
          <w:rFonts w:ascii="Times New Roman" w:eastAsiaTheme="majorEastAsia" w:hAnsi="Times New Roman"/>
          <w:bCs/>
          <w:iCs/>
          <w:szCs w:val="28"/>
          <w:lang w:eastAsia="ru-RU" w:bidi="ru-RU"/>
        </w:rPr>
        <w:t>«</w:t>
      </w:r>
      <w:r w:rsidR="00584893" w:rsidRPr="00C67919">
        <w:rPr>
          <w:rFonts w:ascii="Times New Roman" w:eastAsiaTheme="majorEastAsia" w:hAnsi="Times New Roman"/>
          <w:bCs/>
          <w:iCs/>
          <w:szCs w:val="28"/>
          <w:lang w:eastAsia="ru-RU" w:bidi="ru-RU"/>
        </w:rPr>
        <w:t>Регламенте взаимодействия Банка России и Клиента (косвенного участника Клиента, Пользователя) при управлении криптографическими ключами</w:t>
      </w:r>
      <w:r w:rsidR="009B65C0">
        <w:rPr>
          <w:rFonts w:ascii="Times New Roman" w:eastAsiaTheme="majorEastAsia" w:hAnsi="Times New Roman"/>
          <w:bCs/>
          <w:iCs/>
          <w:szCs w:val="28"/>
          <w:lang w:eastAsia="ru-RU" w:bidi="ru-RU"/>
        </w:rPr>
        <w:t>»</w:t>
      </w:r>
      <w:r w:rsidR="00636119" w:rsidRPr="007370F6">
        <w:rPr>
          <w:rFonts w:ascii="Times New Roman" w:eastAsiaTheme="majorEastAsia" w:hAnsi="Times New Roman"/>
          <w:bCs/>
          <w:iCs/>
          <w:szCs w:val="28"/>
          <w:lang w:eastAsia="ru-RU" w:bidi="ru-RU"/>
        </w:rPr>
        <w:t>.</w:t>
      </w:r>
    </w:p>
    <w:p w14:paraId="49D849F7" w14:textId="6F7D6098" w:rsidR="008D5C6A" w:rsidRPr="00A51FC3" w:rsidRDefault="00194D7F" w:rsidP="008D5C6A">
      <w:pPr>
        <w:pStyle w:val="NSPC-Text"/>
      </w:pPr>
      <w:r w:rsidRPr="007E2E52">
        <w:rPr>
          <w:rFonts w:eastAsiaTheme="majorEastAsia"/>
          <w:bCs/>
          <w:iCs/>
          <w:szCs w:val="28"/>
          <w:lang w:bidi="ru-RU"/>
        </w:rPr>
        <w:t>Инструкция «Порядок подключения участников обмена к автоматизированной системе «Транспортный шлюз Банка России для обмена платежными и финансовыми сообщениями с клиентами Банка России (ТШ КБР)» с использование</w:t>
      </w:r>
      <w:r w:rsidR="009E58F7">
        <w:rPr>
          <w:rFonts w:eastAsiaTheme="majorEastAsia"/>
          <w:bCs/>
          <w:iCs/>
          <w:szCs w:val="28"/>
          <w:lang w:bidi="ru-RU"/>
        </w:rPr>
        <w:t>м</w:t>
      </w:r>
      <w:r w:rsidRPr="007E2E52">
        <w:rPr>
          <w:rFonts w:eastAsiaTheme="majorEastAsia"/>
          <w:bCs/>
          <w:iCs/>
          <w:szCs w:val="28"/>
          <w:lang w:bidi="ru-RU"/>
        </w:rPr>
        <w:t xml:space="preserve"> </w:t>
      </w:r>
      <w:r w:rsidR="008D5C6A" w:rsidRPr="00C03056">
        <w:rPr>
          <w:rFonts w:eastAsiaTheme="majorEastAsia"/>
          <w:bCs/>
          <w:iCs/>
          <w:szCs w:val="28"/>
          <w:lang w:bidi="ru-RU"/>
        </w:rPr>
        <w:t>СКЗИ</w:t>
      </w:r>
      <w:r w:rsidRPr="007E2E52">
        <w:rPr>
          <w:rFonts w:eastAsiaTheme="majorEastAsia"/>
          <w:bCs/>
          <w:iCs/>
          <w:szCs w:val="28"/>
          <w:lang w:bidi="ru-RU"/>
        </w:rPr>
        <w:t xml:space="preserve">» </w:t>
      </w:r>
      <w:r w:rsidR="0004303A">
        <w:rPr>
          <w:rFonts w:eastAsiaTheme="majorEastAsia"/>
          <w:bCs/>
          <w:iCs/>
          <w:szCs w:val="28"/>
          <w:lang w:bidi="ru-RU"/>
        </w:rPr>
        <w:t>предоставляется по запросу в</w:t>
      </w:r>
      <w:r w:rsidR="008D5C6A" w:rsidRPr="008D5C6A">
        <w:t xml:space="preserve"> </w:t>
      </w:r>
      <w:r w:rsidR="008D5C6A">
        <w:lastRenderedPageBreak/>
        <w:t xml:space="preserve">Единую службу поддержки пользователей (Центр обращений клиентов) через ППУ ПлЦР или по электронной почте </w:t>
      </w:r>
      <w:hyperlink r:id="rId18" w:history="1">
        <w:r w:rsidR="008D5C6A">
          <w:rPr>
            <w:rStyle w:val="a9"/>
            <w:rFonts w:eastAsia="Calibri"/>
            <w:b/>
            <w:bCs/>
            <w:lang w:val="en-US"/>
          </w:rPr>
          <w:t>cbdc</w:t>
        </w:r>
        <w:r w:rsidR="008D5C6A">
          <w:rPr>
            <w:rStyle w:val="a9"/>
            <w:rFonts w:eastAsia="Calibri"/>
            <w:b/>
            <w:bCs/>
          </w:rPr>
          <w:t>_</w:t>
        </w:r>
        <w:r w:rsidR="008D5C6A">
          <w:rPr>
            <w:rStyle w:val="a9"/>
            <w:rFonts w:eastAsia="Calibri"/>
            <w:b/>
            <w:bCs/>
            <w:lang w:val="en-US"/>
          </w:rPr>
          <w:t>pilot</w:t>
        </w:r>
        <w:r w:rsidR="008D5C6A">
          <w:rPr>
            <w:rStyle w:val="a9"/>
            <w:rFonts w:eastAsia="Calibri"/>
            <w:b/>
            <w:bCs/>
          </w:rPr>
          <w:t>@</w:t>
        </w:r>
        <w:r w:rsidR="008D5C6A">
          <w:rPr>
            <w:rStyle w:val="a9"/>
            <w:rFonts w:eastAsia="Calibri"/>
            <w:b/>
            <w:bCs/>
            <w:lang w:val="en-US"/>
          </w:rPr>
          <w:t>cbr</w:t>
        </w:r>
        <w:r w:rsidR="008D5C6A">
          <w:rPr>
            <w:rStyle w:val="a9"/>
            <w:rFonts w:eastAsia="Calibri"/>
            <w:b/>
            <w:bCs/>
          </w:rPr>
          <w:t>.</w:t>
        </w:r>
        <w:r w:rsidR="008D5C6A">
          <w:rPr>
            <w:rStyle w:val="a9"/>
            <w:rFonts w:eastAsia="Calibri"/>
            <w:b/>
            <w:bCs/>
            <w:lang w:val="en-US"/>
          </w:rPr>
          <w:t>ru</w:t>
        </w:r>
      </w:hyperlink>
      <w:r w:rsidR="008D5C6A" w:rsidRPr="00057586">
        <w:rPr>
          <w:rStyle w:val="a9"/>
          <w:rFonts w:eastAsia="Calibri"/>
          <w:b/>
          <w:bCs/>
        </w:rPr>
        <w:t xml:space="preserve"> </w:t>
      </w:r>
      <w:r w:rsidR="008D5C6A">
        <w:t>(резервный канал в случае недоступности ППУ ПлЦР).</w:t>
      </w:r>
    </w:p>
    <w:p w14:paraId="4031292D" w14:textId="006955FC" w:rsidR="005A3D60" w:rsidRDefault="00194D7F" w:rsidP="003302ED">
      <w:pPr>
        <w:pStyle w:val="1b"/>
        <w:tabs>
          <w:tab w:val="left" w:pos="1134"/>
        </w:tabs>
        <w:rPr>
          <w:rFonts w:ascii="Times New Roman" w:hAnsi="Times New Roman"/>
        </w:rPr>
      </w:pPr>
      <w:r w:rsidRPr="00C46971">
        <w:rPr>
          <w:rFonts w:ascii="Times New Roman" w:hAnsi="Times New Roman"/>
        </w:rPr>
        <w:t>6</w:t>
      </w:r>
      <w:r w:rsidR="0093384A">
        <w:rPr>
          <w:rFonts w:ascii="Times New Roman" w:hAnsi="Times New Roman"/>
        </w:rPr>
        <w:t>.</w:t>
      </w:r>
      <w:r w:rsidR="004969C4">
        <w:rPr>
          <w:rFonts w:ascii="Times New Roman" w:hAnsi="Times New Roman"/>
        </w:rPr>
        <w:t>1</w:t>
      </w:r>
      <w:r w:rsidR="0093384A">
        <w:rPr>
          <w:rFonts w:ascii="Times New Roman" w:hAnsi="Times New Roman"/>
        </w:rPr>
        <w:t>.</w:t>
      </w:r>
      <w:r w:rsidR="004969C4">
        <w:rPr>
          <w:rFonts w:ascii="Times New Roman" w:hAnsi="Times New Roman"/>
        </w:rPr>
        <w:t>4</w:t>
      </w:r>
      <w:r w:rsidR="0093384A">
        <w:rPr>
          <w:rFonts w:ascii="Times New Roman" w:hAnsi="Times New Roman"/>
        </w:rPr>
        <w:t xml:space="preserve">. Для генерации ключевой информации, используемой </w:t>
      </w:r>
      <w:r w:rsidR="008D5C6A">
        <w:rPr>
          <w:rFonts w:ascii="Times New Roman" w:hAnsi="Times New Roman"/>
        </w:rPr>
        <w:t xml:space="preserve">ПО </w:t>
      </w:r>
      <w:r w:rsidR="005706B7">
        <w:rPr>
          <w:rFonts w:ascii="Times New Roman" w:hAnsi="Times New Roman"/>
        </w:rPr>
        <w:t>СКЗИ DiSec-W</w:t>
      </w:r>
      <w:r w:rsidR="00D942B5">
        <w:rPr>
          <w:rFonts w:ascii="Times New Roman" w:hAnsi="Times New Roman"/>
        </w:rPr>
        <w:t xml:space="preserve"> </w:t>
      </w:r>
      <w:r w:rsidR="00D942B5" w:rsidRPr="00052DB9">
        <w:rPr>
          <w:rFonts w:ascii="Times New Roman" w:eastAsiaTheme="majorEastAsia" w:hAnsi="Times New Roman"/>
          <w:bCs/>
          <w:iCs/>
          <w:szCs w:val="28"/>
          <w:lang w:eastAsia="ru-RU" w:bidi="ru-RU"/>
        </w:rPr>
        <w:t>/</w:t>
      </w:r>
      <w:r w:rsidR="00D942B5" w:rsidRPr="000F5454">
        <w:rPr>
          <w:rFonts w:ascii="Times New Roman" w:hAnsi="Times New Roman"/>
        </w:rPr>
        <w:t xml:space="preserve"> </w:t>
      </w:r>
      <w:r w:rsidR="00D942B5">
        <w:rPr>
          <w:rFonts w:ascii="Times New Roman" w:hAnsi="Times New Roman"/>
        </w:rPr>
        <w:t xml:space="preserve">ПО </w:t>
      </w:r>
      <w:r w:rsidR="00D942B5" w:rsidRPr="000F5454">
        <w:rPr>
          <w:rFonts w:ascii="Times New Roman" w:hAnsi="Times New Roman"/>
        </w:rPr>
        <w:t>СКЗИ DiSec-L</w:t>
      </w:r>
      <w:r w:rsidR="0093384A">
        <w:rPr>
          <w:rFonts w:ascii="Times New Roman" w:hAnsi="Times New Roman"/>
        </w:rPr>
        <w:t xml:space="preserve">, должно использоваться </w:t>
      </w:r>
      <w:r w:rsidR="00D942B5">
        <w:rPr>
          <w:rFonts w:ascii="Times New Roman" w:hAnsi="Times New Roman"/>
        </w:rPr>
        <w:t>ПО</w:t>
      </w:r>
      <w:r w:rsidR="0093384A">
        <w:rPr>
          <w:rFonts w:ascii="Times New Roman" w:hAnsi="Times New Roman"/>
        </w:rPr>
        <w:t xml:space="preserve"> </w:t>
      </w:r>
      <w:r w:rsidR="00D942B5">
        <w:rPr>
          <w:rFonts w:ascii="Times New Roman" w:hAnsi="Times New Roman"/>
        </w:rPr>
        <w:t>СКЗИ</w:t>
      </w:r>
      <w:r w:rsidR="0093384A">
        <w:rPr>
          <w:rFonts w:ascii="Times New Roman" w:hAnsi="Times New Roman"/>
        </w:rPr>
        <w:t xml:space="preserve"> «Модуль генерации ключей - 3» (</w:t>
      </w:r>
      <w:r w:rsidR="004B3CDC">
        <w:rPr>
          <w:rFonts w:ascii="Times New Roman" w:hAnsi="Times New Roman"/>
        </w:rPr>
        <w:t xml:space="preserve">ПО </w:t>
      </w:r>
      <w:r w:rsidR="0093384A">
        <w:rPr>
          <w:rFonts w:ascii="Times New Roman" w:hAnsi="Times New Roman"/>
        </w:rPr>
        <w:t>СКЗИ МГК-3), распространяемое Банком России</w:t>
      </w:r>
      <w:r>
        <w:rPr>
          <w:rStyle w:val="afa"/>
        </w:rPr>
        <w:footnoteReference w:id="15"/>
      </w:r>
      <w:r w:rsidR="009D6FEF">
        <w:rPr>
          <w:rFonts w:ascii="Times New Roman" w:hAnsi="Times New Roman"/>
        </w:rPr>
        <w:t xml:space="preserve"> </w:t>
      </w:r>
      <w:r w:rsidR="009D6FEF" w:rsidRPr="009D6FEF">
        <w:rPr>
          <w:rFonts w:ascii="Times New Roman" w:hAnsi="Times New Roman"/>
        </w:rPr>
        <w:t xml:space="preserve">на безвозмездной основе в рамках заключенного </w:t>
      </w:r>
      <w:r w:rsidR="00FE22DD" w:rsidRPr="00FE22DD">
        <w:rPr>
          <w:rFonts w:ascii="Times New Roman" w:hAnsi="Times New Roman"/>
        </w:rPr>
        <w:t>договор</w:t>
      </w:r>
      <w:r w:rsidR="00FE22DD">
        <w:rPr>
          <w:rFonts w:ascii="Times New Roman" w:hAnsi="Times New Roman"/>
        </w:rPr>
        <w:t>а</w:t>
      </w:r>
      <w:r w:rsidR="007450B3" w:rsidRPr="007450B3">
        <w:rPr>
          <w:rFonts w:ascii="Times New Roman" w:hAnsi="Times New Roman"/>
        </w:rPr>
        <w:t xml:space="preserve"> </w:t>
      </w:r>
      <w:r w:rsidR="007450B3">
        <w:rPr>
          <w:rFonts w:ascii="Times New Roman" w:hAnsi="Times New Roman"/>
        </w:rPr>
        <w:t>счета цифрового рубля</w:t>
      </w:r>
      <w:r w:rsidR="00FE22DD" w:rsidRPr="00FE22DD">
        <w:rPr>
          <w:rFonts w:ascii="Times New Roman" w:hAnsi="Times New Roman"/>
        </w:rPr>
        <w:t xml:space="preserve"> между оператором </w:t>
      </w:r>
      <w:r w:rsidR="007450B3">
        <w:rPr>
          <w:rFonts w:ascii="Times New Roman" w:hAnsi="Times New Roman"/>
        </w:rPr>
        <w:t>ПлЦР</w:t>
      </w:r>
      <w:r w:rsidR="00FE22DD" w:rsidRPr="00FE22DD">
        <w:rPr>
          <w:rFonts w:ascii="Times New Roman" w:hAnsi="Times New Roman"/>
        </w:rPr>
        <w:t xml:space="preserve"> и участником </w:t>
      </w:r>
      <w:r w:rsidR="007450B3">
        <w:rPr>
          <w:rFonts w:ascii="Times New Roman" w:hAnsi="Times New Roman"/>
        </w:rPr>
        <w:t>ПлЦР</w:t>
      </w:r>
      <w:r w:rsidR="009D6FEF" w:rsidRPr="009D6FEF">
        <w:rPr>
          <w:rFonts w:ascii="Times New Roman" w:hAnsi="Times New Roman"/>
        </w:rPr>
        <w:t>, с учетом изменений, связанных с организацией взаимодействия КО с ПлЦР</w:t>
      </w:r>
      <w:r w:rsidR="00604F34">
        <w:rPr>
          <w:rFonts w:ascii="Times New Roman" w:hAnsi="Times New Roman"/>
        </w:rPr>
        <w:t>.</w:t>
      </w:r>
    </w:p>
    <w:p w14:paraId="216725AC" w14:textId="7848B4F7" w:rsidR="007E2E52" w:rsidRPr="009550B1" w:rsidRDefault="00194D7F" w:rsidP="007E2E52">
      <w:pPr>
        <w:pStyle w:val="1b"/>
        <w:tabs>
          <w:tab w:val="left" w:pos="1134"/>
        </w:tabs>
        <w:rPr>
          <w:rFonts w:ascii="Times New Roman" w:hAnsi="Times New Roman"/>
        </w:rPr>
      </w:pPr>
      <w:r w:rsidRPr="009550B1">
        <w:rPr>
          <w:rFonts w:ascii="Times New Roman" w:hAnsi="Times New Roman"/>
        </w:rPr>
        <w:t>Документ «Инструкция по изготовлению ключевой информации с использованием средства криптографической защиты информации «Модуль генерации ключ</w:t>
      </w:r>
      <w:r>
        <w:rPr>
          <w:rFonts w:ascii="Times New Roman" w:hAnsi="Times New Roman"/>
        </w:rPr>
        <w:t>ей - 3» размещен на сайте Банка России по адресу:</w:t>
      </w:r>
      <w:r w:rsidR="00D942B5">
        <w:rPr>
          <w:rFonts w:ascii="Times New Roman" w:hAnsi="Times New Roman"/>
        </w:rPr>
        <w:t xml:space="preserve"> </w:t>
      </w:r>
      <w:hyperlink r:id="rId19" w:history="1">
        <w:r w:rsidR="00B16CEE" w:rsidRPr="006B1749">
          <w:rPr>
            <w:rStyle w:val="a9"/>
            <w:rFonts w:ascii="Times New Roman" w:hAnsi="Times New Roman"/>
          </w:rPr>
          <w:t>http://www.cbr.ru/development/mcirabis/Involve_EM/</w:t>
        </w:r>
      </w:hyperlink>
      <w:r w:rsidR="00B16CEE">
        <w:rPr>
          <w:rFonts w:ascii="Times New Roman" w:hAnsi="Times New Roman"/>
        </w:rPr>
        <w:t xml:space="preserve"> </w:t>
      </w:r>
    </w:p>
    <w:p w14:paraId="0D1CFDB2" w14:textId="6040B973" w:rsidR="0097078A" w:rsidRPr="009550B1" w:rsidRDefault="00194D7F" w:rsidP="0097078A">
      <w:pPr>
        <w:pStyle w:val="1b"/>
        <w:tabs>
          <w:tab w:val="left" w:pos="1134"/>
        </w:tabs>
        <w:rPr>
          <w:rFonts w:ascii="Times New Roman" w:hAnsi="Times New Roman"/>
        </w:rPr>
      </w:pPr>
      <w:r>
        <w:rPr>
          <w:rFonts w:ascii="Times New Roman" w:hAnsi="Times New Roman"/>
        </w:rPr>
        <w:t>В случае использования ПАК</w:t>
      </w:r>
      <w:r w:rsidR="004B3CDC">
        <w:rPr>
          <w:rFonts w:ascii="Times New Roman" w:hAnsi="Times New Roman"/>
        </w:rPr>
        <w:t xml:space="preserve"> </w:t>
      </w:r>
      <w:r w:rsidR="004B3CDC">
        <w:rPr>
          <w:rFonts w:ascii="Times New Roman" w:hAnsi="Times New Roman"/>
          <w:lang w:val="en-US"/>
        </w:rPr>
        <w:t>Dionis</w:t>
      </w:r>
      <w:r>
        <w:rPr>
          <w:rFonts w:ascii="Times New Roman" w:hAnsi="Times New Roman"/>
        </w:rPr>
        <w:t xml:space="preserve">, ключевая информация может быть сгенерирована </w:t>
      </w:r>
      <w:r w:rsidR="00784265">
        <w:rPr>
          <w:rFonts w:ascii="Times New Roman" w:hAnsi="Times New Roman"/>
        </w:rPr>
        <w:t xml:space="preserve">на </w:t>
      </w:r>
      <w:r>
        <w:rPr>
          <w:rFonts w:ascii="Times New Roman" w:hAnsi="Times New Roman"/>
        </w:rPr>
        <w:t>сам</w:t>
      </w:r>
      <w:r w:rsidR="00784265">
        <w:rPr>
          <w:rFonts w:ascii="Times New Roman" w:hAnsi="Times New Roman"/>
        </w:rPr>
        <w:t>ом</w:t>
      </w:r>
      <w:r>
        <w:rPr>
          <w:rFonts w:ascii="Times New Roman" w:hAnsi="Times New Roman"/>
        </w:rPr>
        <w:t xml:space="preserve"> ПАК</w:t>
      </w:r>
      <w:r w:rsidR="004B3CDC">
        <w:rPr>
          <w:rFonts w:ascii="Times New Roman" w:hAnsi="Times New Roman"/>
        </w:rPr>
        <w:t xml:space="preserve"> </w:t>
      </w:r>
      <w:r w:rsidR="004B3CDC">
        <w:rPr>
          <w:rFonts w:ascii="Times New Roman" w:hAnsi="Times New Roman"/>
          <w:lang w:val="en-US"/>
        </w:rPr>
        <w:t>Dionis</w:t>
      </w:r>
      <w:r>
        <w:rPr>
          <w:rFonts w:ascii="Times New Roman" w:hAnsi="Times New Roman"/>
        </w:rPr>
        <w:t xml:space="preserve"> (см. документацию ПАК</w:t>
      </w:r>
      <w:r w:rsidR="004B3CDC">
        <w:rPr>
          <w:rFonts w:ascii="Times New Roman" w:hAnsi="Times New Roman"/>
        </w:rPr>
        <w:t xml:space="preserve"> </w:t>
      </w:r>
      <w:r w:rsidR="004B3CDC">
        <w:rPr>
          <w:rFonts w:ascii="Times New Roman" w:hAnsi="Times New Roman"/>
          <w:lang w:val="en-US"/>
        </w:rPr>
        <w:t>Dionis</w:t>
      </w:r>
      <w:r>
        <w:rPr>
          <w:rFonts w:ascii="Times New Roman" w:hAnsi="Times New Roman"/>
        </w:rPr>
        <w:t>).</w:t>
      </w:r>
    </w:p>
    <w:p w14:paraId="2C3D50B6" w14:textId="03263FBF" w:rsidR="0059319D" w:rsidRPr="00C46971" w:rsidRDefault="00194D7F" w:rsidP="007634D0">
      <w:pPr>
        <w:pStyle w:val="1b"/>
        <w:tabs>
          <w:tab w:val="left" w:pos="1134"/>
        </w:tabs>
        <w:rPr>
          <w:rFonts w:ascii="Times New Roman" w:hAnsi="Times New Roman"/>
        </w:rPr>
      </w:pPr>
      <w:r w:rsidRPr="00C46971">
        <w:rPr>
          <w:rFonts w:ascii="Times New Roman" w:hAnsi="Times New Roman"/>
        </w:rPr>
        <w:t>6</w:t>
      </w:r>
      <w:r w:rsidR="0093384A" w:rsidRPr="00C46971">
        <w:rPr>
          <w:rFonts w:ascii="Times New Roman" w:hAnsi="Times New Roman"/>
        </w:rPr>
        <w:t>.</w:t>
      </w:r>
      <w:r w:rsidR="004969C4">
        <w:rPr>
          <w:rFonts w:ascii="Times New Roman" w:hAnsi="Times New Roman"/>
        </w:rPr>
        <w:t>1</w:t>
      </w:r>
      <w:r w:rsidR="0093384A" w:rsidRPr="00C46971">
        <w:rPr>
          <w:rFonts w:ascii="Times New Roman" w:hAnsi="Times New Roman"/>
        </w:rPr>
        <w:t>.</w:t>
      </w:r>
      <w:r w:rsidR="004969C4">
        <w:rPr>
          <w:rFonts w:ascii="Times New Roman" w:hAnsi="Times New Roman"/>
        </w:rPr>
        <w:t>5</w:t>
      </w:r>
      <w:r w:rsidR="0093384A" w:rsidRPr="00C46971">
        <w:rPr>
          <w:rFonts w:ascii="Times New Roman" w:hAnsi="Times New Roman"/>
        </w:rPr>
        <w:t xml:space="preserve">. </w:t>
      </w:r>
      <w:r w:rsidR="00C43CFF" w:rsidRPr="00C46971">
        <w:rPr>
          <w:rFonts w:ascii="Times New Roman" w:hAnsi="Times New Roman"/>
        </w:rPr>
        <w:t xml:space="preserve">Передача Банком </w:t>
      </w:r>
      <w:r w:rsidR="002430A9" w:rsidRPr="00C46971">
        <w:rPr>
          <w:rFonts w:ascii="Times New Roman" w:hAnsi="Times New Roman"/>
        </w:rPr>
        <w:t xml:space="preserve">России </w:t>
      </w:r>
      <w:r w:rsidR="00DB26F7">
        <w:rPr>
          <w:rFonts w:ascii="Times New Roman" w:hAnsi="Times New Roman"/>
        </w:rPr>
        <w:t>участн</w:t>
      </w:r>
      <w:r w:rsidR="002430A9" w:rsidRPr="00C46971">
        <w:rPr>
          <w:rFonts w:ascii="Times New Roman" w:hAnsi="Times New Roman"/>
        </w:rPr>
        <w:t>ику ПлЦР</w:t>
      </w:r>
      <w:r w:rsidR="00C43CFF" w:rsidRPr="00C46971">
        <w:rPr>
          <w:rFonts w:ascii="Times New Roman" w:hAnsi="Times New Roman"/>
        </w:rPr>
        <w:t xml:space="preserve"> </w:t>
      </w:r>
      <w:r w:rsidR="004B3CDC">
        <w:rPr>
          <w:rFonts w:ascii="Times New Roman" w:hAnsi="Times New Roman"/>
        </w:rPr>
        <w:t xml:space="preserve">ПО </w:t>
      </w:r>
      <w:r w:rsidR="002430A9" w:rsidRPr="00C46971">
        <w:rPr>
          <w:rFonts w:ascii="Times New Roman" w:hAnsi="Times New Roman"/>
        </w:rPr>
        <w:t>СКЗИ DiSec-W</w:t>
      </w:r>
      <w:r w:rsidR="004B3CDC">
        <w:rPr>
          <w:rFonts w:ascii="Times New Roman" w:hAnsi="Times New Roman"/>
        </w:rPr>
        <w:t xml:space="preserve"> </w:t>
      </w:r>
      <w:r w:rsidR="004B3CDC" w:rsidRPr="00052DB9">
        <w:rPr>
          <w:rFonts w:ascii="Times New Roman" w:eastAsiaTheme="majorEastAsia" w:hAnsi="Times New Roman"/>
          <w:bCs/>
          <w:iCs/>
          <w:szCs w:val="28"/>
          <w:lang w:eastAsia="ru-RU" w:bidi="ru-RU"/>
        </w:rPr>
        <w:t>/</w:t>
      </w:r>
      <w:r w:rsidR="004B3CDC" w:rsidRPr="000F5454">
        <w:rPr>
          <w:rFonts w:ascii="Times New Roman" w:hAnsi="Times New Roman"/>
        </w:rPr>
        <w:t xml:space="preserve"> </w:t>
      </w:r>
      <w:r w:rsidR="004B3CDC">
        <w:rPr>
          <w:rFonts w:ascii="Times New Roman" w:hAnsi="Times New Roman"/>
        </w:rPr>
        <w:t xml:space="preserve">ПО </w:t>
      </w:r>
      <w:r w:rsidR="004B3CDC" w:rsidRPr="000F5454">
        <w:rPr>
          <w:rFonts w:ascii="Times New Roman" w:hAnsi="Times New Roman"/>
        </w:rPr>
        <w:t>СКЗИ DiSec-L</w:t>
      </w:r>
      <w:r w:rsidR="002430A9" w:rsidRPr="00C46971">
        <w:rPr>
          <w:rFonts w:ascii="Times New Roman" w:hAnsi="Times New Roman"/>
        </w:rPr>
        <w:t xml:space="preserve"> и </w:t>
      </w:r>
      <w:r w:rsidR="004B3CDC">
        <w:rPr>
          <w:rFonts w:ascii="Times New Roman" w:hAnsi="Times New Roman"/>
        </w:rPr>
        <w:t xml:space="preserve">ПО </w:t>
      </w:r>
      <w:r w:rsidR="002430A9" w:rsidRPr="00C46971">
        <w:rPr>
          <w:rFonts w:ascii="Times New Roman" w:hAnsi="Times New Roman"/>
        </w:rPr>
        <w:t>СКЗИ МГК-3 ос</w:t>
      </w:r>
      <w:r w:rsidR="00C43CFF" w:rsidRPr="00C46971">
        <w:rPr>
          <w:rFonts w:ascii="Times New Roman" w:hAnsi="Times New Roman"/>
        </w:rPr>
        <w:t xml:space="preserve">уществляется в </w:t>
      </w:r>
      <w:r w:rsidR="002430A9" w:rsidRPr="00C46971">
        <w:rPr>
          <w:rFonts w:ascii="Times New Roman" w:hAnsi="Times New Roman"/>
        </w:rPr>
        <w:t>соответствии с порядком, описанным в документе [7]. Факт передачи подтверждается Актом приема-передачи программного обеспечения</w:t>
      </w:r>
      <w:r w:rsidR="00D97F30" w:rsidRPr="00C46971">
        <w:rPr>
          <w:rFonts w:ascii="Times New Roman" w:hAnsi="Times New Roman"/>
        </w:rPr>
        <w:t xml:space="preserve">, </w:t>
      </w:r>
      <w:r w:rsidR="0093384A" w:rsidRPr="00C46971">
        <w:rPr>
          <w:rFonts w:ascii="Times New Roman" w:hAnsi="Times New Roman"/>
        </w:rPr>
        <w:t xml:space="preserve">с указанием количества запрашиваемых </w:t>
      </w:r>
      <w:r w:rsidR="00C0318B" w:rsidRPr="00C46971">
        <w:rPr>
          <w:rFonts w:ascii="Times New Roman" w:hAnsi="Times New Roman"/>
        </w:rPr>
        <w:t>экземпляров</w:t>
      </w:r>
      <w:r w:rsidR="0093384A" w:rsidRPr="00C46971">
        <w:rPr>
          <w:rFonts w:ascii="Times New Roman" w:hAnsi="Times New Roman"/>
        </w:rPr>
        <w:t xml:space="preserve"> </w:t>
      </w:r>
      <w:r w:rsidR="004B3CDC">
        <w:rPr>
          <w:rFonts w:ascii="Times New Roman" w:hAnsi="Times New Roman"/>
        </w:rPr>
        <w:t xml:space="preserve">ПО </w:t>
      </w:r>
      <w:r w:rsidR="005706B7" w:rsidRPr="00C46971">
        <w:rPr>
          <w:rFonts w:ascii="Times New Roman" w:hAnsi="Times New Roman"/>
        </w:rPr>
        <w:t>СКЗИ DiSec-W</w:t>
      </w:r>
      <w:r w:rsidR="004B3CDC">
        <w:rPr>
          <w:rFonts w:ascii="Times New Roman" w:hAnsi="Times New Roman"/>
        </w:rPr>
        <w:t xml:space="preserve"> /</w:t>
      </w:r>
      <w:r w:rsidR="004B3CDC" w:rsidRPr="000F5454">
        <w:rPr>
          <w:rFonts w:ascii="Times New Roman" w:hAnsi="Times New Roman"/>
        </w:rPr>
        <w:t xml:space="preserve"> </w:t>
      </w:r>
      <w:r w:rsidR="004B3CDC">
        <w:rPr>
          <w:rFonts w:ascii="Times New Roman" w:hAnsi="Times New Roman"/>
        </w:rPr>
        <w:t xml:space="preserve">ПО </w:t>
      </w:r>
      <w:r w:rsidR="004B3CDC" w:rsidRPr="000F5454">
        <w:rPr>
          <w:rFonts w:ascii="Times New Roman" w:hAnsi="Times New Roman"/>
        </w:rPr>
        <w:t>СКЗИ DiSec-L</w:t>
      </w:r>
      <w:r w:rsidR="0093384A" w:rsidRPr="00C46971">
        <w:rPr>
          <w:rFonts w:ascii="Times New Roman" w:hAnsi="Times New Roman"/>
        </w:rPr>
        <w:t xml:space="preserve">. Количество </w:t>
      </w:r>
      <w:r w:rsidR="00C0318B" w:rsidRPr="00C46971">
        <w:rPr>
          <w:rFonts w:ascii="Times New Roman" w:hAnsi="Times New Roman"/>
        </w:rPr>
        <w:t xml:space="preserve">экземпляров </w:t>
      </w:r>
      <w:r w:rsidR="0093384A" w:rsidRPr="00C46971">
        <w:rPr>
          <w:rFonts w:ascii="Times New Roman" w:hAnsi="Times New Roman"/>
        </w:rPr>
        <w:t xml:space="preserve">должно соответствовать количеству рабочих станций </w:t>
      </w:r>
      <w:r w:rsidR="00DB26F7">
        <w:rPr>
          <w:rFonts w:ascii="Times New Roman" w:hAnsi="Times New Roman"/>
        </w:rPr>
        <w:t>участн</w:t>
      </w:r>
      <w:r w:rsidR="009A3CF5" w:rsidRPr="00C46971">
        <w:rPr>
          <w:rFonts w:ascii="Times New Roman" w:hAnsi="Times New Roman"/>
        </w:rPr>
        <w:t>ика ПлЦР</w:t>
      </w:r>
      <w:r w:rsidR="0093384A" w:rsidRPr="00C46971">
        <w:rPr>
          <w:rFonts w:ascii="Times New Roman" w:hAnsi="Times New Roman"/>
        </w:rPr>
        <w:t>, подключаемых к КС ТШ КБР, как в тестовом, так и в промышленном контурах.</w:t>
      </w:r>
      <w:r w:rsidR="00C43CFF" w:rsidRPr="00C46971">
        <w:rPr>
          <w:rFonts w:ascii="Times New Roman" w:hAnsi="Times New Roman"/>
        </w:rPr>
        <w:t xml:space="preserve"> </w:t>
      </w:r>
    </w:p>
    <w:p w14:paraId="474E0EB0" w14:textId="5196B494" w:rsidR="003A63BC" w:rsidRDefault="00194D7F" w:rsidP="003302ED">
      <w:pPr>
        <w:pStyle w:val="1b"/>
        <w:tabs>
          <w:tab w:val="left" w:pos="1134"/>
        </w:tabs>
        <w:rPr>
          <w:rFonts w:ascii="Times New Roman" w:hAnsi="Times New Roman"/>
        </w:rPr>
      </w:pPr>
      <w:r w:rsidRPr="00DC2C33">
        <w:rPr>
          <w:rFonts w:ascii="Times New Roman" w:hAnsi="Times New Roman"/>
        </w:rPr>
        <w:t>Внимание!</w:t>
      </w:r>
      <w:r w:rsidRPr="0069224F">
        <w:rPr>
          <w:rFonts w:ascii="Times New Roman" w:hAnsi="Times New Roman"/>
        </w:rPr>
        <w:t xml:space="preserve"> И</w:t>
      </w:r>
      <w:r w:rsidRPr="00B025C6">
        <w:rPr>
          <w:rFonts w:ascii="Times New Roman" w:hAnsi="Times New Roman"/>
        </w:rPr>
        <w:t xml:space="preserve">спользование </w:t>
      </w:r>
      <w:r w:rsidR="004B3CDC">
        <w:rPr>
          <w:rFonts w:ascii="Times New Roman" w:hAnsi="Times New Roman"/>
        </w:rPr>
        <w:t xml:space="preserve">ПО </w:t>
      </w:r>
      <w:r w:rsidR="005706B7">
        <w:rPr>
          <w:rFonts w:ascii="Times New Roman" w:hAnsi="Times New Roman"/>
        </w:rPr>
        <w:t>СКЗИ DiSec-W</w:t>
      </w:r>
      <w:r w:rsidRPr="00B025C6">
        <w:rPr>
          <w:rFonts w:ascii="Times New Roman" w:hAnsi="Times New Roman"/>
        </w:rPr>
        <w:t xml:space="preserve"> </w:t>
      </w:r>
      <w:r w:rsidR="00197874">
        <w:rPr>
          <w:rFonts w:ascii="Times New Roman" w:hAnsi="Times New Roman"/>
        </w:rPr>
        <w:t xml:space="preserve">/ ПО </w:t>
      </w:r>
      <w:r w:rsidR="00197874" w:rsidRPr="000F5454">
        <w:rPr>
          <w:rFonts w:ascii="Times New Roman" w:hAnsi="Times New Roman"/>
        </w:rPr>
        <w:t>СКЗИ DiSec-L</w:t>
      </w:r>
      <w:r w:rsidR="00197874" w:rsidRPr="00B025C6">
        <w:rPr>
          <w:rFonts w:ascii="Times New Roman" w:hAnsi="Times New Roman"/>
        </w:rPr>
        <w:t xml:space="preserve"> </w:t>
      </w:r>
      <w:r w:rsidRPr="00B025C6">
        <w:rPr>
          <w:rFonts w:ascii="Times New Roman" w:hAnsi="Times New Roman"/>
        </w:rPr>
        <w:t>на ПЭВМ или серверах, выполняющих роль маршрутизаторов внутренних подсетей до ТШ КБР</w:t>
      </w:r>
      <w:r w:rsidR="00B71854">
        <w:rPr>
          <w:rFonts w:ascii="Times New Roman" w:hAnsi="Times New Roman"/>
        </w:rPr>
        <w:t>,</w:t>
      </w:r>
      <w:r w:rsidRPr="00B025C6">
        <w:rPr>
          <w:rFonts w:ascii="Times New Roman" w:hAnsi="Times New Roman"/>
        </w:rPr>
        <w:t xml:space="preserve"> не допускается.</w:t>
      </w:r>
    </w:p>
    <w:p w14:paraId="18965519" w14:textId="77777777" w:rsidR="003A63BC" w:rsidRDefault="003A63BC" w:rsidP="003302ED">
      <w:pPr>
        <w:pStyle w:val="1b"/>
        <w:tabs>
          <w:tab w:val="left" w:pos="1134"/>
        </w:tabs>
        <w:rPr>
          <w:rFonts w:ascii="Times New Roman" w:hAnsi="Times New Roman"/>
        </w:rPr>
      </w:pPr>
    </w:p>
    <w:p w14:paraId="5A4B6DC8" w14:textId="4B8E8368" w:rsidR="00947D21" w:rsidRDefault="00194D7F" w:rsidP="00947D21">
      <w:pPr>
        <w:pStyle w:val="1b"/>
        <w:tabs>
          <w:tab w:val="left" w:pos="1134"/>
        </w:tabs>
        <w:spacing w:before="0"/>
        <w:ind w:firstLine="0"/>
        <w:contextualSpacing w:val="0"/>
        <w:rPr>
          <w:rFonts w:ascii="Times New Roman" w:hAnsi="Times New Roman"/>
        </w:rPr>
      </w:pPr>
      <w:r>
        <w:rPr>
          <w:rFonts w:ascii="Times New Roman" w:hAnsi="Times New Roman"/>
        </w:rPr>
        <w:t xml:space="preserve">Схема подключения с использованием </w:t>
      </w:r>
      <w:r w:rsidR="004B3CDC">
        <w:rPr>
          <w:rFonts w:ascii="Times New Roman" w:hAnsi="Times New Roman"/>
        </w:rPr>
        <w:t xml:space="preserve">ПО </w:t>
      </w:r>
      <w:r w:rsidR="005706B7">
        <w:rPr>
          <w:rFonts w:ascii="Times New Roman" w:hAnsi="Times New Roman"/>
        </w:rPr>
        <w:t>СКЗИ DiSec-W</w:t>
      </w:r>
      <w:r w:rsidR="004B3CDC">
        <w:rPr>
          <w:rFonts w:ascii="Times New Roman" w:hAnsi="Times New Roman"/>
        </w:rPr>
        <w:t xml:space="preserve"> </w:t>
      </w:r>
      <w:r w:rsidR="004B3CDC" w:rsidRPr="00052DB9">
        <w:rPr>
          <w:rFonts w:ascii="Times New Roman" w:eastAsiaTheme="majorEastAsia" w:hAnsi="Times New Roman"/>
          <w:bCs/>
          <w:iCs/>
          <w:szCs w:val="28"/>
          <w:lang w:eastAsia="ru-RU" w:bidi="ru-RU"/>
        </w:rPr>
        <w:t>/</w:t>
      </w:r>
      <w:r w:rsidR="004B3CDC" w:rsidRPr="000F5454">
        <w:rPr>
          <w:rFonts w:ascii="Times New Roman" w:hAnsi="Times New Roman"/>
        </w:rPr>
        <w:t xml:space="preserve"> </w:t>
      </w:r>
      <w:r w:rsidR="004B3CDC">
        <w:rPr>
          <w:rFonts w:ascii="Times New Roman" w:hAnsi="Times New Roman"/>
        </w:rPr>
        <w:t xml:space="preserve">ПО </w:t>
      </w:r>
      <w:r w:rsidR="004B3CDC" w:rsidRPr="000F5454">
        <w:rPr>
          <w:rFonts w:ascii="Times New Roman" w:hAnsi="Times New Roman"/>
        </w:rPr>
        <w:t>СКЗИ DiSec-L</w:t>
      </w:r>
      <w:r w:rsidRPr="00434C81">
        <w:rPr>
          <w:rFonts w:ascii="Times New Roman" w:hAnsi="Times New Roman"/>
        </w:rPr>
        <w:t xml:space="preserve"> </w:t>
      </w:r>
      <w:r>
        <w:rPr>
          <w:rFonts w:ascii="Times New Roman" w:hAnsi="Times New Roman"/>
        </w:rPr>
        <w:t>приведена на рисунке 1, где:</w:t>
      </w:r>
    </w:p>
    <w:p w14:paraId="1ABF795C" w14:textId="743B4BAC" w:rsidR="00947D21" w:rsidRDefault="00194D7F" w:rsidP="00BB490F">
      <w:pPr>
        <w:pStyle w:val="1b"/>
        <w:numPr>
          <w:ilvl w:val="0"/>
          <w:numId w:val="35"/>
        </w:numPr>
        <w:tabs>
          <w:tab w:val="left" w:pos="1134"/>
        </w:tabs>
        <w:spacing w:before="0"/>
        <w:contextualSpacing w:val="0"/>
        <w:rPr>
          <w:rFonts w:ascii="Times New Roman" w:hAnsi="Times New Roman"/>
        </w:rPr>
      </w:pPr>
      <w:r w:rsidRPr="00947D21">
        <w:rPr>
          <w:rFonts w:ascii="Times New Roman" w:hAnsi="Times New Roman"/>
        </w:rPr>
        <w:t xml:space="preserve"> </w:t>
      </w:r>
      <w:r>
        <w:rPr>
          <w:rFonts w:ascii="Times New Roman" w:hAnsi="Times New Roman"/>
        </w:rPr>
        <w:t xml:space="preserve">АРМ генерации ключевой информации – АРМ с установленным </w:t>
      </w:r>
      <w:r w:rsidR="004B3CDC">
        <w:rPr>
          <w:rFonts w:ascii="Times New Roman" w:hAnsi="Times New Roman"/>
        </w:rPr>
        <w:t xml:space="preserve">ПО </w:t>
      </w:r>
      <w:r>
        <w:rPr>
          <w:rFonts w:ascii="Times New Roman" w:hAnsi="Times New Roman"/>
        </w:rPr>
        <w:t>СКЗИ МГК-3;</w:t>
      </w:r>
    </w:p>
    <w:p w14:paraId="3E9F80E2" w14:textId="34ED60F3" w:rsidR="00947D21" w:rsidRDefault="00194D7F" w:rsidP="00BB490F">
      <w:pPr>
        <w:pStyle w:val="1b"/>
        <w:numPr>
          <w:ilvl w:val="0"/>
          <w:numId w:val="35"/>
        </w:numPr>
        <w:tabs>
          <w:tab w:val="left" w:pos="1134"/>
        </w:tabs>
        <w:spacing w:before="0"/>
        <w:contextualSpacing w:val="0"/>
        <w:rPr>
          <w:rFonts w:ascii="Times New Roman" w:hAnsi="Times New Roman"/>
        </w:rPr>
      </w:pPr>
      <w:r w:rsidRPr="00814A1C">
        <w:rPr>
          <w:rFonts w:ascii="Times New Roman" w:hAnsi="Times New Roman"/>
        </w:rPr>
        <w:t xml:space="preserve">АРМ УППИ – </w:t>
      </w:r>
      <w:r>
        <w:rPr>
          <w:rFonts w:ascii="Times New Roman" w:hAnsi="Times New Roman"/>
        </w:rPr>
        <w:t xml:space="preserve">АРМ с установленным </w:t>
      </w:r>
      <w:r w:rsidR="004B3CDC">
        <w:rPr>
          <w:rFonts w:ascii="Times New Roman" w:hAnsi="Times New Roman"/>
        </w:rPr>
        <w:t xml:space="preserve">ПО </w:t>
      </w:r>
      <w:r>
        <w:rPr>
          <w:rFonts w:ascii="Times New Roman" w:hAnsi="Times New Roman"/>
        </w:rPr>
        <w:t>СКЗИ DiSec-W</w:t>
      </w:r>
      <w:r w:rsidR="004B3CDC">
        <w:rPr>
          <w:rFonts w:ascii="Times New Roman" w:hAnsi="Times New Roman"/>
        </w:rPr>
        <w:t xml:space="preserve"> </w:t>
      </w:r>
      <w:r w:rsidR="004B3CDC" w:rsidRPr="00052DB9">
        <w:rPr>
          <w:rFonts w:ascii="Times New Roman" w:eastAsiaTheme="majorEastAsia" w:hAnsi="Times New Roman"/>
          <w:bCs/>
          <w:iCs/>
          <w:szCs w:val="28"/>
          <w:lang w:eastAsia="ru-RU" w:bidi="ru-RU"/>
        </w:rPr>
        <w:t>/</w:t>
      </w:r>
      <w:r w:rsidR="004B3CDC" w:rsidRPr="000F5454">
        <w:rPr>
          <w:rFonts w:ascii="Times New Roman" w:hAnsi="Times New Roman"/>
        </w:rPr>
        <w:t xml:space="preserve"> </w:t>
      </w:r>
      <w:r w:rsidR="004B3CDC">
        <w:rPr>
          <w:rFonts w:ascii="Times New Roman" w:hAnsi="Times New Roman"/>
        </w:rPr>
        <w:t xml:space="preserve">ПО </w:t>
      </w:r>
      <w:r w:rsidR="004B3CDC" w:rsidRPr="000F5454">
        <w:rPr>
          <w:rFonts w:ascii="Times New Roman" w:hAnsi="Times New Roman"/>
        </w:rPr>
        <w:t>СКЗИ DiSec-L</w:t>
      </w:r>
      <w:r w:rsidR="00B3201A">
        <w:rPr>
          <w:rFonts w:ascii="Times New Roman" w:hAnsi="Times New Roman"/>
        </w:rPr>
        <w:t>,</w:t>
      </w:r>
      <w:r w:rsidRPr="00434C81">
        <w:rPr>
          <w:rFonts w:ascii="Times New Roman" w:hAnsi="Times New Roman"/>
        </w:rPr>
        <w:t xml:space="preserve"> </w:t>
      </w:r>
      <w:r>
        <w:rPr>
          <w:rFonts w:ascii="Times New Roman" w:hAnsi="Times New Roman"/>
        </w:rPr>
        <w:t>предназначенн</w:t>
      </w:r>
      <w:r w:rsidR="00B3201A">
        <w:rPr>
          <w:rFonts w:ascii="Times New Roman" w:hAnsi="Times New Roman"/>
        </w:rPr>
        <w:t>ое</w:t>
      </w:r>
      <w:r>
        <w:rPr>
          <w:rFonts w:ascii="Times New Roman" w:hAnsi="Times New Roman"/>
        </w:rPr>
        <w:t xml:space="preserve"> для </w:t>
      </w:r>
      <w:r w:rsidRPr="00814A1C">
        <w:rPr>
          <w:rFonts w:ascii="Times New Roman" w:hAnsi="Times New Roman"/>
        </w:rPr>
        <w:t>обмена на Участк</w:t>
      </w:r>
      <w:r>
        <w:rPr>
          <w:rFonts w:ascii="Times New Roman" w:hAnsi="Times New Roman"/>
        </w:rPr>
        <w:t>е Передачи Платёжной Информации</w:t>
      </w:r>
      <w:r w:rsidR="0093384A">
        <w:rPr>
          <w:rFonts w:ascii="Times New Roman" w:hAnsi="Times New Roman"/>
        </w:rPr>
        <w:t>;</w:t>
      </w:r>
    </w:p>
    <w:p w14:paraId="08203C5D" w14:textId="3652F27B" w:rsidR="00947D21" w:rsidRDefault="00194D7F" w:rsidP="00BB490F">
      <w:pPr>
        <w:pStyle w:val="1b"/>
        <w:numPr>
          <w:ilvl w:val="0"/>
          <w:numId w:val="35"/>
        </w:numPr>
        <w:tabs>
          <w:tab w:val="left" w:pos="1134"/>
        </w:tabs>
        <w:spacing w:before="0"/>
        <w:contextualSpacing w:val="0"/>
        <w:rPr>
          <w:rFonts w:ascii="Times New Roman" w:hAnsi="Times New Roman"/>
        </w:rPr>
      </w:pPr>
      <w:r w:rsidRPr="00D37161">
        <w:rPr>
          <w:rFonts w:ascii="Times New Roman" w:hAnsi="Times New Roman"/>
        </w:rPr>
        <w:t xml:space="preserve">АРМ УПТИ – </w:t>
      </w:r>
      <w:r>
        <w:rPr>
          <w:rFonts w:ascii="Times New Roman" w:hAnsi="Times New Roman"/>
        </w:rPr>
        <w:t xml:space="preserve">АРМ с установленным </w:t>
      </w:r>
      <w:r w:rsidR="004B3CDC">
        <w:rPr>
          <w:rFonts w:ascii="Times New Roman" w:hAnsi="Times New Roman"/>
        </w:rPr>
        <w:t>П</w:t>
      </w:r>
      <w:r w:rsidR="005547DD">
        <w:rPr>
          <w:rFonts w:ascii="Times New Roman" w:hAnsi="Times New Roman"/>
        </w:rPr>
        <w:t>О</w:t>
      </w:r>
      <w:r w:rsidR="004B3CDC">
        <w:rPr>
          <w:rFonts w:ascii="Times New Roman" w:hAnsi="Times New Roman"/>
        </w:rPr>
        <w:t xml:space="preserve"> </w:t>
      </w:r>
      <w:r>
        <w:rPr>
          <w:rFonts w:ascii="Times New Roman" w:hAnsi="Times New Roman"/>
        </w:rPr>
        <w:t>СКЗИ DiSec-W</w:t>
      </w:r>
      <w:r w:rsidR="004B3CDC">
        <w:rPr>
          <w:rFonts w:ascii="Times New Roman" w:hAnsi="Times New Roman"/>
        </w:rPr>
        <w:t xml:space="preserve"> </w:t>
      </w:r>
      <w:r w:rsidR="004B3CDC" w:rsidRPr="00052DB9">
        <w:rPr>
          <w:rFonts w:ascii="Times New Roman" w:eastAsiaTheme="majorEastAsia" w:hAnsi="Times New Roman"/>
          <w:bCs/>
          <w:iCs/>
          <w:szCs w:val="28"/>
          <w:lang w:eastAsia="ru-RU" w:bidi="ru-RU"/>
        </w:rPr>
        <w:t>/</w:t>
      </w:r>
      <w:r w:rsidR="004B3CDC" w:rsidRPr="000F5454">
        <w:rPr>
          <w:rFonts w:ascii="Times New Roman" w:hAnsi="Times New Roman"/>
        </w:rPr>
        <w:t xml:space="preserve"> </w:t>
      </w:r>
      <w:r w:rsidR="004B3CDC">
        <w:rPr>
          <w:rFonts w:ascii="Times New Roman" w:hAnsi="Times New Roman"/>
        </w:rPr>
        <w:t xml:space="preserve">ПО </w:t>
      </w:r>
      <w:r w:rsidR="004B3CDC" w:rsidRPr="000F5454">
        <w:rPr>
          <w:rFonts w:ascii="Times New Roman" w:hAnsi="Times New Roman"/>
        </w:rPr>
        <w:t>СКЗИ DiSec-L</w:t>
      </w:r>
      <w:r w:rsidR="00B3201A">
        <w:rPr>
          <w:rFonts w:ascii="Times New Roman" w:hAnsi="Times New Roman"/>
        </w:rPr>
        <w:t>,</w:t>
      </w:r>
      <w:r w:rsidRPr="00434C81">
        <w:rPr>
          <w:rFonts w:ascii="Times New Roman" w:hAnsi="Times New Roman"/>
        </w:rPr>
        <w:t xml:space="preserve"> </w:t>
      </w:r>
      <w:r>
        <w:rPr>
          <w:rFonts w:ascii="Times New Roman" w:hAnsi="Times New Roman"/>
        </w:rPr>
        <w:t>предназначенн</w:t>
      </w:r>
      <w:r w:rsidR="00B3201A">
        <w:rPr>
          <w:rFonts w:ascii="Times New Roman" w:hAnsi="Times New Roman"/>
        </w:rPr>
        <w:t>ое</w:t>
      </w:r>
      <w:r>
        <w:rPr>
          <w:rFonts w:ascii="Times New Roman" w:hAnsi="Times New Roman"/>
        </w:rPr>
        <w:t xml:space="preserve"> </w:t>
      </w:r>
      <w:r w:rsidRPr="00D37161">
        <w:rPr>
          <w:rFonts w:ascii="Times New Roman" w:hAnsi="Times New Roman"/>
        </w:rPr>
        <w:t>для обмена на Участке Передачи Тестовой Информации</w:t>
      </w:r>
      <w:r w:rsidR="0093384A">
        <w:rPr>
          <w:rFonts w:ascii="Times New Roman" w:hAnsi="Times New Roman"/>
        </w:rPr>
        <w:t>;</w:t>
      </w:r>
    </w:p>
    <w:p w14:paraId="57B88297" w14:textId="77777777" w:rsidR="00947D21" w:rsidRPr="00F331AA" w:rsidRDefault="00194D7F" w:rsidP="00BB490F">
      <w:pPr>
        <w:pStyle w:val="1b"/>
        <w:numPr>
          <w:ilvl w:val="0"/>
          <w:numId w:val="35"/>
        </w:numPr>
        <w:tabs>
          <w:tab w:val="left" w:pos="1134"/>
        </w:tabs>
        <w:spacing w:before="0"/>
        <w:contextualSpacing w:val="0"/>
        <w:rPr>
          <w:rFonts w:ascii="Times New Roman" w:hAnsi="Times New Roman"/>
        </w:rPr>
      </w:pPr>
      <w:r w:rsidRPr="00F331AA">
        <w:rPr>
          <w:rFonts w:ascii="Times New Roman" w:hAnsi="Times New Roman"/>
        </w:rPr>
        <w:t xml:space="preserve">АРМ КПКИ </w:t>
      </w:r>
      <w:r>
        <w:rPr>
          <w:rFonts w:ascii="Times New Roman" w:hAnsi="Times New Roman"/>
        </w:rPr>
        <w:t>УППИ – АРМ КПКИ, функционирующее</w:t>
      </w:r>
      <w:r w:rsidRPr="00F331AA">
        <w:rPr>
          <w:rFonts w:ascii="Times New Roman" w:hAnsi="Times New Roman"/>
        </w:rPr>
        <w:t xml:space="preserve"> в промышленном контуре;</w:t>
      </w:r>
    </w:p>
    <w:p w14:paraId="5C76CDA5" w14:textId="77777777" w:rsidR="005A3D60" w:rsidRPr="003C6F63" w:rsidRDefault="00194D7F" w:rsidP="00BB490F">
      <w:pPr>
        <w:pStyle w:val="1b"/>
        <w:numPr>
          <w:ilvl w:val="0"/>
          <w:numId w:val="35"/>
        </w:numPr>
        <w:tabs>
          <w:tab w:val="left" w:pos="1134"/>
        </w:tabs>
        <w:spacing w:before="0"/>
        <w:contextualSpacing w:val="0"/>
        <w:rPr>
          <w:rFonts w:ascii="Times New Roman" w:hAnsi="Times New Roman"/>
        </w:rPr>
      </w:pPr>
      <w:r w:rsidRPr="003C6F63">
        <w:rPr>
          <w:rFonts w:ascii="Times New Roman" w:hAnsi="Times New Roman"/>
        </w:rPr>
        <w:t>АРМ КПКИ УПТИ – АРМ КПКИ, функционирующее в тестовом контуре.</w:t>
      </w:r>
    </w:p>
    <w:p w14:paraId="54BC1745" w14:textId="77777777" w:rsidR="005A3D60" w:rsidRDefault="00194D7F" w:rsidP="005A3D60">
      <w:pPr>
        <w:pStyle w:val="1b"/>
        <w:tabs>
          <w:tab w:val="left" w:pos="1134"/>
        </w:tabs>
        <w:spacing w:before="0" w:after="0"/>
        <w:ind w:firstLine="0"/>
        <w:contextualSpacing w:val="0"/>
        <w:jc w:val="center"/>
        <w:rPr>
          <w:rFonts w:ascii="Times New Roman" w:hAnsi="Times New Roman"/>
        </w:rPr>
      </w:pPr>
      <w:r>
        <w:rPr>
          <w:rFonts w:ascii="Times New Roman" w:hAnsi="Times New Roman"/>
        </w:rPr>
        <w:object w:dxaOrig="9480" w:dyaOrig="4722" w14:anchorId="7A875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95pt;height:235.8pt" o:ole="">
            <v:imagedata r:id="rId20" o:title=""/>
          </v:shape>
          <o:OLEObject Type="Embed" ProgID="Visio.Drawing.15" ShapeID="_x0000_i1025" DrawAspect="Content" ObjectID="_1846647295" r:id="rId21"/>
        </w:object>
      </w:r>
    </w:p>
    <w:p w14:paraId="4ED59439" w14:textId="0CAD2835" w:rsidR="005A3D60" w:rsidRDefault="00194D7F" w:rsidP="00C03056">
      <w:pPr>
        <w:pStyle w:val="1b"/>
        <w:tabs>
          <w:tab w:val="left" w:pos="1134"/>
        </w:tabs>
        <w:spacing w:before="0"/>
        <w:ind w:firstLine="567"/>
        <w:contextualSpacing w:val="0"/>
        <w:jc w:val="left"/>
        <w:rPr>
          <w:rFonts w:ascii="Times New Roman" w:hAnsi="Times New Roman"/>
        </w:rPr>
      </w:pPr>
      <w:r>
        <w:rPr>
          <w:rFonts w:ascii="Times New Roman" w:hAnsi="Times New Roman"/>
        </w:rPr>
        <w:t xml:space="preserve">Рисунок 1 – Схема подключения с использованием </w:t>
      </w:r>
      <w:r w:rsidR="004B3CDC">
        <w:rPr>
          <w:rFonts w:ascii="Times New Roman" w:hAnsi="Times New Roman"/>
        </w:rPr>
        <w:t xml:space="preserve">ПО </w:t>
      </w:r>
      <w:r w:rsidR="005706B7">
        <w:rPr>
          <w:rFonts w:ascii="Times New Roman" w:hAnsi="Times New Roman"/>
        </w:rPr>
        <w:t>СКЗИ DiSec-W</w:t>
      </w:r>
      <w:r w:rsidR="004B3CDC">
        <w:rPr>
          <w:rFonts w:ascii="Times New Roman" w:hAnsi="Times New Roman"/>
        </w:rPr>
        <w:t xml:space="preserve"> </w:t>
      </w:r>
      <w:r w:rsidR="004B3CDC" w:rsidRPr="00C03056">
        <w:rPr>
          <w:rFonts w:ascii="Times New Roman" w:hAnsi="Times New Roman"/>
        </w:rPr>
        <w:t>/</w:t>
      </w:r>
      <w:r w:rsidR="004B3CDC" w:rsidRPr="000F5454">
        <w:rPr>
          <w:rFonts w:ascii="Times New Roman" w:hAnsi="Times New Roman"/>
        </w:rPr>
        <w:t xml:space="preserve"> </w:t>
      </w:r>
      <w:r w:rsidR="004B3CDC">
        <w:rPr>
          <w:rFonts w:ascii="Times New Roman" w:hAnsi="Times New Roman"/>
        </w:rPr>
        <w:t xml:space="preserve">ПО </w:t>
      </w:r>
      <w:r w:rsidR="004B3CDC" w:rsidRPr="000F5454">
        <w:rPr>
          <w:rFonts w:ascii="Times New Roman" w:hAnsi="Times New Roman"/>
        </w:rPr>
        <w:t>СКЗИ DiSec-L</w:t>
      </w:r>
    </w:p>
    <w:p w14:paraId="4A9604F9" w14:textId="30E45681" w:rsidR="005A3D60" w:rsidRDefault="00194D7F" w:rsidP="005A3D60">
      <w:pPr>
        <w:pStyle w:val="afffff9"/>
        <w:widowControl w:val="0"/>
        <w:suppressAutoHyphens/>
        <w:spacing w:before="0" w:after="0"/>
        <w:ind w:firstLine="709"/>
        <w:contextualSpacing w:val="0"/>
      </w:pPr>
      <w:r w:rsidRPr="00C46971">
        <w:t>6</w:t>
      </w:r>
      <w:r w:rsidR="0093384A">
        <w:t>.</w:t>
      </w:r>
      <w:r w:rsidR="004969C4">
        <w:t>1</w:t>
      </w:r>
      <w:r w:rsidR="0093384A">
        <w:t>.</w:t>
      </w:r>
      <w:r w:rsidR="004969C4">
        <w:t>7</w:t>
      </w:r>
      <w:r w:rsidR="0093384A">
        <w:t xml:space="preserve">. </w:t>
      </w:r>
      <w:r w:rsidR="00005A5C">
        <w:t>Список сервис</w:t>
      </w:r>
      <w:r w:rsidR="00F37866">
        <w:t>ов</w:t>
      </w:r>
      <w:r w:rsidR="00005A5C">
        <w:t xml:space="preserve"> ТШ КБР</w:t>
      </w:r>
      <w:r w:rsidR="00BD16C7">
        <w:t>,</w:t>
      </w:r>
      <w:r w:rsidR="005F5990">
        <w:t xml:space="preserve"> </w:t>
      </w:r>
      <w:r w:rsidR="00F37866">
        <w:t>доступных</w:t>
      </w:r>
      <w:r w:rsidR="00005A5C">
        <w:t xml:space="preserve"> </w:t>
      </w:r>
      <w:r w:rsidR="0093384A" w:rsidRPr="00FE36DB">
        <w:t>после построения крипто</w:t>
      </w:r>
      <w:r w:rsidR="0093384A">
        <w:t xml:space="preserve">графического </w:t>
      </w:r>
      <w:r w:rsidR="0093384A" w:rsidRPr="00FE36DB">
        <w:t>туннеля</w:t>
      </w:r>
      <w:r w:rsidR="0093384A">
        <w:t xml:space="preserve">, приведен в Таблице </w:t>
      </w:r>
      <w:r w:rsidR="00C83512">
        <w:t>1</w:t>
      </w:r>
      <w:r w:rsidR="0093384A">
        <w:t>.</w:t>
      </w:r>
    </w:p>
    <w:p w14:paraId="7849A21D" w14:textId="42D75493" w:rsidR="005A3D60" w:rsidRPr="009043C2" w:rsidRDefault="00194D7F" w:rsidP="005A3D60">
      <w:pPr>
        <w:pStyle w:val="afffff9"/>
        <w:widowControl w:val="0"/>
        <w:suppressAutoHyphens/>
        <w:spacing w:after="0"/>
        <w:ind w:firstLine="0"/>
        <w:contextualSpacing w:val="0"/>
      </w:pPr>
      <w:r>
        <w:t xml:space="preserve">Таблица </w:t>
      </w:r>
      <w:r w:rsidR="00C83512">
        <w:t>1</w:t>
      </w:r>
      <w:r w:rsidR="009043C2">
        <w:t xml:space="preserve">. Номера </w:t>
      </w:r>
      <w:r w:rsidR="009043C2">
        <w:rPr>
          <w:lang w:val="en-US"/>
        </w:rPr>
        <w:t>TCP</w:t>
      </w:r>
      <w:r w:rsidR="009043C2" w:rsidRPr="007370F6">
        <w:t>-</w:t>
      </w:r>
      <w:r w:rsidR="009043C2">
        <w:t>портов сервисов ТШ КБР.</w:t>
      </w:r>
    </w:p>
    <w:tbl>
      <w:tblPr>
        <w:tblStyle w:val="aa"/>
        <w:tblW w:w="10200" w:type="dxa"/>
        <w:tblInd w:w="-5" w:type="dxa"/>
        <w:tblLook w:val="04A0" w:firstRow="1" w:lastRow="0" w:firstColumn="1" w:lastColumn="0" w:noHBand="0" w:noVBand="1"/>
      </w:tblPr>
      <w:tblGrid>
        <w:gridCol w:w="709"/>
        <w:gridCol w:w="1559"/>
        <w:gridCol w:w="7932"/>
      </w:tblGrid>
      <w:tr w:rsidR="00AD6BA5" w14:paraId="42F07074" w14:textId="77777777" w:rsidTr="00C46971">
        <w:trPr>
          <w:tblHeader/>
        </w:trPr>
        <w:tc>
          <w:tcPr>
            <w:tcW w:w="709" w:type="dxa"/>
          </w:tcPr>
          <w:p w14:paraId="3BDD34B0" w14:textId="77777777" w:rsidR="00F37866" w:rsidRPr="00C8495E" w:rsidRDefault="00194D7F" w:rsidP="00925450">
            <w:pPr>
              <w:pStyle w:val="afffff9"/>
              <w:widowControl w:val="0"/>
              <w:suppressAutoHyphens/>
              <w:spacing w:before="60" w:after="60" w:line="240" w:lineRule="auto"/>
              <w:ind w:firstLine="0"/>
              <w:contextualSpacing w:val="0"/>
              <w:jc w:val="center"/>
              <w:rPr>
                <w:b/>
              </w:rPr>
            </w:pPr>
            <w:r>
              <w:rPr>
                <w:b/>
              </w:rPr>
              <w:t>№ п</w:t>
            </w:r>
            <w:r>
              <w:rPr>
                <w:b/>
                <w:lang w:val="en-US"/>
              </w:rPr>
              <w:t>/</w:t>
            </w:r>
            <w:r>
              <w:rPr>
                <w:b/>
              </w:rPr>
              <w:t>п</w:t>
            </w:r>
          </w:p>
        </w:tc>
        <w:tc>
          <w:tcPr>
            <w:tcW w:w="1559" w:type="dxa"/>
            <w:vAlign w:val="center"/>
          </w:tcPr>
          <w:p w14:paraId="303B0B0C" w14:textId="77777777" w:rsidR="00F37866" w:rsidRPr="00C8495E" w:rsidRDefault="00194D7F" w:rsidP="00925450">
            <w:pPr>
              <w:pStyle w:val="afffff9"/>
              <w:widowControl w:val="0"/>
              <w:suppressAutoHyphens/>
              <w:spacing w:before="60" w:after="60" w:line="240" w:lineRule="auto"/>
              <w:ind w:firstLine="0"/>
              <w:contextualSpacing w:val="0"/>
              <w:jc w:val="center"/>
              <w:rPr>
                <w:b/>
              </w:rPr>
            </w:pPr>
            <w:r w:rsidRPr="00C8495E">
              <w:rPr>
                <w:b/>
              </w:rPr>
              <w:t>Номер ТСР-порта</w:t>
            </w:r>
          </w:p>
        </w:tc>
        <w:tc>
          <w:tcPr>
            <w:tcW w:w="7932" w:type="dxa"/>
            <w:vAlign w:val="center"/>
          </w:tcPr>
          <w:p w14:paraId="64238D4B" w14:textId="77777777" w:rsidR="00F37866" w:rsidRPr="00C8495E" w:rsidRDefault="00194D7F" w:rsidP="00925450">
            <w:pPr>
              <w:pStyle w:val="afffff9"/>
              <w:widowControl w:val="0"/>
              <w:suppressAutoHyphens/>
              <w:spacing w:before="60" w:after="60" w:line="240" w:lineRule="auto"/>
              <w:ind w:firstLine="0"/>
              <w:contextualSpacing w:val="0"/>
              <w:jc w:val="center"/>
              <w:rPr>
                <w:b/>
              </w:rPr>
            </w:pPr>
            <w:r w:rsidRPr="00C8495E">
              <w:rPr>
                <w:b/>
              </w:rPr>
              <w:t>Сервис ТШ КБР</w:t>
            </w:r>
          </w:p>
        </w:tc>
      </w:tr>
      <w:tr w:rsidR="00AD6BA5" w14:paraId="43E9FA11" w14:textId="77777777" w:rsidTr="00C46971">
        <w:tc>
          <w:tcPr>
            <w:tcW w:w="709" w:type="dxa"/>
          </w:tcPr>
          <w:p w14:paraId="1D16F5CC" w14:textId="77777777" w:rsidR="00F37866" w:rsidRPr="00C46971" w:rsidRDefault="00194D7F" w:rsidP="00925450">
            <w:pPr>
              <w:pStyle w:val="afffff9"/>
              <w:widowControl w:val="0"/>
              <w:suppressAutoHyphens/>
              <w:spacing w:before="60" w:after="60" w:line="240" w:lineRule="auto"/>
              <w:ind w:firstLine="0"/>
              <w:contextualSpacing w:val="0"/>
              <w:jc w:val="center"/>
            </w:pPr>
            <w:r>
              <w:t>1</w:t>
            </w:r>
          </w:p>
        </w:tc>
        <w:tc>
          <w:tcPr>
            <w:tcW w:w="1559" w:type="dxa"/>
            <w:vAlign w:val="center"/>
          </w:tcPr>
          <w:p w14:paraId="14E05CEB" w14:textId="77777777" w:rsidR="00F37866" w:rsidRPr="0076460C" w:rsidRDefault="00194D7F" w:rsidP="00925450">
            <w:pPr>
              <w:pStyle w:val="afffff9"/>
              <w:widowControl w:val="0"/>
              <w:suppressAutoHyphens/>
              <w:spacing w:before="60" w:after="60" w:line="240" w:lineRule="auto"/>
              <w:ind w:firstLine="0"/>
              <w:contextualSpacing w:val="0"/>
              <w:jc w:val="center"/>
              <w:rPr>
                <w:lang w:val="en-US"/>
              </w:rPr>
            </w:pPr>
            <w:r>
              <w:rPr>
                <w:lang w:val="en-US"/>
              </w:rPr>
              <w:t>8888</w:t>
            </w:r>
          </w:p>
        </w:tc>
        <w:tc>
          <w:tcPr>
            <w:tcW w:w="7932" w:type="dxa"/>
          </w:tcPr>
          <w:p w14:paraId="7E59539F" w14:textId="77777777" w:rsidR="00F37866" w:rsidRDefault="00194D7F" w:rsidP="00925450">
            <w:pPr>
              <w:pStyle w:val="afffff9"/>
              <w:widowControl w:val="0"/>
              <w:suppressAutoHyphens/>
              <w:spacing w:before="60" w:after="60" w:line="240" w:lineRule="auto"/>
              <w:ind w:firstLine="0"/>
              <w:contextualSpacing w:val="0"/>
            </w:pPr>
            <w:r>
              <w:t>с</w:t>
            </w:r>
            <w:r w:rsidRPr="00FE36DB">
              <w:t xml:space="preserve">ервис передачи ЭС по протоколу </w:t>
            </w:r>
            <w:r w:rsidRPr="00FE36DB">
              <w:rPr>
                <w:lang w:val="en-US"/>
              </w:rPr>
              <w:t>HTTP</w:t>
            </w:r>
            <w:r>
              <w:rPr>
                <w:lang w:val="en-US"/>
              </w:rPr>
              <w:t>S</w:t>
            </w:r>
            <w:r w:rsidRPr="00FE36DB">
              <w:t xml:space="preserve"> </w:t>
            </w:r>
          </w:p>
        </w:tc>
      </w:tr>
      <w:tr w:rsidR="00AD6BA5" w14:paraId="0170DC77" w14:textId="77777777" w:rsidTr="00C46971">
        <w:tc>
          <w:tcPr>
            <w:tcW w:w="709" w:type="dxa"/>
          </w:tcPr>
          <w:p w14:paraId="022B2909" w14:textId="77777777" w:rsidR="00F37866" w:rsidRPr="00C46971" w:rsidRDefault="00194D7F" w:rsidP="00464353">
            <w:pPr>
              <w:pStyle w:val="afffff9"/>
              <w:widowControl w:val="0"/>
              <w:suppressAutoHyphens/>
              <w:spacing w:before="60" w:after="60" w:line="240" w:lineRule="auto"/>
              <w:ind w:firstLine="0"/>
              <w:contextualSpacing w:val="0"/>
              <w:jc w:val="center"/>
            </w:pPr>
            <w:r>
              <w:t>2</w:t>
            </w:r>
          </w:p>
        </w:tc>
        <w:tc>
          <w:tcPr>
            <w:tcW w:w="1559" w:type="dxa"/>
            <w:vAlign w:val="center"/>
          </w:tcPr>
          <w:p w14:paraId="4CD1DCFD" w14:textId="77777777" w:rsidR="00F37866" w:rsidRDefault="00194D7F" w:rsidP="00464353">
            <w:pPr>
              <w:pStyle w:val="afffff9"/>
              <w:widowControl w:val="0"/>
              <w:suppressAutoHyphens/>
              <w:spacing w:before="60" w:after="60" w:line="240" w:lineRule="auto"/>
              <w:ind w:firstLine="0"/>
              <w:contextualSpacing w:val="0"/>
              <w:jc w:val="center"/>
              <w:rPr>
                <w:lang w:val="en-US"/>
              </w:rPr>
            </w:pPr>
            <w:r>
              <w:rPr>
                <w:lang w:val="en-US"/>
              </w:rPr>
              <w:t>88</w:t>
            </w:r>
            <w:r>
              <w:t>99</w:t>
            </w:r>
          </w:p>
        </w:tc>
        <w:tc>
          <w:tcPr>
            <w:tcW w:w="7932" w:type="dxa"/>
          </w:tcPr>
          <w:p w14:paraId="2A17C1E3" w14:textId="77777777" w:rsidR="00F37866" w:rsidRDefault="00194D7F" w:rsidP="00DD42CB">
            <w:pPr>
              <w:pStyle w:val="afffff9"/>
              <w:widowControl w:val="0"/>
              <w:suppressAutoHyphens/>
              <w:spacing w:before="60" w:after="60" w:line="240" w:lineRule="auto"/>
              <w:ind w:firstLine="0"/>
              <w:contextualSpacing w:val="0"/>
              <w:rPr>
                <w:color w:val="1F497D"/>
              </w:rPr>
            </w:pPr>
            <w:r w:rsidRPr="00C46971">
              <w:t xml:space="preserve">сервис смены пароля прикладной учётной записи </w:t>
            </w:r>
            <w:r w:rsidR="00DB26F7">
              <w:t>участн</w:t>
            </w:r>
            <w:r w:rsidR="009A3CF5" w:rsidRPr="00054240">
              <w:t>ик</w:t>
            </w:r>
            <w:r w:rsidR="009A3CF5">
              <w:t>а</w:t>
            </w:r>
            <w:r w:rsidR="009A3CF5" w:rsidRPr="00054240">
              <w:t xml:space="preserve"> ПлЦР</w:t>
            </w:r>
          </w:p>
          <w:p w14:paraId="6C75E220" w14:textId="77777777" w:rsidR="00F37866" w:rsidRDefault="00194D7F" w:rsidP="00DD42CB">
            <w:pPr>
              <w:pStyle w:val="afffff9"/>
              <w:widowControl w:val="0"/>
              <w:suppressAutoHyphens/>
              <w:spacing w:before="60" w:after="60" w:line="240" w:lineRule="auto"/>
              <w:ind w:firstLine="0"/>
              <w:contextualSpacing w:val="0"/>
            </w:pPr>
            <w:r w:rsidRPr="00C46971">
              <w:rPr>
                <w:color w:val="000000" w:themeColor="text1"/>
              </w:rPr>
              <w:t>(</w:t>
            </w:r>
            <w:r>
              <w:rPr>
                <w:color w:val="000000" w:themeColor="text1"/>
              </w:rPr>
              <w:t>используется адрес</w:t>
            </w:r>
            <w:r w:rsidRPr="00C46971">
              <w:rPr>
                <w:color w:val="000000" w:themeColor="text1"/>
              </w:rPr>
              <w:t xml:space="preserve"> </w:t>
            </w:r>
            <w:hyperlink r:id="rId22" w:history="1">
              <w:r w:rsidRPr="00982C07">
                <w:rPr>
                  <w:rStyle w:val="a9"/>
                  <w:lang w:val="en-US"/>
                </w:rPr>
                <w:t>https</w:t>
              </w:r>
              <w:r w:rsidRPr="00C46971">
                <w:rPr>
                  <w:rStyle w:val="a9"/>
                </w:rPr>
                <w:t>://хост:88</w:t>
              </w:r>
              <w:r w:rsidRPr="00982C07">
                <w:rPr>
                  <w:rStyle w:val="a9"/>
                </w:rPr>
                <w:t>99</w:t>
              </w:r>
              <w:r w:rsidRPr="00C46971">
                <w:rPr>
                  <w:rStyle w:val="a9"/>
                </w:rPr>
                <w:t>/</w:t>
              </w:r>
              <w:r w:rsidRPr="00982C07">
                <w:rPr>
                  <w:rStyle w:val="a9"/>
                  <w:lang w:val="en-US"/>
                </w:rPr>
                <w:t>cr</w:t>
              </w:r>
              <w:r w:rsidRPr="00C46971">
                <w:rPr>
                  <w:rStyle w:val="a9"/>
                </w:rPr>
                <w:t>/</w:t>
              </w:r>
            </w:hyperlink>
            <w:r w:rsidRPr="00C46971">
              <w:rPr>
                <w:color w:val="000000" w:themeColor="text1"/>
              </w:rPr>
              <w:t xml:space="preserve"> )</w:t>
            </w:r>
          </w:p>
        </w:tc>
      </w:tr>
      <w:tr w:rsidR="00AD6BA5" w14:paraId="0A3F8046" w14:textId="77777777" w:rsidTr="00C46971">
        <w:tc>
          <w:tcPr>
            <w:tcW w:w="709" w:type="dxa"/>
          </w:tcPr>
          <w:p w14:paraId="61C67800" w14:textId="77777777" w:rsidR="00F37866" w:rsidRPr="00FE36DB" w:rsidRDefault="00194D7F" w:rsidP="00464353">
            <w:pPr>
              <w:pStyle w:val="afffff9"/>
              <w:widowControl w:val="0"/>
              <w:suppressAutoHyphens/>
              <w:spacing w:before="60" w:after="60" w:line="240" w:lineRule="auto"/>
              <w:ind w:firstLine="0"/>
              <w:contextualSpacing w:val="0"/>
              <w:jc w:val="center"/>
            </w:pPr>
            <w:r>
              <w:t>3</w:t>
            </w:r>
          </w:p>
        </w:tc>
        <w:tc>
          <w:tcPr>
            <w:tcW w:w="1559" w:type="dxa"/>
            <w:vAlign w:val="center"/>
          </w:tcPr>
          <w:p w14:paraId="15F68FBD" w14:textId="77777777" w:rsidR="00F37866" w:rsidRDefault="00194D7F" w:rsidP="00464353">
            <w:pPr>
              <w:pStyle w:val="afffff9"/>
              <w:widowControl w:val="0"/>
              <w:suppressAutoHyphens/>
              <w:spacing w:before="60" w:after="60" w:line="240" w:lineRule="auto"/>
              <w:ind w:firstLine="0"/>
              <w:contextualSpacing w:val="0"/>
              <w:jc w:val="center"/>
            </w:pPr>
            <w:r w:rsidRPr="00FE36DB">
              <w:t>9010</w:t>
            </w:r>
          </w:p>
        </w:tc>
        <w:tc>
          <w:tcPr>
            <w:tcW w:w="7932" w:type="dxa"/>
          </w:tcPr>
          <w:p w14:paraId="2EF50EA4" w14:textId="77777777" w:rsidR="00F37866" w:rsidRPr="00DE125F" w:rsidRDefault="00194D7F" w:rsidP="00464353">
            <w:pPr>
              <w:pStyle w:val="afffff9"/>
              <w:widowControl w:val="0"/>
              <w:suppressAutoHyphens/>
              <w:spacing w:before="60" w:after="60" w:line="240" w:lineRule="auto"/>
              <w:ind w:firstLine="0"/>
              <w:contextualSpacing w:val="0"/>
            </w:pPr>
            <w:r>
              <w:t>с</w:t>
            </w:r>
            <w:r w:rsidRPr="00FE36DB">
              <w:t xml:space="preserve">ервис </w:t>
            </w:r>
            <w:r>
              <w:t>доступа</w:t>
            </w:r>
            <w:r w:rsidRPr="00FE36DB">
              <w:t xml:space="preserve"> к личному кабинету КПКИ</w:t>
            </w:r>
            <w:r>
              <w:t xml:space="preserve"> по протоколу </w:t>
            </w:r>
            <w:r>
              <w:rPr>
                <w:lang w:val="en-US"/>
              </w:rPr>
              <w:t>https</w:t>
            </w:r>
          </w:p>
        </w:tc>
      </w:tr>
      <w:tr w:rsidR="00AD6BA5" w14:paraId="208B508F" w14:textId="77777777" w:rsidTr="00C46971">
        <w:tc>
          <w:tcPr>
            <w:tcW w:w="709" w:type="dxa"/>
          </w:tcPr>
          <w:p w14:paraId="4128B6FA" w14:textId="77777777" w:rsidR="00F37866" w:rsidRPr="00FE36DB" w:rsidRDefault="00194D7F" w:rsidP="00464353">
            <w:pPr>
              <w:pStyle w:val="afffff9"/>
              <w:widowControl w:val="0"/>
              <w:suppressAutoHyphens/>
              <w:spacing w:before="60" w:after="60" w:line="240" w:lineRule="auto"/>
              <w:ind w:firstLine="0"/>
              <w:contextualSpacing w:val="0"/>
              <w:jc w:val="center"/>
            </w:pPr>
            <w:r>
              <w:t>4</w:t>
            </w:r>
          </w:p>
        </w:tc>
        <w:tc>
          <w:tcPr>
            <w:tcW w:w="1559" w:type="dxa"/>
            <w:vAlign w:val="center"/>
          </w:tcPr>
          <w:p w14:paraId="52005B7A" w14:textId="77777777" w:rsidR="00F37866" w:rsidRPr="00FE36DB" w:rsidRDefault="00194D7F" w:rsidP="00464353">
            <w:pPr>
              <w:pStyle w:val="afffff9"/>
              <w:widowControl w:val="0"/>
              <w:suppressAutoHyphens/>
              <w:spacing w:before="60" w:after="60" w:line="240" w:lineRule="auto"/>
              <w:ind w:firstLine="0"/>
              <w:contextualSpacing w:val="0"/>
              <w:jc w:val="center"/>
            </w:pPr>
            <w:r w:rsidRPr="00FE36DB">
              <w:t>143</w:t>
            </w:r>
          </w:p>
        </w:tc>
        <w:tc>
          <w:tcPr>
            <w:tcW w:w="7932" w:type="dxa"/>
          </w:tcPr>
          <w:p w14:paraId="72C23C2C" w14:textId="77777777" w:rsidR="00F37866" w:rsidRPr="00FE36DB" w:rsidRDefault="00194D7F" w:rsidP="00464353">
            <w:pPr>
              <w:pStyle w:val="afffff9"/>
              <w:widowControl w:val="0"/>
              <w:suppressAutoHyphens/>
              <w:spacing w:before="60" w:after="60" w:line="240" w:lineRule="auto"/>
              <w:ind w:firstLine="0"/>
              <w:contextualSpacing w:val="0"/>
            </w:pPr>
            <w:r>
              <w:t>с</w:t>
            </w:r>
            <w:r w:rsidRPr="00FE36DB">
              <w:t xml:space="preserve">ервис </w:t>
            </w:r>
            <w:r>
              <w:t>доступа</w:t>
            </w:r>
            <w:r w:rsidRPr="00FE36DB">
              <w:t xml:space="preserve"> к почтовому </w:t>
            </w:r>
            <w:r>
              <w:t>серверу</w:t>
            </w:r>
            <w:r w:rsidRPr="00FE36DB">
              <w:t xml:space="preserve"> КПКИ</w:t>
            </w:r>
            <w:r>
              <w:t xml:space="preserve"> по протоколу </w:t>
            </w:r>
            <w:r>
              <w:rPr>
                <w:lang w:val="en-US"/>
              </w:rPr>
              <w:t>IMAP</w:t>
            </w:r>
            <w:r>
              <w:t xml:space="preserve"> (при использовании почтового клиента)</w:t>
            </w:r>
          </w:p>
        </w:tc>
      </w:tr>
      <w:tr w:rsidR="00AD6BA5" w14:paraId="20204F6A" w14:textId="77777777" w:rsidTr="00C46971">
        <w:tc>
          <w:tcPr>
            <w:tcW w:w="709" w:type="dxa"/>
          </w:tcPr>
          <w:p w14:paraId="1B9E3912" w14:textId="77777777" w:rsidR="00F37866" w:rsidRPr="00FE36DB" w:rsidRDefault="00194D7F" w:rsidP="00464353">
            <w:pPr>
              <w:pStyle w:val="afffff9"/>
              <w:widowControl w:val="0"/>
              <w:suppressAutoHyphens/>
              <w:spacing w:before="60" w:after="60" w:line="240" w:lineRule="auto"/>
              <w:ind w:firstLine="0"/>
              <w:contextualSpacing w:val="0"/>
              <w:jc w:val="center"/>
            </w:pPr>
            <w:r>
              <w:t>5</w:t>
            </w:r>
          </w:p>
        </w:tc>
        <w:tc>
          <w:tcPr>
            <w:tcW w:w="1559" w:type="dxa"/>
            <w:vAlign w:val="center"/>
          </w:tcPr>
          <w:p w14:paraId="20002715" w14:textId="77777777" w:rsidR="00F37866" w:rsidRPr="00FE36DB" w:rsidRDefault="00194D7F" w:rsidP="00464353">
            <w:pPr>
              <w:pStyle w:val="afffff9"/>
              <w:widowControl w:val="0"/>
              <w:suppressAutoHyphens/>
              <w:spacing w:before="60" w:after="60" w:line="240" w:lineRule="auto"/>
              <w:ind w:firstLine="0"/>
              <w:contextualSpacing w:val="0"/>
              <w:jc w:val="center"/>
            </w:pPr>
            <w:r w:rsidRPr="00FE36DB">
              <w:t>2525</w:t>
            </w:r>
          </w:p>
        </w:tc>
        <w:tc>
          <w:tcPr>
            <w:tcW w:w="7932" w:type="dxa"/>
          </w:tcPr>
          <w:p w14:paraId="40E8054E" w14:textId="77777777" w:rsidR="00F37866" w:rsidRPr="00FE36DB" w:rsidRDefault="00194D7F" w:rsidP="00464353">
            <w:pPr>
              <w:pStyle w:val="afffff9"/>
              <w:widowControl w:val="0"/>
              <w:suppressAutoHyphens/>
              <w:spacing w:before="60" w:after="60" w:line="240" w:lineRule="auto"/>
              <w:ind w:firstLine="0"/>
              <w:contextualSpacing w:val="0"/>
            </w:pPr>
            <w:r>
              <w:t>с</w:t>
            </w:r>
            <w:r w:rsidRPr="00FE36DB">
              <w:t xml:space="preserve">ервис </w:t>
            </w:r>
            <w:r>
              <w:t>доступа</w:t>
            </w:r>
            <w:r w:rsidRPr="00FE36DB">
              <w:t xml:space="preserve"> к почтовому </w:t>
            </w:r>
            <w:r>
              <w:t>серверу</w:t>
            </w:r>
            <w:r w:rsidRPr="00FE36DB">
              <w:t xml:space="preserve"> КПКИ</w:t>
            </w:r>
            <w:r>
              <w:t xml:space="preserve"> по протоколу </w:t>
            </w:r>
            <w:r>
              <w:rPr>
                <w:lang w:val="en-US"/>
              </w:rPr>
              <w:t>SMTP</w:t>
            </w:r>
            <w:r>
              <w:t xml:space="preserve"> (при использовании почтового клиента)</w:t>
            </w:r>
          </w:p>
        </w:tc>
      </w:tr>
      <w:tr w:rsidR="00AD6BA5" w14:paraId="02E9C482" w14:textId="77777777" w:rsidTr="00C46971">
        <w:tc>
          <w:tcPr>
            <w:tcW w:w="709" w:type="dxa"/>
          </w:tcPr>
          <w:p w14:paraId="12935354" w14:textId="77777777" w:rsidR="00F37866" w:rsidRDefault="00194D7F" w:rsidP="00464353">
            <w:pPr>
              <w:pStyle w:val="afffff9"/>
              <w:widowControl w:val="0"/>
              <w:suppressAutoHyphens/>
              <w:spacing w:before="60" w:after="60" w:line="240" w:lineRule="auto"/>
              <w:ind w:firstLine="0"/>
              <w:contextualSpacing w:val="0"/>
              <w:jc w:val="center"/>
            </w:pPr>
            <w:r>
              <w:t>6</w:t>
            </w:r>
          </w:p>
        </w:tc>
        <w:tc>
          <w:tcPr>
            <w:tcW w:w="1559" w:type="dxa"/>
            <w:vAlign w:val="center"/>
          </w:tcPr>
          <w:p w14:paraId="38F06B5F" w14:textId="77777777" w:rsidR="00F37866" w:rsidRDefault="00194D7F" w:rsidP="00464353">
            <w:pPr>
              <w:pStyle w:val="afffff9"/>
              <w:widowControl w:val="0"/>
              <w:suppressAutoHyphens/>
              <w:spacing w:before="60" w:after="60" w:line="240" w:lineRule="auto"/>
              <w:ind w:firstLine="0"/>
              <w:contextualSpacing w:val="0"/>
              <w:jc w:val="center"/>
            </w:pPr>
            <w:r>
              <w:t>9099</w:t>
            </w:r>
          </w:p>
        </w:tc>
        <w:tc>
          <w:tcPr>
            <w:tcW w:w="7932" w:type="dxa"/>
          </w:tcPr>
          <w:p w14:paraId="7A53FBA4" w14:textId="77777777" w:rsidR="00F37866" w:rsidRDefault="00194D7F" w:rsidP="00464353">
            <w:pPr>
              <w:pStyle w:val="afffff9"/>
              <w:widowControl w:val="0"/>
              <w:suppressAutoHyphens/>
              <w:spacing w:before="60" w:after="60" w:line="240" w:lineRule="auto"/>
              <w:ind w:firstLine="0"/>
              <w:contextualSpacing w:val="0"/>
            </w:pPr>
            <w:r>
              <w:t>с</w:t>
            </w:r>
            <w:r w:rsidRPr="00FE36DB">
              <w:t xml:space="preserve">ервис </w:t>
            </w:r>
            <w:r>
              <w:t>централизованного распространения САС</w:t>
            </w:r>
          </w:p>
        </w:tc>
      </w:tr>
    </w:tbl>
    <w:p w14:paraId="5D246181" w14:textId="77777777" w:rsidR="00F37866" w:rsidRPr="00E51FB2" w:rsidRDefault="00194D7F" w:rsidP="00C03056">
      <w:pPr>
        <w:pStyle w:val="NSPC-Header2"/>
        <w:keepNext w:val="0"/>
        <w:keepLines w:val="0"/>
        <w:widowControl w:val="0"/>
        <w:spacing w:before="240"/>
        <w:ind w:left="0" w:firstLine="709"/>
        <w:jc w:val="both"/>
      </w:pPr>
      <w:bookmarkStart w:id="227" w:name="_Toc191652544"/>
      <w:r w:rsidRPr="00E51FB2">
        <w:t xml:space="preserve">Порядок </w:t>
      </w:r>
      <w:r w:rsidRPr="0070236F">
        <w:t xml:space="preserve">смены пароля прикладной учётной записи </w:t>
      </w:r>
      <w:r w:rsidR="00DB26F7" w:rsidRPr="00AF2EBE">
        <w:t>участн</w:t>
      </w:r>
      <w:r w:rsidR="009A3CF5" w:rsidRPr="00AF2EBE">
        <w:t>ика ПлЦР</w:t>
      </w:r>
      <w:bookmarkEnd w:id="227"/>
    </w:p>
    <w:p w14:paraId="57BD6722" w14:textId="6A64D5E4" w:rsidR="00F37866" w:rsidRPr="00C9184F" w:rsidRDefault="00194D7F" w:rsidP="00F37866">
      <w:pPr>
        <w:pStyle w:val="NSPC-Text"/>
        <w:contextualSpacing/>
      </w:pPr>
      <w:r w:rsidRPr="00C9184F">
        <w:t xml:space="preserve">Смена пароля прикладной учетной записи </w:t>
      </w:r>
      <w:r w:rsidR="00DB26F7">
        <w:t>участн</w:t>
      </w:r>
      <w:r w:rsidR="009A3CF5" w:rsidRPr="00054240">
        <w:t>ик</w:t>
      </w:r>
      <w:r w:rsidR="009A3CF5">
        <w:t>а</w:t>
      </w:r>
      <w:r w:rsidR="009A3CF5" w:rsidRPr="00054240">
        <w:t xml:space="preserve"> ПлЦР</w:t>
      </w:r>
      <w:r>
        <w:t xml:space="preserve"> </w:t>
      </w:r>
      <w:r w:rsidRPr="00C9184F">
        <w:t xml:space="preserve">для взаимодействия с </w:t>
      </w:r>
      <w:r>
        <w:t>П</w:t>
      </w:r>
      <w:r w:rsidRPr="00C9184F">
        <w:t>лЦР выполняется с использованием</w:t>
      </w:r>
      <w:r>
        <w:t xml:space="preserve"> «С</w:t>
      </w:r>
      <w:r w:rsidRPr="00C9184F">
        <w:t xml:space="preserve">ервиса смены пароля прикладной учетной записи </w:t>
      </w:r>
      <w:r w:rsidR="00DB26F7">
        <w:t>участн</w:t>
      </w:r>
      <w:r w:rsidR="00786744">
        <w:t>ика ПлЦР</w:t>
      </w:r>
      <w:r>
        <w:t>»</w:t>
      </w:r>
      <w:r w:rsidRPr="00C9184F">
        <w:t xml:space="preserve"> в ТШ КБР. Данный сервис доступен</w:t>
      </w:r>
      <w:r>
        <w:t xml:space="preserve"> </w:t>
      </w:r>
      <w:r w:rsidRPr="00C9184F">
        <w:t xml:space="preserve">после построения </w:t>
      </w:r>
      <w:r w:rsidR="000671CF" w:rsidRPr="0029480B">
        <w:t>криптографическ</w:t>
      </w:r>
      <w:r w:rsidR="000671CF">
        <w:t>ого</w:t>
      </w:r>
      <w:r w:rsidR="000671CF" w:rsidRPr="00C9184F">
        <w:t xml:space="preserve"> </w:t>
      </w:r>
      <w:r w:rsidRPr="00C9184F">
        <w:t>туннеля с узлами доступа КС ТШ КБР</w:t>
      </w:r>
      <w:r w:rsidR="00BD16C7">
        <w:t>.</w:t>
      </w:r>
      <w:r w:rsidRPr="00C9184F">
        <w:t xml:space="preserve"> Подключение к</w:t>
      </w:r>
      <w:r>
        <w:t xml:space="preserve"> </w:t>
      </w:r>
      <w:r w:rsidRPr="00C9184F">
        <w:t xml:space="preserve">сервису осуществляется по TCP-порту 8899, по адресу </w:t>
      </w:r>
      <w:hyperlink r:id="rId23" w:history="1">
        <w:r w:rsidRPr="00C9184F">
          <w:t>https://хост:8899/cr/</w:t>
        </w:r>
      </w:hyperlink>
      <w:r w:rsidRPr="00C9184F">
        <w:t>, где</w:t>
      </w:r>
      <w:r>
        <w:t xml:space="preserve"> </w:t>
      </w:r>
      <w:r w:rsidRPr="00C9184F">
        <w:t>хост – IP-адрес прикладных сервисов узлов ТШ</w:t>
      </w:r>
      <w:r w:rsidR="00BD16C7">
        <w:t xml:space="preserve"> </w:t>
      </w:r>
      <w:r w:rsidRPr="00C9184F">
        <w:t>КБР внутри установленного туннеля</w:t>
      </w:r>
      <w:r w:rsidR="005E4B70">
        <w:t>.</w:t>
      </w:r>
    </w:p>
    <w:p w14:paraId="182A68F5" w14:textId="77777777" w:rsidR="005A3D60" w:rsidRPr="00E51FB2" w:rsidRDefault="00194D7F" w:rsidP="00441577">
      <w:pPr>
        <w:pStyle w:val="NSPC-Header2"/>
        <w:keepNext w:val="0"/>
        <w:keepLines w:val="0"/>
        <w:widowControl w:val="0"/>
        <w:ind w:left="0" w:firstLine="709"/>
        <w:jc w:val="both"/>
      </w:pPr>
      <w:bookmarkStart w:id="228" w:name="_Toc191652545"/>
      <w:r w:rsidRPr="00E51FB2">
        <w:t>Порядок обмена</w:t>
      </w:r>
      <w:bookmarkEnd w:id="228"/>
    </w:p>
    <w:p w14:paraId="2E093E2B" w14:textId="77777777" w:rsidR="005A3D60" w:rsidRPr="00414074" w:rsidRDefault="00194D7F" w:rsidP="005A3D60">
      <w:pPr>
        <w:pStyle w:val="NSPC-Text"/>
        <w:contextualSpacing/>
      </w:pPr>
      <w:r w:rsidRPr="00726678">
        <w:t>Иници</w:t>
      </w:r>
      <w:r>
        <w:t xml:space="preserve">атором обмена всегда выступает </w:t>
      </w:r>
      <w:r w:rsidR="00DB26F7">
        <w:t>участн</w:t>
      </w:r>
      <w:r w:rsidR="009A3CF5" w:rsidRPr="00054240">
        <w:t>ик ПлЦР</w:t>
      </w:r>
      <w:r w:rsidRPr="00726678">
        <w:t xml:space="preserve">. </w:t>
      </w:r>
    </w:p>
    <w:p w14:paraId="33A2D62F" w14:textId="77777777" w:rsidR="005A3D60" w:rsidRDefault="00194D7F" w:rsidP="005A3D60">
      <w:pPr>
        <w:pStyle w:val="NSPC-Text"/>
        <w:contextualSpacing/>
      </w:pPr>
      <w:r>
        <w:lastRenderedPageBreak/>
        <w:t>Прикладное в</w:t>
      </w:r>
      <w:r w:rsidRPr="00726678">
        <w:t>заимодействие</w:t>
      </w:r>
      <w:r>
        <w:t xml:space="preserve"> ПО </w:t>
      </w:r>
      <w:r w:rsidR="00DB26F7">
        <w:t>участн</w:t>
      </w:r>
      <w:r w:rsidR="009A3CF5" w:rsidRPr="00054240">
        <w:t>ик</w:t>
      </w:r>
      <w:r w:rsidR="009A3CF5">
        <w:t>а</w:t>
      </w:r>
      <w:r w:rsidR="009A3CF5" w:rsidRPr="00054240">
        <w:t xml:space="preserve"> ПлЦР</w:t>
      </w:r>
      <w:r>
        <w:t xml:space="preserve"> с ТШ КБР</w:t>
      </w:r>
      <w:r w:rsidRPr="00726678">
        <w:t xml:space="preserve"> осуществляется по протоколу </w:t>
      </w:r>
      <w:r w:rsidRPr="00E51FB2">
        <w:t xml:space="preserve">HTTP </w:t>
      </w:r>
      <w:r w:rsidR="008B16F6">
        <w:rPr>
          <w:lang w:val="en-US"/>
        </w:rPr>
        <w:t>over</w:t>
      </w:r>
      <w:r w:rsidR="008B16F6" w:rsidRPr="00C46971">
        <w:t xml:space="preserve"> </w:t>
      </w:r>
      <w:r w:rsidRPr="00E51FB2">
        <w:t>TLS</w:t>
      </w:r>
      <w:r w:rsidRPr="00726678">
        <w:t xml:space="preserve"> [</w:t>
      </w:r>
      <w:r w:rsidRPr="00E51FB2">
        <w:t>RFC</w:t>
      </w:r>
      <w:r w:rsidRPr="00726678">
        <w:t xml:space="preserve"> </w:t>
      </w:r>
      <w:r w:rsidR="008B16F6" w:rsidRPr="00C46971">
        <w:t>2818</w:t>
      </w:r>
      <w:r w:rsidRPr="00726678">
        <w:t>]</w:t>
      </w:r>
      <w:r w:rsidRPr="00E51FB2">
        <w:t>.</w:t>
      </w:r>
    </w:p>
    <w:p w14:paraId="08FF8565" w14:textId="43FDFBB3" w:rsidR="00F37866" w:rsidRDefault="00194D7F" w:rsidP="00B8223F">
      <w:pPr>
        <w:pStyle w:val="NSPC-Text"/>
        <w:contextualSpacing/>
      </w:pPr>
      <w:r>
        <w:t>У</w:t>
      </w:r>
      <w:r w:rsidR="00DB26F7">
        <w:t>частн</w:t>
      </w:r>
      <w:r w:rsidR="009A3CF5" w:rsidRPr="00054240">
        <w:t>ик ПлЦР</w:t>
      </w:r>
      <w:r>
        <w:t xml:space="preserve"> должен устанавливать и контролировать работоспособность </w:t>
      </w:r>
      <w:r w:rsidR="000671CF" w:rsidRPr="0029480B">
        <w:t>криптографическ</w:t>
      </w:r>
      <w:r w:rsidR="000671CF">
        <w:t>их</w:t>
      </w:r>
      <w:r w:rsidR="000671CF" w:rsidRPr="00DC2C33">
        <w:t xml:space="preserve"> </w:t>
      </w:r>
      <w:r>
        <w:t xml:space="preserve">туннелей со всеми узлами доступа ТШ КБР (четырьмя при использовании </w:t>
      </w:r>
      <w:r w:rsidR="005547DD">
        <w:t xml:space="preserve">ПО </w:t>
      </w:r>
      <w:r>
        <w:t xml:space="preserve">СКЗИ </w:t>
      </w:r>
      <w:r>
        <w:rPr>
          <w:lang w:val="en-US"/>
        </w:rPr>
        <w:t>DiSec</w:t>
      </w:r>
      <w:r w:rsidRPr="002077D6">
        <w:t>-</w:t>
      </w:r>
      <w:r>
        <w:rPr>
          <w:lang w:val="en-US"/>
        </w:rPr>
        <w:t>W</w:t>
      </w:r>
      <w:r w:rsidR="005547DD">
        <w:t xml:space="preserve"> </w:t>
      </w:r>
      <w:r w:rsidR="005547DD" w:rsidRPr="00C03056">
        <w:rPr>
          <w:rFonts w:eastAsiaTheme="minorHAnsi"/>
          <w:lang w:eastAsia="en-US"/>
        </w:rPr>
        <w:t>/</w:t>
      </w:r>
      <w:r w:rsidR="005547DD" w:rsidRPr="000F5454">
        <w:t xml:space="preserve"> </w:t>
      </w:r>
      <w:r w:rsidR="005547DD">
        <w:t xml:space="preserve">ПО </w:t>
      </w:r>
      <w:r w:rsidR="005547DD" w:rsidRPr="000F5454">
        <w:t>СКЗИ DiSec-L</w:t>
      </w:r>
      <w:r>
        <w:t>). В</w:t>
      </w:r>
      <w:r w:rsidR="0093384A">
        <w:t xml:space="preserve"> рамках установленных </w:t>
      </w:r>
      <w:r w:rsidR="000671CF" w:rsidRPr="0029480B">
        <w:t>криптографическ</w:t>
      </w:r>
      <w:r w:rsidR="000671CF">
        <w:t>их</w:t>
      </w:r>
      <w:r w:rsidR="000671CF" w:rsidRPr="00DC2C33">
        <w:t xml:space="preserve"> </w:t>
      </w:r>
      <w:r w:rsidR="0093384A">
        <w:t xml:space="preserve">туннелей </w:t>
      </w:r>
      <w:r>
        <w:t xml:space="preserve">для </w:t>
      </w:r>
      <w:r w:rsidR="00DB26F7">
        <w:t>участн</w:t>
      </w:r>
      <w:r w:rsidR="009A3CF5" w:rsidRPr="00054240">
        <w:t>ик</w:t>
      </w:r>
      <w:r w:rsidR="009A3CF5">
        <w:t>а</w:t>
      </w:r>
      <w:r w:rsidR="009A3CF5" w:rsidRPr="00054240">
        <w:t xml:space="preserve"> ПлЦР</w:t>
      </w:r>
      <w:r>
        <w:t xml:space="preserve"> </w:t>
      </w:r>
      <w:r w:rsidR="0093384A">
        <w:t xml:space="preserve">может быть доступно одновременно от одного до четырёх узлов ТШ КБР для </w:t>
      </w:r>
      <w:r>
        <w:t xml:space="preserve">осуществления электронного </w:t>
      </w:r>
      <w:r w:rsidR="0093384A">
        <w:t xml:space="preserve">обмена. </w:t>
      </w:r>
    </w:p>
    <w:p w14:paraId="4DAD2FA2" w14:textId="079ED0E4" w:rsidR="00F37866" w:rsidRDefault="00194D7F" w:rsidP="00F37866">
      <w:pPr>
        <w:pStyle w:val="NSPC-Text"/>
        <w:contextualSpacing/>
      </w:pPr>
      <w:r>
        <w:t>У</w:t>
      </w:r>
      <w:r w:rsidR="00DB26F7">
        <w:t>частн</w:t>
      </w:r>
      <w:r w:rsidR="009A3CF5" w:rsidRPr="00054240">
        <w:t>ик ПлЦР</w:t>
      </w:r>
      <w:r w:rsidR="00641608">
        <w:t xml:space="preserve"> </w:t>
      </w:r>
      <w:r w:rsidR="0093384A" w:rsidRPr="00BA0A75">
        <w:t>должен</w:t>
      </w:r>
      <w:r w:rsidR="0093384A">
        <w:t xml:space="preserve"> балансировать </w:t>
      </w:r>
      <w:r w:rsidR="00005A5C">
        <w:t xml:space="preserve">направляемые </w:t>
      </w:r>
      <w:r>
        <w:t>электронные сообщения в адрес ПлЦР (</w:t>
      </w:r>
      <w:r>
        <w:rPr>
          <w:lang w:val="en-US"/>
        </w:rPr>
        <w:t>POST</w:t>
      </w:r>
      <w:r w:rsidRPr="005C585A">
        <w:t>-</w:t>
      </w:r>
      <w:r>
        <w:t xml:space="preserve">запросы) равномерно </w:t>
      </w:r>
      <w:r w:rsidR="0093384A">
        <w:t xml:space="preserve">между всеми доступными ему </w:t>
      </w:r>
      <w:r w:rsidR="00005A5C">
        <w:t xml:space="preserve">в текущее время </w:t>
      </w:r>
      <w:r w:rsidR="0093384A">
        <w:t>узлами ТШ КБР. При определении дост</w:t>
      </w:r>
      <w:r w:rsidR="00D21CD1">
        <w:t xml:space="preserve">упности узлов ТШ КБР необходимо </w:t>
      </w:r>
      <w:r w:rsidR="0055561E">
        <w:t>учитывать</w:t>
      </w:r>
      <w:r w:rsidR="00630979">
        <w:t>,</w:t>
      </w:r>
      <w:r w:rsidR="0093384A">
        <w:t xml:space="preserve"> как сетевую видимость прикладного порта взаимодействия (</w:t>
      </w:r>
      <w:r w:rsidR="0093384A">
        <w:rPr>
          <w:lang w:val="en-US"/>
        </w:rPr>
        <w:t>TCP</w:t>
      </w:r>
      <w:r w:rsidR="0093384A">
        <w:t xml:space="preserve"> 8888), так и ответы</w:t>
      </w:r>
      <w:r w:rsidR="007A7977">
        <w:t>,</w:t>
      </w:r>
      <w:r w:rsidR="0093384A">
        <w:t xml:space="preserve"> возвращаемые сервисом</w:t>
      </w:r>
      <w:r w:rsidR="0093384A" w:rsidRPr="00646E25">
        <w:t xml:space="preserve"> </w:t>
      </w:r>
      <w:r w:rsidR="0093384A">
        <w:t>п</w:t>
      </w:r>
      <w:r w:rsidR="0093384A" w:rsidRPr="00AE4B61">
        <w:t>роверк</w:t>
      </w:r>
      <w:r w:rsidR="0093384A">
        <w:t>и</w:t>
      </w:r>
      <w:r w:rsidR="0093384A" w:rsidRPr="00AE4B61">
        <w:t xml:space="preserve"> статуса узла ТШ КБР</w:t>
      </w:r>
      <w:r w:rsidR="0093384A">
        <w:t xml:space="preserve"> (</w:t>
      </w:r>
      <w:r w:rsidR="0093384A">
        <w:rPr>
          <w:lang w:val="en-US"/>
        </w:rPr>
        <w:t>nodestate</w:t>
      </w:r>
      <w:r w:rsidR="0093384A">
        <w:t>)</w:t>
      </w:r>
      <w:r w:rsidR="00D97E59">
        <w:t xml:space="preserve">, </w:t>
      </w:r>
      <w:r w:rsidR="00005A5C">
        <w:t>(</w:t>
      </w:r>
      <w:r w:rsidR="00D97E59">
        <w:t xml:space="preserve">подробнее см. </w:t>
      </w:r>
      <w:r w:rsidR="00C03056">
        <w:t xml:space="preserve">пункт </w:t>
      </w:r>
      <w:r w:rsidR="0033488C" w:rsidRPr="00C46971">
        <w:t>6</w:t>
      </w:r>
      <w:r w:rsidR="00D97E59">
        <w:t xml:space="preserve">.6 </w:t>
      </w:r>
      <w:r w:rsidR="00BD16C7" w:rsidRPr="00B710B4">
        <w:t>настоящего документа</w:t>
      </w:r>
      <w:r w:rsidR="00BD16C7">
        <w:t xml:space="preserve"> </w:t>
      </w:r>
      <w:r w:rsidR="00D97E59">
        <w:t>ниже</w:t>
      </w:r>
      <w:r w:rsidR="00005A5C">
        <w:t>)</w:t>
      </w:r>
      <w:r w:rsidR="0093384A" w:rsidRPr="00646E25">
        <w:t>.</w:t>
      </w:r>
      <w:r>
        <w:t xml:space="preserve"> Сервис</w:t>
      </w:r>
      <w:r w:rsidRPr="00646E25">
        <w:t xml:space="preserve"> </w:t>
      </w:r>
      <w:r>
        <w:t>п</w:t>
      </w:r>
      <w:r w:rsidRPr="00AE4B61">
        <w:t>роверк</w:t>
      </w:r>
      <w:r>
        <w:t>и</w:t>
      </w:r>
      <w:r w:rsidRPr="00AE4B61">
        <w:t xml:space="preserve"> статуса узла ТШ КБР</w:t>
      </w:r>
      <w:r>
        <w:t xml:space="preserve"> (</w:t>
      </w:r>
      <w:r>
        <w:rPr>
          <w:lang w:val="en-US"/>
        </w:rPr>
        <w:t>nodestate</w:t>
      </w:r>
      <w:r>
        <w:t xml:space="preserve">) информирует о необходимости прекращения отправки электронных сообщений от </w:t>
      </w:r>
      <w:r w:rsidR="00DB26F7">
        <w:t>участн</w:t>
      </w:r>
      <w:r w:rsidR="009A3CF5" w:rsidRPr="00054240">
        <w:t>ик</w:t>
      </w:r>
      <w:r w:rsidR="009A3CF5">
        <w:t>а</w:t>
      </w:r>
      <w:r w:rsidR="009A3CF5" w:rsidRPr="00054240">
        <w:t xml:space="preserve"> ПлЦР</w:t>
      </w:r>
      <w:r w:rsidR="0007414F">
        <w:t xml:space="preserve"> </w:t>
      </w:r>
      <w:r>
        <w:t>(</w:t>
      </w:r>
      <w:r>
        <w:rPr>
          <w:lang w:val="en-US"/>
        </w:rPr>
        <w:t>POST</w:t>
      </w:r>
      <w:r w:rsidRPr="00332BF8">
        <w:t>-</w:t>
      </w:r>
      <w:r>
        <w:t xml:space="preserve">запросы) в адрес ПлЦР через данный узел ТШ КБР. </w:t>
      </w:r>
    </w:p>
    <w:p w14:paraId="08093FAF" w14:textId="77777777" w:rsidR="00F37866" w:rsidRPr="00801A6C" w:rsidRDefault="00194D7F" w:rsidP="00F37866">
      <w:pPr>
        <w:pStyle w:val="NSPC-Text"/>
        <w:contextualSpacing/>
      </w:pPr>
      <w:r>
        <w:t>У</w:t>
      </w:r>
      <w:r w:rsidR="00DB26F7">
        <w:t>частн</w:t>
      </w:r>
      <w:r w:rsidR="009A3CF5" w:rsidRPr="00054240">
        <w:t>ик ПлЦР</w:t>
      </w:r>
      <w:r>
        <w:t xml:space="preserve"> </w:t>
      </w:r>
      <w:r w:rsidRPr="00BA0A75">
        <w:t>должен</w:t>
      </w:r>
      <w:r>
        <w:t xml:space="preserve"> опрашивать все узлы ТШ КБР на предмет наличия электронных сообщений (направлять </w:t>
      </w:r>
      <w:r>
        <w:rPr>
          <w:lang w:val="en-US"/>
        </w:rPr>
        <w:t>GET</w:t>
      </w:r>
      <w:r w:rsidRPr="00BB40A3">
        <w:t>-</w:t>
      </w:r>
      <w:r>
        <w:t xml:space="preserve">запросы) и получать электронные сообщения (в ответе на </w:t>
      </w:r>
      <w:r>
        <w:rPr>
          <w:lang w:val="en-US"/>
        </w:rPr>
        <w:t>GET</w:t>
      </w:r>
      <w:r w:rsidRPr="00BB40A3">
        <w:t>-</w:t>
      </w:r>
      <w:r>
        <w:t xml:space="preserve">запрос) со всех узлов ТШ КБР вне зависимости от возвращённого значения </w:t>
      </w:r>
      <w:r>
        <w:rPr>
          <w:lang w:val="en-US"/>
        </w:rPr>
        <w:t>nodestate</w:t>
      </w:r>
      <w:r w:rsidRPr="004731C2">
        <w:t>.</w:t>
      </w:r>
    </w:p>
    <w:p w14:paraId="65DCCA47" w14:textId="72C06EE7" w:rsidR="00F37866" w:rsidRPr="00801A6C" w:rsidRDefault="00194D7F" w:rsidP="00F37866">
      <w:pPr>
        <w:pStyle w:val="NSPC-Text"/>
        <w:contextualSpacing/>
      </w:pPr>
      <w:r w:rsidRPr="00DC2C33">
        <w:t>Внимание!</w:t>
      </w:r>
      <w:r>
        <w:rPr>
          <w:i/>
        </w:rPr>
        <w:t xml:space="preserve"> </w:t>
      </w:r>
      <w:r w:rsidRPr="004731C2">
        <w:t>Необходимо учитывать, что возможна ситуация</w:t>
      </w:r>
      <w:r>
        <w:t>, при которой</w:t>
      </w:r>
      <w:r w:rsidRPr="004731C2">
        <w:t xml:space="preserve"> </w:t>
      </w:r>
      <w:r w:rsidR="00DB26F7">
        <w:t>участн</w:t>
      </w:r>
      <w:r w:rsidR="009A3CF5" w:rsidRPr="00054240">
        <w:t>ик ПлЦР</w:t>
      </w:r>
      <w:r>
        <w:t xml:space="preserve"> направляет </w:t>
      </w:r>
      <w:r w:rsidR="000671CF">
        <w:t>ЭС</w:t>
      </w:r>
      <w:r>
        <w:t xml:space="preserve"> на один из активных узлов ТШ КБР, а ответ на такое электронное сообщение со стороны ПлЦР направляется через другой активный узел ТШ КБР.</w:t>
      </w:r>
    </w:p>
    <w:p w14:paraId="6248FE5A" w14:textId="77777777" w:rsidR="00383871" w:rsidRPr="00E51FB2" w:rsidRDefault="00194D7F" w:rsidP="00441577">
      <w:pPr>
        <w:pStyle w:val="NSPC-Header2"/>
        <w:keepNext w:val="0"/>
        <w:keepLines w:val="0"/>
        <w:widowControl w:val="0"/>
        <w:ind w:left="0" w:firstLine="709"/>
        <w:jc w:val="both"/>
      </w:pPr>
      <w:bookmarkStart w:id="229" w:name="_Toc191652546"/>
      <w:r w:rsidRPr="00E51FB2">
        <w:t xml:space="preserve">Отправка сообщения </w:t>
      </w:r>
      <w:r w:rsidR="00DB26F7" w:rsidRPr="00AF2EBE">
        <w:t>участн</w:t>
      </w:r>
      <w:r w:rsidR="009A3CF5" w:rsidRPr="00AF2EBE">
        <w:t>иком ПлЦР</w:t>
      </w:r>
      <w:bookmarkEnd w:id="229"/>
      <w:r w:rsidR="00B61310">
        <w:t xml:space="preserve"> </w:t>
      </w:r>
    </w:p>
    <w:p w14:paraId="2552A680" w14:textId="77777777" w:rsidR="00383871" w:rsidRPr="00E51FB2" w:rsidRDefault="00194D7F" w:rsidP="00E51FB2">
      <w:pPr>
        <w:pStyle w:val="NSPC-Text"/>
        <w:contextualSpacing/>
      </w:pPr>
      <w:r>
        <w:t>Отправка</w:t>
      </w:r>
      <w:r w:rsidRPr="00726678">
        <w:t xml:space="preserve"> </w:t>
      </w:r>
      <w:r w:rsidR="00DB26F7">
        <w:t>участн</w:t>
      </w:r>
      <w:r w:rsidR="009A3CF5" w:rsidRPr="00054240">
        <w:t>ик</w:t>
      </w:r>
      <w:r w:rsidR="009A3CF5">
        <w:t>ом</w:t>
      </w:r>
      <w:r w:rsidR="009A3CF5" w:rsidRPr="00054240">
        <w:t xml:space="preserve"> ПлЦР</w:t>
      </w:r>
      <w:r w:rsidR="00B61310">
        <w:t xml:space="preserve"> </w:t>
      </w:r>
      <w:r w:rsidR="007C0065">
        <w:t>ЭС</w:t>
      </w:r>
      <w:r w:rsidRPr="00726678">
        <w:t xml:space="preserve"> на ТШ КБР осуществляется посылкой </w:t>
      </w:r>
      <w:r w:rsidRPr="00E51FB2">
        <w:t>HTTP</w:t>
      </w:r>
      <w:r w:rsidRPr="00726678">
        <w:t>-запроса (</w:t>
      </w:r>
      <w:r w:rsidRPr="00E51FB2">
        <w:t>HTTP</w:t>
      </w:r>
      <w:r w:rsidRPr="00726678">
        <w:t xml:space="preserve"> </w:t>
      </w:r>
      <w:r w:rsidRPr="00E51FB2">
        <w:t>request</w:t>
      </w:r>
      <w:r w:rsidRPr="00726678">
        <w:t xml:space="preserve">) методом </w:t>
      </w:r>
      <w:r w:rsidRPr="00E51FB2">
        <w:t>POST</w:t>
      </w:r>
      <w:r w:rsidRPr="00726678">
        <w:t xml:space="preserve"> по протоколу </w:t>
      </w:r>
      <w:r w:rsidRPr="00E51FB2">
        <w:t>HTTP 1.1 [RFC 2616]</w:t>
      </w:r>
      <w:r w:rsidRPr="00726678">
        <w:t xml:space="preserve"> на </w:t>
      </w:r>
      <w:r w:rsidRPr="00E51FB2">
        <w:t>URL</w:t>
      </w:r>
      <w:r w:rsidR="0031468C">
        <w:t xml:space="preserve"> </w:t>
      </w:r>
      <w:r w:rsidRPr="00E51FB2">
        <w:rPr>
          <w:b/>
        </w:rPr>
        <w:t>https://хост:8888/</w:t>
      </w:r>
      <w:r w:rsidR="00B651A5" w:rsidRPr="004F579C">
        <w:rPr>
          <w:b/>
        </w:rPr>
        <w:t>&lt;</w:t>
      </w:r>
      <w:r w:rsidR="00E567A5">
        <w:rPr>
          <w:b/>
        </w:rPr>
        <w:t>суффикс</w:t>
      </w:r>
      <w:r w:rsidR="00B651A5" w:rsidRPr="004F579C">
        <w:rPr>
          <w:b/>
        </w:rPr>
        <w:t>&gt;</w:t>
      </w:r>
      <w:r w:rsidRPr="00E51FB2">
        <w:rPr>
          <w:b/>
        </w:rPr>
        <w:t>/post</w:t>
      </w:r>
      <w:r w:rsidRPr="002A79FC">
        <w:t>.</w:t>
      </w:r>
    </w:p>
    <w:p w14:paraId="6ECA543D" w14:textId="77777777" w:rsidR="00383871" w:rsidRPr="00726678" w:rsidRDefault="00194D7F" w:rsidP="00E51FB2">
      <w:pPr>
        <w:pStyle w:val="aff0"/>
        <w:contextualSpacing/>
      </w:pPr>
      <w:r w:rsidRPr="00726678">
        <w:t xml:space="preserve">Заголовки </w:t>
      </w:r>
      <w:r w:rsidRPr="00726678">
        <w:rPr>
          <w:lang w:val="en-US"/>
        </w:rPr>
        <w:t>HTTP</w:t>
      </w:r>
      <w:r w:rsidRPr="00726678">
        <w:t xml:space="preserve">-запроса </w:t>
      </w:r>
      <w:r>
        <w:t xml:space="preserve">должны </w:t>
      </w:r>
      <w:r w:rsidRPr="00726678">
        <w:t>содерж</w:t>
      </w:r>
      <w:r>
        <w:t>а</w:t>
      </w:r>
      <w:r w:rsidRPr="00726678">
        <w:t>т</w:t>
      </w:r>
      <w:r>
        <w:t>ь</w:t>
      </w:r>
      <w:r w:rsidRPr="00726678">
        <w:t xml:space="preserve"> следующие обязательные значения:</w:t>
      </w:r>
    </w:p>
    <w:tbl>
      <w:tblPr>
        <w:tblStyle w:val="aa"/>
        <w:tblW w:w="9918" w:type="dxa"/>
        <w:tblLook w:val="04A0" w:firstRow="1" w:lastRow="0" w:firstColumn="1" w:lastColumn="0" w:noHBand="0" w:noVBand="1"/>
      </w:tblPr>
      <w:tblGrid>
        <w:gridCol w:w="1555"/>
        <w:gridCol w:w="8363"/>
      </w:tblGrid>
      <w:tr w:rsidR="00AD6BA5" w14:paraId="450A2166" w14:textId="77777777" w:rsidTr="00383871">
        <w:tc>
          <w:tcPr>
            <w:tcW w:w="1555" w:type="dxa"/>
          </w:tcPr>
          <w:p w14:paraId="630E9CE6" w14:textId="77777777" w:rsidR="00383871" w:rsidRPr="00726678" w:rsidRDefault="00194D7F" w:rsidP="00E51FB2">
            <w:pPr>
              <w:pStyle w:val="aff0"/>
              <w:spacing w:before="60" w:after="60" w:line="240" w:lineRule="auto"/>
              <w:ind w:firstLine="0"/>
              <w:contextualSpacing/>
            </w:pPr>
            <w:r w:rsidRPr="00726678">
              <w:rPr>
                <w:shd w:val="clear" w:color="auto" w:fill="FFFFFF"/>
              </w:rPr>
              <w:t>Authorization</w:t>
            </w:r>
          </w:p>
        </w:tc>
        <w:tc>
          <w:tcPr>
            <w:tcW w:w="8363" w:type="dxa"/>
          </w:tcPr>
          <w:p w14:paraId="42A5FD65" w14:textId="77777777" w:rsidR="00383871" w:rsidRPr="00E51FB2" w:rsidRDefault="00194D7F" w:rsidP="00E51FB2">
            <w:pPr>
              <w:pStyle w:val="aff0"/>
              <w:spacing w:before="60" w:after="60" w:line="240" w:lineRule="auto"/>
              <w:ind w:firstLine="0"/>
              <w:contextualSpacing/>
              <w:rPr>
                <w:shd w:val="clear" w:color="auto" w:fill="FFFFFF"/>
              </w:rPr>
            </w:pPr>
            <w:r w:rsidRPr="00E51FB2">
              <w:rPr>
                <w:shd w:val="clear" w:color="auto" w:fill="FFFFFF"/>
                <w:lang w:val="en-US"/>
              </w:rPr>
              <w:t>Authorization</w:t>
            </w:r>
            <w:r w:rsidRPr="00E51FB2">
              <w:rPr>
                <w:shd w:val="clear" w:color="auto" w:fill="FFFFFF"/>
              </w:rPr>
              <w:t xml:space="preserve">: </w:t>
            </w:r>
            <w:r w:rsidRPr="00E51FB2">
              <w:rPr>
                <w:shd w:val="clear" w:color="auto" w:fill="FFFFFF"/>
                <w:lang w:val="en-US"/>
              </w:rPr>
              <w:t>Basic</w:t>
            </w:r>
            <w:r w:rsidRPr="00E51FB2">
              <w:rPr>
                <w:shd w:val="clear" w:color="auto" w:fill="FFFFFF"/>
              </w:rPr>
              <w:t xml:space="preserve"> </w:t>
            </w:r>
            <w:r w:rsidRPr="00E51FB2">
              <w:rPr>
                <w:rFonts w:ascii="Courier New" w:hAnsi="Courier New" w:cs="Courier New"/>
                <w:shd w:val="clear" w:color="auto" w:fill="FFFFFF"/>
                <w:lang w:val="en-US"/>
              </w:rPr>
              <w:t>xxxxxxxxxxxxxxxxxxx</w:t>
            </w:r>
            <w:r w:rsidRPr="00E51FB2">
              <w:rPr>
                <w:shd w:val="clear" w:color="auto" w:fill="FFFFFF"/>
              </w:rPr>
              <w:t xml:space="preserve">, где </w:t>
            </w:r>
            <w:r w:rsidRPr="00E51FB2">
              <w:rPr>
                <w:rFonts w:ascii="Courier New" w:hAnsi="Courier New" w:cs="Courier New"/>
                <w:shd w:val="clear" w:color="auto" w:fill="FFFFFF"/>
                <w:lang w:val="en-US"/>
              </w:rPr>
              <w:t>xxxxxxxxxxxxxxxxxxx</w:t>
            </w:r>
            <w:r w:rsidRPr="00E51FB2">
              <w:rPr>
                <w:shd w:val="clear" w:color="auto" w:fill="FFFFFF"/>
              </w:rPr>
              <w:t xml:space="preserve"> – данные </w:t>
            </w:r>
            <w:r w:rsidR="00DB26F7">
              <w:t>участн</w:t>
            </w:r>
            <w:r w:rsidR="009A3CF5" w:rsidRPr="00054240">
              <w:t>ик</w:t>
            </w:r>
            <w:r w:rsidR="009A3CF5">
              <w:t>а</w:t>
            </w:r>
            <w:r w:rsidR="009A3CF5" w:rsidRPr="00054240">
              <w:t xml:space="preserve"> ПлЦР</w:t>
            </w:r>
            <w:r w:rsidRPr="00E51FB2">
              <w:rPr>
                <w:shd w:val="clear" w:color="auto" w:fill="FFFFFF"/>
              </w:rPr>
              <w:t>.</w:t>
            </w:r>
          </w:p>
          <w:p w14:paraId="74F6DD5C" w14:textId="77777777" w:rsidR="00383871" w:rsidRPr="00E51FB2" w:rsidRDefault="00194D7F" w:rsidP="00E51FB2">
            <w:pPr>
              <w:pStyle w:val="aff0"/>
              <w:spacing w:before="60" w:after="60" w:line="240" w:lineRule="auto"/>
              <w:ind w:firstLine="0"/>
              <w:contextualSpacing/>
              <w:rPr>
                <w:shd w:val="clear" w:color="auto" w:fill="FFFFFF"/>
              </w:rPr>
            </w:pPr>
            <w:r w:rsidRPr="00E51FB2">
              <w:rPr>
                <w:shd w:val="clear" w:color="auto" w:fill="FFFFFF"/>
              </w:rPr>
              <w:t xml:space="preserve">Данные </w:t>
            </w:r>
            <w:r w:rsidR="00DB26F7">
              <w:t>участн</w:t>
            </w:r>
            <w:r w:rsidR="009A3CF5" w:rsidRPr="00054240">
              <w:t>ик</w:t>
            </w:r>
            <w:r w:rsidR="009A3CF5">
              <w:t>а</w:t>
            </w:r>
            <w:r w:rsidR="009A3CF5" w:rsidRPr="00054240">
              <w:t xml:space="preserve"> ПлЦР</w:t>
            </w:r>
            <w:r w:rsidRPr="00E51FB2">
              <w:rPr>
                <w:shd w:val="clear" w:color="auto" w:fill="FFFFFF"/>
              </w:rPr>
              <w:t xml:space="preserve"> формируются следующим образом:</w:t>
            </w:r>
          </w:p>
          <w:p w14:paraId="3D97122D" w14:textId="77777777" w:rsidR="00383871" w:rsidRPr="00E51FB2" w:rsidRDefault="00194D7F" w:rsidP="00BB490F">
            <w:pPr>
              <w:pStyle w:val="aff0"/>
              <w:numPr>
                <w:ilvl w:val="0"/>
                <w:numId w:val="30"/>
              </w:numPr>
              <w:spacing w:before="60" w:after="60" w:line="240" w:lineRule="auto"/>
              <w:contextualSpacing/>
              <w:rPr>
                <w:shd w:val="clear" w:color="auto" w:fill="FFFFFF"/>
              </w:rPr>
            </w:pPr>
            <w:r w:rsidRPr="00E51FB2">
              <w:rPr>
                <w:shd w:val="clear" w:color="auto" w:fill="FFFFFF"/>
              </w:rPr>
              <w:t>логин и пароль, разделённые двоеточием, пример</w:t>
            </w:r>
            <w:r w:rsidR="00A0006C">
              <w:rPr>
                <w:shd w:val="clear" w:color="auto" w:fill="FFFFFF"/>
              </w:rPr>
              <w:t>:</w:t>
            </w:r>
            <w:r w:rsidR="00A0006C" w:rsidRPr="00E51FB2">
              <w:rPr>
                <w:shd w:val="clear" w:color="auto" w:fill="FFFFFF"/>
              </w:rPr>
              <w:t xml:space="preserve"> </w:t>
            </w:r>
            <w:r w:rsidRPr="00E51FB2">
              <w:rPr>
                <w:shd w:val="clear" w:color="auto" w:fill="FFFFFF"/>
                <w:lang w:val="en-US"/>
              </w:rPr>
              <w:t>aladdin</w:t>
            </w:r>
            <w:r w:rsidRPr="00E51FB2">
              <w:rPr>
                <w:shd w:val="clear" w:color="auto" w:fill="FFFFFF"/>
              </w:rPr>
              <w:t>:</w:t>
            </w:r>
            <w:r w:rsidRPr="00E51FB2">
              <w:rPr>
                <w:shd w:val="clear" w:color="auto" w:fill="FFFFFF"/>
                <w:lang w:val="en-US"/>
              </w:rPr>
              <w:t>opensesame</w:t>
            </w:r>
            <w:r w:rsidRPr="00E51FB2">
              <w:rPr>
                <w:i/>
                <w:shd w:val="clear" w:color="auto" w:fill="FFFFFF"/>
              </w:rPr>
              <w:t>;</w:t>
            </w:r>
          </w:p>
          <w:p w14:paraId="67A116A5" w14:textId="77777777" w:rsidR="00383871" w:rsidRPr="00E51FB2" w:rsidRDefault="00194D7F" w:rsidP="00BB490F">
            <w:pPr>
              <w:pStyle w:val="aff0"/>
              <w:numPr>
                <w:ilvl w:val="0"/>
                <w:numId w:val="30"/>
              </w:numPr>
              <w:spacing w:before="60" w:after="60" w:line="240" w:lineRule="auto"/>
              <w:contextualSpacing/>
              <w:rPr>
                <w:shd w:val="clear" w:color="auto" w:fill="FFFFFF"/>
              </w:rPr>
            </w:pPr>
            <w:r w:rsidRPr="00E51FB2">
              <w:rPr>
                <w:shd w:val="clear" w:color="auto" w:fill="FFFFFF"/>
              </w:rPr>
              <w:t>результирующая стр</w:t>
            </w:r>
            <w:r w:rsidR="005C31E8" w:rsidRPr="00E51FB2">
              <w:rPr>
                <w:shd w:val="clear" w:color="auto" w:fill="FFFFFF"/>
              </w:rPr>
              <w:t>ока,</w:t>
            </w:r>
            <w:r w:rsidR="005C31E8">
              <w:rPr>
                <w:shd w:val="clear" w:color="auto" w:fill="FFFFFF"/>
                <w:lang w:val="en-US"/>
              </w:rPr>
              <w:t> </w:t>
            </w:r>
            <w:r w:rsidR="00A0006C">
              <w:rPr>
                <w:shd w:val="clear" w:color="auto" w:fill="FFFFFF"/>
              </w:rPr>
              <w:t xml:space="preserve">закодированная </w:t>
            </w:r>
            <w:r w:rsidRPr="00E51FB2">
              <w:rPr>
                <w:shd w:val="clear" w:color="auto" w:fill="FFFFFF"/>
              </w:rPr>
              <w:t>в</w:t>
            </w:r>
            <w:r w:rsidRPr="00E51FB2">
              <w:rPr>
                <w:shd w:val="clear" w:color="auto" w:fill="FFFFFF"/>
                <w:lang w:val="en-US"/>
              </w:rPr>
              <w:t> </w:t>
            </w:r>
            <w:r w:rsidR="00A0006C" w:rsidRPr="00726678">
              <w:rPr>
                <w:lang w:val="en-US"/>
              </w:rPr>
              <w:t>Base</w:t>
            </w:r>
            <w:r w:rsidR="00A0006C" w:rsidRPr="00726678">
              <w:t>64</w:t>
            </w:r>
            <w:r w:rsidR="00A0006C" w:rsidRPr="005C31E8">
              <w:rPr>
                <w:shd w:val="clear" w:color="auto" w:fill="FFFFFF"/>
              </w:rPr>
              <w:t xml:space="preserve"> </w:t>
            </w:r>
            <w:r w:rsidRPr="00E51FB2">
              <w:rPr>
                <w:shd w:val="clear" w:color="auto" w:fill="FFFFFF"/>
              </w:rPr>
              <w:t>(</w:t>
            </w:r>
            <w:r w:rsidRPr="00E51FB2">
              <w:rPr>
                <w:shd w:val="clear" w:color="auto" w:fill="FFFFFF"/>
                <w:lang w:val="en-US"/>
              </w:rPr>
              <w:t>RFC</w:t>
            </w:r>
            <w:r w:rsidRPr="00E51FB2">
              <w:rPr>
                <w:shd w:val="clear" w:color="auto" w:fill="FFFFFF"/>
              </w:rPr>
              <w:t>4648)</w:t>
            </w:r>
            <w:r w:rsidR="00BD16C7">
              <w:rPr>
                <w:shd w:val="clear" w:color="auto" w:fill="FFFFFF"/>
              </w:rPr>
              <w:t>,</w:t>
            </w:r>
            <w:r w:rsidRPr="00E51FB2">
              <w:rPr>
                <w:shd w:val="clear" w:color="auto" w:fill="FFFFFF"/>
              </w:rPr>
              <w:t xml:space="preserve"> пример:</w:t>
            </w:r>
            <w:r w:rsidR="00A0006C">
              <w:rPr>
                <w:shd w:val="clear" w:color="auto" w:fill="FFFFFF"/>
              </w:rPr>
              <w:t xml:space="preserve"> </w:t>
            </w:r>
            <w:r w:rsidRPr="00E51FB2">
              <w:rPr>
                <w:shd w:val="clear" w:color="auto" w:fill="FFFFFF"/>
                <w:lang w:val="en-US"/>
              </w:rPr>
              <w:t>YWxhZGRpbjpvcGVuc</w:t>
            </w:r>
            <w:r w:rsidRPr="00E51FB2">
              <w:rPr>
                <w:shd w:val="clear" w:color="auto" w:fill="FFFFFF"/>
              </w:rPr>
              <w:t>2</w:t>
            </w:r>
            <w:r w:rsidRPr="00E51FB2">
              <w:rPr>
                <w:shd w:val="clear" w:color="auto" w:fill="FFFFFF"/>
                <w:lang w:val="en-US"/>
              </w:rPr>
              <w:t>VzYW</w:t>
            </w:r>
            <w:r w:rsidRPr="00E51FB2">
              <w:rPr>
                <w:shd w:val="clear" w:color="auto" w:fill="FFFFFF"/>
              </w:rPr>
              <w:t>1</w:t>
            </w:r>
            <w:r w:rsidRPr="00E51FB2">
              <w:rPr>
                <w:shd w:val="clear" w:color="auto" w:fill="FFFFFF"/>
                <w:lang w:val="en-US"/>
              </w:rPr>
              <w:t>l</w:t>
            </w:r>
            <w:r w:rsidRPr="00E51FB2">
              <w:rPr>
                <w:shd w:val="clear" w:color="auto" w:fill="FFFFFF"/>
              </w:rPr>
              <w:t>.</w:t>
            </w:r>
          </w:p>
          <w:p w14:paraId="29EEB107" w14:textId="77777777" w:rsidR="00383871" w:rsidRPr="00E51FB2" w:rsidRDefault="00194D7F" w:rsidP="00E51FB2">
            <w:pPr>
              <w:pStyle w:val="aff0"/>
              <w:spacing w:before="60" w:after="60" w:line="240" w:lineRule="auto"/>
              <w:ind w:firstLine="0"/>
              <w:contextualSpacing/>
              <w:rPr>
                <w:shd w:val="clear" w:color="auto" w:fill="FFFFFF"/>
              </w:rPr>
            </w:pPr>
            <w:r w:rsidRPr="00E51FB2">
              <w:rPr>
                <w:shd w:val="clear" w:color="auto" w:fill="FFFFFF"/>
              </w:rPr>
              <w:t xml:space="preserve">При отсутствии данного заголовка ТШ КБР посылает </w:t>
            </w:r>
            <w:r w:rsidRPr="00E51FB2">
              <w:rPr>
                <w:shd w:val="clear" w:color="auto" w:fill="FFFFFF"/>
                <w:lang w:val="en-US"/>
              </w:rPr>
              <w:t>HTTP</w:t>
            </w:r>
            <w:r w:rsidRPr="00E51FB2">
              <w:rPr>
                <w:shd w:val="clear" w:color="auto" w:fill="FFFFFF"/>
              </w:rPr>
              <w:t>-ответ (</w:t>
            </w:r>
            <w:r w:rsidRPr="00E51FB2">
              <w:rPr>
                <w:shd w:val="clear" w:color="auto" w:fill="FFFFFF"/>
                <w:lang w:val="en-US"/>
              </w:rPr>
              <w:t>HTTP</w:t>
            </w:r>
            <w:r w:rsidRPr="00E51FB2">
              <w:rPr>
                <w:shd w:val="clear" w:color="auto" w:fill="FFFFFF"/>
              </w:rPr>
              <w:t xml:space="preserve"> </w:t>
            </w:r>
            <w:r w:rsidRPr="00E51FB2">
              <w:rPr>
                <w:shd w:val="clear" w:color="auto" w:fill="FFFFFF"/>
                <w:lang w:val="en-US"/>
              </w:rPr>
              <w:t>response</w:t>
            </w:r>
            <w:r w:rsidRPr="00E51FB2">
              <w:rPr>
                <w:shd w:val="clear" w:color="auto" w:fill="FFFFFF"/>
              </w:rPr>
              <w:t xml:space="preserve">) с телом служебного сообщения и кодом ответа 401- </w:t>
            </w:r>
            <w:r w:rsidR="00005A5C" w:rsidRPr="00726678">
              <w:t>необходима аутентификация</w:t>
            </w:r>
          </w:p>
        </w:tc>
      </w:tr>
      <w:tr w:rsidR="00AD6BA5" w14:paraId="2ECAC726" w14:textId="77777777" w:rsidTr="00383871">
        <w:tc>
          <w:tcPr>
            <w:tcW w:w="1555" w:type="dxa"/>
          </w:tcPr>
          <w:p w14:paraId="30B02750" w14:textId="77777777" w:rsidR="00383871" w:rsidRPr="00726678" w:rsidRDefault="00194D7F" w:rsidP="00E51FB2">
            <w:pPr>
              <w:pStyle w:val="aff0"/>
              <w:spacing w:before="60" w:after="60" w:line="240" w:lineRule="auto"/>
              <w:ind w:firstLine="0"/>
              <w:contextualSpacing/>
            </w:pPr>
            <w:r w:rsidRPr="00726678">
              <w:t>Content-type</w:t>
            </w:r>
          </w:p>
        </w:tc>
        <w:tc>
          <w:tcPr>
            <w:tcW w:w="8363" w:type="dxa"/>
          </w:tcPr>
          <w:p w14:paraId="70E0F90F" w14:textId="77777777" w:rsidR="00383871" w:rsidRDefault="00194D7F" w:rsidP="00E51FB2">
            <w:pPr>
              <w:pStyle w:val="aff0"/>
              <w:spacing w:before="60" w:after="60" w:line="240" w:lineRule="auto"/>
              <w:ind w:firstLine="0"/>
              <w:contextualSpacing/>
            </w:pPr>
            <w:r w:rsidRPr="00726678">
              <w:rPr>
                <w:i/>
              </w:rPr>
              <w:t>Content-type</w:t>
            </w:r>
            <w:r w:rsidRPr="00726678">
              <w:t xml:space="preserve"> – идентификатор сообщения ЦР: “application/xml”. </w:t>
            </w:r>
          </w:p>
          <w:p w14:paraId="01BF9BDB" w14:textId="77777777" w:rsidR="00383871" w:rsidRPr="00726678" w:rsidRDefault="00194D7F" w:rsidP="00E51FB2">
            <w:pPr>
              <w:pStyle w:val="aff0"/>
              <w:spacing w:before="60" w:after="60" w:line="240" w:lineRule="auto"/>
              <w:ind w:firstLine="0"/>
              <w:contextualSpacing/>
            </w:pPr>
            <w:r w:rsidRPr="00726678">
              <w:t xml:space="preserve">Не кодируется в </w:t>
            </w:r>
            <w:r w:rsidRPr="00726678">
              <w:rPr>
                <w:lang w:val="en-US"/>
              </w:rPr>
              <w:t>Base</w:t>
            </w:r>
            <w:r w:rsidRPr="00726678">
              <w:t>64</w:t>
            </w:r>
            <w:r w:rsidR="006832A5">
              <w:t>.</w:t>
            </w:r>
          </w:p>
        </w:tc>
      </w:tr>
      <w:tr w:rsidR="00AD6BA5" w14:paraId="3161FD33" w14:textId="77777777" w:rsidTr="00383871">
        <w:tc>
          <w:tcPr>
            <w:tcW w:w="1555" w:type="dxa"/>
          </w:tcPr>
          <w:p w14:paraId="3446C530" w14:textId="77777777" w:rsidR="00383871" w:rsidRPr="00726678" w:rsidRDefault="00194D7F" w:rsidP="00E51FB2">
            <w:pPr>
              <w:pStyle w:val="aff0"/>
              <w:spacing w:before="60" w:after="60" w:line="240" w:lineRule="auto"/>
              <w:ind w:firstLine="0"/>
              <w:contextualSpacing/>
            </w:pPr>
            <w:r w:rsidRPr="00726678">
              <w:rPr>
                <w:shd w:val="clear" w:color="auto" w:fill="FFFFFF"/>
                <w:lang w:val="en-US"/>
              </w:rPr>
              <w:t>Connection</w:t>
            </w:r>
          </w:p>
        </w:tc>
        <w:tc>
          <w:tcPr>
            <w:tcW w:w="8363" w:type="dxa"/>
          </w:tcPr>
          <w:p w14:paraId="1A079EC0" w14:textId="77777777" w:rsidR="00383871" w:rsidRPr="00726678" w:rsidRDefault="00194D7F" w:rsidP="00E51FB2">
            <w:pPr>
              <w:pStyle w:val="aff0"/>
              <w:spacing w:before="60" w:after="60" w:line="240" w:lineRule="auto"/>
              <w:ind w:firstLine="0"/>
              <w:contextualSpacing/>
              <w:rPr>
                <w:i/>
              </w:rPr>
            </w:pPr>
            <w:r w:rsidRPr="00726678">
              <w:rPr>
                <w:shd w:val="clear" w:color="auto" w:fill="FFFFFF"/>
                <w:lang w:val="en-US"/>
              </w:rPr>
              <w:t>Connection: keep-alive</w:t>
            </w:r>
          </w:p>
        </w:tc>
      </w:tr>
    </w:tbl>
    <w:p w14:paraId="173B5204" w14:textId="77777777" w:rsidR="00383871" w:rsidRDefault="00194D7F" w:rsidP="00E51FB2">
      <w:pPr>
        <w:pStyle w:val="aff0"/>
        <w:spacing w:before="120"/>
        <w:contextualSpacing/>
      </w:pPr>
      <w:r w:rsidRPr="00726678">
        <w:t xml:space="preserve">Тело сообщения содержит </w:t>
      </w:r>
      <w:r w:rsidRPr="00726678">
        <w:rPr>
          <w:lang w:val="en-US"/>
        </w:rPr>
        <w:t>XML</w:t>
      </w:r>
      <w:r w:rsidRPr="00726678">
        <w:t xml:space="preserve"> сообщение - не кодируется в </w:t>
      </w:r>
      <w:r w:rsidRPr="00726678">
        <w:rPr>
          <w:lang w:val="en-US"/>
        </w:rPr>
        <w:t>Base</w:t>
      </w:r>
      <w:r w:rsidRPr="00726678">
        <w:t xml:space="preserve">64. </w:t>
      </w:r>
      <w:r w:rsidRPr="00726678">
        <w:rPr>
          <w:lang w:val="en-US"/>
        </w:rPr>
        <w:t>XML</w:t>
      </w:r>
      <w:r w:rsidRPr="00726678">
        <w:t xml:space="preserve"> сообщение должно быть оформлено в соответствии с </w:t>
      </w:r>
      <w:r w:rsidR="004E3AD7">
        <w:t>документом</w:t>
      </w:r>
      <w:r w:rsidR="00ED07DD">
        <w:t xml:space="preserve"> </w:t>
      </w:r>
      <w:r w:rsidR="00ED07DD" w:rsidRPr="00E51FB2">
        <w:t>[</w:t>
      </w:r>
      <w:r w:rsidR="009F05A8" w:rsidRPr="00BA0A75">
        <w:t>5</w:t>
      </w:r>
      <w:r w:rsidR="00ED07DD" w:rsidRPr="00E51FB2">
        <w:t>]</w:t>
      </w:r>
      <w:r>
        <w:t>.</w:t>
      </w:r>
    </w:p>
    <w:p w14:paraId="59C617AD" w14:textId="77777777" w:rsidR="00E4357F" w:rsidRPr="006F79A8" w:rsidRDefault="00194D7F" w:rsidP="00E4357F">
      <w:pPr>
        <w:pStyle w:val="aff0"/>
        <w:spacing w:before="120"/>
        <w:contextualSpacing/>
      </w:pPr>
      <w:r>
        <w:lastRenderedPageBreak/>
        <w:t xml:space="preserve">Максимальное время ожидания ответа на запрос </w:t>
      </w:r>
      <w:r w:rsidR="00DB26F7">
        <w:t>участн</w:t>
      </w:r>
      <w:r w:rsidR="009A3CF5" w:rsidRPr="00054240">
        <w:t>ик</w:t>
      </w:r>
      <w:r w:rsidR="009A3CF5">
        <w:t>а</w:t>
      </w:r>
      <w:r w:rsidR="009A3CF5" w:rsidRPr="00054240">
        <w:t xml:space="preserve"> ПлЦР</w:t>
      </w:r>
      <w:r>
        <w:t xml:space="preserve"> составляет </w:t>
      </w:r>
      <w:r w:rsidRPr="0046294A">
        <w:t>5</w:t>
      </w:r>
      <w:r>
        <w:t xml:space="preserve"> секунд с момента </w:t>
      </w:r>
      <w:r w:rsidR="00BD5B07">
        <w:t xml:space="preserve">окончания </w:t>
      </w:r>
      <w:r>
        <w:rPr>
          <w:lang w:val="en-US"/>
        </w:rPr>
        <w:t>POST</w:t>
      </w:r>
      <w:r w:rsidRPr="0046294A">
        <w:t>-</w:t>
      </w:r>
      <w:r>
        <w:t>запроса</w:t>
      </w:r>
      <w:r w:rsidR="009A3CF5">
        <w:t xml:space="preserve"> </w:t>
      </w:r>
      <w:r w:rsidR="00DB26F7">
        <w:t>участн</w:t>
      </w:r>
      <w:r w:rsidR="009A3CF5" w:rsidRPr="00054240">
        <w:t>ик</w:t>
      </w:r>
      <w:r w:rsidR="009A3CF5">
        <w:t>а</w:t>
      </w:r>
      <w:r w:rsidR="009A3CF5" w:rsidRPr="00054240">
        <w:t xml:space="preserve"> ПлЦР</w:t>
      </w:r>
      <w:r>
        <w:t>.</w:t>
      </w:r>
      <w:r w:rsidR="007F7AB2">
        <w:t xml:space="preserve"> После истечения 5 секунд необходимо прервать текущее соединение и повторить процедуру отправки, выполнив новый </w:t>
      </w:r>
      <w:r w:rsidR="007F7AB2">
        <w:rPr>
          <w:lang w:val="en-US"/>
        </w:rPr>
        <w:t>POST</w:t>
      </w:r>
      <w:r w:rsidR="007F7AB2" w:rsidRPr="00C46971">
        <w:t>-</w:t>
      </w:r>
      <w:r w:rsidR="007F7AB2">
        <w:t>запрос.</w:t>
      </w:r>
    </w:p>
    <w:p w14:paraId="1F8738D8" w14:textId="77777777" w:rsidR="00383871" w:rsidRPr="00726678" w:rsidRDefault="00194D7F" w:rsidP="00E51FB2">
      <w:pPr>
        <w:pStyle w:val="aff0"/>
        <w:spacing w:before="120"/>
        <w:contextualSpacing/>
      </w:pPr>
      <w:r w:rsidRPr="00726678">
        <w:t xml:space="preserve">В ответ на запрос ТШ КБР возвращает </w:t>
      </w:r>
      <w:r w:rsidRPr="00E51FB2">
        <w:t>HTTP</w:t>
      </w:r>
      <w:r w:rsidRPr="00726678">
        <w:t>-ответ (</w:t>
      </w:r>
      <w:r w:rsidRPr="00E51FB2">
        <w:t>HTTP</w:t>
      </w:r>
      <w:r w:rsidRPr="00726678">
        <w:t xml:space="preserve"> </w:t>
      </w:r>
      <w:r w:rsidRPr="00E51FB2">
        <w:t>response</w:t>
      </w:r>
      <w:r w:rsidRPr="00726678">
        <w:t xml:space="preserve">) с пустым телом и кодом ответа: </w:t>
      </w:r>
    </w:p>
    <w:p w14:paraId="219C66A6" w14:textId="77777777" w:rsidR="00383871" w:rsidRPr="00726678" w:rsidRDefault="00194D7F" w:rsidP="00EF75FE">
      <w:pPr>
        <w:pStyle w:val="ad"/>
        <w:numPr>
          <w:ilvl w:val="0"/>
          <w:numId w:val="27"/>
        </w:numPr>
        <w:tabs>
          <w:tab w:val="left" w:pos="1134"/>
        </w:tabs>
        <w:ind w:left="0" w:firstLine="709"/>
        <w:jc w:val="left"/>
      </w:pPr>
      <w:r w:rsidRPr="00726678">
        <w:t>20</w:t>
      </w:r>
      <w:r w:rsidRPr="00726678">
        <w:rPr>
          <w:lang w:val="en-US"/>
        </w:rPr>
        <w:t>X</w:t>
      </w:r>
      <w:r w:rsidRPr="00726678">
        <w:t>, как факт успешного принятия сообщения</w:t>
      </w:r>
      <w:r>
        <w:t>:</w:t>
      </w:r>
      <w:r w:rsidRPr="00726678">
        <w:t xml:space="preserve"> </w:t>
      </w:r>
    </w:p>
    <w:p w14:paraId="081AC048" w14:textId="77777777" w:rsidR="00383871" w:rsidRPr="00726678" w:rsidRDefault="00194D7F" w:rsidP="00EF75FE">
      <w:pPr>
        <w:pStyle w:val="ad"/>
        <w:numPr>
          <w:ilvl w:val="1"/>
          <w:numId w:val="25"/>
        </w:numPr>
        <w:ind w:left="1701" w:hanging="567"/>
        <w:jc w:val="left"/>
      </w:pPr>
      <w:r w:rsidRPr="00726678">
        <w:rPr>
          <w:lang w:val="en-US"/>
        </w:rPr>
        <w:t xml:space="preserve">202 – </w:t>
      </w:r>
      <w:r w:rsidRPr="00726678">
        <w:t>запрос принят в работу</w:t>
      </w:r>
      <w:r>
        <w:t>;</w:t>
      </w:r>
    </w:p>
    <w:p w14:paraId="054F32B2" w14:textId="77777777" w:rsidR="00383871" w:rsidRPr="00726678" w:rsidRDefault="00194D7F" w:rsidP="00EF75FE">
      <w:pPr>
        <w:pStyle w:val="ad"/>
        <w:numPr>
          <w:ilvl w:val="0"/>
          <w:numId w:val="25"/>
        </w:numPr>
        <w:tabs>
          <w:tab w:val="left" w:pos="1134"/>
        </w:tabs>
        <w:ind w:left="0" w:firstLine="709"/>
        <w:jc w:val="left"/>
      </w:pPr>
      <w:r w:rsidRPr="00726678">
        <w:t>30</w:t>
      </w:r>
      <w:r w:rsidRPr="00726678">
        <w:rPr>
          <w:lang w:val="en-US"/>
        </w:rPr>
        <w:t>X</w:t>
      </w:r>
      <w:r w:rsidRPr="00726678">
        <w:t>, перенаправление запроса</w:t>
      </w:r>
      <w:r>
        <w:t>:</w:t>
      </w:r>
    </w:p>
    <w:p w14:paraId="4A589468" w14:textId="77777777" w:rsidR="00383871" w:rsidRDefault="00194D7F" w:rsidP="0042124D">
      <w:pPr>
        <w:pStyle w:val="ad"/>
        <w:numPr>
          <w:ilvl w:val="1"/>
          <w:numId w:val="25"/>
        </w:numPr>
        <w:ind w:left="1701" w:hanging="567"/>
      </w:pPr>
      <w:r w:rsidRPr="00726678">
        <w:t xml:space="preserve">302 – </w:t>
      </w:r>
      <w:r w:rsidR="00005A5C" w:rsidRPr="00726678">
        <w:t>запрос</w:t>
      </w:r>
      <w:r w:rsidR="00005A5C">
        <w:t xml:space="preserve"> должен быть</w:t>
      </w:r>
      <w:r w:rsidR="00005A5C" w:rsidRPr="00726678">
        <w:t xml:space="preserve"> </w:t>
      </w:r>
      <w:r w:rsidR="00005A5C">
        <w:t>перен</w:t>
      </w:r>
      <w:r w:rsidR="00005A5C" w:rsidRPr="00726678">
        <w:t>аправл</w:t>
      </w:r>
      <w:r w:rsidR="00005A5C">
        <w:t>ен</w:t>
      </w:r>
      <w:r w:rsidR="00005A5C" w:rsidRPr="00726678">
        <w:t xml:space="preserve"> на другой узел</w:t>
      </w:r>
      <w:r w:rsidR="00005A5C">
        <w:t>,</w:t>
      </w:r>
      <w:r w:rsidR="00005A5C" w:rsidRPr="00726678">
        <w:t xml:space="preserve"> указанный в </w:t>
      </w:r>
      <w:r w:rsidR="00005A5C">
        <w:t>заголовке ответа в</w:t>
      </w:r>
      <w:r w:rsidR="00005A5C" w:rsidRPr="00726678">
        <w:t xml:space="preserve"> поле </w:t>
      </w:r>
      <w:r w:rsidR="00005A5C" w:rsidRPr="00726678">
        <w:rPr>
          <w:lang w:val="en-US"/>
        </w:rPr>
        <w:t>Location</w:t>
      </w:r>
      <w:r>
        <w:t>;</w:t>
      </w:r>
    </w:p>
    <w:p w14:paraId="43422708" w14:textId="77777777" w:rsidR="00F641A9" w:rsidRDefault="00194D7F" w:rsidP="0042124D">
      <w:pPr>
        <w:pStyle w:val="ad"/>
        <w:numPr>
          <w:ilvl w:val="1"/>
          <w:numId w:val="25"/>
        </w:numPr>
        <w:ind w:left="1701" w:hanging="567"/>
      </w:pPr>
      <w:r w:rsidRPr="00726678">
        <w:t>30</w:t>
      </w:r>
      <w:r>
        <w:t>7</w:t>
      </w:r>
      <w:r w:rsidRPr="00726678">
        <w:t xml:space="preserve"> –</w:t>
      </w:r>
      <w:r w:rsidR="00835FAD">
        <w:t xml:space="preserve"> </w:t>
      </w:r>
      <w:r w:rsidRPr="00726678">
        <w:t>запрос</w:t>
      </w:r>
      <w:r>
        <w:t xml:space="preserve"> должен быть</w:t>
      </w:r>
      <w:r w:rsidRPr="00726678">
        <w:t xml:space="preserve"> </w:t>
      </w:r>
      <w:r>
        <w:t>перен</w:t>
      </w:r>
      <w:r w:rsidRPr="00726678">
        <w:t>аправл</w:t>
      </w:r>
      <w:r>
        <w:t>ен</w:t>
      </w:r>
      <w:r w:rsidRPr="00726678">
        <w:t xml:space="preserve"> на другой узел</w:t>
      </w:r>
      <w:r>
        <w:t>,</w:t>
      </w:r>
      <w:r w:rsidRPr="00726678">
        <w:t xml:space="preserve"> указанный в </w:t>
      </w:r>
      <w:r>
        <w:t>заголовке ответа в</w:t>
      </w:r>
      <w:r w:rsidRPr="00726678">
        <w:t xml:space="preserve"> поле </w:t>
      </w:r>
      <w:r w:rsidRPr="00726678">
        <w:rPr>
          <w:lang w:val="en-US"/>
        </w:rPr>
        <w:t>Location</w:t>
      </w:r>
      <w:r>
        <w:t>;</w:t>
      </w:r>
    </w:p>
    <w:p w14:paraId="5BE04229" w14:textId="77777777" w:rsidR="005C25A5" w:rsidRDefault="00194D7F" w:rsidP="0042124D">
      <w:pPr>
        <w:spacing w:line="360" w:lineRule="auto"/>
        <w:ind w:left="1134"/>
        <w:jc w:val="both"/>
      </w:pPr>
      <w:r w:rsidRPr="0042124D">
        <w:rPr>
          <w:rFonts w:ascii="Times New Roman" w:hAnsi="Times New Roman" w:cs="Times New Roman"/>
          <w:sz w:val="24"/>
          <w:szCs w:val="24"/>
        </w:rPr>
        <w:t>Возвращение 302/307 кода ответов НЕ является сигналом о прекращени</w:t>
      </w:r>
      <w:r w:rsidR="00BD16C7">
        <w:rPr>
          <w:rFonts w:ascii="Times New Roman" w:hAnsi="Times New Roman" w:cs="Times New Roman"/>
          <w:sz w:val="24"/>
          <w:szCs w:val="24"/>
        </w:rPr>
        <w:t>и</w:t>
      </w:r>
      <w:r w:rsidRPr="0042124D">
        <w:rPr>
          <w:rFonts w:ascii="Times New Roman" w:hAnsi="Times New Roman" w:cs="Times New Roman"/>
          <w:sz w:val="24"/>
          <w:szCs w:val="24"/>
        </w:rPr>
        <w:t xml:space="preserve"> обмена с данным узлом ТШ КБР, необходимо продолжать направлять последующие запросы в данный узел ТШ КБР.</w:t>
      </w:r>
      <w:r>
        <w:rPr>
          <w:rFonts w:ascii="Times New Roman" w:hAnsi="Times New Roman" w:cs="Times New Roman"/>
          <w:sz w:val="24"/>
          <w:szCs w:val="24"/>
        </w:rPr>
        <w:t xml:space="preserve"> </w:t>
      </w:r>
    </w:p>
    <w:p w14:paraId="4556FA15" w14:textId="77777777" w:rsidR="00F641A9" w:rsidRPr="0021268D" w:rsidRDefault="00194D7F" w:rsidP="0042124D">
      <w:pPr>
        <w:spacing w:line="360" w:lineRule="auto"/>
        <w:ind w:left="1134"/>
        <w:jc w:val="both"/>
      </w:pPr>
      <w:r w:rsidRPr="00DC2C33">
        <w:rPr>
          <w:rFonts w:ascii="Times New Roman" w:hAnsi="Times New Roman" w:cs="Times New Roman"/>
          <w:sz w:val="24"/>
          <w:szCs w:val="24"/>
        </w:rPr>
        <w:t>Внимание!</w:t>
      </w:r>
      <w:r w:rsidRPr="0042124D">
        <w:rPr>
          <w:rFonts w:ascii="Times New Roman" w:hAnsi="Times New Roman" w:cs="Times New Roman"/>
          <w:sz w:val="24"/>
          <w:szCs w:val="24"/>
        </w:rPr>
        <w:t xml:space="preserve"> </w:t>
      </w:r>
      <w:r>
        <w:rPr>
          <w:rFonts w:ascii="Times New Roman" w:hAnsi="Times New Roman" w:cs="Times New Roman"/>
          <w:sz w:val="24"/>
          <w:szCs w:val="24"/>
        </w:rPr>
        <w:t>Д</w:t>
      </w:r>
      <w:r w:rsidRPr="0042124D">
        <w:rPr>
          <w:rFonts w:ascii="Times New Roman" w:hAnsi="Times New Roman" w:cs="Times New Roman"/>
          <w:sz w:val="24"/>
          <w:szCs w:val="24"/>
        </w:rPr>
        <w:t>ля перенаправления может быть использов</w:t>
      </w:r>
      <w:r>
        <w:rPr>
          <w:rFonts w:ascii="Times New Roman" w:hAnsi="Times New Roman" w:cs="Times New Roman"/>
          <w:sz w:val="24"/>
          <w:szCs w:val="24"/>
        </w:rPr>
        <w:t>ан</w:t>
      </w:r>
      <w:r w:rsidRPr="0042124D">
        <w:rPr>
          <w:rFonts w:ascii="Times New Roman" w:hAnsi="Times New Roman" w:cs="Times New Roman"/>
          <w:sz w:val="24"/>
          <w:szCs w:val="24"/>
        </w:rPr>
        <w:t xml:space="preserve"> любой из кодов ответа 302/307. Программное обеспечение, используемое </w:t>
      </w:r>
      <w:r w:rsidR="00DB26F7">
        <w:rPr>
          <w:rFonts w:ascii="Times New Roman" w:hAnsi="Times New Roman" w:cs="Times New Roman"/>
          <w:sz w:val="24"/>
          <w:szCs w:val="24"/>
        </w:rPr>
        <w:t>участн</w:t>
      </w:r>
      <w:r w:rsidR="009A3CF5" w:rsidRPr="00054240">
        <w:rPr>
          <w:rFonts w:ascii="Times New Roman" w:hAnsi="Times New Roman" w:cs="Times New Roman"/>
          <w:sz w:val="24"/>
          <w:szCs w:val="24"/>
        </w:rPr>
        <w:t>ик</w:t>
      </w:r>
      <w:r w:rsidR="009A3CF5">
        <w:rPr>
          <w:rFonts w:ascii="Times New Roman" w:hAnsi="Times New Roman" w:cs="Times New Roman"/>
          <w:sz w:val="24"/>
          <w:szCs w:val="24"/>
        </w:rPr>
        <w:t>ом</w:t>
      </w:r>
      <w:r w:rsidR="009A3CF5" w:rsidRPr="00054240">
        <w:rPr>
          <w:rFonts w:ascii="Times New Roman" w:hAnsi="Times New Roman" w:cs="Times New Roman"/>
          <w:sz w:val="24"/>
          <w:szCs w:val="24"/>
        </w:rPr>
        <w:t xml:space="preserve"> ПлЦР</w:t>
      </w:r>
      <w:r>
        <w:rPr>
          <w:rFonts w:ascii="Times New Roman" w:hAnsi="Times New Roman" w:cs="Times New Roman"/>
          <w:sz w:val="24"/>
          <w:szCs w:val="24"/>
        </w:rPr>
        <w:t>,</w:t>
      </w:r>
      <w:r w:rsidRPr="0042124D">
        <w:rPr>
          <w:rFonts w:ascii="Times New Roman" w:hAnsi="Times New Roman" w:cs="Times New Roman"/>
          <w:sz w:val="24"/>
          <w:szCs w:val="24"/>
        </w:rPr>
        <w:t xml:space="preserve"> должно корректно обрабатывать возвращаемые коды. Некоторые </w:t>
      </w:r>
      <w:r w:rsidRPr="0042124D">
        <w:rPr>
          <w:rFonts w:ascii="Times New Roman" w:hAnsi="Times New Roman" w:cs="Times New Roman"/>
          <w:sz w:val="24"/>
          <w:szCs w:val="24"/>
          <w:lang w:val="en-US"/>
        </w:rPr>
        <w:t>http</w:t>
      </w:r>
      <w:r w:rsidRPr="0042124D">
        <w:rPr>
          <w:rFonts w:ascii="Times New Roman" w:hAnsi="Times New Roman" w:cs="Times New Roman"/>
          <w:sz w:val="24"/>
          <w:szCs w:val="24"/>
        </w:rPr>
        <w:t>-клиенты могут некорректно обрабатывать код ответа 302, необходимо учитывать данный факт в работе.</w:t>
      </w:r>
    </w:p>
    <w:p w14:paraId="34C4D3A4" w14:textId="77777777" w:rsidR="00383871" w:rsidRPr="00726678" w:rsidRDefault="00194D7F" w:rsidP="00EF75FE">
      <w:pPr>
        <w:pStyle w:val="ad"/>
        <w:numPr>
          <w:ilvl w:val="0"/>
          <w:numId w:val="25"/>
        </w:numPr>
        <w:tabs>
          <w:tab w:val="left" w:pos="1134"/>
        </w:tabs>
        <w:ind w:left="0" w:firstLine="709"/>
        <w:jc w:val="left"/>
      </w:pPr>
      <w:r w:rsidRPr="00726678">
        <w:t>40</w:t>
      </w:r>
      <w:r w:rsidRPr="00726678">
        <w:rPr>
          <w:lang w:val="en-US"/>
        </w:rPr>
        <w:t>X</w:t>
      </w:r>
      <w:r w:rsidR="007C0065">
        <w:t xml:space="preserve"> </w:t>
      </w:r>
      <w:r w:rsidR="007C0065" w:rsidRPr="004F579C">
        <w:t>–</w:t>
      </w:r>
      <w:r w:rsidRPr="00726678">
        <w:t xml:space="preserve"> требования к пользовательским действиям</w:t>
      </w:r>
      <w:r>
        <w:t>:</w:t>
      </w:r>
      <w:r w:rsidRPr="00726678">
        <w:t xml:space="preserve"> </w:t>
      </w:r>
    </w:p>
    <w:p w14:paraId="7DF81683" w14:textId="77777777" w:rsidR="00383871" w:rsidRPr="00726678" w:rsidRDefault="00194D7F" w:rsidP="00EF75FE">
      <w:pPr>
        <w:pStyle w:val="ad"/>
        <w:numPr>
          <w:ilvl w:val="1"/>
          <w:numId w:val="25"/>
        </w:numPr>
        <w:ind w:left="1701" w:hanging="567"/>
        <w:jc w:val="left"/>
      </w:pPr>
      <w:r w:rsidRPr="00726678">
        <w:rPr>
          <w:lang w:val="en-US"/>
        </w:rPr>
        <w:t xml:space="preserve">400 </w:t>
      </w:r>
      <w:r w:rsidR="007C0065" w:rsidRPr="00726678">
        <w:rPr>
          <w:lang w:val="en-US"/>
        </w:rPr>
        <w:t>–</w:t>
      </w:r>
      <w:r>
        <w:rPr>
          <w:lang w:val="en-US"/>
        </w:rPr>
        <w:t xml:space="preserve"> </w:t>
      </w:r>
      <w:r w:rsidRPr="00726678">
        <w:t>неправильный формат</w:t>
      </w:r>
      <w:r>
        <w:t>;</w:t>
      </w:r>
    </w:p>
    <w:p w14:paraId="31849AEC" w14:textId="77777777" w:rsidR="00383871" w:rsidRPr="00726678" w:rsidRDefault="00194D7F" w:rsidP="00EF75FE">
      <w:pPr>
        <w:pStyle w:val="ad"/>
        <w:numPr>
          <w:ilvl w:val="1"/>
          <w:numId w:val="25"/>
        </w:numPr>
        <w:ind w:left="1701" w:hanging="567"/>
        <w:jc w:val="left"/>
      </w:pPr>
      <w:r w:rsidRPr="00726678">
        <w:t>401 – необходима аутентификация</w:t>
      </w:r>
      <w:r>
        <w:t>;</w:t>
      </w:r>
    </w:p>
    <w:p w14:paraId="473828F9" w14:textId="77777777" w:rsidR="00383871" w:rsidRPr="00726678" w:rsidRDefault="00194D7F" w:rsidP="00EF75FE">
      <w:pPr>
        <w:pStyle w:val="ad"/>
        <w:numPr>
          <w:ilvl w:val="1"/>
          <w:numId w:val="25"/>
        </w:numPr>
        <w:ind w:left="1701" w:hanging="567"/>
        <w:jc w:val="left"/>
      </w:pPr>
      <w:r w:rsidRPr="00726678">
        <w:rPr>
          <w:lang w:val="en-US"/>
        </w:rPr>
        <w:t>404</w:t>
      </w:r>
      <w:r w:rsidRPr="00726678">
        <w:t xml:space="preserve"> </w:t>
      </w:r>
      <w:r w:rsidR="007C0065" w:rsidRPr="00726678">
        <w:rPr>
          <w:lang w:val="en-US"/>
        </w:rPr>
        <w:t>–</w:t>
      </w:r>
      <w:r w:rsidRPr="00726678">
        <w:rPr>
          <w:lang w:val="en-US"/>
        </w:rPr>
        <w:t xml:space="preserve"> </w:t>
      </w:r>
      <w:r w:rsidRPr="00726678">
        <w:t>неправильный запрос</w:t>
      </w:r>
      <w:r>
        <w:t>;</w:t>
      </w:r>
    </w:p>
    <w:p w14:paraId="5088BF1C" w14:textId="77777777" w:rsidR="00383871" w:rsidRPr="00726678" w:rsidRDefault="00194D7F" w:rsidP="00EF75FE">
      <w:pPr>
        <w:pStyle w:val="ad"/>
        <w:numPr>
          <w:ilvl w:val="0"/>
          <w:numId w:val="25"/>
        </w:numPr>
        <w:tabs>
          <w:tab w:val="left" w:pos="1134"/>
        </w:tabs>
        <w:ind w:left="0" w:firstLine="709"/>
        <w:jc w:val="left"/>
      </w:pPr>
      <w:r w:rsidRPr="00726678">
        <w:rPr>
          <w:lang w:val="en-US"/>
        </w:rPr>
        <w:t>50X</w:t>
      </w:r>
      <w:r w:rsidR="007C0065">
        <w:t xml:space="preserve"> </w:t>
      </w:r>
      <w:r w:rsidR="007C0065" w:rsidRPr="00726678">
        <w:rPr>
          <w:lang w:val="en-US"/>
        </w:rPr>
        <w:t>–</w:t>
      </w:r>
      <w:r w:rsidRPr="00726678">
        <w:rPr>
          <w:lang w:val="en-US"/>
        </w:rPr>
        <w:t xml:space="preserve"> </w:t>
      </w:r>
      <w:r w:rsidRPr="00726678">
        <w:t>ошибки системы</w:t>
      </w:r>
      <w:r>
        <w:t>:</w:t>
      </w:r>
    </w:p>
    <w:p w14:paraId="2918692B" w14:textId="77777777" w:rsidR="00383871" w:rsidRPr="00726678" w:rsidRDefault="00194D7F" w:rsidP="00EF75FE">
      <w:pPr>
        <w:pStyle w:val="aff0"/>
        <w:numPr>
          <w:ilvl w:val="1"/>
          <w:numId w:val="25"/>
        </w:numPr>
        <w:spacing w:after="0"/>
        <w:ind w:left="1701" w:hanging="567"/>
        <w:contextualSpacing/>
      </w:pPr>
      <w:r w:rsidRPr="00726678">
        <w:t xml:space="preserve">501 </w:t>
      </w:r>
      <w:r w:rsidR="007C0065" w:rsidRPr="00726678">
        <w:rPr>
          <w:lang w:val="en-US"/>
        </w:rPr>
        <w:t>–</w:t>
      </w:r>
      <w:r>
        <w:t xml:space="preserve"> </w:t>
      </w:r>
      <w:r w:rsidRPr="00726678">
        <w:t>внутренняя ошибка</w:t>
      </w:r>
      <w:r>
        <w:t>.</w:t>
      </w:r>
    </w:p>
    <w:p w14:paraId="288761DA" w14:textId="77777777" w:rsidR="00383871" w:rsidRPr="00726678" w:rsidRDefault="00194D7F" w:rsidP="00E51FB2">
      <w:pPr>
        <w:pStyle w:val="aff0"/>
        <w:spacing w:before="120"/>
        <w:contextualSpacing/>
      </w:pPr>
      <w:r>
        <w:t xml:space="preserve">Заголовок </w:t>
      </w:r>
      <w:r w:rsidRPr="00726678">
        <w:rPr>
          <w:lang w:val="en-US"/>
        </w:rPr>
        <w:t>HTTP</w:t>
      </w:r>
      <w:r w:rsidRPr="00726678">
        <w:t>-</w:t>
      </w:r>
      <w:r>
        <w:t>ответа, в случае успешного принятия сообщения</w:t>
      </w:r>
      <w:r w:rsidRPr="00726678">
        <w:t xml:space="preserve"> </w:t>
      </w:r>
      <w:r>
        <w:t xml:space="preserve">содержит </w:t>
      </w:r>
      <w:r w:rsidRPr="00726678">
        <w:t>следующи</w:t>
      </w:r>
      <w:r>
        <w:t>е</w:t>
      </w:r>
      <w:r w:rsidRPr="00726678">
        <w:t xml:space="preserve"> значения</w:t>
      </w:r>
      <w:r>
        <w:t xml:space="preserve"> (но не ограничивается ими)</w:t>
      </w:r>
      <w:r w:rsidRPr="00726678">
        <w:t>:</w:t>
      </w:r>
    </w:p>
    <w:tbl>
      <w:tblPr>
        <w:tblStyle w:val="aa"/>
        <w:tblW w:w="9918" w:type="dxa"/>
        <w:tblLook w:val="04A0" w:firstRow="1" w:lastRow="0" w:firstColumn="1" w:lastColumn="0" w:noHBand="0" w:noVBand="1"/>
      </w:tblPr>
      <w:tblGrid>
        <w:gridCol w:w="1555"/>
        <w:gridCol w:w="8363"/>
      </w:tblGrid>
      <w:tr w:rsidR="00AD6BA5" w14:paraId="26CF8684" w14:textId="77777777" w:rsidTr="00383871">
        <w:tc>
          <w:tcPr>
            <w:tcW w:w="1555" w:type="dxa"/>
          </w:tcPr>
          <w:p w14:paraId="6CC1A9C1" w14:textId="77777777" w:rsidR="00383871" w:rsidRPr="00726678" w:rsidRDefault="00194D7F" w:rsidP="00E51FB2">
            <w:pPr>
              <w:pStyle w:val="aff0"/>
              <w:spacing w:before="60" w:after="60" w:line="240" w:lineRule="auto"/>
              <w:ind w:firstLine="0"/>
              <w:contextualSpacing/>
            </w:pPr>
            <w:r w:rsidRPr="00726678">
              <w:t>InstanceID</w:t>
            </w:r>
          </w:p>
        </w:tc>
        <w:tc>
          <w:tcPr>
            <w:tcW w:w="8363" w:type="dxa"/>
          </w:tcPr>
          <w:p w14:paraId="5C9A4ED7" w14:textId="77777777" w:rsidR="00383871" w:rsidRPr="00726678" w:rsidRDefault="00194D7F" w:rsidP="00E51FB2">
            <w:pPr>
              <w:pStyle w:val="aff0"/>
              <w:spacing w:before="60" w:after="60" w:line="240" w:lineRule="auto"/>
              <w:ind w:firstLine="0"/>
              <w:contextualSpacing/>
            </w:pPr>
            <w:r w:rsidRPr="00726678">
              <w:rPr>
                <w:i/>
              </w:rPr>
              <w:t>InstanceID</w:t>
            </w:r>
            <w:r w:rsidRPr="00726678">
              <w:t xml:space="preserve"> - идентификатор передаваемого сообщения. Используется для идентификации сообщения (формат </w:t>
            </w:r>
            <w:r w:rsidRPr="00726678">
              <w:rPr>
                <w:lang w:val="en-US"/>
              </w:rPr>
              <w:t>random</w:t>
            </w:r>
            <w:r w:rsidRPr="00726678">
              <w:t xml:space="preserve"> </w:t>
            </w:r>
            <w:r w:rsidRPr="00726678">
              <w:rPr>
                <w:lang w:val="en-US"/>
              </w:rPr>
              <w:t>UUID</w:t>
            </w:r>
            <w:r w:rsidRPr="00726678">
              <w:t xml:space="preserve">). Не кодируется в </w:t>
            </w:r>
            <w:r w:rsidR="00A0006C" w:rsidRPr="00726678">
              <w:rPr>
                <w:lang w:val="en-US"/>
              </w:rPr>
              <w:t>Base</w:t>
            </w:r>
            <w:r w:rsidR="00A0006C" w:rsidRPr="00726678">
              <w:t>64</w:t>
            </w:r>
          </w:p>
        </w:tc>
      </w:tr>
    </w:tbl>
    <w:p w14:paraId="02684BD3" w14:textId="77777777" w:rsidR="00383871" w:rsidRPr="00AF2EBE" w:rsidRDefault="00194D7F" w:rsidP="00441577">
      <w:pPr>
        <w:pStyle w:val="NSPC-Header2"/>
        <w:keepNext w:val="0"/>
        <w:keepLines w:val="0"/>
        <w:widowControl w:val="0"/>
        <w:ind w:left="0" w:firstLine="709"/>
        <w:jc w:val="both"/>
      </w:pPr>
      <w:bookmarkStart w:id="230" w:name="_Toc191652547"/>
      <w:r w:rsidRPr="00AF2EBE">
        <w:t xml:space="preserve">Получение сообщения </w:t>
      </w:r>
      <w:r w:rsidR="00DB26F7" w:rsidRPr="00AF2EBE">
        <w:t>участн</w:t>
      </w:r>
      <w:r w:rsidR="009A3CF5" w:rsidRPr="00AF2EBE">
        <w:t>иком ПлЦР</w:t>
      </w:r>
      <w:bookmarkEnd w:id="230"/>
      <w:r w:rsidR="00B61310" w:rsidRPr="00AF2EBE">
        <w:t xml:space="preserve"> </w:t>
      </w:r>
    </w:p>
    <w:p w14:paraId="76319745" w14:textId="77777777" w:rsidR="00383871" w:rsidRPr="00E51FB2" w:rsidRDefault="00194D7F" w:rsidP="00E51FB2">
      <w:pPr>
        <w:pStyle w:val="aff0"/>
        <w:spacing w:before="120"/>
        <w:contextualSpacing/>
      </w:pPr>
      <w:r>
        <w:t>П</w:t>
      </w:r>
      <w:r w:rsidRPr="00726678">
        <w:t xml:space="preserve">олучение </w:t>
      </w:r>
      <w:r w:rsidR="00DB26F7">
        <w:t>участн</w:t>
      </w:r>
      <w:r w:rsidR="009A3CF5" w:rsidRPr="00054240">
        <w:t>ик</w:t>
      </w:r>
      <w:r w:rsidR="009A3CF5">
        <w:t>ом</w:t>
      </w:r>
      <w:r w:rsidR="009A3CF5" w:rsidRPr="00054240">
        <w:t xml:space="preserve"> ПлЦР</w:t>
      </w:r>
      <w:r w:rsidR="00B61310">
        <w:t xml:space="preserve"> </w:t>
      </w:r>
      <w:r w:rsidR="008C792B">
        <w:t>ЭС</w:t>
      </w:r>
      <w:r w:rsidRPr="00726678">
        <w:t xml:space="preserve"> из ТШ КБР осуществляется посылкой </w:t>
      </w:r>
      <w:r w:rsidRPr="00E51FB2">
        <w:t>HTTP</w:t>
      </w:r>
      <w:r w:rsidRPr="00726678">
        <w:t>-запроса (</w:t>
      </w:r>
      <w:r w:rsidRPr="00E51FB2">
        <w:t>HTTP</w:t>
      </w:r>
      <w:r w:rsidRPr="00726678">
        <w:t xml:space="preserve"> </w:t>
      </w:r>
      <w:r w:rsidRPr="00E51FB2">
        <w:t>request</w:t>
      </w:r>
      <w:r w:rsidRPr="00726678">
        <w:t xml:space="preserve">) методом </w:t>
      </w:r>
      <w:r w:rsidRPr="00E51FB2">
        <w:t>GET</w:t>
      </w:r>
      <w:r w:rsidRPr="00726678">
        <w:t xml:space="preserve"> по протоколу </w:t>
      </w:r>
      <w:r w:rsidRPr="00E51FB2">
        <w:t>HTTP 1.1 [RFC 2616]</w:t>
      </w:r>
      <w:r w:rsidRPr="00726678">
        <w:t xml:space="preserve"> на </w:t>
      </w:r>
      <w:r w:rsidRPr="00E51FB2">
        <w:t>URL</w:t>
      </w:r>
      <w:r w:rsidR="0054764B">
        <w:t xml:space="preserve"> </w:t>
      </w:r>
      <w:r w:rsidRPr="00E51FB2">
        <w:rPr>
          <w:b/>
        </w:rPr>
        <w:t>https://хост:8888/</w:t>
      </w:r>
      <w:r w:rsidR="00B651A5" w:rsidRPr="004F579C">
        <w:rPr>
          <w:b/>
        </w:rPr>
        <w:t>&lt;</w:t>
      </w:r>
      <w:r w:rsidR="00E567A5">
        <w:rPr>
          <w:b/>
        </w:rPr>
        <w:t>суффикс</w:t>
      </w:r>
      <w:r w:rsidR="00B651A5" w:rsidRPr="004F579C">
        <w:rPr>
          <w:b/>
        </w:rPr>
        <w:t>&gt;</w:t>
      </w:r>
      <w:r w:rsidRPr="00E51FB2">
        <w:rPr>
          <w:b/>
        </w:rPr>
        <w:t>/get.</w:t>
      </w:r>
    </w:p>
    <w:p w14:paraId="6785260E" w14:textId="77777777" w:rsidR="00383871" w:rsidRPr="00726678" w:rsidRDefault="00194D7F" w:rsidP="00E51FB2">
      <w:pPr>
        <w:pStyle w:val="aff0"/>
        <w:spacing w:before="120"/>
        <w:contextualSpacing/>
      </w:pPr>
      <w:r w:rsidRPr="00726678">
        <w:t xml:space="preserve">Заголовки </w:t>
      </w:r>
      <w:r w:rsidRPr="00E51FB2">
        <w:t>HTTP</w:t>
      </w:r>
      <w:r w:rsidRPr="00726678">
        <w:t xml:space="preserve">-запроса </w:t>
      </w:r>
      <w:r>
        <w:t xml:space="preserve">должны </w:t>
      </w:r>
      <w:r w:rsidRPr="00726678">
        <w:t>содерж</w:t>
      </w:r>
      <w:r>
        <w:t>а</w:t>
      </w:r>
      <w:r w:rsidRPr="00726678">
        <w:t>т</w:t>
      </w:r>
      <w:r>
        <w:t>ь</w:t>
      </w:r>
      <w:r w:rsidRPr="00726678">
        <w:t xml:space="preserve"> следующие обязательные значения:</w:t>
      </w:r>
    </w:p>
    <w:tbl>
      <w:tblPr>
        <w:tblStyle w:val="aa"/>
        <w:tblW w:w="9918" w:type="dxa"/>
        <w:tblLook w:val="04A0" w:firstRow="1" w:lastRow="0" w:firstColumn="1" w:lastColumn="0" w:noHBand="0" w:noVBand="1"/>
      </w:tblPr>
      <w:tblGrid>
        <w:gridCol w:w="1555"/>
        <w:gridCol w:w="8363"/>
      </w:tblGrid>
      <w:tr w:rsidR="00AD6BA5" w14:paraId="791E5BE8" w14:textId="77777777" w:rsidTr="00383871">
        <w:tc>
          <w:tcPr>
            <w:tcW w:w="1555" w:type="dxa"/>
          </w:tcPr>
          <w:p w14:paraId="7A11DEE5" w14:textId="77777777" w:rsidR="00383871" w:rsidRPr="00726678" w:rsidRDefault="00194D7F" w:rsidP="00E51FB2">
            <w:pPr>
              <w:pStyle w:val="aff0"/>
              <w:spacing w:before="60" w:after="60" w:line="240" w:lineRule="auto"/>
              <w:ind w:firstLine="0"/>
              <w:contextualSpacing/>
            </w:pPr>
            <w:r w:rsidRPr="00726678">
              <w:rPr>
                <w:shd w:val="clear" w:color="auto" w:fill="FFFFFF"/>
              </w:rPr>
              <w:t>Authorization</w:t>
            </w:r>
          </w:p>
        </w:tc>
        <w:tc>
          <w:tcPr>
            <w:tcW w:w="8363" w:type="dxa"/>
          </w:tcPr>
          <w:p w14:paraId="1AA0E20B" w14:textId="77777777" w:rsidR="0054764B" w:rsidRPr="0078415A" w:rsidRDefault="00194D7F" w:rsidP="00E51FB2">
            <w:pPr>
              <w:pStyle w:val="aff0"/>
              <w:spacing w:before="60" w:after="60" w:line="240" w:lineRule="auto"/>
              <w:ind w:firstLine="0"/>
              <w:contextualSpacing/>
              <w:rPr>
                <w:shd w:val="clear" w:color="auto" w:fill="FFFFFF"/>
              </w:rPr>
            </w:pPr>
            <w:r w:rsidRPr="0078415A">
              <w:rPr>
                <w:shd w:val="clear" w:color="auto" w:fill="FFFFFF"/>
                <w:lang w:val="en-US"/>
              </w:rPr>
              <w:t>Authorization</w:t>
            </w:r>
            <w:r w:rsidRPr="0078415A">
              <w:rPr>
                <w:shd w:val="clear" w:color="auto" w:fill="FFFFFF"/>
              </w:rPr>
              <w:t xml:space="preserve">: </w:t>
            </w:r>
            <w:r w:rsidRPr="0078415A">
              <w:rPr>
                <w:shd w:val="clear" w:color="auto" w:fill="FFFFFF"/>
                <w:lang w:val="en-US"/>
              </w:rPr>
              <w:t>Basic</w:t>
            </w:r>
            <w:r w:rsidRPr="0078415A">
              <w:rPr>
                <w:shd w:val="clear" w:color="auto" w:fill="FFFFFF"/>
              </w:rPr>
              <w:t xml:space="preserve"> </w:t>
            </w:r>
            <w:r w:rsidRPr="0078415A">
              <w:rPr>
                <w:rFonts w:ascii="Courier New" w:hAnsi="Courier New" w:cs="Courier New"/>
                <w:shd w:val="clear" w:color="auto" w:fill="FFFFFF"/>
                <w:lang w:val="en-US"/>
              </w:rPr>
              <w:t>xxxxxxxxxxxxxxxxxxx</w:t>
            </w:r>
            <w:r w:rsidRPr="0078415A">
              <w:rPr>
                <w:shd w:val="clear" w:color="auto" w:fill="FFFFFF"/>
              </w:rPr>
              <w:t xml:space="preserve">, где </w:t>
            </w:r>
            <w:r w:rsidRPr="0078415A">
              <w:rPr>
                <w:rFonts w:ascii="Courier New" w:hAnsi="Courier New" w:cs="Courier New"/>
                <w:shd w:val="clear" w:color="auto" w:fill="FFFFFF"/>
                <w:lang w:val="en-US"/>
              </w:rPr>
              <w:t>xxxxxxxxxxxxxxxxxxx</w:t>
            </w:r>
            <w:r w:rsidRPr="0078415A">
              <w:rPr>
                <w:shd w:val="clear" w:color="auto" w:fill="FFFFFF"/>
              </w:rPr>
              <w:t xml:space="preserve"> – данные </w:t>
            </w:r>
            <w:r w:rsidR="00DB26F7">
              <w:t>участн</w:t>
            </w:r>
            <w:r w:rsidR="009A3CF5" w:rsidRPr="00054240">
              <w:t>ик</w:t>
            </w:r>
            <w:r w:rsidR="009A3CF5">
              <w:t>а</w:t>
            </w:r>
            <w:r w:rsidR="009A3CF5" w:rsidRPr="00054240">
              <w:t xml:space="preserve"> ПлЦР</w:t>
            </w:r>
            <w:r w:rsidRPr="0078415A">
              <w:rPr>
                <w:shd w:val="clear" w:color="auto" w:fill="FFFFFF"/>
              </w:rPr>
              <w:t>.</w:t>
            </w:r>
          </w:p>
          <w:p w14:paraId="290C745F" w14:textId="77777777" w:rsidR="0054764B" w:rsidRPr="00E51FB2" w:rsidRDefault="00194D7F" w:rsidP="00E51FB2">
            <w:pPr>
              <w:pStyle w:val="aff0"/>
              <w:spacing w:before="60" w:after="60" w:line="240" w:lineRule="auto"/>
              <w:ind w:firstLine="0"/>
              <w:contextualSpacing/>
              <w:rPr>
                <w:shd w:val="clear" w:color="auto" w:fill="FFFFFF"/>
              </w:rPr>
            </w:pPr>
            <w:r w:rsidRPr="00E51FB2">
              <w:rPr>
                <w:shd w:val="clear" w:color="auto" w:fill="FFFFFF"/>
              </w:rPr>
              <w:lastRenderedPageBreak/>
              <w:t xml:space="preserve">Данные </w:t>
            </w:r>
            <w:r w:rsidR="00DB26F7">
              <w:t>участн</w:t>
            </w:r>
            <w:r w:rsidR="009A3CF5" w:rsidRPr="00054240">
              <w:t>ик</w:t>
            </w:r>
            <w:r w:rsidR="009A3CF5">
              <w:t>а</w:t>
            </w:r>
            <w:r w:rsidR="009A3CF5" w:rsidRPr="00054240">
              <w:t xml:space="preserve"> ПлЦР</w:t>
            </w:r>
            <w:r w:rsidRPr="00E51FB2">
              <w:rPr>
                <w:shd w:val="clear" w:color="auto" w:fill="FFFFFF"/>
              </w:rPr>
              <w:t xml:space="preserve"> формируются следующим образом:</w:t>
            </w:r>
          </w:p>
          <w:p w14:paraId="5DD93913" w14:textId="77777777" w:rsidR="0054764B" w:rsidRPr="0078415A" w:rsidRDefault="00194D7F" w:rsidP="00BB490F">
            <w:pPr>
              <w:pStyle w:val="aff0"/>
              <w:numPr>
                <w:ilvl w:val="0"/>
                <w:numId w:val="31"/>
              </w:numPr>
              <w:spacing w:before="60" w:after="60" w:line="240" w:lineRule="auto"/>
              <w:contextualSpacing/>
              <w:rPr>
                <w:shd w:val="clear" w:color="auto" w:fill="FFFFFF"/>
              </w:rPr>
            </w:pPr>
            <w:r w:rsidRPr="0078415A">
              <w:rPr>
                <w:shd w:val="clear" w:color="auto" w:fill="FFFFFF"/>
              </w:rPr>
              <w:t>логин и пароль, разделённые двоеточием, пример</w:t>
            </w:r>
            <w:r>
              <w:rPr>
                <w:shd w:val="clear" w:color="auto" w:fill="FFFFFF"/>
              </w:rPr>
              <w:t>:</w:t>
            </w:r>
            <w:r w:rsidRPr="0078415A">
              <w:rPr>
                <w:shd w:val="clear" w:color="auto" w:fill="FFFFFF"/>
              </w:rPr>
              <w:t xml:space="preserve"> </w:t>
            </w:r>
            <w:r w:rsidRPr="0078415A">
              <w:rPr>
                <w:rFonts w:ascii="Courier New" w:hAnsi="Courier New" w:cs="Courier New"/>
                <w:shd w:val="clear" w:color="auto" w:fill="FFFFFF"/>
                <w:lang w:val="en-US"/>
              </w:rPr>
              <w:t>aladdin</w:t>
            </w:r>
            <w:r w:rsidRPr="0078415A">
              <w:rPr>
                <w:rFonts w:ascii="Courier New" w:hAnsi="Courier New" w:cs="Courier New"/>
                <w:shd w:val="clear" w:color="auto" w:fill="FFFFFF"/>
              </w:rPr>
              <w:t>:</w:t>
            </w:r>
            <w:r w:rsidRPr="0078415A">
              <w:rPr>
                <w:rFonts w:ascii="Courier New" w:hAnsi="Courier New" w:cs="Courier New"/>
                <w:shd w:val="clear" w:color="auto" w:fill="FFFFFF"/>
                <w:lang w:val="en-US"/>
              </w:rPr>
              <w:t>opensesame</w:t>
            </w:r>
            <w:r w:rsidRPr="0078415A">
              <w:rPr>
                <w:i/>
                <w:shd w:val="clear" w:color="auto" w:fill="FFFFFF"/>
              </w:rPr>
              <w:t>;</w:t>
            </w:r>
          </w:p>
          <w:p w14:paraId="716F8290" w14:textId="77777777" w:rsidR="0054764B" w:rsidRPr="0078415A" w:rsidRDefault="00194D7F" w:rsidP="00BB490F">
            <w:pPr>
              <w:pStyle w:val="aff0"/>
              <w:numPr>
                <w:ilvl w:val="0"/>
                <w:numId w:val="31"/>
              </w:numPr>
              <w:spacing w:before="60" w:after="60" w:line="240" w:lineRule="auto"/>
              <w:contextualSpacing/>
              <w:rPr>
                <w:shd w:val="clear" w:color="auto" w:fill="FFFFFF"/>
              </w:rPr>
            </w:pPr>
            <w:r w:rsidRPr="0078415A">
              <w:rPr>
                <w:shd w:val="clear" w:color="auto" w:fill="FFFFFF"/>
              </w:rPr>
              <w:t>результирующая строка,</w:t>
            </w:r>
            <w:r w:rsidRPr="0078415A">
              <w:rPr>
                <w:shd w:val="clear" w:color="auto" w:fill="FFFFFF"/>
                <w:lang w:val="en-US"/>
              </w:rPr>
              <w:t> </w:t>
            </w:r>
            <w:r w:rsidRPr="0078415A">
              <w:rPr>
                <w:shd w:val="clear" w:color="auto" w:fill="FFFFFF"/>
              </w:rPr>
              <w:t>закодированная в</w:t>
            </w:r>
            <w:r w:rsidRPr="0078415A">
              <w:rPr>
                <w:shd w:val="clear" w:color="auto" w:fill="FFFFFF"/>
                <w:lang w:val="en-US"/>
              </w:rPr>
              <w:t> </w:t>
            </w:r>
            <w:r w:rsidRPr="00726678">
              <w:rPr>
                <w:lang w:val="en-US"/>
              </w:rPr>
              <w:t>Base</w:t>
            </w:r>
            <w:r w:rsidRPr="00726678">
              <w:t>64</w:t>
            </w:r>
            <w:r w:rsidRPr="0078415A">
              <w:rPr>
                <w:shd w:val="clear" w:color="auto" w:fill="FFFFFF"/>
              </w:rPr>
              <w:t xml:space="preserve"> (</w:t>
            </w:r>
            <w:r w:rsidRPr="0078415A">
              <w:rPr>
                <w:shd w:val="clear" w:color="auto" w:fill="FFFFFF"/>
                <w:lang w:val="en-US"/>
              </w:rPr>
              <w:t>RFC</w:t>
            </w:r>
            <w:r w:rsidRPr="0078415A">
              <w:rPr>
                <w:shd w:val="clear" w:color="auto" w:fill="FFFFFF"/>
              </w:rPr>
              <w:t>4648)</w:t>
            </w:r>
            <w:r w:rsidR="000E0FA8">
              <w:rPr>
                <w:shd w:val="clear" w:color="auto" w:fill="FFFFFF"/>
              </w:rPr>
              <w:t>,</w:t>
            </w:r>
            <w:r w:rsidRPr="0078415A">
              <w:rPr>
                <w:shd w:val="clear" w:color="auto" w:fill="FFFFFF"/>
              </w:rPr>
              <w:t xml:space="preserve"> пример:</w:t>
            </w:r>
            <w:r>
              <w:rPr>
                <w:shd w:val="clear" w:color="auto" w:fill="FFFFFF"/>
              </w:rPr>
              <w:t xml:space="preserve"> </w:t>
            </w:r>
            <w:r w:rsidRPr="0078415A">
              <w:rPr>
                <w:rFonts w:ascii="Courier New" w:hAnsi="Courier New" w:cs="Courier New"/>
                <w:shd w:val="clear" w:color="auto" w:fill="FFFFFF"/>
                <w:lang w:val="en-US"/>
              </w:rPr>
              <w:t>YWxhZGRpbjpvcGVuc</w:t>
            </w:r>
            <w:r w:rsidRPr="0078415A">
              <w:rPr>
                <w:rFonts w:ascii="Courier New" w:hAnsi="Courier New" w:cs="Courier New"/>
                <w:shd w:val="clear" w:color="auto" w:fill="FFFFFF"/>
              </w:rPr>
              <w:t>2</w:t>
            </w:r>
            <w:r w:rsidRPr="0078415A">
              <w:rPr>
                <w:rFonts w:ascii="Courier New" w:hAnsi="Courier New" w:cs="Courier New"/>
                <w:shd w:val="clear" w:color="auto" w:fill="FFFFFF"/>
                <w:lang w:val="en-US"/>
              </w:rPr>
              <w:t>VzYW</w:t>
            </w:r>
            <w:r w:rsidRPr="0078415A">
              <w:rPr>
                <w:rFonts w:ascii="Courier New" w:hAnsi="Courier New" w:cs="Courier New"/>
                <w:shd w:val="clear" w:color="auto" w:fill="FFFFFF"/>
              </w:rPr>
              <w:t>1</w:t>
            </w:r>
            <w:r w:rsidRPr="0078415A">
              <w:rPr>
                <w:rFonts w:ascii="Courier New" w:hAnsi="Courier New" w:cs="Courier New"/>
                <w:shd w:val="clear" w:color="auto" w:fill="FFFFFF"/>
                <w:lang w:val="en-US"/>
              </w:rPr>
              <w:t>l</w:t>
            </w:r>
            <w:r w:rsidRPr="0078415A">
              <w:rPr>
                <w:shd w:val="clear" w:color="auto" w:fill="FFFFFF"/>
              </w:rPr>
              <w:t>.</w:t>
            </w:r>
          </w:p>
          <w:p w14:paraId="5DF0C765" w14:textId="77777777" w:rsidR="00383871" w:rsidRPr="00726678" w:rsidRDefault="00194D7F" w:rsidP="00E51FB2">
            <w:pPr>
              <w:pStyle w:val="aff0"/>
              <w:spacing w:before="60" w:after="60" w:line="240" w:lineRule="auto"/>
              <w:ind w:firstLine="0"/>
              <w:contextualSpacing/>
            </w:pPr>
            <w:r w:rsidRPr="0078415A">
              <w:rPr>
                <w:shd w:val="clear" w:color="auto" w:fill="FFFFFF"/>
              </w:rPr>
              <w:t xml:space="preserve">При отсутствии данного заголовка ТШ КБР посылает </w:t>
            </w:r>
            <w:r w:rsidRPr="00E51FB2">
              <w:rPr>
                <w:shd w:val="clear" w:color="auto" w:fill="FFFFFF"/>
              </w:rPr>
              <w:t>HTTP</w:t>
            </w:r>
            <w:r w:rsidRPr="0078415A">
              <w:rPr>
                <w:shd w:val="clear" w:color="auto" w:fill="FFFFFF"/>
              </w:rPr>
              <w:t>-ответ (</w:t>
            </w:r>
            <w:r w:rsidRPr="00E51FB2">
              <w:rPr>
                <w:shd w:val="clear" w:color="auto" w:fill="FFFFFF"/>
              </w:rPr>
              <w:t>HTTP</w:t>
            </w:r>
            <w:r w:rsidRPr="0078415A">
              <w:rPr>
                <w:shd w:val="clear" w:color="auto" w:fill="FFFFFF"/>
              </w:rPr>
              <w:t xml:space="preserve"> </w:t>
            </w:r>
            <w:r w:rsidRPr="00E51FB2">
              <w:rPr>
                <w:shd w:val="clear" w:color="auto" w:fill="FFFFFF"/>
              </w:rPr>
              <w:t>response</w:t>
            </w:r>
            <w:r w:rsidRPr="0078415A">
              <w:rPr>
                <w:shd w:val="clear" w:color="auto" w:fill="FFFFFF"/>
              </w:rPr>
              <w:t xml:space="preserve">) с телом служебного сообщения и кодом ответа 401- </w:t>
            </w:r>
            <w:r w:rsidR="00F641A9" w:rsidRPr="00726678">
              <w:t>необходима аутентификация</w:t>
            </w:r>
          </w:p>
        </w:tc>
      </w:tr>
      <w:tr w:rsidR="00AD6BA5" w14:paraId="31D9D827" w14:textId="77777777" w:rsidTr="00383871">
        <w:tc>
          <w:tcPr>
            <w:tcW w:w="1555" w:type="dxa"/>
          </w:tcPr>
          <w:p w14:paraId="1CB8DAE7" w14:textId="77777777" w:rsidR="00383871" w:rsidRPr="00726678" w:rsidRDefault="00194D7F" w:rsidP="00E51FB2">
            <w:pPr>
              <w:pStyle w:val="aff0"/>
              <w:spacing w:before="60" w:after="60" w:line="240" w:lineRule="auto"/>
              <w:ind w:firstLine="0"/>
              <w:contextualSpacing/>
              <w:rPr>
                <w:shd w:val="clear" w:color="auto" w:fill="FFFFFF"/>
              </w:rPr>
            </w:pPr>
            <w:r w:rsidRPr="00726678">
              <w:rPr>
                <w:shd w:val="clear" w:color="auto" w:fill="FFFFFF"/>
                <w:lang w:val="en-US"/>
              </w:rPr>
              <w:lastRenderedPageBreak/>
              <w:t>Connection</w:t>
            </w:r>
          </w:p>
        </w:tc>
        <w:tc>
          <w:tcPr>
            <w:tcW w:w="8363" w:type="dxa"/>
          </w:tcPr>
          <w:p w14:paraId="7AB2A110" w14:textId="77777777" w:rsidR="00383871" w:rsidRPr="00726678" w:rsidRDefault="00194D7F" w:rsidP="00E51FB2">
            <w:pPr>
              <w:spacing w:before="60" w:after="60"/>
              <w:contextualSpacing/>
              <w:rPr>
                <w:shd w:val="clear" w:color="auto" w:fill="FFFFFF"/>
              </w:rPr>
            </w:pPr>
            <w:r w:rsidRPr="00E51FB2">
              <w:rPr>
                <w:rFonts w:ascii="Times New Roman" w:eastAsia="Times New Roman" w:hAnsi="Times New Roman" w:cs="Times New Roman"/>
                <w:sz w:val="24"/>
                <w:szCs w:val="24"/>
                <w:shd w:val="clear" w:color="auto" w:fill="FFFFFF"/>
                <w:lang w:eastAsia="ru-RU"/>
              </w:rPr>
              <w:t>Connection: keep-alive</w:t>
            </w:r>
          </w:p>
        </w:tc>
      </w:tr>
    </w:tbl>
    <w:p w14:paraId="0D461508" w14:textId="77777777" w:rsidR="00B71E23" w:rsidRPr="00726678" w:rsidRDefault="00194D7F" w:rsidP="00E51FB2">
      <w:pPr>
        <w:pStyle w:val="aff0"/>
        <w:spacing w:before="120"/>
        <w:contextualSpacing/>
      </w:pPr>
      <w:r>
        <w:t xml:space="preserve">Максимальное время </w:t>
      </w:r>
      <w:r w:rsidR="00E23187">
        <w:t xml:space="preserve">ожидания </w:t>
      </w:r>
      <w:r>
        <w:t xml:space="preserve">ответа на запрос </w:t>
      </w:r>
      <w:r w:rsidR="00DB26F7">
        <w:t>участн</w:t>
      </w:r>
      <w:r w:rsidR="009A3CF5" w:rsidRPr="00054240">
        <w:t>ик</w:t>
      </w:r>
      <w:r w:rsidR="009A3CF5">
        <w:t>а</w:t>
      </w:r>
      <w:r w:rsidR="009A3CF5" w:rsidRPr="00054240">
        <w:t xml:space="preserve"> ПлЦР</w:t>
      </w:r>
      <w:r>
        <w:t xml:space="preserve"> составляет </w:t>
      </w:r>
      <w:r w:rsidR="00BD5B07">
        <w:t>5</w:t>
      </w:r>
      <w:r w:rsidR="00196EEF">
        <w:t xml:space="preserve"> секунд с момента направления </w:t>
      </w:r>
      <w:r w:rsidR="00DB26F7">
        <w:t>участн</w:t>
      </w:r>
      <w:r w:rsidR="009A3CF5" w:rsidRPr="00054240">
        <w:t>ик</w:t>
      </w:r>
      <w:r w:rsidR="009A3CF5">
        <w:t>ом</w:t>
      </w:r>
      <w:r w:rsidR="009A3CF5" w:rsidRPr="00054240">
        <w:t xml:space="preserve"> ПлЦР</w:t>
      </w:r>
      <w:r w:rsidR="00B61310">
        <w:t xml:space="preserve"> </w:t>
      </w:r>
      <w:r w:rsidR="00BD5B07" w:rsidRPr="00F43087">
        <w:t>POST-</w:t>
      </w:r>
      <w:r w:rsidR="00196EEF">
        <w:t>запроса.</w:t>
      </w:r>
    </w:p>
    <w:p w14:paraId="54A1849C" w14:textId="77777777" w:rsidR="00383871" w:rsidRPr="00726678" w:rsidRDefault="00194D7F" w:rsidP="00E51FB2">
      <w:pPr>
        <w:pStyle w:val="aff0"/>
        <w:spacing w:before="120"/>
        <w:contextualSpacing/>
      </w:pPr>
      <w:r w:rsidRPr="00726678">
        <w:t xml:space="preserve">Следующий запрос на получение сообщения </w:t>
      </w:r>
      <w:r w:rsidR="00920D70">
        <w:t>должен</w:t>
      </w:r>
      <w:r w:rsidR="00B71E23">
        <w:t xml:space="preserve"> быть направлен </w:t>
      </w:r>
      <w:r w:rsidR="00DB26F7">
        <w:t>участн</w:t>
      </w:r>
      <w:r w:rsidR="009A3CF5" w:rsidRPr="00054240">
        <w:t>ик</w:t>
      </w:r>
      <w:r w:rsidR="009A3CF5">
        <w:t>ом</w:t>
      </w:r>
      <w:r w:rsidR="009A3CF5" w:rsidRPr="00054240">
        <w:t xml:space="preserve"> ПлЦР</w:t>
      </w:r>
      <w:r w:rsidR="00B61310">
        <w:t xml:space="preserve"> </w:t>
      </w:r>
      <w:r w:rsidR="00920D70">
        <w:t xml:space="preserve">сразу после </w:t>
      </w:r>
      <w:r w:rsidRPr="00726678">
        <w:t>получения ответа на предыдущий запрос.</w:t>
      </w:r>
    </w:p>
    <w:p w14:paraId="5369310F" w14:textId="77777777" w:rsidR="00F641A9" w:rsidRDefault="00194D7F" w:rsidP="00E51FB2">
      <w:pPr>
        <w:pStyle w:val="aff0"/>
        <w:spacing w:before="120"/>
        <w:contextualSpacing/>
      </w:pPr>
      <w:r>
        <w:t>При осуществлении взаимодействия в тестовом контуре</w:t>
      </w:r>
      <w:r w:rsidRPr="00E51FB2">
        <w:t xml:space="preserve"> </w:t>
      </w:r>
      <w:r w:rsidRPr="00521FC4">
        <w:t>направление запросов на получение сообщений от ТШ КБР осуществляется не более</w:t>
      </w:r>
      <w:r>
        <w:t>,</w:t>
      </w:r>
      <w:r w:rsidRPr="00521FC4">
        <w:t xml:space="preserve"> чем в </w:t>
      </w:r>
      <w:r w:rsidR="006C63A2" w:rsidRPr="00C46971">
        <w:t>1</w:t>
      </w:r>
      <w:r w:rsidRPr="00521FC4">
        <w:t>0 потоков</w:t>
      </w:r>
      <w:r w:rsidR="006C63A2" w:rsidRPr="00C46971">
        <w:t xml:space="preserve"> </w:t>
      </w:r>
      <w:r w:rsidR="006C63A2">
        <w:t>на каждый узел ТШ КБР</w:t>
      </w:r>
      <w:r w:rsidRPr="00521FC4">
        <w:t>.</w:t>
      </w:r>
    </w:p>
    <w:p w14:paraId="058BE4DE" w14:textId="77777777" w:rsidR="006C63A2" w:rsidRPr="00E51FB2" w:rsidRDefault="00194D7F" w:rsidP="006C63A2">
      <w:pPr>
        <w:pStyle w:val="aff0"/>
        <w:spacing w:before="120"/>
        <w:contextualSpacing/>
      </w:pPr>
      <w:r>
        <w:t>При осуществлении взаимодействия в промышленном контуре</w:t>
      </w:r>
      <w:r w:rsidRPr="00E51FB2">
        <w:t xml:space="preserve"> </w:t>
      </w:r>
      <w:r w:rsidRPr="00521FC4">
        <w:t>направление запросов на получение сообщений от ТШ КБР осуществляется не более</w:t>
      </w:r>
      <w:r>
        <w:t>,</w:t>
      </w:r>
      <w:r w:rsidRPr="00521FC4">
        <w:t xml:space="preserve"> чем в </w:t>
      </w:r>
      <w:r>
        <w:t>4</w:t>
      </w:r>
      <w:r w:rsidRPr="00521FC4">
        <w:t>0 потоков</w:t>
      </w:r>
      <w:r w:rsidRPr="00C46971">
        <w:t xml:space="preserve"> </w:t>
      </w:r>
      <w:r>
        <w:t>на каждый узел ТШ КБР</w:t>
      </w:r>
      <w:r w:rsidRPr="00521FC4">
        <w:t>.</w:t>
      </w:r>
    </w:p>
    <w:p w14:paraId="62D7D903" w14:textId="77777777" w:rsidR="00383871" w:rsidRPr="00726678" w:rsidRDefault="00194D7F" w:rsidP="00E51FB2">
      <w:pPr>
        <w:pStyle w:val="aff0"/>
        <w:spacing w:before="120"/>
        <w:contextualSpacing/>
      </w:pPr>
      <w:r w:rsidRPr="00726678">
        <w:t xml:space="preserve">В ответ на запрос ТШ КБР возвращает </w:t>
      </w:r>
      <w:r w:rsidRPr="00E51FB2">
        <w:t>HTTP</w:t>
      </w:r>
      <w:r w:rsidRPr="00726678">
        <w:t>-ответ (</w:t>
      </w:r>
      <w:r w:rsidRPr="00E51FB2">
        <w:t>HTTP</w:t>
      </w:r>
      <w:r w:rsidRPr="00726678">
        <w:t xml:space="preserve"> </w:t>
      </w:r>
      <w:r w:rsidRPr="00E51FB2">
        <w:t>response</w:t>
      </w:r>
      <w:r w:rsidRPr="00726678">
        <w:t>)</w:t>
      </w:r>
      <w:r>
        <w:t xml:space="preserve"> </w:t>
      </w:r>
      <w:r w:rsidRPr="00726678">
        <w:t>с телом, содержащим ЭС (</w:t>
      </w:r>
      <w:r w:rsidR="00196EEF">
        <w:t>при его наличии) и кодом ответа:</w:t>
      </w:r>
    </w:p>
    <w:p w14:paraId="0DAD230E" w14:textId="77777777" w:rsidR="00383871" w:rsidRPr="00726678" w:rsidRDefault="00194D7F" w:rsidP="00EF75FE">
      <w:pPr>
        <w:pStyle w:val="ad"/>
        <w:numPr>
          <w:ilvl w:val="0"/>
          <w:numId w:val="28"/>
        </w:numPr>
        <w:tabs>
          <w:tab w:val="left" w:pos="1134"/>
        </w:tabs>
        <w:ind w:left="0" w:firstLine="709"/>
        <w:jc w:val="left"/>
      </w:pPr>
      <w:r w:rsidRPr="00726678">
        <w:t>20</w:t>
      </w:r>
      <w:r w:rsidRPr="00726678">
        <w:rPr>
          <w:lang w:val="en-US"/>
        </w:rPr>
        <w:t>X</w:t>
      </w:r>
      <w:r w:rsidR="00F02DD6">
        <w:t xml:space="preserve">, как факт </w:t>
      </w:r>
      <w:r w:rsidR="001B4B6E">
        <w:t>успешной обработки запроса</w:t>
      </w:r>
      <w:r w:rsidR="00F02DD6">
        <w:t>:</w:t>
      </w:r>
    </w:p>
    <w:p w14:paraId="46269731" w14:textId="77777777" w:rsidR="00383871" w:rsidRPr="00726678" w:rsidRDefault="00194D7F" w:rsidP="00EF75FE">
      <w:pPr>
        <w:pStyle w:val="ad"/>
        <w:numPr>
          <w:ilvl w:val="1"/>
          <w:numId w:val="26"/>
        </w:numPr>
        <w:tabs>
          <w:tab w:val="left" w:pos="1701"/>
        </w:tabs>
        <w:ind w:left="1701" w:hanging="567"/>
        <w:jc w:val="left"/>
      </w:pPr>
      <w:r w:rsidRPr="00726678">
        <w:rPr>
          <w:lang w:val="en-US"/>
        </w:rPr>
        <w:t>20</w:t>
      </w:r>
      <w:r w:rsidRPr="00726678">
        <w:t>0 – сообщение обработано успешно</w:t>
      </w:r>
    </w:p>
    <w:p w14:paraId="51831B1A" w14:textId="77777777" w:rsidR="00383871" w:rsidRPr="00726678" w:rsidRDefault="00194D7F" w:rsidP="00EF75FE">
      <w:pPr>
        <w:pStyle w:val="ad"/>
        <w:numPr>
          <w:ilvl w:val="1"/>
          <w:numId w:val="26"/>
        </w:numPr>
        <w:tabs>
          <w:tab w:val="left" w:pos="1701"/>
        </w:tabs>
        <w:ind w:left="1701" w:hanging="567"/>
        <w:jc w:val="left"/>
      </w:pPr>
      <w:r w:rsidRPr="00726678">
        <w:rPr>
          <w:lang w:val="en-US"/>
        </w:rPr>
        <w:t xml:space="preserve">204 – </w:t>
      </w:r>
      <w:r w:rsidRPr="00726678">
        <w:t>нет сообщений</w:t>
      </w:r>
    </w:p>
    <w:p w14:paraId="2DB3884B" w14:textId="77777777" w:rsidR="00383871" w:rsidRPr="00726678" w:rsidRDefault="00194D7F" w:rsidP="00EF75FE">
      <w:pPr>
        <w:pStyle w:val="ad"/>
        <w:numPr>
          <w:ilvl w:val="0"/>
          <w:numId w:val="26"/>
        </w:numPr>
        <w:tabs>
          <w:tab w:val="left" w:pos="1134"/>
        </w:tabs>
        <w:ind w:left="0" w:firstLine="709"/>
        <w:jc w:val="left"/>
      </w:pPr>
      <w:r w:rsidRPr="00726678">
        <w:t>30</w:t>
      </w:r>
      <w:r w:rsidRPr="00726678">
        <w:rPr>
          <w:lang w:val="en-US"/>
        </w:rPr>
        <w:t>X</w:t>
      </w:r>
      <w:r w:rsidR="00F02DD6">
        <w:t>, перенаправлени</w:t>
      </w:r>
      <w:r w:rsidR="000E0FA8">
        <w:t>е</w:t>
      </w:r>
      <w:r w:rsidR="00F02DD6">
        <w:t xml:space="preserve"> сообщения:</w:t>
      </w:r>
    </w:p>
    <w:p w14:paraId="5B806289" w14:textId="77777777" w:rsidR="00F641A9" w:rsidRDefault="00194D7F" w:rsidP="00B7036A">
      <w:pPr>
        <w:pStyle w:val="ad"/>
        <w:numPr>
          <w:ilvl w:val="1"/>
          <w:numId w:val="26"/>
        </w:numPr>
        <w:tabs>
          <w:tab w:val="left" w:pos="1701"/>
        </w:tabs>
      </w:pPr>
      <w:r w:rsidRPr="00726678">
        <w:t>302 – запрос</w:t>
      </w:r>
      <w:r>
        <w:t xml:space="preserve"> должен быть</w:t>
      </w:r>
      <w:r w:rsidRPr="00726678">
        <w:t xml:space="preserve"> </w:t>
      </w:r>
      <w:r>
        <w:t>перен</w:t>
      </w:r>
      <w:r w:rsidRPr="00726678">
        <w:t>аправл</w:t>
      </w:r>
      <w:r>
        <w:t>ен</w:t>
      </w:r>
      <w:r w:rsidRPr="00726678">
        <w:t xml:space="preserve"> на другой узел</w:t>
      </w:r>
      <w:r>
        <w:t>,</w:t>
      </w:r>
      <w:r w:rsidRPr="00726678">
        <w:t xml:space="preserve"> указанный в </w:t>
      </w:r>
      <w:r>
        <w:t>заголовке ответа в</w:t>
      </w:r>
      <w:r w:rsidRPr="00726678">
        <w:t xml:space="preserve"> поле </w:t>
      </w:r>
      <w:r w:rsidRPr="00726678">
        <w:rPr>
          <w:lang w:val="en-US"/>
        </w:rPr>
        <w:t>Location</w:t>
      </w:r>
      <w:r>
        <w:t>;</w:t>
      </w:r>
    </w:p>
    <w:p w14:paraId="675111EF" w14:textId="77777777" w:rsidR="005F5990" w:rsidRDefault="00194D7F" w:rsidP="005F3FE1">
      <w:pPr>
        <w:pStyle w:val="ad"/>
        <w:numPr>
          <w:ilvl w:val="1"/>
          <w:numId w:val="26"/>
        </w:numPr>
      </w:pPr>
      <w:r w:rsidRPr="00726678">
        <w:t>30</w:t>
      </w:r>
      <w:r>
        <w:t>7</w:t>
      </w:r>
      <w:r w:rsidRPr="00726678">
        <w:t xml:space="preserve"> – запрос</w:t>
      </w:r>
      <w:r>
        <w:t xml:space="preserve"> должен быть</w:t>
      </w:r>
      <w:r w:rsidRPr="00726678">
        <w:t xml:space="preserve"> </w:t>
      </w:r>
      <w:r>
        <w:t>перен</w:t>
      </w:r>
      <w:r w:rsidRPr="00726678">
        <w:t>аправл</w:t>
      </w:r>
      <w:r>
        <w:t>ен</w:t>
      </w:r>
      <w:r w:rsidRPr="00726678">
        <w:t xml:space="preserve"> на другой узел</w:t>
      </w:r>
      <w:r>
        <w:t>,</w:t>
      </w:r>
      <w:r w:rsidRPr="00726678">
        <w:t xml:space="preserve"> указанный в </w:t>
      </w:r>
      <w:r>
        <w:t>заголовке ответа в</w:t>
      </w:r>
      <w:r w:rsidRPr="00726678">
        <w:t xml:space="preserve"> поле </w:t>
      </w:r>
      <w:r w:rsidRPr="00726678">
        <w:rPr>
          <w:lang w:val="en-US"/>
        </w:rPr>
        <w:t>Location</w:t>
      </w:r>
      <w:r>
        <w:t>;</w:t>
      </w:r>
    </w:p>
    <w:p w14:paraId="2C29FACE" w14:textId="77777777" w:rsidR="005F3FE1" w:rsidRPr="0042124D" w:rsidRDefault="00194D7F" w:rsidP="005F3FE1">
      <w:pPr>
        <w:spacing w:line="360" w:lineRule="auto"/>
        <w:ind w:left="1134"/>
        <w:jc w:val="both"/>
        <w:rPr>
          <w:rFonts w:ascii="Times New Roman" w:hAnsi="Times New Roman" w:cs="Times New Roman"/>
          <w:sz w:val="24"/>
          <w:szCs w:val="24"/>
        </w:rPr>
      </w:pPr>
      <w:r w:rsidRPr="005F3FE1">
        <w:rPr>
          <w:rFonts w:ascii="Times New Roman" w:hAnsi="Times New Roman" w:cs="Times New Roman"/>
          <w:sz w:val="24"/>
          <w:szCs w:val="24"/>
        </w:rPr>
        <w:t>Возвращение 302/307 кода ответов НЕ является сигналом о прекращени</w:t>
      </w:r>
      <w:r w:rsidR="000E0FA8">
        <w:rPr>
          <w:rFonts w:ascii="Times New Roman" w:hAnsi="Times New Roman" w:cs="Times New Roman"/>
          <w:sz w:val="24"/>
          <w:szCs w:val="24"/>
        </w:rPr>
        <w:t>и</w:t>
      </w:r>
      <w:r w:rsidRPr="005F3FE1">
        <w:rPr>
          <w:rFonts w:ascii="Times New Roman" w:hAnsi="Times New Roman" w:cs="Times New Roman"/>
          <w:sz w:val="24"/>
          <w:szCs w:val="24"/>
        </w:rPr>
        <w:t xml:space="preserve"> обмена с данным узлом ТШ КБР, необходимо продолжать направлять последующие запросы в данный узел ТШ КБР. </w:t>
      </w:r>
    </w:p>
    <w:p w14:paraId="618789C6" w14:textId="77777777" w:rsidR="00383871" w:rsidRPr="0042124D" w:rsidRDefault="00194D7F" w:rsidP="005F3FE1">
      <w:pPr>
        <w:spacing w:line="360" w:lineRule="auto"/>
        <w:ind w:left="1134"/>
        <w:jc w:val="both"/>
        <w:rPr>
          <w:rFonts w:ascii="Times New Roman" w:hAnsi="Times New Roman" w:cs="Times New Roman"/>
          <w:sz w:val="24"/>
          <w:szCs w:val="24"/>
        </w:rPr>
      </w:pPr>
      <w:r w:rsidRPr="00DC2C33">
        <w:rPr>
          <w:rFonts w:ascii="Times New Roman" w:hAnsi="Times New Roman" w:cs="Times New Roman"/>
          <w:sz w:val="24"/>
          <w:szCs w:val="24"/>
        </w:rPr>
        <w:t>Внимание!</w:t>
      </w:r>
      <w:r w:rsidRPr="005F3FE1">
        <w:rPr>
          <w:rFonts w:ascii="Times New Roman" w:hAnsi="Times New Roman" w:cs="Times New Roman"/>
          <w:sz w:val="24"/>
          <w:szCs w:val="24"/>
        </w:rPr>
        <w:t xml:space="preserve"> Для перенаправления может быть использован любой из кодов ответа 302/307. Программное обеспечение, используемое </w:t>
      </w:r>
      <w:r w:rsidR="00DB26F7">
        <w:rPr>
          <w:rFonts w:ascii="Times New Roman" w:hAnsi="Times New Roman" w:cs="Times New Roman"/>
          <w:sz w:val="24"/>
          <w:szCs w:val="24"/>
        </w:rPr>
        <w:t>участн</w:t>
      </w:r>
      <w:r w:rsidR="00717E18" w:rsidRPr="00054240">
        <w:rPr>
          <w:rFonts w:ascii="Times New Roman" w:hAnsi="Times New Roman" w:cs="Times New Roman"/>
          <w:sz w:val="24"/>
          <w:szCs w:val="24"/>
        </w:rPr>
        <w:t>ик</w:t>
      </w:r>
      <w:r w:rsidR="00717E18">
        <w:rPr>
          <w:rFonts w:ascii="Times New Roman" w:hAnsi="Times New Roman" w:cs="Times New Roman"/>
          <w:sz w:val="24"/>
          <w:szCs w:val="24"/>
        </w:rPr>
        <w:t>ом</w:t>
      </w:r>
      <w:r w:rsidR="00717E18" w:rsidRPr="00054240">
        <w:rPr>
          <w:rFonts w:ascii="Times New Roman" w:hAnsi="Times New Roman" w:cs="Times New Roman"/>
          <w:sz w:val="24"/>
          <w:szCs w:val="24"/>
        </w:rPr>
        <w:t xml:space="preserve"> ПлЦР</w:t>
      </w:r>
      <w:r w:rsidRPr="005F3FE1">
        <w:rPr>
          <w:rFonts w:ascii="Times New Roman" w:hAnsi="Times New Roman" w:cs="Times New Roman"/>
          <w:sz w:val="24"/>
          <w:szCs w:val="24"/>
        </w:rPr>
        <w:t>, должно корректно обрабатывать возвращаемые коды. Некоторые http-клиенты могут некорректно обрабатывать код ответа 302, необходимо учитывать данный факт в работе.</w:t>
      </w:r>
    </w:p>
    <w:p w14:paraId="27BD6213" w14:textId="77777777" w:rsidR="00383871" w:rsidRPr="00726678" w:rsidRDefault="00194D7F" w:rsidP="0042124D">
      <w:pPr>
        <w:pStyle w:val="ad"/>
        <w:numPr>
          <w:ilvl w:val="0"/>
          <w:numId w:val="26"/>
        </w:numPr>
        <w:tabs>
          <w:tab w:val="left" w:pos="1134"/>
        </w:tabs>
        <w:ind w:left="0" w:firstLine="709"/>
      </w:pPr>
      <w:r w:rsidRPr="00726678">
        <w:t>40</w:t>
      </w:r>
      <w:r w:rsidRPr="00726678">
        <w:rPr>
          <w:lang w:val="en-US"/>
        </w:rPr>
        <w:t>X</w:t>
      </w:r>
      <w:r w:rsidR="008C792B">
        <w:t xml:space="preserve"> </w:t>
      </w:r>
      <w:r w:rsidR="008C792B" w:rsidRPr="004F579C">
        <w:t>–</w:t>
      </w:r>
      <w:r w:rsidRPr="00726678">
        <w:t xml:space="preserve"> требования к пользовательским действиям (требование аутентификации или сообщение об отсутствии сообщений в очереди)</w:t>
      </w:r>
      <w:r w:rsidR="00F02DD6">
        <w:t>:</w:t>
      </w:r>
    </w:p>
    <w:p w14:paraId="27683105" w14:textId="77777777" w:rsidR="00383871" w:rsidRPr="00726678" w:rsidRDefault="00194D7F" w:rsidP="00EF75FE">
      <w:pPr>
        <w:pStyle w:val="ad"/>
        <w:numPr>
          <w:ilvl w:val="1"/>
          <w:numId w:val="26"/>
        </w:numPr>
        <w:tabs>
          <w:tab w:val="left" w:pos="1701"/>
        </w:tabs>
        <w:ind w:left="1701" w:hanging="567"/>
        <w:jc w:val="left"/>
      </w:pPr>
      <w:r w:rsidRPr="00726678">
        <w:t>401 – необходима аутентификация</w:t>
      </w:r>
    </w:p>
    <w:p w14:paraId="632D568B" w14:textId="77777777" w:rsidR="00383871" w:rsidRPr="00726678" w:rsidRDefault="00194D7F" w:rsidP="00EF75FE">
      <w:pPr>
        <w:pStyle w:val="ad"/>
        <w:numPr>
          <w:ilvl w:val="1"/>
          <w:numId w:val="26"/>
        </w:numPr>
        <w:tabs>
          <w:tab w:val="left" w:pos="1701"/>
        </w:tabs>
        <w:ind w:left="1701" w:hanging="567"/>
        <w:jc w:val="left"/>
      </w:pPr>
      <w:r w:rsidRPr="00726678">
        <w:lastRenderedPageBreak/>
        <w:t>404 – неправильный запрос</w:t>
      </w:r>
    </w:p>
    <w:p w14:paraId="5D5E0882" w14:textId="77777777" w:rsidR="00383871" w:rsidRPr="00726678" w:rsidRDefault="00194D7F" w:rsidP="00EF75FE">
      <w:pPr>
        <w:pStyle w:val="ad"/>
        <w:numPr>
          <w:ilvl w:val="0"/>
          <w:numId w:val="26"/>
        </w:numPr>
        <w:tabs>
          <w:tab w:val="left" w:pos="1134"/>
        </w:tabs>
        <w:ind w:left="0" w:firstLine="709"/>
        <w:jc w:val="left"/>
      </w:pPr>
      <w:r w:rsidRPr="00726678">
        <w:rPr>
          <w:lang w:val="en-US"/>
        </w:rPr>
        <w:t>50X</w:t>
      </w:r>
      <w:r w:rsidR="008C792B">
        <w:t xml:space="preserve"> </w:t>
      </w:r>
      <w:r w:rsidR="008C792B" w:rsidRPr="00726678">
        <w:rPr>
          <w:lang w:val="en-US"/>
        </w:rPr>
        <w:t>–</w:t>
      </w:r>
      <w:r w:rsidRPr="00726678">
        <w:rPr>
          <w:lang w:val="en-US"/>
        </w:rPr>
        <w:t xml:space="preserve"> </w:t>
      </w:r>
      <w:r w:rsidRPr="00726678">
        <w:t>ошибки системы</w:t>
      </w:r>
      <w:r w:rsidR="00F02DD6">
        <w:t>:</w:t>
      </w:r>
    </w:p>
    <w:p w14:paraId="7B794049" w14:textId="77777777" w:rsidR="00383871" w:rsidRPr="00726678" w:rsidRDefault="00194D7F" w:rsidP="00EF75FE">
      <w:pPr>
        <w:pStyle w:val="aff0"/>
        <w:numPr>
          <w:ilvl w:val="1"/>
          <w:numId w:val="26"/>
        </w:numPr>
        <w:spacing w:after="0"/>
        <w:ind w:left="1701" w:hanging="567"/>
        <w:contextualSpacing/>
      </w:pPr>
      <w:r w:rsidRPr="00726678">
        <w:t>501 -</w:t>
      </w:r>
      <w:r>
        <w:t xml:space="preserve"> </w:t>
      </w:r>
      <w:r w:rsidRPr="00726678">
        <w:t>внутренняя ошибка</w:t>
      </w:r>
    </w:p>
    <w:p w14:paraId="75A42149" w14:textId="77777777" w:rsidR="00383871" w:rsidRPr="00726678" w:rsidRDefault="00194D7F" w:rsidP="00E51FB2">
      <w:pPr>
        <w:pStyle w:val="aff0"/>
        <w:contextualSpacing/>
      </w:pPr>
      <w:r>
        <w:t xml:space="preserve">В случае успешной обработки запроса </w:t>
      </w:r>
      <w:r w:rsidR="00DB26F7">
        <w:t>участн</w:t>
      </w:r>
      <w:r w:rsidR="00717E18" w:rsidRPr="00054240">
        <w:t>ик</w:t>
      </w:r>
      <w:r w:rsidR="00717E18">
        <w:t>а</w:t>
      </w:r>
      <w:r w:rsidR="00717E18" w:rsidRPr="00054240">
        <w:t xml:space="preserve"> ПлЦР</w:t>
      </w:r>
      <w:r w:rsidR="00B651A5">
        <w:t xml:space="preserve"> (код 200)</w:t>
      </w:r>
      <w:r>
        <w:t xml:space="preserve">, заголовок </w:t>
      </w:r>
      <w:r w:rsidRPr="00726678">
        <w:rPr>
          <w:lang w:val="en-US"/>
        </w:rPr>
        <w:t>HTTP</w:t>
      </w:r>
      <w:r w:rsidRPr="00726678">
        <w:t>-</w:t>
      </w:r>
      <w:r>
        <w:t>ответа</w:t>
      </w:r>
      <w:r w:rsidRPr="00726678">
        <w:t xml:space="preserve"> </w:t>
      </w:r>
      <w:r>
        <w:t xml:space="preserve">содержит </w:t>
      </w:r>
      <w:r w:rsidRPr="00726678">
        <w:t>следующие значения</w:t>
      </w:r>
      <w:r w:rsidR="001139DD">
        <w:t xml:space="preserve"> (но не ограничивается ими)</w:t>
      </w:r>
      <w:r w:rsidRPr="00726678">
        <w:t>:</w:t>
      </w:r>
    </w:p>
    <w:tbl>
      <w:tblPr>
        <w:tblStyle w:val="aa"/>
        <w:tblW w:w="10201" w:type="dxa"/>
        <w:tblLook w:val="04A0" w:firstRow="1" w:lastRow="0" w:firstColumn="1" w:lastColumn="0" w:noHBand="0" w:noVBand="1"/>
      </w:tblPr>
      <w:tblGrid>
        <w:gridCol w:w="1555"/>
        <w:gridCol w:w="8646"/>
      </w:tblGrid>
      <w:tr w:rsidR="00AD6BA5" w14:paraId="03CE7735" w14:textId="77777777" w:rsidTr="006D25C5">
        <w:tc>
          <w:tcPr>
            <w:tcW w:w="1555" w:type="dxa"/>
          </w:tcPr>
          <w:p w14:paraId="349DD599" w14:textId="77777777" w:rsidR="00383871" w:rsidRPr="00726678" w:rsidRDefault="00194D7F" w:rsidP="00E51FB2">
            <w:pPr>
              <w:pStyle w:val="aff0"/>
              <w:ind w:firstLine="0"/>
              <w:contextualSpacing/>
              <w:rPr>
                <w:shd w:val="clear" w:color="auto" w:fill="FFFFFF"/>
              </w:rPr>
            </w:pPr>
            <w:r w:rsidRPr="00726678">
              <w:t>Content-type</w:t>
            </w:r>
          </w:p>
        </w:tc>
        <w:tc>
          <w:tcPr>
            <w:tcW w:w="8646" w:type="dxa"/>
          </w:tcPr>
          <w:p w14:paraId="26180D99" w14:textId="77777777" w:rsidR="00383871" w:rsidRPr="00726678" w:rsidRDefault="00194D7F">
            <w:pPr>
              <w:pStyle w:val="aff0"/>
              <w:spacing w:before="60" w:after="60" w:line="240" w:lineRule="auto"/>
              <w:ind w:firstLine="0"/>
              <w:contextualSpacing/>
              <w:rPr>
                <w:shd w:val="clear" w:color="auto" w:fill="FFFFFF"/>
              </w:rPr>
            </w:pPr>
            <w:r w:rsidRPr="00726678">
              <w:rPr>
                <w:i/>
              </w:rPr>
              <w:t>Content-type</w:t>
            </w:r>
            <w:r w:rsidRPr="00E51FB2">
              <w:rPr>
                <w:i/>
              </w:rPr>
              <w:t xml:space="preserve"> </w:t>
            </w:r>
            <w:r w:rsidRPr="00E51FB2">
              <w:t>– идентификатор сообщения ЦР: application/xml. Не кодируется в Base64</w:t>
            </w:r>
            <w:r w:rsidR="006832A5" w:rsidRPr="00E51FB2">
              <w:t>.</w:t>
            </w:r>
          </w:p>
        </w:tc>
      </w:tr>
      <w:tr w:rsidR="00AD6BA5" w14:paraId="10E394C6" w14:textId="77777777" w:rsidTr="006D25C5">
        <w:tc>
          <w:tcPr>
            <w:tcW w:w="1555" w:type="dxa"/>
          </w:tcPr>
          <w:p w14:paraId="22BFF0D1" w14:textId="77777777" w:rsidR="00383871" w:rsidRPr="00726678" w:rsidRDefault="00194D7F" w:rsidP="00E51FB2">
            <w:pPr>
              <w:pStyle w:val="aff0"/>
              <w:ind w:firstLine="0"/>
              <w:contextualSpacing/>
            </w:pPr>
            <w:r w:rsidRPr="00726678">
              <w:t>InstanceID</w:t>
            </w:r>
          </w:p>
        </w:tc>
        <w:tc>
          <w:tcPr>
            <w:tcW w:w="8646" w:type="dxa"/>
          </w:tcPr>
          <w:p w14:paraId="38863D1F" w14:textId="77777777" w:rsidR="00383871" w:rsidRPr="00E51FB2" w:rsidRDefault="00194D7F" w:rsidP="000E0FA8">
            <w:pPr>
              <w:pStyle w:val="aff0"/>
              <w:spacing w:before="60" w:after="60" w:line="240" w:lineRule="auto"/>
              <w:ind w:firstLine="0"/>
              <w:contextualSpacing/>
              <w:rPr>
                <w:i/>
              </w:rPr>
            </w:pPr>
            <w:r w:rsidRPr="006832A5">
              <w:rPr>
                <w:i/>
              </w:rPr>
              <w:t>InstanceID</w:t>
            </w:r>
            <w:r w:rsidR="006832A5">
              <w:rPr>
                <w:i/>
              </w:rPr>
              <w:t xml:space="preserve"> – </w:t>
            </w:r>
            <w:r w:rsidRPr="006832A5">
              <w:t xml:space="preserve">идентификатор принимаемого сообщения. Используется для идентификации сообщения (формат </w:t>
            </w:r>
            <w:r w:rsidRPr="00E51FB2">
              <w:t>random</w:t>
            </w:r>
            <w:r w:rsidRPr="006832A5">
              <w:t xml:space="preserve"> </w:t>
            </w:r>
            <w:r w:rsidRPr="00E51FB2">
              <w:t>UUID</w:t>
            </w:r>
            <w:r w:rsidRPr="006832A5">
              <w:t xml:space="preserve">). Не кодируется в </w:t>
            </w:r>
            <w:r w:rsidRPr="00E51FB2">
              <w:t>Base</w:t>
            </w:r>
            <w:r w:rsidRPr="006832A5">
              <w:t>64</w:t>
            </w:r>
            <w:r w:rsidR="006832A5" w:rsidRPr="006832A5">
              <w:t>.</w:t>
            </w:r>
          </w:p>
        </w:tc>
      </w:tr>
    </w:tbl>
    <w:p w14:paraId="05CF207D" w14:textId="77777777" w:rsidR="00383871" w:rsidRPr="00ED07DD" w:rsidRDefault="00194D7F" w:rsidP="00E51FB2">
      <w:pPr>
        <w:pStyle w:val="aff0"/>
        <w:spacing w:before="120"/>
        <w:contextualSpacing/>
      </w:pPr>
      <w:r w:rsidRPr="00726678">
        <w:t xml:space="preserve">Тело сообщения содержит </w:t>
      </w:r>
      <w:r w:rsidRPr="00726678">
        <w:rPr>
          <w:lang w:val="en-US"/>
        </w:rPr>
        <w:t>XML</w:t>
      </w:r>
      <w:r w:rsidRPr="00726678">
        <w:t xml:space="preserve"> сообщение - не кодируется в </w:t>
      </w:r>
      <w:r w:rsidRPr="00726678">
        <w:rPr>
          <w:lang w:val="en-US"/>
        </w:rPr>
        <w:t>Base</w:t>
      </w:r>
      <w:r w:rsidRPr="00726678">
        <w:t xml:space="preserve">64. </w:t>
      </w:r>
      <w:r w:rsidRPr="00726678">
        <w:rPr>
          <w:lang w:val="en-US"/>
        </w:rPr>
        <w:t>XML</w:t>
      </w:r>
      <w:r w:rsidRPr="00726678">
        <w:t xml:space="preserve"> сообщение оформлено в соответствии с </w:t>
      </w:r>
      <w:r w:rsidR="000A288B">
        <w:t>документом</w:t>
      </w:r>
      <w:r w:rsidR="00ED07DD">
        <w:t xml:space="preserve"> </w:t>
      </w:r>
      <w:r w:rsidR="00ED07DD" w:rsidRPr="00E51FB2">
        <w:t>[</w:t>
      </w:r>
      <w:r w:rsidR="009F05A8" w:rsidRPr="00BA0A75">
        <w:t>5</w:t>
      </w:r>
      <w:r w:rsidR="00ED07DD" w:rsidRPr="00E51FB2">
        <w:t>]</w:t>
      </w:r>
      <w:r w:rsidR="00ED07DD">
        <w:t>.</w:t>
      </w:r>
    </w:p>
    <w:p w14:paraId="761E037E" w14:textId="77777777" w:rsidR="00383871" w:rsidRPr="00E51FB2" w:rsidRDefault="00194D7F" w:rsidP="00441577">
      <w:pPr>
        <w:pStyle w:val="NSPC-Header2"/>
        <w:keepNext w:val="0"/>
        <w:keepLines w:val="0"/>
        <w:widowControl w:val="0"/>
        <w:ind w:left="0" w:firstLine="709"/>
        <w:jc w:val="both"/>
      </w:pPr>
      <w:bookmarkStart w:id="231" w:name="_Toc191652548"/>
      <w:r w:rsidRPr="00E51FB2">
        <w:t>Проверка</w:t>
      </w:r>
      <w:r w:rsidR="00ED3D4B">
        <w:t xml:space="preserve"> </w:t>
      </w:r>
      <w:r w:rsidR="00DB26F7" w:rsidRPr="00AF2EBE">
        <w:t>участн</w:t>
      </w:r>
      <w:r w:rsidR="00717E18" w:rsidRPr="00AF2EBE">
        <w:t>иком ПлЦР</w:t>
      </w:r>
      <w:r w:rsidRPr="00E51FB2">
        <w:t xml:space="preserve"> статуса узла ТШ КБР</w:t>
      </w:r>
      <w:bookmarkEnd w:id="231"/>
      <w:r w:rsidR="00B61310">
        <w:t xml:space="preserve"> </w:t>
      </w:r>
    </w:p>
    <w:p w14:paraId="7878FFCB" w14:textId="77777777" w:rsidR="006C63A2" w:rsidRPr="00726678" w:rsidRDefault="00194D7F" w:rsidP="006C63A2">
      <w:pPr>
        <w:pStyle w:val="aff0"/>
        <w:spacing w:before="120"/>
        <w:contextualSpacing/>
      </w:pPr>
      <w:r>
        <w:t>У</w:t>
      </w:r>
      <w:r w:rsidR="00DB26F7">
        <w:t>частн</w:t>
      </w:r>
      <w:r w:rsidR="00717E18" w:rsidRPr="00054240">
        <w:t>ик ПлЦР</w:t>
      </w:r>
      <w:r w:rsidR="00641608">
        <w:t xml:space="preserve"> </w:t>
      </w:r>
      <w:r w:rsidR="00383871" w:rsidRPr="00726678">
        <w:t>должен проверять статус</w:t>
      </w:r>
      <w:r w:rsidR="00383871">
        <w:t xml:space="preserve"> каждого доступного ему</w:t>
      </w:r>
      <w:r w:rsidR="00383871" w:rsidRPr="00726678">
        <w:t xml:space="preserve"> узла ТШ КБР.</w:t>
      </w:r>
      <w:r w:rsidRPr="00C46971">
        <w:t xml:space="preserve"> </w:t>
      </w:r>
      <w:r w:rsidRPr="00726678">
        <w:t xml:space="preserve">Следующий запрос на получение </w:t>
      </w:r>
      <w:r>
        <w:t>статуса узла</w:t>
      </w:r>
      <w:r w:rsidRPr="00726678">
        <w:t xml:space="preserve"> </w:t>
      </w:r>
      <w:r>
        <w:t>ТШ КБР</w:t>
      </w:r>
      <w:r w:rsidRPr="00726678">
        <w:t xml:space="preserve"> </w:t>
      </w:r>
      <w:r>
        <w:t xml:space="preserve">должен быть направлен от </w:t>
      </w:r>
      <w:r w:rsidR="00DB26F7">
        <w:t>участн</w:t>
      </w:r>
      <w:r w:rsidR="00717E18" w:rsidRPr="00054240">
        <w:t>ик</w:t>
      </w:r>
      <w:r w:rsidR="00717E18">
        <w:t>а</w:t>
      </w:r>
      <w:r w:rsidR="00717E18" w:rsidRPr="00054240">
        <w:t xml:space="preserve"> ПлЦР</w:t>
      </w:r>
      <w:r>
        <w:t xml:space="preserve"> сразу </w:t>
      </w:r>
      <w:r w:rsidRPr="00726678">
        <w:t>после получения ответа на предыдущий запрос.</w:t>
      </w:r>
    </w:p>
    <w:p w14:paraId="54F9F4DF" w14:textId="77777777" w:rsidR="006C63A2" w:rsidRDefault="00194D7F" w:rsidP="006C63A2">
      <w:pPr>
        <w:pStyle w:val="aff0"/>
        <w:spacing w:before="120"/>
        <w:contextualSpacing/>
      </w:pPr>
      <w:r w:rsidRPr="00726678">
        <w:t xml:space="preserve">Направление запросов на получение </w:t>
      </w:r>
      <w:r>
        <w:t>статуса узла</w:t>
      </w:r>
      <w:r w:rsidRPr="00726678">
        <w:t xml:space="preserve"> ТШ КБР </w:t>
      </w:r>
      <w:r>
        <w:t xml:space="preserve">должно </w:t>
      </w:r>
      <w:r w:rsidRPr="00726678">
        <w:t>осуществляться в один поток</w:t>
      </w:r>
      <w:r>
        <w:t xml:space="preserve"> от каждого из АРМ </w:t>
      </w:r>
      <w:r w:rsidR="00DB26F7">
        <w:t>участн</w:t>
      </w:r>
      <w:r w:rsidR="00717E18" w:rsidRPr="00054240">
        <w:t>ик</w:t>
      </w:r>
      <w:r w:rsidR="00717E18">
        <w:t>а</w:t>
      </w:r>
      <w:r w:rsidR="00717E18" w:rsidRPr="00054240">
        <w:t xml:space="preserve"> ПлЦР</w:t>
      </w:r>
      <w:r>
        <w:t xml:space="preserve"> на каждый узел ТШ КБР</w:t>
      </w:r>
      <w:r w:rsidRPr="00726678">
        <w:t>.</w:t>
      </w:r>
    </w:p>
    <w:p w14:paraId="1433FF08" w14:textId="77777777" w:rsidR="00CE4521" w:rsidRPr="00CE4521" w:rsidRDefault="00194D7F" w:rsidP="00E51FB2">
      <w:pPr>
        <w:pStyle w:val="aff0"/>
        <w:spacing w:before="120"/>
        <w:contextualSpacing/>
      </w:pPr>
      <w:r>
        <w:t>П</w:t>
      </w:r>
      <w:r w:rsidRPr="00726678">
        <w:t xml:space="preserve">олучение </w:t>
      </w:r>
      <w:r w:rsidR="00DB26F7">
        <w:t>участн</w:t>
      </w:r>
      <w:r w:rsidR="00717E18" w:rsidRPr="00054240">
        <w:t>ик</w:t>
      </w:r>
      <w:r w:rsidR="00717E18">
        <w:t>ом</w:t>
      </w:r>
      <w:r w:rsidR="00717E18" w:rsidRPr="00054240">
        <w:t xml:space="preserve"> ПлЦР</w:t>
      </w:r>
      <w:r w:rsidR="00B61310">
        <w:t xml:space="preserve"> </w:t>
      </w:r>
      <w:r>
        <w:t>статуса узла</w:t>
      </w:r>
      <w:r w:rsidRPr="00726678">
        <w:t xml:space="preserve"> ТШ КБР осуществляется посылкой </w:t>
      </w:r>
      <w:r w:rsidRPr="0078415A">
        <w:t>HTTP</w:t>
      </w:r>
      <w:r w:rsidRPr="00726678">
        <w:t>-запроса (</w:t>
      </w:r>
      <w:r w:rsidRPr="0078415A">
        <w:t>HTTP</w:t>
      </w:r>
      <w:r w:rsidRPr="00726678">
        <w:t xml:space="preserve"> </w:t>
      </w:r>
      <w:r w:rsidRPr="0078415A">
        <w:t>request</w:t>
      </w:r>
      <w:r w:rsidRPr="00726678">
        <w:t xml:space="preserve">) методом </w:t>
      </w:r>
      <w:r w:rsidRPr="0078415A">
        <w:t>GET</w:t>
      </w:r>
      <w:r w:rsidRPr="00726678">
        <w:t xml:space="preserve"> по протоколу </w:t>
      </w:r>
      <w:r w:rsidRPr="0078415A">
        <w:t>HTTP 1.1 [RFC 2616]</w:t>
      </w:r>
      <w:r w:rsidRPr="00726678">
        <w:t xml:space="preserve"> на </w:t>
      </w:r>
      <w:r w:rsidRPr="0078415A">
        <w:t>URL</w:t>
      </w:r>
      <w:r>
        <w:t xml:space="preserve"> </w:t>
      </w:r>
      <w:r w:rsidRPr="002A79FC">
        <w:rPr>
          <w:b/>
        </w:rPr>
        <w:t>https://хост:8888/</w:t>
      </w:r>
      <w:r w:rsidR="00B651A5" w:rsidRPr="004F579C">
        <w:rPr>
          <w:b/>
        </w:rPr>
        <w:t>&lt;</w:t>
      </w:r>
      <w:r w:rsidR="00E567A5" w:rsidRPr="00E567A5">
        <w:rPr>
          <w:b/>
        </w:rPr>
        <w:t xml:space="preserve"> </w:t>
      </w:r>
      <w:r w:rsidR="00E567A5">
        <w:rPr>
          <w:b/>
        </w:rPr>
        <w:t>суффикс</w:t>
      </w:r>
      <w:r w:rsidR="00B651A5" w:rsidRPr="004F579C">
        <w:rPr>
          <w:b/>
        </w:rPr>
        <w:t>&gt;</w:t>
      </w:r>
      <w:r w:rsidRPr="002A79FC">
        <w:rPr>
          <w:b/>
        </w:rPr>
        <w:t>/</w:t>
      </w:r>
      <w:r w:rsidRPr="002A79FC">
        <w:rPr>
          <w:b/>
          <w:lang w:val="en-US"/>
        </w:rPr>
        <w:t>nodestate</w:t>
      </w:r>
      <w:r>
        <w:rPr>
          <w:b/>
        </w:rPr>
        <w:t>.</w:t>
      </w:r>
    </w:p>
    <w:p w14:paraId="29CB9E97" w14:textId="77777777" w:rsidR="00383871" w:rsidRPr="00E51FB2" w:rsidRDefault="00194D7F" w:rsidP="00E51FB2">
      <w:pPr>
        <w:pStyle w:val="aff0"/>
        <w:spacing w:before="120"/>
        <w:contextualSpacing/>
      </w:pPr>
      <w:r w:rsidRPr="00E51FB2">
        <w:t xml:space="preserve">Заголовки HTTP-запроса </w:t>
      </w:r>
      <w:r w:rsidR="00CE4521">
        <w:t>содержат</w:t>
      </w:r>
      <w:r w:rsidRPr="00E51FB2">
        <w:t xml:space="preserve"> следующие значения: </w:t>
      </w:r>
    </w:p>
    <w:tbl>
      <w:tblPr>
        <w:tblStyle w:val="aa"/>
        <w:tblW w:w="10201" w:type="dxa"/>
        <w:tblLook w:val="04A0" w:firstRow="1" w:lastRow="0" w:firstColumn="1" w:lastColumn="0" w:noHBand="0" w:noVBand="1"/>
      </w:tblPr>
      <w:tblGrid>
        <w:gridCol w:w="1555"/>
        <w:gridCol w:w="8646"/>
      </w:tblGrid>
      <w:tr w:rsidR="00AD6BA5" w14:paraId="745BD9AE" w14:textId="77777777" w:rsidTr="006D25C5">
        <w:tc>
          <w:tcPr>
            <w:tcW w:w="1555" w:type="dxa"/>
          </w:tcPr>
          <w:p w14:paraId="038FC1AE" w14:textId="77777777" w:rsidR="00383871" w:rsidRPr="00726678" w:rsidRDefault="00194D7F" w:rsidP="00E51FB2">
            <w:pPr>
              <w:pStyle w:val="aff0"/>
              <w:spacing w:before="60" w:after="60"/>
              <w:ind w:firstLine="0"/>
              <w:contextualSpacing/>
            </w:pPr>
            <w:r w:rsidRPr="00726678">
              <w:rPr>
                <w:shd w:val="clear" w:color="auto" w:fill="FFFFFF"/>
              </w:rPr>
              <w:t>Authorization</w:t>
            </w:r>
          </w:p>
        </w:tc>
        <w:tc>
          <w:tcPr>
            <w:tcW w:w="8646" w:type="dxa"/>
          </w:tcPr>
          <w:p w14:paraId="3D05D3E1" w14:textId="77777777" w:rsidR="00CE4521" w:rsidRPr="0078415A" w:rsidRDefault="00194D7F" w:rsidP="00CE4521">
            <w:pPr>
              <w:pStyle w:val="aff0"/>
              <w:spacing w:before="60" w:after="60" w:line="240" w:lineRule="auto"/>
              <w:ind w:firstLine="0"/>
              <w:contextualSpacing/>
              <w:rPr>
                <w:shd w:val="clear" w:color="auto" w:fill="FFFFFF"/>
              </w:rPr>
            </w:pPr>
            <w:r w:rsidRPr="0078415A">
              <w:rPr>
                <w:shd w:val="clear" w:color="auto" w:fill="FFFFFF"/>
                <w:lang w:val="en-US"/>
              </w:rPr>
              <w:t>Authorization</w:t>
            </w:r>
            <w:r w:rsidRPr="0078415A">
              <w:rPr>
                <w:shd w:val="clear" w:color="auto" w:fill="FFFFFF"/>
              </w:rPr>
              <w:t xml:space="preserve">: </w:t>
            </w:r>
            <w:r w:rsidRPr="0078415A">
              <w:rPr>
                <w:shd w:val="clear" w:color="auto" w:fill="FFFFFF"/>
                <w:lang w:val="en-US"/>
              </w:rPr>
              <w:t>Basic</w:t>
            </w:r>
            <w:r w:rsidRPr="0078415A">
              <w:rPr>
                <w:shd w:val="clear" w:color="auto" w:fill="FFFFFF"/>
              </w:rPr>
              <w:t xml:space="preserve"> </w:t>
            </w:r>
            <w:r w:rsidRPr="0078415A">
              <w:rPr>
                <w:rFonts w:ascii="Courier New" w:hAnsi="Courier New" w:cs="Courier New"/>
                <w:shd w:val="clear" w:color="auto" w:fill="FFFFFF"/>
                <w:lang w:val="en-US"/>
              </w:rPr>
              <w:t>xxxxxxxxxxxxxxxxxxx</w:t>
            </w:r>
            <w:r w:rsidRPr="0078415A">
              <w:rPr>
                <w:shd w:val="clear" w:color="auto" w:fill="FFFFFF"/>
              </w:rPr>
              <w:t xml:space="preserve">, где </w:t>
            </w:r>
            <w:r w:rsidRPr="0078415A">
              <w:rPr>
                <w:rFonts w:ascii="Courier New" w:hAnsi="Courier New" w:cs="Courier New"/>
                <w:shd w:val="clear" w:color="auto" w:fill="FFFFFF"/>
                <w:lang w:val="en-US"/>
              </w:rPr>
              <w:t>xxxxxxxxxxxxxxxxxxx</w:t>
            </w:r>
            <w:r w:rsidRPr="0078415A">
              <w:rPr>
                <w:shd w:val="clear" w:color="auto" w:fill="FFFFFF"/>
              </w:rPr>
              <w:t xml:space="preserve"> – данные </w:t>
            </w:r>
            <w:r w:rsidR="00DB26F7">
              <w:t>участн</w:t>
            </w:r>
            <w:r w:rsidR="00717E18" w:rsidRPr="00054240">
              <w:t>ик</w:t>
            </w:r>
            <w:r w:rsidR="00717E18">
              <w:t>а</w:t>
            </w:r>
            <w:r w:rsidR="00717E18" w:rsidRPr="00054240">
              <w:t xml:space="preserve"> ПлЦР</w:t>
            </w:r>
            <w:r w:rsidRPr="0078415A">
              <w:rPr>
                <w:shd w:val="clear" w:color="auto" w:fill="FFFFFF"/>
              </w:rPr>
              <w:t>.</w:t>
            </w:r>
          </w:p>
          <w:p w14:paraId="239E23E6" w14:textId="77777777" w:rsidR="00CE4521" w:rsidRPr="0078415A" w:rsidRDefault="00194D7F" w:rsidP="00CE4521">
            <w:pPr>
              <w:pStyle w:val="aff0"/>
              <w:spacing w:before="60" w:after="60" w:line="240" w:lineRule="auto"/>
              <w:ind w:firstLine="0"/>
              <w:contextualSpacing/>
              <w:rPr>
                <w:shd w:val="clear" w:color="auto" w:fill="FFFFFF"/>
              </w:rPr>
            </w:pPr>
            <w:r w:rsidRPr="0078415A">
              <w:rPr>
                <w:shd w:val="clear" w:color="auto" w:fill="FFFFFF"/>
              </w:rPr>
              <w:t xml:space="preserve">Данные </w:t>
            </w:r>
            <w:r w:rsidR="00DB26F7">
              <w:t>участн</w:t>
            </w:r>
            <w:r w:rsidR="00717E18" w:rsidRPr="00054240">
              <w:t>ик</w:t>
            </w:r>
            <w:r w:rsidR="00717E18">
              <w:t>а</w:t>
            </w:r>
            <w:r w:rsidR="00717E18" w:rsidRPr="00054240">
              <w:t xml:space="preserve"> ПлЦР</w:t>
            </w:r>
            <w:r w:rsidRPr="0078415A">
              <w:rPr>
                <w:shd w:val="clear" w:color="auto" w:fill="FFFFFF"/>
              </w:rPr>
              <w:t xml:space="preserve"> формируются следующим образом:</w:t>
            </w:r>
          </w:p>
          <w:p w14:paraId="04D3FB23" w14:textId="77777777" w:rsidR="00CE4521" w:rsidRPr="0078415A" w:rsidRDefault="00194D7F" w:rsidP="00BB490F">
            <w:pPr>
              <w:pStyle w:val="aff0"/>
              <w:numPr>
                <w:ilvl w:val="0"/>
                <w:numId w:val="32"/>
              </w:numPr>
              <w:spacing w:before="60" w:after="60" w:line="240" w:lineRule="auto"/>
              <w:contextualSpacing/>
              <w:rPr>
                <w:shd w:val="clear" w:color="auto" w:fill="FFFFFF"/>
              </w:rPr>
            </w:pPr>
            <w:r w:rsidRPr="0078415A">
              <w:rPr>
                <w:shd w:val="clear" w:color="auto" w:fill="FFFFFF"/>
              </w:rPr>
              <w:t>логин и пароль, разделённые двоеточием, пример</w:t>
            </w:r>
            <w:r>
              <w:rPr>
                <w:shd w:val="clear" w:color="auto" w:fill="FFFFFF"/>
              </w:rPr>
              <w:t>:</w:t>
            </w:r>
            <w:r w:rsidRPr="0078415A">
              <w:rPr>
                <w:shd w:val="clear" w:color="auto" w:fill="FFFFFF"/>
              </w:rPr>
              <w:t xml:space="preserve"> </w:t>
            </w:r>
            <w:r w:rsidRPr="0078415A">
              <w:rPr>
                <w:rFonts w:ascii="Courier New" w:hAnsi="Courier New" w:cs="Courier New"/>
                <w:shd w:val="clear" w:color="auto" w:fill="FFFFFF"/>
                <w:lang w:val="en-US"/>
              </w:rPr>
              <w:t>aladdin</w:t>
            </w:r>
            <w:r w:rsidRPr="0078415A">
              <w:rPr>
                <w:rFonts w:ascii="Courier New" w:hAnsi="Courier New" w:cs="Courier New"/>
                <w:shd w:val="clear" w:color="auto" w:fill="FFFFFF"/>
              </w:rPr>
              <w:t>:</w:t>
            </w:r>
            <w:r w:rsidRPr="0078415A">
              <w:rPr>
                <w:rFonts w:ascii="Courier New" w:hAnsi="Courier New" w:cs="Courier New"/>
                <w:shd w:val="clear" w:color="auto" w:fill="FFFFFF"/>
                <w:lang w:val="en-US"/>
              </w:rPr>
              <w:t>opensesame</w:t>
            </w:r>
            <w:r w:rsidRPr="0078415A">
              <w:rPr>
                <w:i/>
                <w:shd w:val="clear" w:color="auto" w:fill="FFFFFF"/>
              </w:rPr>
              <w:t>;</w:t>
            </w:r>
          </w:p>
          <w:p w14:paraId="53561341" w14:textId="77777777" w:rsidR="00CE4521" w:rsidRPr="0078415A" w:rsidRDefault="00194D7F" w:rsidP="00BB490F">
            <w:pPr>
              <w:pStyle w:val="aff0"/>
              <w:numPr>
                <w:ilvl w:val="0"/>
                <w:numId w:val="32"/>
              </w:numPr>
              <w:spacing w:before="60" w:after="60" w:line="240" w:lineRule="auto"/>
              <w:contextualSpacing/>
              <w:rPr>
                <w:shd w:val="clear" w:color="auto" w:fill="FFFFFF"/>
              </w:rPr>
            </w:pPr>
            <w:r w:rsidRPr="0078415A">
              <w:rPr>
                <w:shd w:val="clear" w:color="auto" w:fill="FFFFFF"/>
              </w:rPr>
              <w:t>результирующая строка,</w:t>
            </w:r>
            <w:r w:rsidRPr="0078415A">
              <w:rPr>
                <w:shd w:val="clear" w:color="auto" w:fill="FFFFFF"/>
                <w:lang w:val="en-US"/>
              </w:rPr>
              <w:t> </w:t>
            </w:r>
            <w:r w:rsidRPr="0078415A">
              <w:rPr>
                <w:shd w:val="clear" w:color="auto" w:fill="FFFFFF"/>
              </w:rPr>
              <w:t>закодированная в</w:t>
            </w:r>
            <w:r w:rsidRPr="0078415A">
              <w:rPr>
                <w:shd w:val="clear" w:color="auto" w:fill="FFFFFF"/>
                <w:lang w:val="en-US"/>
              </w:rPr>
              <w:t> </w:t>
            </w:r>
            <w:r w:rsidRPr="00726678">
              <w:rPr>
                <w:lang w:val="en-US"/>
              </w:rPr>
              <w:t>Base</w:t>
            </w:r>
            <w:r w:rsidRPr="00726678">
              <w:t>64</w:t>
            </w:r>
            <w:r w:rsidRPr="0078415A">
              <w:rPr>
                <w:shd w:val="clear" w:color="auto" w:fill="FFFFFF"/>
              </w:rPr>
              <w:t xml:space="preserve"> (</w:t>
            </w:r>
            <w:r w:rsidRPr="0078415A">
              <w:rPr>
                <w:shd w:val="clear" w:color="auto" w:fill="FFFFFF"/>
                <w:lang w:val="en-US"/>
              </w:rPr>
              <w:t>RFC</w:t>
            </w:r>
            <w:r w:rsidRPr="0078415A">
              <w:rPr>
                <w:shd w:val="clear" w:color="auto" w:fill="FFFFFF"/>
              </w:rPr>
              <w:t>4648)</w:t>
            </w:r>
            <w:r w:rsidR="000E0FA8">
              <w:rPr>
                <w:shd w:val="clear" w:color="auto" w:fill="FFFFFF"/>
              </w:rPr>
              <w:t>,</w:t>
            </w:r>
            <w:r w:rsidRPr="0078415A">
              <w:rPr>
                <w:shd w:val="clear" w:color="auto" w:fill="FFFFFF"/>
              </w:rPr>
              <w:t xml:space="preserve"> пример:</w:t>
            </w:r>
            <w:r>
              <w:rPr>
                <w:shd w:val="clear" w:color="auto" w:fill="FFFFFF"/>
              </w:rPr>
              <w:t xml:space="preserve"> </w:t>
            </w:r>
            <w:r w:rsidRPr="0078415A">
              <w:rPr>
                <w:rFonts w:ascii="Courier New" w:hAnsi="Courier New" w:cs="Courier New"/>
                <w:shd w:val="clear" w:color="auto" w:fill="FFFFFF"/>
                <w:lang w:val="en-US"/>
              </w:rPr>
              <w:t>YWxhZGRpbjpvcGVuc</w:t>
            </w:r>
            <w:r w:rsidRPr="0078415A">
              <w:rPr>
                <w:rFonts w:ascii="Courier New" w:hAnsi="Courier New" w:cs="Courier New"/>
                <w:shd w:val="clear" w:color="auto" w:fill="FFFFFF"/>
              </w:rPr>
              <w:t>2</w:t>
            </w:r>
            <w:r w:rsidRPr="0078415A">
              <w:rPr>
                <w:rFonts w:ascii="Courier New" w:hAnsi="Courier New" w:cs="Courier New"/>
                <w:shd w:val="clear" w:color="auto" w:fill="FFFFFF"/>
                <w:lang w:val="en-US"/>
              </w:rPr>
              <w:t>VzYW</w:t>
            </w:r>
            <w:r w:rsidRPr="0078415A">
              <w:rPr>
                <w:rFonts w:ascii="Courier New" w:hAnsi="Courier New" w:cs="Courier New"/>
                <w:shd w:val="clear" w:color="auto" w:fill="FFFFFF"/>
              </w:rPr>
              <w:t>1</w:t>
            </w:r>
            <w:r w:rsidRPr="0078415A">
              <w:rPr>
                <w:rFonts w:ascii="Courier New" w:hAnsi="Courier New" w:cs="Courier New"/>
                <w:shd w:val="clear" w:color="auto" w:fill="FFFFFF"/>
                <w:lang w:val="en-US"/>
              </w:rPr>
              <w:t>l</w:t>
            </w:r>
            <w:r w:rsidRPr="0078415A">
              <w:rPr>
                <w:shd w:val="clear" w:color="auto" w:fill="FFFFFF"/>
              </w:rPr>
              <w:t>.</w:t>
            </w:r>
          </w:p>
          <w:p w14:paraId="282D7E87" w14:textId="77777777" w:rsidR="00383871" w:rsidRPr="00726678" w:rsidRDefault="00194D7F" w:rsidP="00E51FB2">
            <w:pPr>
              <w:pStyle w:val="aff0"/>
              <w:spacing w:before="60" w:after="60" w:line="240" w:lineRule="auto"/>
              <w:ind w:firstLine="0"/>
              <w:contextualSpacing/>
            </w:pPr>
            <w:r w:rsidRPr="0078415A">
              <w:rPr>
                <w:shd w:val="clear" w:color="auto" w:fill="FFFFFF"/>
              </w:rPr>
              <w:t>При отсутствии данного заголовка ТШ КБР посылает HTTP-ответ (HTTP response) с телом служебного сообщения и кодом ответа 401</w:t>
            </w:r>
            <w:r w:rsidR="0094548F">
              <w:rPr>
                <w:shd w:val="clear" w:color="auto" w:fill="FFFFFF"/>
              </w:rPr>
              <w:t xml:space="preserve"> </w:t>
            </w:r>
            <w:r w:rsidRPr="0078415A">
              <w:rPr>
                <w:shd w:val="clear" w:color="auto" w:fill="FFFFFF"/>
              </w:rPr>
              <w:t xml:space="preserve">- </w:t>
            </w:r>
            <w:r w:rsidR="00145480" w:rsidRPr="00726678">
              <w:t>необходима аутентификация</w:t>
            </w:r>
          </w:p>
        </w:tc>
      </w:tr>
      <w:tr w:rsidR="00AD6BA5" w14:paraId="2A7FCE84" w14:textId="77777777" w:rsidTr="006D25C5">
        <w:trPr>
          <w:trHeight w:val="317"/>
        </w:trPr>
        <w:tc>
          <w:tcPr>
            <w:tcW w:w="1555" w:type="dxa"/>
          </w:tcPr>
          <w:p w14:paraId="02BAE3D9" w14:textId="77777777" w:rsidR="00383871" w:rsidRPr="00CE4521" w:rsidRDefault="00194D7F" w:rsidP="00E51FB2">
            <w:pPr>
              <w:spacing w:before="60" w:after="60"/>
              <w:contextualSpacing/>
              <w:rPr>
                <w:shd w:val="clear" w:color="auto" w:fill="FFFFFF"/>
              </w:rPr>
            </w:pPr>
            <w:r w:rsidRPr="00E51FB2">
              <w:rPr>
                <w:rFonts w:ascii="Times New Roman" w:eastAsia="Times New Roman" w:hAnsi="Times New Roman" w:cs="Times New Roman"/>
                <w:sz w:val="24"/>
                <w:szCs w:val="24"/>
                <w:shd w:val="clear" w:color="auto" w:fill="FFFFFF"/>
                <w:lang w:eastAsia="ru-RU"/>
              </w:rPr>
              <w:t>Connection</w:t>
            </w:r>
          </w:p>
        </w:tc>
        <w:tc>
          <w:tcPr>
            <w:tcW w:w="8646" w:type="dxa"/>
          </w:tcPr>
          <w:p w14:paraId="56C3A438" w14:textId="77777777" w:rsidR="00383871" w:rsidRPr="00E51FB2" w:rsidRDefault="00194D7F" w:rsidP="00E51FB2">
            <w:pPr>
              <w:spacing w:before="60" w:after="60"/>
              <w:contextualSpacing/>
              <w:rPr>
                <w:rFonts w:ascii="Times New Roman" w:eastAsia="Times New Roman" w:hAnsi="Times New Roman" w:cs="Times New Roman"/>
                <w:sz w:val="24"/>
                <w:szCs w:val="24"/>
                <w:shd w:val="clear" w:color="auto" w:fill="FFFFFF"/>
                <w:lang w:eastAsia="ru-RU"/>
              </w:rPr>
            </w:pPr>
            <w:r w:rsidRPr="00E51FB2">
              <w:rPr>
                <w:rFonts w:ascii="Times New Roman" w:eastAsia="Times New Roman" w:hAnsi="Times New Roman" w:cs="Times New Roman"/>
                <w:sz w:val="24"/>
                <w:szCs w:val="24"/>
                <w:shd w:val="clear" w:color="auto" w:fill="FFFFFF"/>
                <w:lang w:eastAsia="ru-RU"/>
              </w:rPr>
              <w:t>Connection: keep-alive</w:t>
            </w:r>
          </w:p>
        </w:tc>
      </w:tr>
    </w:tbl>
    <w:p w14:paraId="04226417" w14:textId="77777777" w:rsidR="009300AB" w:rsidRDefault="00194D7F" w:rsidP="00E51FB2">
      <w:pPr>
        <w:pStyle w:val="aff0"/>
        <w:spacing w:before="120"/>
        <w:contextualSpacing/>
      </w:pPr>
      <w:r w:rsidRPr="008072A9">
        <w:t>Ответ (http-response) содержит статус узла</w:t>
      </w:r>
      <w:r w:rsidR="0094548F">
        <w:t xml:space="preserve"> </w:t>
      </w:r>
      <w:r w:rsidR="0094548F" w:rsidRPr="00D876D3">
        <w:t xml:space="preserve">в </w:t>
      </w:r>
      <w:r w:rsidR="0094548F">
        <w:t>с</w:t>
      </w:r>
      <w:r w:rsidR="0094548F" w:rsidRPr="00D876D3">
        <w:t>лед</w:t>
      </w:r>
      <w:r w:rsidR="0094548F">
        <w:t>ующем виде</w:t>
      </w:r>
      <w:r w:rsidRPr="008072A9">
        <w:t xml:space="preserve">: </w:t>
      </w:r>
    </w:p>
    <w:p w14:paraId="36667A6E" w14:textId="77777777" w:rsidR="009300AB" w:rsidRDefault="00194D7F" w:rsidP="00EF75FE">
      <w:pPr>
        <w:pStyle w:val="aff0"/>
        <w:numPr>
          <w:ilvl w:val="0"/>
          <w:numId w:val="29"/>
        </w:numPr>
        <w:tabs>
          <w:tab w:val="left" w:pos="1134"/>
        </w:tabs>
        <w:spacing w:after="0"/>
        <w:ind w:left="0" w:firstLine="709"/>
        <w:contextualSpacing/>
      </w:pPr>
      <w:r>
        <w:t>з</w:t>
      </w:r>
      <w:r w:rsidRPr="00D86099">
        <w:t xml:space="preserve">аголовок </w:t>
      </w:r>
      <w:r w:rsidR="0094548F">
        <w:t xml:space="preserve">ответа </w:t>
      </w:r>
      <w:r w:rsidRPr="00D86099">
        <w:t>содержит код ответа 502 (Bad Gateway), тело содержит значение 0</w:t>
      </w:r>
      <w:r>
        <w:t xml:space="preserve"> – у</w:t>
      </w:r>
      <w:r w:rsidRPr="008072A9">
        <w:t>зел неработоспособен</w:t>
      </w:r>
      <w:r w:rsidR="00D96F36">
        <w:t xml:space="preserve">, </w:t>
      </w:r>
      <w:r w:rsidRPr="008072A9">
        <w:t>либо планируется вывод узла из работы.</w:t>
      </w:r>
      <w:r w:rsidR="006C63A2" w:rsidRPr="006C63A2">
        <w:t xml:space="preserve"> </w:t>
      </w:r>
      <w:r w:rsidR="00DB26F7">
        <w:t>участн</w:t>
      </w:r>
      <w:r w:rsidR="00717E18" w:rsidRPr="00054240">
        <w:t>ик ПлЦР</w:t>
      </w:r>
      <w:r w:rsidR="006C63A2">
        <w:t xml:space="preserve"> должен</w:t>
      </w:r>
      <w:r w:rsidR="006C63A2" w:rsidRPr="008072A9">
        <w:t xml:space="preserve"> </w:t>
      </w:r>
      <w:r w:rsidRPr="008072A9">
        <w:t xml:space="preserve">как можно скорее прекратить </w:t>
      </w:r>
      <w:r w:rsidR="006C63A2">
        <w:t>отправку</w:t>
      </w:r>
      <w:r w:rsidR="006C63A2" w:rsidRPr="008072A9">
        <w:t xml:space="preserve"> </w:t>
      </w:r>
      <w:r w:rsidRPr="008072A9">
        <w:t>сообщений через данный узел</w:t>
      </w:r>
      <w:r w:rsidR="006C63A2">
        <w:t xml:space="preserve"> ТШ КБР</w:t>
      </w:r>
      <w:r>
        <w:t>;</w:t>
      </w:r>
    </w:p>
    <w:p w14:paraId="1473B105" w14:textId="77777777" w:rsidR="009300AB" w:rsidRDefault="00194D7F" w:rsidP="00EF75FE">
      <w:pPr>
        <w:pStyle w:val="aff0"/>
        <w:numPr>
          <w:ilvl w:val="0"/>
          <w:numId w:val="29"/>
        </w:numPr>
        <w:tabs>
          <w:tab w:val="left" w:pos="1134"/>
        </w:tabs>
        <w:spacing w:after="0"/>
        <w:ind w:left="0" w:firstLine="709"/>
        <w:contextualSpacing/>
      </w:pPr>
      <w:r>
        <w:t>з</w:t>
      </w:r>
      <w:r w:rsidRPr="00D86099">
        <w:t xml:space="preserve">аголовок </w:t>
      </w:r>
      <w:r w:rsidR="0094548F">
        <w:t xml:space="preserve">ответа </w:t>
      </w:r>
      <w:r w:rsidRPr="00D86099">
        <w:t>содержит код ответа 200 (OK), тело содержит значение 1</w:t>
      </w:r>
      <w:r>
        <w:t xml:space="preserve"> – узел работает в штатном режиме.</w:t>
      </w:r>
    </w:p>
    <w:p w14:paraId="355AC53D" w14:textId="77777777" w:rsidR="006C63A2" w:rsidRPr="00726678" w:rsidRDefault="00194D7F" w:rsidP="006C63A2">
      <w:pPr>
        <w:pStyle w:val="aff0"/>
        <w:spacing w:before="120"/>
        <w:contextualSpacing/>
      </w:pPr>
      <w:r>
        <w:t xml:space="preserve">Максимальное время ожидания ответа на запрос </w:t>
      </w:r>
      <w:r w:rsidR="00DB26F7">
        <w:t>участн</w:t>
      </w:r>
      <w:r w:rsidR="00717E18" w:rsidRPr="00054240">
        <w:t>ик</w:t>
      </w:r>
      <w:r w:rsidR="00717E18">
        <w:t>а</w:t>
      </w:r>
      <w:r w:rsidR="00717E18" w:rsidRPr="00054240">
        <w:t xml:space="preserve"> ПлЦР</w:t>
      </w:r>
      <w:r>
        <w:t xml:space="preserve"> </w:t>
      </w:r>
      <w:r w:rsidR="00B478D4">
        <w:t xml:space="preserve">статуса узла </w:t>
      </w:r>
      <w:r>
        <w:t xml:space="preserve">составляет 30 секунд с момента направления </w:t>
      </w:r>
      <w:r w:rsidR="00DB26F7">
        <w:t>участн</w:t>
      </w:r>
      <w:r w:rsidR="00717E18" w:rsidRPr="00054240">
        <w:t>ик</w:t>
      </w:r>
      <w:r w:rsidR="00717E18">
        <w:t>ом</w:t>
      </w:r>
      <w:r w:rsidR="00717E18" w:rsidRPr="00054240">
        <w:t xml:space="preserve"> ПлЦР</w:t>
      </w:r>
      <w:r w:rsidR="00B61310">
        <w:t xml:space="preserve"> </w:t>
      </w:r>
      <w:r>
        <w:t>запроса.</w:t>
      </w:r>
      <w:r w:rsidR="00133165">
        <w:t xml:space="preserve"> Если в течени</w:t>
      </w:r>
      <w:r w:rsidR="000E0FA8">
        <w:t>е</w:t>
      </w:r>
      <w:r w:rsidR="00133165">
        <w:t xml:space="preserve"> 30 секунд с момента направления </w:t>
      </w:r>
      <w:r w:rsidR="00DB26F7">
        <w:t>участн</w:t>
      </w:r>
      <w:r w:rsidR="00717E18" w:rsidRPr="00054240">
        <w:t>ик</w:t>
      </w:r>
      <w:r w:rsidR="00717E18">
        <w:t>ом</w:t>
      </w:r>
      <w:r w:rsidR="00717E18" w:rsidRPr="00054240">
        <w:t xml:space="preserve"> ПлЦР</w:t>
      </w:r>
      <w:r w:rsidR="00133165">
        <w:t xml:space="preserve"> запроса ответ не получен, данный узел считается выведенным из </w:t>
      </w:r>
      <w:r w:rsidR="00145480">
        <w:lastRenderedPageBreak/>
        <w:t xml:space="preserve">работы, </w:t>
      </w:r>
      <w:r w:rsidR="00133165">
        <w:t xml:space="preserve">и </w:t>
      </w:r>
      <w:r w:rsidR="00DB26F7">
        <w:t>участн</w:t>
      </w:r>
      <w:r w:rsidR="00717E18" w:rsidRPr="00054240">
        <w:t>ик ПлЦР</w:t>
      </w:r>
      <w:r w:rsidR="00133165">
        <w:t xml:space="preserve"> не должен направлять на данный узел запросы на передачу </w:t>
      </w:r>
      <w:r w:rsidR="00145480">
        <w:t>ЭС</w:t>
      </w:r>
      <w:r w:rsidR="00133165">
        <w:t>.</w:t>
      </w:r>
      <w:r>
        <w:t xml:space="preserve"> Запросы проверки статуса узла ТШ КБР необходимо продолжать направлять.</w:t>
      </w:r>
    </w:p>
    <w:p w14:paraId="764D8661" w14:textId="77777777" w:rsidR="009C5ABB" w:rsidRDefault="00194D7F" w:rsidP="00C03056">
      <w:pPr>
        <w:pStyle w:val="NSPC-Header1"/>
        <w:spacing w:before="160" w:after="160"/>
        <w:ind w:left="0" w:firstLine="0"/>
      </w:pPr>
      <w:bookmarkStart w:id="232" w:name="_Toc152929831"/>
      <w:bookmarkStart w:id="233" w:name="_Toc152929993"/>
      <w:bookmarkStart w:id="234" w:name="_Toc152942325"/>
      <w:bookmarkStart w:id="235" w:name="_Toc152929832"/>
      <w:bookmarkStart w:id="236" w:name="_Toc152929994"/>
      <w:bookmarkStart w:id="237" w:name="_Toc152942326"/>
      <w:bookmarkStart w:id="238" w:name="_Toc152929833"/>
      <w:bookmarkStart w:id="239" w:name="_Toc152929995"/>
      <w:bookmarkStart w:id="240" w:name="_Toc152942327"/>
      <w:bookmarkStart w:id="241" w:name="_Toc128382953"/>
      <w:bookmarkStart w:id="242" w:name="_Toc191651151"/>
      <w:bookmarkStart w:id="243" w:name="_Toc191652549"/>
      <w:bookmarkEnd w:id="232"/>
      <w:bookmarkEnd w:id="233"/>
      <w:bookmarkEnd w:id="234"/>
      <w:bookmarkEnd w:id="235"/>
      <w:bookmarkEnd w:id="236"/>
      <w:bookmarkEnd w:id="237"/>
      <w:bookmarkEnd w:id="238"/>
      <w:bookmarkEnd w:id="239"/>
      <w:bookmarkEnd w:id="240"/>
      <w:r w:rsidRPr="003302ED">
        <w:t xml:space="preserve">Мероприятия по </w:t>
      </w:r>
      <w:r>
        <w:t>предоставлению доступа</w:t>
      </w:r>
      <w:r w:rsidRPr="003302ED">
        <w:t xml:space="preserve"> </w:t>
      </w:r>
      <w:r>
        <w:t xml:space="preserve">представителям КО </w:t>
      </w:r>
      <w:r w:rsidRPr="003302ED">
        <w:t>к</w:t>
      </w:r>
      <w:r>
        <w:t xml:space="preserve"> ППУ</w:t>
      </w:r>
      <w:r w:rsidRPr="003302ED">
        <w:t xml:space="preserve"> </w:t>
      </w:r>
      <w:r>
        <w:t>ПлЦР</w:t>
      </w:r>
      <w:bookmarkEnd w:id="241"/>
      <w:bookmarkEnd w:id="242"/>
      <w:bookmarkEnd w:id="243"/>
    </w:p>
    <w:p w14:paraId="1729338C" w14:textId="77777777" w:rsidR="009C5ABB" w:rsidRDefault="00194D7F" w:rsidP="00441577">
      <w:pPr>
        <w:pStyle w:val="NSPC-Header2"/>
        <w:keepNext w:val="0"/>
        <w:keepLines w:val="0"/>
        <w:widowControl w:val="0"/>
        <w:ind w:left="0" w:firstLine="709"/>
        <w:jc w:val="both"/>
      </w:pPr>
      <w:bookmarkStart w:id="244" w:name="_Toc191652550"/>
      <w:r>
        <w:t>Общие сведения</w:t>
      </w:r>
      <w:bookmarkEnd w:id="244"/>
    </w:p>
    <w:p w14:paraId="22AB4286" w14:textId="5B6B8DF7" w:rsidR="009C5ABB" w:rsidRPr="0044431E" w:rsidRDefault="00194D7F" w:rsidP="002D402E">
      <w:pPr>
        <w:pStyle w:val="NSPC-TextNumeric3"/>
        <w:ind w:left="0" w:firstLine="709"/>
      </w:pPr>
      <w:bookmarkStart w:id="245" w:name="_Toc191652551"/>
      <w:r w:rsidRPr="0044431E">
        <w:t>ППУ ПлЦР предназначен</w:t>
      </w:r>
      <w:r w:rsidR="002D402E">
        <w:t xml:space="preserve"> </w:t>
      </w:r>
      <w:r w:rsidR="002D402E" w:rsidRPr="002D402E">
        <w:t xml:space="preserve">для распространения информационно-справочных материалов и программного обеспечения участникам ПлЦР, а также </w:t>
      </w:r>
      <w:r w:rsidRPr="0044431E">
        <w:t xml:space="preserve">для автоматизации процедур взаимодействия представителей </w:t>
      </w:r>
      <w:r w:rsidR="00DB26F7" w:rsidRPr="002D402E">
        <w:rPr>
          <w:szCs w:val="24"/>
        </w:rPr>
        <w:t>участн</w:t>
      </w:r>
      <w:r w:rsidR="00717E18" w:rsidRPr="002D402E">
        <w:rPr>
          <w:szCs w:val="24"/>
        </w:rPr>
        <w:t>ика ПлЦР</w:t>
      </w:r>
      <w:r w:rsidRPr="0044431E">
        <w:t xml:space="preserve"> с Банком России по вопросам функционирования ПлЦР в части:</w:t>
      </w:r>
      <w:bookmarkEnd w:id="245"/>
      <w:r w:rsidRPr="0044431E">
        <w:t xml:space="preserve"> </w:t>
      </w:r>
    </w:p>
    <w:p w14:paraId="1F23DF28" w14:textId="77777777" w:rsidR="009C5ABB" w:rsidRPr="0044431E" w:rsidRDefault="00194D7F" w:rsidP="00BB490F">
      <w:pPr>
        <w:pStyle w:val="NSPC-TextNumeric3"/>
        <w:numPr>
          <w:ilvl w:val="2"/>
          <w:numId w:val="38"/>
        </w:numPr>
      </w:pPr>
      <w:bookmarkStart w:id="246" w:name="_Toc191652552"/>
      <w:r w:rsidRPr="0044431E">
        <w:t>запросов на техническую поддержку по работе компонентов ПлЦР;</w:t>
      </w:r>
      <w:bookmarkEnd w:id="246"/>
    </w:p>
    <w:p w14:paraId="3E34B828" w14:textId="77777777" w:rsidR="009C5ABB" w:rsidRPr="0044431E" w:rsidRDefault="00194D7F" w:rsidP="00BB490F">
      <w:pPr>
        <w:pStyle w:val="NSPC-TextNumeric3"/>
        <w:numPr>
          <w:ilvl w:val="2"/>
          <w:numId w:val="38"/>
        </w:numPr>
      </w:pPr>
      <w:bookmarkStart w:id="247" w:name="_Toc191652553"/>
      <w:r w:rsidRPr="0044431E">
        <w:t>запросов на получение консультаций по правилам ПлЦР;</w:t>
      </w:r>
      <w:bookmarkEnd w:id="247"/>
    </w:p>
    <w:p w14:paraId="078999F8" w14:textId="77777777" w:rsidR="009C5ABB" w:rsidRPr="0044431E" w:rsidRDefault="00194D7F" w:rsidP="00BB490F">
      <w:pPr>
        <w:pStyle w:val="NSPC-TextNumeric3"/>
        <w:numPr>
          <w:ilvl w:val="2"/>
          <w:numId w:val="38"/>
        </w:numPr>
      </w:pPr>
      <w:bookmarkStart w:id="248" w:name="_Toc191652554"/>
      <w:r w:rsidRPr="0044431E">
        <w:t>запросов на получение консультаций по документарному обеспечению работы с ПлЦР;</w:t>
      </w:r>
      <w:bookmarkEnd w:id="248"/>
    </w:p>
    <w:p w14:paraId="44E484DA" w14:textId="77777777" w:rsidR="009C5ABB" w:rsidRPr="0044431E" w:rsidRDefault="00194D7F" w:rsidP="00BB490F">
      <w:pPr>
        <w:pStyle w:val="NSPC-TextNumeric3"/>
        <w:numPr>
          <w:ilvl w:val="2"/>
          <w:numId w:val="38"/>
        </w:numPr>
      </w:pPr>
      <w:bookmarkStart w:id="249" w:name="_Toc191652555"/>
      <w:r w:rsidRPr="0044431E">
        <w:t>возможности получения (скачивания) инструктивных и нормативных документов по работе с ПлЦР;</w:t>
      </w:r>
      <w:bookmarkEnd w:id="249"/>
    </w:p>
    <w:p w14:paraId="62A4A43D" w14:textId="0F0DE1A9" w:rsidR="002D402E" w:rsidRDefault="00194D7F" w:rsidP="00BB490F">
      <w:pPr>
        <w:pStyle w:val="NSPC-TextNumeric3"/>
        <w:numPr>
          <w:ilvl w:val="2"/>
          <w:numId w:val="38"/>
        </w:numPr>
      </w:pPr>
      <w:bookmarkStart w:id="250" w:name="_Toc191652556"/>
      <w:r w:rsidRPr="0044431E">
        <w:t xml:space="preserve">прочих вопросов, возникающих у </w:t>
      </w:r>
      <w:r w:rsidR="00DB26F7">
        <w:rPr>
          <w:szCs w:val="24"/>
        </w:rPr>
        <w:t>участн</w:t>
      </w:r>
      <w:r w:rsidR="00717E18" w:rsidRPr="00054240">
        <w:rPr>
          <w:szCs w:val="24"/>
        </w:rPr>
        <w:t>ик</w:t>
      </w:r>
      <w:r w:rsidR="00717E18">
        <w:rPr>
          <w:szCs w:val="24"/>
        </w:rPr>
        <w:t>а</w:t>
      </w:r>
      <w:r w:rsidR="00717E18" w:rsidRPr="00054240">
        <w:rPr>
          <w:szCs w:val="24"/>
        </w:rPr>
        <w:t xml:space="preserve"> ПлЦР</w:t>
      </w:r>
      <w:r w:rsidRPr="0044431E">
        <w:t xml:space="preserve"> по работе с ПлЦР</w:t>
      </w:r>
      <w:r w:rsidR="005D3495">
        <w:t>.</w:t>
      </w:r>
    </w:p>
    <w:p w14:paraId="05D338D5" w14:textId="77777777" w:rsidR="008D60C0" w:rsidRDefault="00194D7F" w:rsidP="008D60C0">
      <w:pPr>
        <w:pStyle w:val="NSPC-TextNumeric3"/>
        <w:numPr>
          <w:ilvl w:val="2"/>
          <w:numId w:val="2"/>
        </w:numPr>
        <w:ind w:left="0" w:firstLine="709"/>
      </w:pPr>
      <w:bookmarkStart w:id="251" w:name="_Toc191652557"/>
      <w:bookmarkEnd w:id="250"/>
      <w:r w:rsidRPr="0044431E">
        <w:t xml:space="preserve">Доступ к ППУ ПлЦР для авторизованных пользователей осуществляется через сеть интернет по адресу </w:t>
      </w:r>
      <w:hyperlink r:id="rId24" w:history="1">
        <w:r>
          <w:rPr>
            <w:rStyle w:val="a9"/>
            <w:lang w:val="en-US"/>
          </w:rPr>
          <w:t>https</w:t>
        </w:r>
        <w:r w:rsidRPr="00EB3FA2">
          <w:rPr>
            <w:rStyle w:val="a9"/>
          </w:rPr>
          <w:t>://</w:t>
        </w:r>
        <w:r>
          <w:rPr>
            <w:rStyle w:val="a9"/>
            <w:lang w:val="en-US"/>
          </w:rPr>
          <w:t>support</w:t>
        </w:r>
        <w:r w:rsidRPr="00EB3FA2">
          <w:rPr>
            <w:rStyle w:val="a9"/>
          </w:rPr>
          <w:t>-</w:t>
        </w:r>
        <w:r>
          <w:rPr>
            <w:rStyle w:val="a9"/>
            <w:lang w:val="en-US"/>
          </w:rPr>
          <w:t>dr</w:t>
        </w:r>
        <w:r w:rsidRPr="00EB3FA2">
          <w:rPr>
            <w:rStyle w:val="a9"/>
          </w:rPr>
          <w:t>.</w:t>
        </w:r>
        <w:r>
          <w:rPr>
            <w:rStyle w:val="a9"/>
            <w:lang w:val="en-US"/>
          </w:rPr>
          <w:t>cbr</w:t>
        </w:r>
        <w:r w:rsidRPr="00EB3FA2">
          <w:rPr>
            <w:rStyle w:val="a9"/>
          </w:rPr>
          <w:t>.</w:t>
        </w:r>
        <w:r>
          <w:rPr>
            <w:rStyle w:val="a9"/>
            <w:lang w:val="en-US"/>
          </w:rPr>
          <w:t>ru</w:t>
        </w:r>
      </w:hyperlink>
      <w:r w:rsidRPr="0044431E">
        <w:t>.</w:t>
      </w:r>
      <w:bookmarkEnd w:id="251"/>
      <w:r w:rsidRPr="008D60C0">
        <w:t xml:space="preserve"> </w:t>
      </w:r>
    </w:p>
    <w:p w14:paraId="1337F9EE" w14:textId="164877A2" w:rsidR="008D60C0" w:rsidRDefault="00194D7F" w:rsidP="008D60C0">
      <w:pPr>
        <w:pStyle w:val="NSPC-TextNumeric3"/>
        <w:numPr>
          <w:ilvl w:val="2"/>
          <w:numId w:val="2"/>
        </w:numPr>
        <w:ind w:left="0" w:firstLine="709"/>
      </w:pPr>
      <w:bookmarkStart w:id="252" w:name="_Toc191652558"/>
      <w:r>
        <w:t xml:space="preserve">Доступ к ППУ ПлЦР из сети интернет ограничен «белым списком» </w:t>
      </w:r>
      <w:r>
        <w:rPr>
          <w:lang w:val="en-US"/>
        </w:rPr>
        <w:t>IP</w:t>
      </w:r>
      <w:r w:rsidRPr="001D1DBB">
        <w:t>-</w:t>
      </w:r>
      <w:r>
        <w:t xml:space="preserve">адресов. Список </w:t>
      </w:r>
      <w:r>
        <w:rPr>
          <w:lang w:val="en-US"/>
        </w:rPr>
        <w:t>IP</w:t>
      </w:r>
      <w:r w:rsidRPr="001D1DBB">
        <w:t>-</w:t>
      </w:r>
      <w:r>
        <w:t>адресов, с которых разрешен доступ к ППУ ПлЦР ведется Банком России. Изменения в данный список вносятся на основании заявок на подключение пользователей ППУ ПлЦР</w:t>
      </w:r>
      <w:r w:rsidR="00C03056" w:rsidRPr="00C03056">
        <w:t xml:space="preserve"> </w:t>
      </w:r>
      <w:r w:rsidR="00C03056">
        <w:t xml:space="preserve">или посредством создания запроса на ППУ ПлЦР работниками </w:t>
      </w:r>
      <w:r w:rsidR="00C03056">
        <w:rPr>
          <w:szCs w:val="24"/>
        </w:rPr>
        <w:t>участника ПлЦР</w:t>
      </w:r>
      <w:r w:rsidR="00C03056">
        <w:t xml:space="preserve"> с ролью «Уполномоченный пользователь </w:t>
      </w:r>
      <w:r w:rsidR="00C03056">
        <w:rPr>
          <w:szCs w:val="24"/>
        </w:rPr>
        <w:t>участника ПлЦР</w:t>
      </w:r>
      <w:r w:rsidR="00C03056">
        <w:t>»</w:t>
      </w:r>
      <w:r>
        <w:t>.</w:t>
      </w:r>
      <w:bookmarkEnd w:id="252"/>
    </w:p>
    <w:p w14:paraId="657BDBED" w14:textId="4772CFDD" w:rsidR="002970E8" w:rsidRDefault="00194D7F" w:rsidP="005F35CC">
      <w:pPr>
        <w:pStyle w:val="NSPC-TextNumeric3"/>
        <w:ind w:left="0" w:firstLine="709"/>
      </w:pPr>
      <w:bookmarkStart w:id="253" w:name="_Toc191652559"/>
      <w:r>
        <w:t xml:space="preserve">В рамках настоящего документа описывается только предоставление доступа к ППУ ПлЦР работникам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t xml:space="preserve"> с ролью «</w:t>
      </w:r>
      <w:r w:rsidRPr="0044431E">
        <w:t xml:space="preserve">Уполномоченный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44431E">
        <w:t>»</w:t>
      </w:r>
      <w:r>
        <w:t xml:space="preserve"> (см. п.</w:t>
      </w:r>
      <w:r w:rsidR="00BD4AC2">
        <w:t>7</w:t>
      </w:r>
      <w:r>
        <w:t xml:space="preserve">.2 </w:t>
      </w:r>
      <w:r w:rsidR="000E0FA8">
        <w:t>настоящего документа</w:t>
      </w:r>
      <w:r>
        <w:t xml:space="preserve">). Регистрация </w:t>
      </w:r>
      <w:r w:rsidR="00630979" w:rsidRPr="00630979">
        <w:t>работников участника</w:t>
      </w:r>
      <w:r w:rsidR="00630979" w:rsidRPr="00054240">
        <w:rPr>
          <w:szCs w:val="24"/>
        </w:rPr>
        <w:t xml:space="preserve"> ПлЦР</w:t>
      </w:r>
      <w:r w:rsidR="00630979" w:rsidRPr="00630979">
        <w:t xml:space="preserve"> с ролью «Пользователь участника</w:t>
      </w:r>
      <w:r w:rsidR="00630979" w:rsidRPr="00054240">
        <w:rPr>
          <w:szCs w:val="24"/>
        </w:rPr>
        <w:t xml:space="preserve"> ПлЦР</w:t>
      </w:r>
      <w:r w:rsidR="00630979" w:rsidRPr="00630979">
        <w:t>»</w:t>
      </w:r>
      <w:r>
        <w:t xml:space="preserve">, как и работа с ППУ ПлЦР в целом, описана в </w:t>
      </w:r>
      <w:r w:rsidRPr="002970E8">
        <w:t>инструкции по работе с ППУ ПлЦР, размещенной в разделе «</w:t>
      </w:r>
      <w:r w:rsidR="00C03056">
        <w:t>С чего начать</w:t>
      </w:r>
      <w:r w:rsidRPr="002970E8">
        <w:t>» на главной странице ППУ ПлЦР</w:t>
      </w:r>
      <w:r>
        <w:t>.</w:t>
      </w:r>
      <w:bookmarkEnd w:id="253"/>
    </w:p>
    <w:p w14:paraId="5BB10357" w14:textId="77777777" w:rsidR="009C5ABB" w:rsidRPr="00B20DFC" w:rsidRDefault="00194D7F" w:rsidP="00441577">
      <w:pPr>
        <w:pStyle w:val="NSPC-Header2"/>
        <w:keepNext w:val="0"/>
        <w:keepLines w:val="0"/>
        <w:widowControl w:val="0"/>
        <w:ind w:left="0" w:firstLine="709"/>
        <w:jc w:val="both"/>
      </w:pPr>
      <w:bookmarkStart w:id="254" w:name="_Toc191652560"/>
      <w:r w:rsidRPr="00B20DFC">
        <w:t>Описание ролевой модели</w:t>
      </w:r>
      <w:bookmarkEnd w:id="254"/>
    </w:p>
    <w:p w14:paraId="30D9FE31" w14:textId="1723299F" w:rsidR="009C5ABB" w:rsidRPr="0044431E" w:rsidRDefault="00194D7F" w:rsidP="009C5ABB">
      <w:pPr>
        <w:pStyle w:val="150"/>
        <w:ind w:firstLine="851"/>
        <w:rPr>
          <w:szCs w:val="24"/>
        </w:rPr>
      </w:pPr>
      <w:r w:rsidRPr="00C6584C">
        <w:rPr>
          <w:szCs w:val="24"/>
        </w:rPr>
        <w:t xml:space="preserve">В процедурах предоставления и прекращения предоставления доступа к </w:t>
      </w:r>
      <w:r w:rsidR="000671CF">
        <w:rPr>
          <w:szCs w:val="24"/>
        </w:rPr>
        <w:t>ППУ</w:t>
      </w:r>
      <w:r w:rsidR="00525AC5">
        <w:rPr>
          <w:szCs w:val="24"/>
        </w:rPr>
        <w:t xml:space="preserve"> </w:t>
      </w:r>
      <w:r w:rsidRPr="00C6584C">
        <w:rPr>
          <w:szCs w:val="24"/>
        </w:rPr>
        <w:t>ПлЦР участвуют следующие роли:</w:t>
      </w:r>
    </w:p>
    <w:p w14:paraId="35F9729F" w14:textId="1B7E83BD" w:rsidR="009C5ABB" w:rsidRPr="00F35D46" w:rsidRDefault="00194D7F" w:rsidP="009C5ABB">
      <w:pPr>
        <w:pStyle w:val="NSPC-TextNumeric3"/>
        <w:ind w:left="0" w:firstLine="709"/>
        <w:rPr>
          <w:szCs w:val="24"/>
        </w:rPr>
      </w:pPr>
      <w:bookmarkStart w:id="255" w:name="_Toc191652561"/>
      <w:r w:rsidRPr="0044431E">
        <w:rPr>
          <w:szCs w:val="24"/>
        </w:rPr>
        <w:t xml:space="preserve">Уполномоченный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00DB608D">
        <w:rPr>
          <w:szCs w:val="24"/>
        </w:rPr>
        <w:t xml:space="preserve"> – </w:t>
      </w:r>
      <w:r w:rsidR="0081137F">
        <w:rPr>
          <w:szCs w:val="24"/>
        </w:rPr>
        <w:t>работник</w:t>
      </w:r>
      <w:r w:rsidR="0081137F" w:rsidRPr="00C6584C">
        <w:rPr>
          <w:szCs w:val="24"/>
        </w:rPr>
        <w:t xml:space="preserve">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C6584C">
        <w:rPr>
          <w:szCs w:val="24"/>
        </w:rPr>
        <w:t>, выполняющий регистрацию обращений в Банк</w:t>
      </w:r>
      <w:r w:rsidRPr="0044431E">
        <w:rPr>
          <w:szCs w:val="24"/>
        </w:rPr>
        <w:t xml:space="preserve"> </w:t>
      </w:r>
      <w:r w:rsidRPr="00C6584C">
        <w:rPr>
          <w:szCs w:val="24"/>
        </w:rPr>
        <w:t xml:space="preserve">России с использованием ППУ ПлЦР по вопросам </w:t>
      </w:r>
      <w:r w:rsidRPr="00C6584C">
        <w:rPr>
          <w:szCs w:val="24"/>
        </w:rPr>
        <w:lastRenderedPageBreak/>
        <w:t xml:space="preserve">подключения/отключения/смены пароля/разблокировки учетных записей </w:t>
      </w:r>
      <w:r w:rsidR="00732575">
        <w:rPr>
          <w:szCs w:val="24"/>
        </w:rPr>
        <w:t>п</w:t>
      </w:r>
      <w:r w:rsidR="00732575" w:rsidRPr="00C6584C">
        <w:rPr>
          <w:szCs w:val="24"/>
        </w:rPr>
        <w:t xml:space="preserve">ользователей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C6584C">
        <w:rPr>
          <w:szCs w:val="24"/>
        </w:rPr>
        <w:t xml:space="preserve"> на ППУ ПлЦР. Также включает в себя функции и права доступа роли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C6584C">
        <w:rPr>
          <w:szCs w:val="24"/>
        </w:rPr>
        <w:t xml:space="preserve">». </w:t>
      </w:r>
      <w:r>
        <w:rPr>
          <w:szCs w:val="24"/>
        </w:rPr>
        <w:t>Н</w:t>
      </w:r>
      <w:r w:rsidRPr="00C6584C">
        <w:rPr>
          <w:szCs w:val="24"/>
        </w:rPr>
        <w:t xml:space="preserve">а роль уполномоченного пользователя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C6584C">
        <w:rPr>
          <w:szCs w:val="24"/>
        </w:rPr>
        <w:t xml:space="preserve"> </w:t>
      </w:r>
      <w:r>
        <w:rPr>
          <w:szCs w:val="24"/>
        </w:rPr>
        <w:t>требуется назначение</w:t>
      </w:r>
      <w:r w:rsidRPr="00C6584C">
        <w:rPr>
          <w:szCs w:val="24"/>
        </w:rPr>
        <w:t xml:space="preserve"> 3</w:t>
      </w:r>
      <w:r w:rsidR="002970E8">
        <w:rPr>
          <w:szCs w:val="24"/>
        </w:rPr>
        <w:t xml:space="preserve"> (трех)</w:t>
      </w:r>
      <w:r w:rsidRPr="00C6584C">
        <w:rPr>
          <w:szCs w:val="24"/>
        </w:rPr>
        <w:t xml:space="preserve"> работников от каждого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C6584C">
        <w:rPr>
          <w:szCs w:val="24"/>
        </w:rPr>
        <w:t>.</w:t>
      </w:r>
      <w:bookmarkEnd w:id="255"/>
    </w:p>
    <w:p w14:paraId="3DAF08EA" w14:textId="5F90A7D9" w:rsidR="009C5ABB" w:rsidRPr="00C6584C" w:rsidRDefault="00194D7F" w:rsidP="009C5ABB">
      <w:pPr>
        <w:pStyle w:val="NSPC-TextNumeric3"/>
        <w:ind w:left="0" w:firstLine="709"/>
        <w:rPr>
          <w:szCs w:val="24"/>
        </w:rPr>
      </w:pPr>
      <w:bookmarkStart w:id="256" w:name="_Toc191652562"/>
      <w:r w:rsidRPr="00F35D46">
        <w:rPr>
          <w:szCs w:val="24"/>
        </w:rPr>
        <w:t xml:space="preserve">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00DB608D">
        <w:rPr>
          <w:szCs w:val="24"/>
        </w:rPr>
        <w:t xml:space="preserve"> – </w:t>
      </w:r>
      <w:r w:rsidR="0081137F">
        <w:rPr>
          <w:szCs w:val="24"/>
        </w:rPr>
        <w:t>работник</w:t>
      </w:r>
      <w:r w:rsidRPr="00C6584C">
        <w:rPr>
          <w:szCs w:val="24"/>
        </w:rPr>
        <w:t xml:space="preserve">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C6584C">
        <w:rPr>
          <w:szCs w:val="24"/>
        </w:rPr>
        <w:t>, выполняющий взаимодействие с Банком России с использованием ППУ ПлЦР.</w:t>
      </w:r>
      <w:bookmarkEnd w:id="256"/>
    </w:p>
    <w:p w14:paraId="7EF5D9F6" w14:textId="2E3D7248" w:rsidR="009C5ABB" w:rsidRPr="00ED5B6C" w:rsidRDefault="00194D7F" w:rsidP="009C5ABB">
      <w:pPr>
        <w:pStyle w:val="NSPC-TextNumeric3"/>
        <w:ind w:left="0" w:firstLine="709"/>
      </w:pPr>
      <w:bookmarkStart w:id="257" w:name="_Toc191652563"/>
      <w:r w:rsidRPr="00C6584C">
        <w:rPr>
          <w:szCs w:val="24"/>
        </w:rPr>
        <w:t xml:space="preserve">Работник </w:t>
      </w:r>
      <w:r w:rsidR="00622018">
        <w:rPr>
          <w:szCs w:val="24"/>
        </w:rPr>
        <w:t xml:space="preserve">обслуживающего </w:t>
      </w:r>
      <w:r w:rsidRPr="00C6584C">
        <w:rPr>
          <w:szCs w:val="24"/>
        </w:rPr>
        <w:t>ПБР</w:t>
      </w:r>
      <w:r>
        <w:rPr>
          <w:szCs w:val="24"/>
        </w:rPr>
        <w:t xml:space="preserve"> </w:t>
      </w:r>
      <w:r w:rsidR="00DB608D">
        <w:rPr>
          <w:szCs w:val="24"/>
        </w:rPr>
        <w:t xml:space="preserve">– </w:t>
      </w:r>
      <w:r w:rsidR="0081137F">
        <w:rPr>
          <w:szCs w:val="24"/>
        </w:rPr>
        <w:t>работник</w:t>
      </w:r>
      <w:r w:rsidRPr="00C6584C">
        <w:rPr>
          <w:szCs w:val="24"/>
        </w:rPr>
        <w:t xml:space="preserve"> подразделения Банка России. Осуществляет прием заявок от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C6584C">
        <w:rPr>
          <w:szCs w:val="24"/>
        </w:rPr>
        <w:t xml:space="preserve"> на предоставление его </w:t>
      </w:r>
      <w:r w:rsidR="0081137F">
        <w:rPr>
          <w:szCs w:val="24"/>
        </w:rPr>
        <w:t>работнику</w:t>
      </w:r>
      <w:r w:rsidRPr="00C6584C">
        <w:rPr>
          <w:szCs w:val="24"/>
        </w:rPr>
        <w:t xml:space="preserve"> прав доступа к ППУ ПлЦР с ролью «Уполномоченный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C6584C">
        <w:rPr>
          <w:szCs w:val="24"/>
        </w:rPr>
        <w:t xml:space="preserve">». Проверяет полноту и корректность заполнения заявки. Инициирует создание учетной записи уполномоченного </w:t>
      </w:r>
      <w:r w:rsidR="003360F3">
        <w:rPr>
          <w:szCs w:val="24"/>
        </w:rPr>
        <w:t>пользователя</w:t>
      </w:r>
      <w:r w:rsidR="003360F3" w:rsidRPr="00C6584C">
        <w:rPr>
          <w:szCs w:val="24"/>
        </w:rPr>
        <w:t xml:space="preserve">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C6584C">
        <w:rPr>
          <w:szCs w:val="24"/>
        </w:rPr>
        <w:t>.</w:t>
      </w:r>
      <w:bookmarkEnd w:id="257"/>
      <w:r w:rsidRPr="00ED5B6C">
        <w:t xml:space="preserve"> </w:t>
      </w:r>
    </w:p>
    <w:p w14:paraId="38B7B438" w14:textId="0655FB0B" w:rsidR="009C5ABB" w:rsidRPr="001D3265" w:rsidRDefault="00194D7F" w:rsidP="00441577">
      <w:pPr>
        <w:pStyle w:val="NSPC-Header2"/>
        <w:keepNext w:val="0"/>
        <w:keepLines w:val="0"/>
        <w:widowControl w:val="0"/>
        <w:ind w:left="0" w:firstLine="709"/>
        <w:jc w:val="both"/>
      </w:pPr>
      <w:bookmarkStart w:id="258" w:name="_Toc118972083"/>
      <w:bookmarkStart w:id="259" w:name="_Toc115961026"/>
      <w:bookmarkStart w:id="260" w:name="_Toc191652564"/>
      <w:r w:rsidRPr="00B20DFC">
        <w:t xml:space="preserve">Порядок предоставления доступа </w:t>
      </w:r>
      <w:bookmarkEnd w:id="258"/>
      <w:bookmarkEnd w:id="259"/>
      <w:bookmarkEnd w:id="260"/>
      <w:r w:rsidR="000671CF">
        <w:t>работникам участника ПлЦР</w:t>
      </w:r>
    </w:p>
    <w:p w14:paraId="7A8999F0" w14:textId="2B8C8208" w:rsidR="009C5ABB" w:rsidRDefault="00194D7F" w:rsidP="009C5ABB">
      <w:pPr>
        <w:pStyle w:val="NSPC-TextNumeric3"/>
        <w:ind w:left="0" w:firstLine="709"/>
      </w:pPr>
      <w:bookmarkStart w:id="261" w:name="_Toc191652565"/>
      <w:r>
        <w:t xml:space="preserve">Для получения доступа к ППУ ПлЦР с ролью «Уполномоченный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t xml:space="preserve">» </w:t>
      </w:r>
      <w:r w:rsidR="00DB26F7">
        <w:rPr>
          <w:szCs w:val="24"/>
        </w:rPr>
        <w:t>участн</w:t>
      </w:r>
      <w:r w:rsidR="00B25FC6" w:rsidRPr="00054240">
        <w:rPr>
          <w:szCs w:val="24"/>
        </w:rPr>
        <w:t>ик ПлЦР</w:t>
      </w:r>
      <w:r>
        <w:t xml:space="preserve"> направляет в </w:t>
      </w:r>
      <w:r w:rsidR="00622018">
        <w:t xml:space="preserve">обслуживающее </w:t>
      </w:r>
      <w:r>
        <w:t xml:space="preserve">ПБР комплект документов, содержащий заявку на </w:t>
      </w:r>
      <w:r w:rsidR="009E58F7">
        <w:t>создание учетных записей</w:t>
      </w:r>
      <w:r>
        <w:t xml:space="preserve"> уполномоченных пользователей ППУ ПлЦР</w:t>
      </w:r>
      <w:r w:rsidR="004439F5">
        <w:t>,</w:t>
      </w:r>
      <w:r>
        <w:t xml:space="preserve"> через ЛК. Форма заявки приведена в </w:t>
      </w:r>
      <w:r w:rsidR="00732575">
        <w:t xml:space="preserve">приложении </w:t>
      </w:r>
      <w:r>
        <w:t>4</w:t>
      </w:r>
      <w:r w:rsidR="00525AC5">
        <w:t xml:space="preserve"> к настоящему документу</w:t>
      </w:r>
      <w:r>
        <w:t>.</w:t>
      </w:r>
      <w:bookmarkEnd w:id="261"/>
      <w:r>
        <w:t xml:space="preserve"> </w:t>
      </w:r>
    </w:p>
    <w:p w14:paraId="0BE384FA" w14:textId="77777777" w:rsidR="009C5ABB" w:rsidRDefault="00194D7F" w:rsidP="009C5ABB">
      <w:pPr>
        <w:pStyle w:val="NSPC-TextNumeric3"/>
        <w:ind w:left="0" w:firstLine="709"/>
      </w:pPr>
      <w:bookmarkStart w:id="262" w:name="_Toc191652566"/>
      <w:r>
        <w:t xml:space="preserve">Работник </w:t>
      </w:r>
      <w:r w:rsidR="00622018">
        <w:t xml:space="preserve">обслуживающего </w:t>
      </w:r>
      <w:r>
        <w:t>ПБР проверяет полноту и корректность заполнения заявки, выполняет контроль количества пользователей, указанных в заявке, регистрирует заявку</w:t>
      </w:r>
      <w:r w:rsidR="002970E8">
        <w:t xml:space="preserve"> </w:t>
      </w:r>
      <w:r>
        <w:t>для регистрации нового пользователя ППУ ПлЦР.</w:t>
      </w:r>
      <w:bookmarkEnd w:id="262"/>
      <w:r w:rsidR="000671CF">
        <w:t xml:space="preserve"> </w:t>
      </w:r>
      <w:r w:rsidR="000671CF" w:rsidRPr="007136F1">
        <w:t>Срок выполнения работ по предоставлению доступа – 5 рабочих дней с момента регистрации запроса работником</w:t>
      </w:r>
      <w:r w:rsidR="000671CF">
        <w:t xml:space="preserve"> обслуживающего ПБР.</w:t>
      </w:r>
    </w:p>
    <w:p w14:paraId="327116CE" w14:textId="486526C0" w:rsidR="009C5ABB" w:rsidRDefault="00194D7F" w:rsidP="009C5ABB">
      <w:pPr>
        <w:pStyle w:val="NSPC-TextNumeric3"/>
        <w:ind w:left="0" w:firstLine="709"/>
      </w:pPr>
      <w:bookmarkStart w:id="263" w:name="_Toc191652567"/>
      <w:r>
        <w:t xml:space="preserve">После выполнения заявки по электронной почте на адреса пользователей, указанных в заявке, направляются сообщения, содержащие имена созданных </w:t>
      </w:r>
      <w:r w:rsidR="00162890">
        <w:t xml:space="preserve">учетных записей </w:t>
      </w:r>
      <w:r>
        <w:t xml:space="preserve">пользователей и ссылку на вход </w:t>
      </w:r>
      <w:r w:rsidR="00525AC5">
        <w:t>на</w:t>
      </w:r>
      <w:r>
        <w:t xml:space="preserve"> ППУ ПлЦР.</w:t>
      </w:r>
      <w:bookmarkEnd w:id="263"/>
      <w:r w:rsidR="007B7A12">
        <w:t xml:space="preserve"> </w:t>
      </w:r>
    </w:p>
    <w:p w14:paraId="3784A837" w14:textId="77777777" w:rsidR="009C5ABB" w:rsidRDefault="00194D7F" w:rsidP="009C5ABB">
      <w:pPr>
        <w:pStyle w:val="NSPC-TextNumeric3"/>
        <w:ind w:left="0" w:firstLine="709"/>
      </w:pPr>
      <w:bookmarkStart w:id="264" w:name="_Toc191652568"/>
      <w:r w:rsidRPr="0044431E">
        <w:t xml:space="preserve">Заявку на подключение пользователя с ролью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44431E">
        <w:t xml:space="preserve">» </w:t>
      </w:r>
      <w:r w:rsidR="00525AC5">
        <w:t>к</w:t>
      </w:r>
      <w:r w:rsidRPr="0044431E">
        <w:t xml:space="preserve"> ППУ ПлЦР регистрирует пользователь ППУ ПлЦР с ролью «Уполномоченный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44431E">
        <w:t>» с использованием заявки «Регистрация пользователя» раздела «Управление пользователями портала поддержки».</w:t>
      </w:r>
      <w:bookmarkEnd w:id="264"/>
    </w:p>
    <w:p w14:paraId="7736157A" w14:textId="77777777" w:rsidR="009C5ABB" w:rsidRDefault="00194D7F" w:rsidP="005F6416">
      <w:pPr>
        <w:pStyle w:val="NSPC-TextNumeric3"/>
        <w:ind w:left="0" w:firstLine="709"/>
      </w:pPr>
      <w:bookmarkStart w:id="265" w:name="_Toc191652569"/>
      <w:r>
        <w:t xml:space="preserve">Временный пароль до пользователей доводится Банком России по телефону или СМС. </w:t>
      </w:r>
      <w:r w:rsidR="0093384A">
        <w:t xml:space="preserve">При первом входе пользователя на ППУ ПлЦР пользователю будет предложено </w:t>
      </w:r>
      <w:r w:rsidR="00404DAE">
        <w:t xml:space="preserve">в обязательном порядке </w:t>
      </w:r>
      <w:r w:rsidR="0093384A">
        <w:t>сменить первоначально установленный пароль на новый.</w:t>
      </w:r>
      <w:bookmarkEnd w:id="265"/>
    </w:p>
    <w:p w14:paraId="70E2DECE" w14:textId="6B8C7647" w:rsidR="009C5ABB" w:rsidRDefault="00194D7F" w:rsidP="002970E8">
      <w:pPr>
        <w:pStyle w:val="NSPC-TextNumeric3"/>
        <w:ind w:left="0" w:firstLine="709"/>
      </w:pPr>
      <w:bookmarkStart w:id="266" w:name="_Toc191652570"/>
      <w:r w:rsidRPr="00622018">
        <w:t>Требования к паролю содержатся в Инс</w:t>
      </w:r>
      <w:r w:rsidR="003B5292">
        <w:t xml:space="preserve">трукции по работе с ППУ ПлЦР, </w:t>
      </w:r>
      <w:r w:rsidR="003B5292" w:rsidRPr="003B5292">
        <w:t>размещенной</w:t>
      </w:r>
      <w:r w:rsidR="003B5292" w:rsidRPr="002970E8">
        <w:t xml:space="preserve"> в разделе «</w:t>
      </w:r>
      <w:r w:rsidR="00C03056">
        <w:t>С чего начать</w:t>
      </w:r>
      <w:r w:rsidR="003B5292" w:rsidRPr="002970E8">
        <w:t>» на главной странице ППУ ПлЦР</w:t>
      </w:r>
      <w:r>
        <w:t>.</w:t>
      </w:r>
      <w:bookmarkEnd w:id="266"/>
    </w:p>
    <w:p w14:paraId="4A8A7DD8" w14:textId="77777777" w:rsidR="009C5ABB" w:rsidRPr="00732575" w:rsidRDefault="00194D7F" w:rsidP="00441577">
      <w:pPr>
        <w:pStyle w:val="NSPC-Header2"/>
        <w:keepNext w:val="0"/>
        <w:keepLines w:val="0"/>
        <w:widowControl w:val="0"/>
        <w:ind w:left="0" w:firstLine="709"/>
        <w:jc w:val="both"/>
      </w:pPr>
      <w:bookmarkStart w:id="267" w:name="_Toc191652571"/>
      <w:bookmarkStart w:id="268" w:name="_Toc118972088"/>
      <w:r w:rsidRPr="00732575">
        <w:t xml:space="preserve">Изменение перечня </w:t>
      </w:r>
      <w:r w:rsidR="0081137F" w:rsidRPr="00732575">
        <w:t>работников</w:t>
      </w:r>
      <w:r w:rsidRPr="00732575">
        <w:t xml:space="preserve"> с ролью «Уполномоченный пользователь </w:t>
      </w:r>
      <w:r w:rsidR="00DB26F7" w:rsidRPr="00732575">
        <w:t>участн</w:t>
      </w:r>
      <w:r w:rsidR="00B25FC6" w:rsidRPr="00732575">
        <w:t>ика ПлЦР</w:t>
      </w:r>
      <w:r w:rsidRPr="00732575">
        <w:t>»</w:t>
      </w:r>
      <w:bookmarkEnd w:id="267"/>
    </w:p>
    <w:p w14:paraId="3E0AAECC" w14:textId="71DFF28F" w:rsidR="009C5ABB" w:rsidRPr="0044431E" w:rsidRDefault="00194D7F" w:rsidP="009C5ABB">
      <w:pPr>
        <w:pStyle w:val="NSPC-TextNumeric3"/>
        <w:ind w:left="0" w:firstLine="709"/>
      </w:pPr>
      <w:bookmarkStart w:id="269" w:name="_Toc191652572"/>
      <w:bookmarkEnd w:id="268"/>
      <w:r w:rsidRPr="0044431E">
        <w:lastRenderedPageBreak/>
        <w:t xml:space="preserve">Если у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44431E">
        <w:t xml:space="preserve"> меняются </w:t>
      </w:r>
      <w:r w:rsidR="0081137F">
        <w:rPr>
          <w:szCs w:val="24"/>
        </w:rPr>
        <w:t>работники</w:t>
      </w:r>
      <w:r w:rsidRPr="0044431E">
        <w:t xml:space="preserve">, которым на основании ранее предоставленной </w:t>
      </w:r>
      <w:r w:rsidR="00525AC5" w:rsidRPr="006E00CA">
        <w:t>заявк</w:t>
      </w:r>
      <w:r w:rsidR="00525AC5">
        <w:t>и</w:t>
      </w:r>
      <w:r w:rsidR="00525AC5" w:rsidRPr="006E00CA">
        <w:t xml:space="preserve"> на подключение/отключение уполномоченных пользователей</w:t>
      </w:r>
      <w:r w:rsidR="00525AC5" w:rsidRPr="0044431E">
        <w:t xml:space="preserve"> </w:t>
      </w:r>
      <w:r w:rsidRPr="0044431E">
        <w:t xml:space="preserve">уже был предоставлен доступ к ППУ ПлЦР, </w:t>
      </w:r>
      <w:r w:rsidR="00DB26F7">
        <w:rPr>
          <w:szCs w:val="24"/>
        </w:rPr>
        <w:t>участн</w:t>
      </w:r>
      <w:r w:rsidR="00B25FC6" w:rsidRPr="00054240">
        <w:rPr>
          <w:szCs w:val="24"/>
        </w:rPr>
        <w:t>ик ПлЦР</w:t>
      </w:r>
      <w:r w:rsidRPr="0044431E">
        <w:t xml:space="preserve"> повторно оформляет и направляет в ПБР </w:t>
      </w:r>
      <w:r w:rsidR="00162890">
        <w:t>через ЛК</w:t>
      </w:r>
      <w:r w:rsidR="00162890" w:rsidRPr="0044431E">
        <w:t xml:space="preserve"> </w:t>
      </w:r>
      <w:r w:rsidRPr="0044431E">
        <w:t>заявку на подключение/отключение уполномоченных пользователей к ППУ Пл</w:t>
      </w:r>
      <w:r w:rsidRPr="00C6584C">
        <w:t xml:space="preserve">ЦР </w:t>
      </w:r>
      <w:r w:rsidR="009E58F7" w:rsidRPr="0044431E">
        <w:t xml:space="preserve">с актуальным перечнем </w:t>
      </w:r>
      <w:r w:rsidR="00525AC5">
        <w:t xml:space="preserve">лиц </w:t>
      </w:r>
      <w:r w:rsidRPr="00C6584C">
        <w:t>через ЛК</w:t>
      </w:r>
      <w:r w:rsidRPr="0044431E">
        <w:t xml:space="preserve">. Форма заявки приведена в </w:t>
      </w:r>
      <w:r w:rsidR="00732575">
        <w:t>п</w:t>
      </w:r>
      <w:r w:rsidR="00732575" w:rsidRPr="0044431E">
        <w:t xml:space="preserve">риложении </w:t>
      </w:r>
      <w:r>
        <w:t>4</w:t>
      </w:r>
      <w:r w:rsidR="00525AC5">
        <w:t xml:space="preserve"> к настоящему документу</w:t>
      </w:r>
      <w:r w:rsidRPr="0044431E">
        <w:t xml:space="preserve">. Пример заполнения приведен в </w:t>
      </w:r>
      <w:r w:rsidR="00732575">
        <w:t>п</w:t>
      </w:r>
      <w:r w:rsidR="00732575" w:rsidRPr="0044431E">
        <w:t xml:space="preserve">риложении </w:t>
      </w:r>
      <w:r>
        <w:t>5</w:t>
      </w:r>
      <w:r w:rsidR="00525AC5" w:rsidRPr="00525AC5">
        <w:t xml:space="preserve"> </w:t>
      </w:r>
      <w:r w:rsidR="00525AC5">
        <w:t>к настоящему документу</w:t>
      </w:r>
      <w:r w:rsidRPr="0044431E">
        <w:t>.</w:t>
      </w:r>
      <w:bookmarkEnd w:id="269"/>
    </w:p>
    <w:p w14:paraId="3AE08E18" w14:textId="77777777" w:rsidR="009C5ABB" w:rsidRPr="0044431E" w:rsidRDefault="00194D7F" w:rsidP="009C5ABB">
      <w:pPr>
        <w:pStyle w:val="NSPC-TextNumeric3"/>
        <w:ind w:left="0" w:firstLine="709"/>
      </w:pPr>
      <w:bookmarkStart w:id="270" w:name="_Toc191652573"/>
      <w:r w:rsidRPr="0044431E">
        <w:t xml:space="preserve">Существующие учетные записи пользователей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44431E">
        <w:t xml:space="preserve"> с ролью «Уполномоченный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44431E">
        <w:t>», у которых в заявке в поле «Действие» указано «Отключить» - отключаются.</w:t>
      </w:r>
      <w:bookmarkEnd w:id="270"/>
      <w:r w:rsidRPr="0044431E">
        <w:t xml:space="preserve"> </w:t>
      </w:r>
    </w:p>
    <w:p w14:paraId="53B7FB38" w14:textId="10ADA4B0" w:rsidR="009C5ABB" w:rsidRPr="0044431E" w:rsidRDefault="00194D7F" w:rsidP="009C5ABB">
      <w:pPr>
        <w:pStyle w:val="NSPC-TextNumeric3"/>
        <w:ind w:left="0" w:firstLine="709"/>
      </w:pPr>
      <w:bookmarkStart w:id="271" w:name="_Toc191652574"/>
      <w:r w:rsidRPr="0044431E">
        <w:t xml:space="preserve">Для </w:t>
      </w:r>
      <w:r w:rsidR="0081137F">
        <w:rPr>
          <w:szCs w:val="24"/>
        </w:rPr>
        <w:t>работников</w:t>
      </w:r>
      <w:r w:rsidRPr="0044431E">
        <w:t xml:space="preserve">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44431E">
        <w:t xml:space="preserve">, у которых в заявке в поле «Действие» указано «Подключить» создаются новые учетные записи по аналогии с </w:t>
      </w:r>
      <w:r w:rsidR="00C03056">
        <w:t xml:space="preserve">пунктом </w:t>
      </w:r>
      <w:r w:rsidR="00BD4AC2">
        <w:t>7</w:t>
      </w:r>
      <w:r w:rsidRPr="0044431E">
        <w:t>.</w:t>
      </w:r>
      <w:r>
        <w:t>3</w:t>
      </w:r>
      <w:r w:rsidRPr="0044431E">
        <w:t xml:space="preserve">. настоящего </w:t>
      </w:r>
      <w:r w:rsidR="00525AC5">
        <w:t>документа</w:t>
      </w:r>
      <w:r w:rsidRPr="0044431E">
        <w:t>.</w:t>
      </w:r>
      <w:bookmarkEnd w:id="271"/>
    </w:p>
    <w:p w14:paraId="542D7EA4" w14:textId="77777777" w:rsidR="009C5ABB" w:rsidRPr="0044431E" w:rsidRDefault="00194D7F" w:rsidP="009C5ABB">
      <w:pPr>
        <w:pStyle w:val="NSPC-TextNumeric3"/>
        <w:ind w:left="0" w:firstLine="709"/>
      </w:pPr>
      <w:bookmarkStart w:id="272" w:name="_Toc191652575"/>
      <w:r w:rsidRPr="0044431E">
        <w:t xml:space="preserve">Для </w:t>
      </w:r>
      <w:r w:rsidR="0081137F">
        <w:rPr>
          <w:szCs w:val="24"/>
        </w:rPr>
        <w:t>работников</w:t>
      </w:r>
      <w:r w:rsidRPr="0044431E">
        <w:t xml:space="preserve">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44431E">
        <w:t>, у которых в заявке поле «Действие» не заполнено, никаки</w:t>
      </w:r>
      <w:r w:rsidR="00630979">
        <w:t>е</w:t>
      </w:r>
      <w:r w:rsidRPr="0044431E">
        <w:t xml:space="preserve"> действи</w:t>
      </w:r>
      <w:r w:rsidR="00630979">
        <w:t>я</w:t>
      </w:r>
      <w:r w:rsidRPr="0044431E">
        <w:t xml:space="preserve"> не выполня</w:t>
      </w:r>
      <w:r w:rsidR="00630979">
        <w:t>ю</w:t>
      </w:r>
      <w:r w:rsidRPr="0044431E">
        <w:t>тся</w:t>
      </w:r>
      <w:r w:rsidR="002970E8">
        <w:t xml:space="preserve">, роль </w:t>
      </w:r>
      <w:r w:rsidR="002970E8" w:rsidRPr="0044431E">
        <w:t xml:space="preserve">«Уполномоченный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002970E8" w:rsidRPr="0044431E">
        <w:t>»</w:t>
      </w:r>
      <w:r w:rsidR="002970E8">
        <w:t xml:space="preserve"> у них сохраняется</w:t>
      </w:r>
      <w:r w:rsidRPr="0044431E">
        <w:t>.</w:t>
      </w:r>
      <w:bookmarkEnd w:id="272"/>
    </w:p>
    <w:p w14:paraId="7060379C" w14:textId="77777777" w:rsidR="009C5ABB" w:rsidRPr="0044431E" w:rsidRDefault="00194D7F" w:rsidP="009C5ABB">
      <w:pPr>
        <w:pStyle w:val="NSPC-TextNumeric3"/>
        <w:ind w:left="0" w:firstLine="709"/>
      </w:pPr>
      <w:bookmarkStart w:id="273" w:name="_Toc191652576"/>
      <w:r w:rsidRPr="0044431E">
        <w:t xml:space="preserve">Срок выполнения работ по предоставлению/изменению/прекращению доступа пользователей с ролью «Уполномоченный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44431E">
        <w:t>» – 5 рабочих дней.</w:t>
      </w:r>
      <w:bookmarkEnd w:id="273"/>
    </w:p>
    <w:p w14:paraId="36425A4D" w14:textId="77777777" w:rsidR="009C5ABB" w:rsidRDefault="00194D7F" w:rsidP="009C5ABB">
      <w:pPr>
        <w:pStyle w:val="NSPC-TextNumeric3"/>
        <w:ind w:left="0" w:firstLine="709"/>
      </w:pPr>
      <w:bookmarkStart w:id="274" w:name="_Toc191652577"/>
      <w:r w:rsidRPr="0044431E">
        <w:t xml:space="preserve">Действия, описанные в </w:t>
      </w:r>
      <w:r w:rsidR="00525AC5">
        <w:t>настоящем</w:t>
      </w:r>
      <w:r w:rsidR="00525AC5" w:rsidRPr="0044431E">
        <w:t xml:space="preserve"> </w:t>
      </w:r>
      <w:r w:rsidRPr="0044431E">
        <w:t>пункте, также выполняются при утрате доступа к ППУ ПлЦР все</w:t>
      </w:r>
      <w:r w:rsidR="00525AC5">
        <w:t>ми</w:t>
      </w:r>
      <w:r w:rsidRPr="0044431E">
        <w:t xml:space="preserve"> </w:t>
      </w:r>
      <w:r w:rsidR="00525AC5" w:rsidRPr="0044431E">
        <w:t>пользовател</w:t>
      </w:r>
      <w:r w:rsidR="00525AC5">
        <w:t>ями</w:t>
      </w:r>
      <w:r w:rsidR="00525AC5" w:rsidRPr="0044431E">
        <w:t xml:space="preserve"> </w:t>
      </w:r>
      <w:r w:rsidRPr="0044431E">
        <w:t xml:space="preserve">с ролью «Уполномоченный пользователь </w:t>
      </w:r>
      <w:r w:rsidR="00DB26F7">
        <w:rPr>
          <w:szCs w:val="24"/>
        </w:rPr>
        <w:t>участн</w:t>
      </w:r>
      <w:r w:rsidR="00B25FC6" w:rsidRPr="00054240">
        <w:rPr>
          <w:szCs w:val="24"/>
        </w:rPr>
        <w:t>ик</w:t>
      </w:r>
      <w:r w:rsidR="00B25FC6">
        <w:rPr>
          <w:szCs w:val="24"/>
        </w:rPr>
        <w:t>а</w:t>
      </w:r>
      <w:r w:rsidR="00B25FC6" w:rsidRPr="00054240">
        <w:rPr>
          <w:szCs w:val="24"/>
        </w:rPr>
        <w:t xml:space="preserve"> ПлЦР</w:t>
      </w:r>
      <w:r w:rsidRPr="0044431E">
        <w:t>».</w:t>
      </w:r>
      <w:bookmarkEnd w:id="274"/>
    </w:p>
    <w:p w14:paraId="2A8F14EA" w14:textId="77777777" w:rsidR="00162890" w:rsidRPr="007A4A9A" w:rsidRDefault="00194D7F" w:rsidP="00162890">
      <w:pPr>
        <w:pStyle w:val="NSPC-Header2"/>
        <w:keepNext w:val="0"/>
        <w:keepLines w:val="0"/>
        <w:widowControl w:val="0"/>
        <w:ind w:left="0" w:firstLine="709"/>
        <w:jc w:val="both"/>
      </w:pPr>
      <w:bookmarkStart w:id="275" w:name="_Toc191652578"/>
      <w:r w:rsidRPr="007A4A9A">
        <w:t xml:space="preserve">Порядок предоставления доступа </w:t>
      </w:r>
      <w:r>
        <w:t>внешнему разработчику</w:t>
      </w:r>
      <w:bookmarkEnd w:id="275"/>
    </w:p>
    <w:p w14:paraId="4E221FC9" w14:textId="77777777" w:rsidR="00162890" w:rsidRDefault="00194D7F" w:rsidP="00162890">
      <w:pPr>
        <w:pStyle w:val="NSPC-TextNumeric3"/>
        <w:ind w:left="0" w:firstLine="709"/>
      </w:pPr>
      <w:bookmarkStart w:id="276" w:name="_Toc191652579"/>
      <w:r>
        <w:t xml:space="preserve">Участник </w:t>
      </w:r>
      <w:r w:rsidR="007C604F">
        <w:t xml:space="preserve">ПлЦР </w:t>
      </w:r>
      <w:r>
        <w:t xml:space="preserve">может направить официальный </w:t>
      </w:r>
      <w:r w:rsidRPr="00A264C9">
        <w:t xml:space="preserve">запрос в </w:t>
      </w:r>
      <w:r>
        <w:t>Банк России</w:t>
      </w:r>
      <w:r w:rsidRPr="00A264C9">
        <w:t xml:space="preserve"> через </w:t>
      </w:r>
      <w:r>
        <w:t xml:space="preserve">ЛК </w:t>
      </w:r>
      <w:r w:rsidRPr="00A264C9">
        <w:t xml:space="preserve">на подключение </w:t>
      </w:r>
      <w:r>
        <w:t>внешнего разработчика</w:t>
      </w:r>
      <w:r w:rsidRPr="00A264C9">
        <w:t xml:space="preserve"> к ППУ ПлЦР </w:t>
      </w:r>
      <w:r>
        <w:t>для прямого взаимодействия с Банком России.</w:t>
      </w:r>
      <w:bookmarkEnd w:id="276"/>
      <w:r w:rsidR="009865E6">
        <w:t xml:space="preserve"> Запрос направляется в свободной форме с указанием наименования внешнего разработчика, его контактных данных, а также подтверждением, что внешний разработчик оказывает услуги участнику ПлЦР по разработке ПО, которое используется в инфраструктуре цифрового рубля участником ПлЦР, или иные информационно-технологические услуги по вопросам функционирования ПлЦР, с указанием вида услуг. После получения такого запроса, в случае, если внешнему разработчику ранее не был предоставлен доступ к ППУ</w:t>
      </w:r>
      <w:r w:rsidR="007C604F">
        <w:t xml:space="preserve"> ПлЦР</w:t>
      </w:r>
      <w:r w:rsidR="009865E6">
        <w:t>, оператор ПлЦР инициирует подписание Соглашения об обмене информаци</w:t>
      </w:r>
      <w:r w:rsidR="007C604F">
        <w:t>ей</w:t>
      </w:r>
      <w:r w:rsidR="009865E6">
        <w:t xml:space="preserve"> с внешним разработчиком, в целях предоставления ему доступа к ППУ ПлЦР.</w:t>
      </w:r>
    </w:p>
    <w:p w14:paraId="0E2A4680" w14:textId="305D0DDF" w:rsidR="00162890" w:rsidRDefault="00194D7F" w:rsidP="00162890">
      <w:pPr>
        <w:pStyle w:val="NSPC-TextNumeric3"/>
        <w:ind w:left="0" w:firstLine="709"/>
      </w:pPr>
      <w:bookmarkStart w:id="277" w:name="_Toc191652580"/>
      <w:r>
        <w:t xml:space="preserve">В случае расторжения договорных отношений с внешним разработчиком, которому предоставлен доступ </w:t>
      </w:r>
      <w:r w:rsidR="009865E6">
        <w:t>к ППУ ПлЦР, у</w:t>
      </w:r>
      <w:r>
        <w:t xml:space="preserve">частник ПлЦР обязан в трехдневный срок уведомить Банк России </w:t>
      </w:r>
      <w:r w:rsidR="00697C63">
        <w:t xml:space="preserve">через ЛК </w:t>
      </w:r>
      <w:r>
        <w:t xml:space="preserve">о прекращении </w:t>
      </w:r>
      <w:r w:rsidR="00DE2750">
        <w:t>договорных отношений</w:t>
      </w:r>
      <w:r>
        <w:t xml:space="preserve"> с внешним разработчиком.</w:t>
      </w:r>
      <w:bookmarkEnd w:id="277"/>
      <w:r>
        <w:t xml:space="preserve"> </w:t>
      </w:r>
    </w:p>
    <w:p w14:paraId="06DF663C" w14:textId="77777777" w:rsidR="007A4A9A" w:rsidRPr="0044431E" w:rsidRDefault="007A4A9A" w:rsidP="009F6D0C">
      <w:pPr>
        <w:pStyle w:val="NSPC-TextNumeric3"/>
        <w:numPr>
          <w:ilvl w:val="0"/>
          <w:numId w:val="0"/>
        </w:numPr>
        <w:ind w:left="709"/>
      </w:pPr>
    </w:p>
    <w:p w14:paraId="4361B515" w14:textId="77777777" w:rsidR="00F116B9" w:rsidRDefault="00F116B9" w:rsidP="006769ED">
      <w:pPr>
        <w:pStyle w:val="NSPK-Text"/>
        <w:ind w:firstLine="0"/>
      </w:pPr>
    </w:p>
    <w:p w14:paraId="166CC3B1" w14:textId="77777777" w:rsidR="009C5ABB" w:rsidRPr="003C28AA" w:rsidRDefault="009C5ABB" w:rsidP="006769ED">
      <w:pPr>
        <w:pStyle w:val="NSPK-Text"/>
        <w:ind w:firstLine="0"/>
        <w:sectPr w:rsidR="009C5ABB" w:rsidRPr="003C28AA" w:rsidSect="00BD65DA">
          <w:headerReference w:type="default" r:id="rId25"/>
          <w:pgSz w:w="11906" w:h="16838"/>
          <w:pgMar w:top="851" w:right="567" w:bottom="567" w:left="1134" w:header="284" w:footer="567" w:gutter="0"/>
          <w:cols w:space="708"/>
          <w:docGrid w:linePitch="360"/>
        </w:sectPr>
      </w:pPr>
    </w:p>
    <w:p w14:paraId="659C27B4" w14:textId="77777777" w:rsidR="004E7243" w:rsidRPr="00441577" w:rsidRDefault="00194D7F" w:rsidP="00DC2C33">
      <w:pPr>
        <w:pStyle w:val="NSPCAnnex"/>
        <w:numPr>
          <w:ilvl w:val="0"/>
          <w:numId w:val="0"/>
        </w:numPr>
        <w:tabs>
          <w:tab w:val="clear" w:pos="3119"/>
          <w:tab w:val="left" w:pos="1701"/>
        </w:tabs>
        <w:spacing w:before="0" w:line="240" w:lineRule="auto"/>
        <w:ind w:left="142"/>
        <w:rPr>
          <w:b w:val="0"/>
        </w:rPr>
      </w:pPr>
      <w:bookmarkStart w:id="278" w:name="_idw5by175yrq" w:colFirst="0" w:colLast="0"/>
      <w:bookmarkStart w:id="279" w:name="_6hhie9k9h14u" w:colFirst="0" w:colLast="0"/>
      <w:bookmarkStart w:id="280" w:name="_wemzx22uevgn" w:colFirst="0" w:colLast="0"/>
      <w:bookmarkStart w:id="281" w:name="_6kypj56h3zkw" w:colFirst="0" w:colLast="0"/>
      <w:bookmarkStart w:id="282" w:name="_Toc68608229"/>
      <w:bookmarkStart w:id="283" w:name="_Toc68617574"/>
      <w:bookmarkStart w:id="284" w:name="_Toc68617645"/>
      <w:bookmarkStart w:id="285" w:name="_Ref1130345"/>
      <w:bookmarkStart w:id="286" w:name="_Toc36566660"/>
      <w:bookmarkStart w:id="287" w:name="_Toc128382954"/>
      <w:bookmarkStart w:id="288" w:name="_Toc191651152"/>
      <w:bookmarkStart w:id="289" w:name="_Toc191652581"/>
      <w:bookmarkEnd w:id="221"/>
      <w:bookmarkEnd w:id="222"/>
      <w:bookmarkEnd w:id="223"/>
      <w:bookmarkEnd w:id="224"/>
      <w:bookmarkEnd w:id="278"/>
      <w:bookmarkEnd w:id="279"/>
      <w:bookmarkEnd w:id="280"/>
      <w:bookmarkEnd w:id="281"/>
      <w:bookmarkEnd w:id="282"/>
      <w:bookmarkEnd w:id="283"/>
      <w:bookmarkEnd w:id="284"/>
      <w:r w:rsidRPr="00441577">
        <w:lastRenderedPageBreak/>
        <w:t>Приложение 1</w:t>
      </w:r>
      <w:r w:rsidRPr="00441577">
        <w:tab/>
      </w:r>
      <w:r w:rsidR="0093384A" w:rsidRPr="00441577">
        <w:rPr>
          <w:b w:val="0"/>
        </w:rPr>
        <w:t>П</w:t>
      </w:r>
      <w:r w:rsidR="00E27CD3" w:rsidRPr="00441577">
        <w:rPr>
          <w:b w:val="0"/>
        </w:rPr>
        <w:t>оряд</w:t>
      </w:r>
      <w:r w:rsidR="008B348A" w:rsidRPr="00441577">
        <w:rPr>
          <w:b w:val="0"/>
        </w:rPr>
        <w:t>ок действий</w:t>
      </w:r>
      <w:r w:rsidR="00E27CD3" w:rsidRPr="00441577">
        <w:rPr>
          <w:b w:val="0"/>
        </w:rPr>
        <w:t xml:space="preserve"> </w:t>
      </w:r>
      <w:r w:rsidR="00645858" w:rsidRPr="00441577">
        <w:rPr>
          <w:b w:val="0"/>
        </w:rPr>
        <w:t>КО</w:t>
      </w:r>
      <w:r w:rsidR="008B348A" w:rsidRPr="00441577">
        <w:rPr>
          <w:b w:val="0"/>
        </w:rPr>
        <w:t xml:space="preserve"> </w:t>
      </w:r>
      <w:r w:rsidR="004116FD" w:rsidRPr="00441577">
        <w:rPr>
          <w:b w:val="0"/>
        </w:rPr>
        <w:t xml:space="preserve">при </w:t>
      </w:r>
      <w:r w:rsidR="008B348A" w:rsidRPr="00441577">
        <w:rPr>
          <w:b w:val="0"/>
        </w:rPr>
        <w:t>подключени</w:t>
      </w:r>
      <w:r w:rsidR="004116FD" w:rsidRPr="00441577">
        <w:rPr>
          <w:b w:val="0"/>
        </w:rPr>
        <w:t>и</w:t>
      </w:r>
      <w:r w:rsidR="008B348A" w:rsidRPr="00441577">
        <w:rPr>
          <w:b w:val="0"/>
        </w:rPr>
        <w:t xml:space="preserve"> </w:t>
      </w:r>
      <w:r w:rsidR="00D509E0" w:rsidRPr="00441577">
        <w:rPr>
          <w:b w:val="0"/>
        </w:rPr>
        <w:t>к</w:t>
      </w:r>
      <w:r w:rsidR="00645858" w:rsidRPr="00441577">
        <w:rPr>
          <w:b w:val="0"/>
        </w:rPr>
        <w:t xml:space="preserve"> </w:t>
      </w:r>
      <w:bookmarkEnd w:id="285"/>
      <w:bookmarkEnd w:id="286"/>
      <w:r w:rsidR="001E4F54" w:rsidRPr="00441577">
        <w:rPr>
          <w:b w:val="0"/>
        </w:rPr>
        <w:t xml:space="preserve">тестовому </w:t>
      </w:r>
      <w:r w:rsidR="00435B7D" w:rsidRPr="00441577">
        <w:rPr>
          <w:b w:val="0"/>
        </w:rPr>
        <w:t xml:space="preserve">и промышленному </w:t>
      </w:r>
      <w:r w:rsidR="001E4F54" w:rsidRPr="00441577">
        <w:rPr>
          <w:b w:val="0"/>
        </w:rPr>
        <w:t>контур</w:t>
      </w:r>
      <w:r w:rsidR="00435B7D" w:rsidRPr="00441577">
        <w:rPr>
          <w:b w:val="0"/>
        </w:rPr>
        <w:t>ам</w:t>
      </w:r>
      <w:r w:rsidR="001E4F54" w:rsidRPr="00441577">
        <w:rPr>
          <w:b w:val="0"/>
        </w:rPr>
        <w:t xml:space="preserve"> </w:t>
      </w:r>
      <w:bookmarkStart w:id="290" w:name="_Toc531682642"/>
      <w:bookmarkStart w:id="291" w:name="_Toc531693966"/>
      <w:r w:rsidR="00C554D4" w:rsidRPr="00441577">
        <w:rPr>
          <w:b w:val="0"/>
        </w:rPr>
        <w:t>ПлЦР</w:t>
      </w:r>
      <w:bookmarkEnd w:id="287"/>
      <w:bookmarkEnd w:id="288"/>
      <w:bookmarkEnd w:id="289"/>
    </w:p>
    <w:p w14:paraId="32AC0C64" w14:textId="7093B93E" w:rsidR="004E7243" w:rsidRDefault="00194D7F" w:rsidP="004E7243">
      <w:pPr>
        <w:pStyle w:val="11111"/>
      </w:pPr>
      <w:r w:rsidRPr="003158E4">
        <w:rPr>
          <w:snapToGrid w:val="0"/>
          <w:color w:val="000000"/>
          <w:w w:val="0"/>
          <w:sz w:val="0"/>
          <w:szCs w:val="0"/>
          <w:u w:color="000000"/>
          <w:shd w:val="clear" w:color="000000" w:fill="000000"/>
          <w:lang w:val="x-none" w:eastAsia="x-none" w:bidi="x-none"/>
        </w:rPr>
        <w:t xml:space="preserve"> </w:t>
      </w:r>
    </w:p>
    <w:p w14:paraId="0D6436AB" w14:textId="305EEAE2" w:rsidR="00B7017B" w:rsidRDefault="00F15902" w:rsidP="00450DE7">
      <w:pPr>
        <w:pStyle w:val="NSPCAnnex"/>
        <w:numPr>
          <w:ilvl w:val="0"/>
          <w:numId w:val="0"/>
        </w:numPr>
        <w:ind w:left="426" w:hanging="360"/>
        <w:sectPr w:rsidR="00B7017B" w:rsidSect="00BA0A75">
          <w:headerReference w:type="default" r:id="rId26"/>
          <w:footnotePr>
            <w:numRestart w:val="eachPage"/>
          </w:footnotePr>
          <w:pgSz w:w="23814" w:h="16839" w:orient="landscape" w:code="8"/>
          <w:pgMar w:top="851" w:right="851" w:bottom="567" w:left="567" w:header="284" w:footer="550" w:gutter="0"/>
          <w:cols w:space="708"/>
          <w:titlePg/>
          <w:docGrid w:linePitch="360"/>
        </w:sectPr>
      </w:pPr>
      <w:r>
        <w:rPr>
          <w:noProof/>
        </w:rPr>
        <w:drawing>
          <wp:inline distT="0" distB="0" distL="0" distR="0" wp14:anchorId="4465A9FC" wp14:editId="2482101B">
            <wp:extent cx="14221460" cy="8029575"/>
            <wp:effectExtent l="0" t="0" r="889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BDC.Подключение_ФП_20260206.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221460" cy="8029575"/>
                    </a:xfrm>
                    <a:prstGeom prst="rect">
                      <a:avLst/>
                    </a:prstGeom>
                  </pic:spPr>
                </pic:pic>
              </a:graphicData>
            </a:graphic>
          </wp:inline>
        </w:drawing>
      </w:r>
    </w:p>
    <w:p w14:paraId="5891E588" w14:textId="04ED7691" w:rsidR="00CC5B50" w:rsidRPr="00441577" w:rsidRDefault="00194D7F" w:rsidP="00441577">
      <w:pPr>
        <w:pStyle w:val="NSPCAnnex"/>
        <w:numPr>
          <w:ilvl w:val="0"/>
          <w:numId w:val="0"/>
        </w:numPr>
        <w:tabs>
          <w:tab w:val="clear" w:pos="3119"/>
          <w:tab w:val="left" w:pos="1985"/>
        </w:tabs>
        <w:jc w:val="both"/>
        <w:rPr>
          <w:b w:val="0"/>
        </w:rPr>
      </w:pPr>
      <w:bookmarkStart w:id="292" w:name="_Ref3900344"/>
      <w:bookmarkStart w:id="293" w:name="_Ref523843106"/>
      <w:bookmarkStart w:id="294" w:name="_Ref1130283"/>
      <w:bookmarkStart w:id="295" w:name="_Ref3819283"/>
      <w:bookmarkStart w:id="296" w:name="_Toc36566661"/>
      <w:bookmarkStart w:id="297" w:name="_Toc516763932"/>
      <w:bookmarkStart w:id="298" w:name="_Toc191651153"/>
      <w:bookmarkStart w:id="299" w:name="_Toc191652582"/>
      <w:bookmarkStart w:id="300" w:name="_Toc128382955"/>
      <w:bookmarkEnd w:id="1"/>
      <w:bookmarkEnd w:id="2"/>
      <w:bookmarkEnd w:id="3"/>
      <w:bookmarkEnd w:id="4"/>
      <w:bookmarkEnd w:id="290"/>
      <w:bookmarkEnd w:id="291"/>
      <w:r w:rsidRPr="00441577">
        <w:lastRenderedPageBreak/>
        <w:t>Приложение 2</w:t>
      </w:r>
      <w:r>
        <w:rPr>
          <w:b w:val="0"/>
        </w:rPr>
        <w:tab/>
      </w:r>
      <w:r w:rsidR="0093384A" w:rsidRPr="00441577">
        <w:rPr>
          <w:b w:val="0"/>
        </w:rPr>
        <w:t xml:space="preserve">Форма </w:t>
      </w:r>
      <w:bookmarkStart w:id="301" w:name="_Toc25334689"/>
      <w:bookmarkStart w:id="302" w:name="_Toc25735513"/>
      <w:bookmarkStart w:id="303" w:name="_Toc25334690"/>
      <w:bookmarkStart w:id="304" w:name="_Toc25735514"/>
      <w:bookmarkStart w:id="305" w:name="_Toc25334700"/>
      <w:bookmarkStart w:id="306" w:name="_Toc25735524"/>
      <w:bookmarkStart w:id="307" w:name="_Toc25334779"/>
      <w:bookmarkStart w:id="308" w:name="_Toc25735603"/>
      <w:bookmarkStart w:id="309" w:name="_Toc25334783"/>
      <w:bookmarkStart w:id="310" w:name="_Toc25735607"/>
      <w:bookmarkStart w:id="311" w:name="_Toc25334791"/>
      <w:bookmarkStart w:id="312" w:name="_Toc25735615"/>
      <w:bookmarkStart w:id="313" w:name="_Toc25334795"/>
      <w:bookmarkStart w:id="314" w:name="_Toc25735619"/>
      <w:bookmarkStart w:id="315" w:name="_Toc25334803"/>
      <w:bookmarkStart w:id="316" w:name="_Toc25735627"/>
      <w:bookmarkStart w:id="317" w:name="_Toc25334807"/>
      <w:bookmarkStart w:id="318" w:name="_Toc25735631"/>
      <w:bookmarkStart w:id="319" w:name="_Toc25334815"/>
      <w:bookmarkStart w:id="320" w:name="_Toc25735639"/>
      <w:bookmarkStart w:id="321" w:name="_Toc25334819"/>
      <w:bookmarkStart w:id="322" w:name="_Toc25735643"/>
      <w:bookmarkStart w:id="323" w:name="_Toc25334827"/>
      <w:bookmarkStart w:id="324" w:name="_Toc25735651"/>
      <w:bookmarkStart w:id="325" w:name="_Toc25334831"/>
      <w:bookmarkStart w:id="326" w:name="_Toc25735655"/>
      <w:bookmarkStart w:id="327" w:name="_Toc25334839"/>
      <w:bookmarkStart w:id="328" w:name="_Toc25735663"/>
      <w:bookmarkStart w:id="329" w:name="_Toc25334843"/>
      <w:bookmarkStart w:id="330" w:name="_Toc25735667"/>
      <w:bookmarkStart w:id="331" w:name="_Toc25334851"/>
      <w:bookmarkStart w:id="332" w:name="_Toc25735675"/>
      <w:bookmarkStart w:id="333" w:name="_Toc25334855"/>
      <w:bookmarkStart w:id="334" w:name="_Toc25735679"/>
      <w:bookmarkStart w:id="335" w:name="_Toc25334863"/>
      <w:bookmarkStart w:id="336" w:name="_Toc25735687"/>
      <w:bookmarkStart w:id="337" w:name="_Toc25334867"/>
      <w:bookmarkStart w:id="338" w:name="_Toc25735691"/>
      <w:bookmarkStart w:id="339" w:name="_Toc25334875"/>
      <w:bookmarkStart w:id="340" w:name="_Toc25735699"/>
      <w:bookmarkStart w:id="341" w:name="_Toc25334879"/>
      <w:bookmarkStart w:id="342" w:name="_Toc25735703"/>
      <w:bookmarkStart w:id="343" w:name="_Toc25334887"/>
      <w:bookmarkStart w:id="344" w:name="_Toc25735711"/>
      <w:bookmarkStart w:id="345" w:name="_Toc25334891"/>
      <w:bookmarkStart w:id="346" w:name="_Toc25735715"/>
      <w:bookmarkStart w:id="347" w:name="_Toc25334899"/>
      <w:bookmarkStart w:id="348" w:name="_Toc25735723"/>
      <w:bookmarkStart w:id="349" w:name="_Toc25334903"/>
      <w:bookmarkStart w:id="350" w:name="_Toc25735727"/>
      <w:bookmarkEnd w:id="292"/>
      <w:bookmarkEnd w:id="293"/>
      <w:bookmarkEnd w:id="294"/>
      <w:bookmarkEnd w:id="295"/>
      <w:bookmarkEnd w:id="296"/>
      <w:bookmarkEnd w:id="297"/>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sidR="0093384A" w:rsidRPr="00441577">
        <w:rPr>
          <w:b w:val="0"/>
        </w:rPr>
        <w:t>Обращения о</w:t>
      </w:r>
      <w:r w:rsidR="0062373F">
        <w:rPr>
          <w:b w:val="0"/>
        </w:rPr>
        <w:t xml:space="preserve"> подключении к </w:t>
      </w:r>
      <w:r w:rsidR="007D7016">
        <w:rPr>
          <w:b w:val="0"/>
        </w:rPr>
        <w:t>п</w:t>
      </w:r>
      <w:r w:rsidR="0062373F" w:rsidRPr="00C03056">
        <w:rPr>
          <w:b w:val="0"/>
        </w:rPr>
        <w:t xml:space="preserve">латформе </w:t>
      </w:r>
      <w:r w:rsidR="007D7016" w:rsidRPr="00801BC9">
        <w:rPr>
          <w:b w:val="0"/>
        </w:rPr>
        <w:t>ц</w:t>
      </w:r>
      <w:r w:rsidR="0062373F" w:rsidRPr="00C03056">
        <w:rPr>
          <w:b w:val="0"/>
        </w:rPr>
        <w:t>ифрового рубля</w:t>
      </w:r>
      <w:r w:rsidR="0062373F">
        <w:rPr>
          <w:b w:val="0"/>
        </w:rPr>
        <w:t xml:space="preserve"> </w:t>
      </w:r>
      <w:r w:rsidR="0093384A" w:rsidRPr="00441577">
        <w:rPr>
          <w:b w:val="0"/>
        </w:rPr>
        <w:t xml:space="preserve"> </w:t>
      </w:r>
      <w:bookmarkEnd w:id="298"/>
      <w:bookmarkEnd w:id="299"/>
      <w:bookmarkEnd w:id="300"/>
      <w:r w:rsidR="0093384A" w:rsidRPr="00441577">
        <w:rPr>
          <w:b w:val="0"/>
        </w:rPr>
        <w:br/>
      </w:r>
    </w:p>
    <w:p w14:paraId="701F8113" w14:textId="77777777" w:rsidR="00CC5B50" w:rsidRPr="00A91D3E" w:rsidRDefault="00194D7F" w:rsidP="00CC5B50">
      <w:pPr>
        <w:autoSpaceDE w:val="0"/>
        <w:autoSpaceDN w:val="0"/>
        <w:spacing w:after="480" w:line="240" w:lineRule="auto"/>
        <w:ind w:left="5245"/>
        <w:rPr>
          <w:rFonts w:ascii="Times New Roman" w:eastAsia="Times New Roman" w:hAnsi="Times New Roman" w:cs="Times New Roman"/>
          <w:sz w:val="28"/>
          <w:szCs w:val="28"/>
          <w:lang w:eastAsia="ru-RU"/>
        </w:rPr>
      </w:pPr>
      <w:r w:rsidRPr="00A91D3E">
        <w:rPr>
          <w:rFonts w:ascii="Times New Roman" w:eastAsia="Times New Roman" w:hAnsi="Times New Roman" w:cs="Times New Roman"/>
          <w:sz w:val="28"/>
          <w:szCs w:val="28"/>
          <w:lang w:eastAsia="ru-RU"/>
        </w:rPr>
        <w:t xml:space="preserve">Руководителю </w:t>
      </w:r>
      <w:r w:rsidRPr="00A91D3E">
        <w:rPr>
          <w:rFonts w:ascii="Times New Roman" w:eastAsia="Times New Roman" w:hAnsi="Times New Roman" w:cs="Times New Roman"/>
          <w:sz w:val="28"/>
          <w:szCs w:val="28"/>
          <w:lang w:eastAsia="ru-RU"/>
        </w:rPr>
        <w:br/>
        <w:t>подразделения Банка России</w:t>
      </w:r>
      <w:r>
        <w:rPr>
          <w:rStyle w:val="afa"/>
          <w:rFonts w:eastAsia="Times New Roman"/>
          <w:sz w:val="28"/>
          <w:szCs w:val="28"/>
          <w:lang w:eastAsia="ru-RU"/>
        </w:rPr>
        <w:footnoteReference w:id="16"/>
      </w:r>
    </w:p>
    <w:p w14:paraId="03A79A9C" w14:textId="62AE157C" w:rsidR="00CC5B50" w:rsidRPr="006D3AA8" w:rsidRDefault="00194D7F" w:rsidP="00CC5B50">
      <w:pPr>
        <w:autoSpaceDE w:val="0"/>
        <w:autoSpaceDN w:val="0"/>
        <w:spacing w:after="48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Обращение</w:t>
      </w:r>
      <w:r w:rsidRPr="00A91D3E">
        <w:rPr>
          <w:rFonts w:ascii="Times New Roman" w:eastAsia="Times New Roman" w:hAnsi="Times New Roman" w:cs="Times New Roman"/>
          <w:sz w:val="28"/>
          <w:szCs w:val="28"/>
          <w:lang w:eastAsia="ru-RU"/>
        </w:rPr>
        <w:br/>
      </w:r>
      <w:r w:rsidR="007D7016" w:rsidRPr="00C03056">
        <w:rPr>
          <w:rFonts w:ascii="Times New Roman" w:eastAsia="Times New Roman" w:hAnsi="Times New Roman" w:cs="Times New Roman"/>
          <w:sz w:val="28"/>
          <w:szCs w:val="28"/>
          <w:lang w:eastAsia="ru-RU"/>
        </w:rPr>
        <w:t>о подключении к платформе цифрового рубля</w:t>
      </w:r>
      <w:r w:rsidR="007D7016" w:rsidRPr="00D03BE4" w:rsidDel="007D7016">
        <w:rPr>
          <w:rFonts w:ascii="Times New Roman" w:eastAsia="Times New Roman" w:hAnsi="Times New Roman" w:cs="Times New Roman"/>
          <w:sz w:val="28"/>
          <w:szCs w:val="28"/>
          <w:lang w:eastAsia="ru-RU"/>
        </w:rPr>
        <w:t xml:space="preserve"> </w:t>
      </w:r>
      <w:r w:rsidRPr="00D03BE4">
        <w:rPr>
          <w:rFonts w:ascii="Times New Roman" w:eastAsia="Times New Roman" w:hAnsi="Times New Roman" w:cs="Times New Roman"/>
          <w:sz w:val="28"/>
          <w:szCs w:val="28"/>
          <w:lang w:eastAsia="ru-RU"/>
        </w:rPr>
        <w:br/>
      </w:r>
      <w:r w:rsidRPr="006D3AA8">
        <w:rPr>
          <w:rFonts w:ascii="Times New Roman" w:eastAsia="Times New Roman" w:hAnsi="Times New Roman" w:cs="Times New Roman"/>
          <w:sz w:val="28"/>
          <w:szCs w:val="28"/>
          <w:lang w:eastAsia="ru-RU"/>
        </w:rPr>
        <w:t xml:space="preserve"> </w:t>
      </w:r>
    </w:p>
    <w:p w14:paraId="4FE30AF1" w14:textId="4D3C90B2" w:rsidR="00CC5B50" w:rsidRDefault="00194D7F" w:rsidP="00C03056">
      <w:pPr>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91D3E">
        <w:rPr>
          <w:rFonts w:ascii="Times New Roman" w:eastAsia="Times New Roman" w:hAnsi="Times New Roman" w:cs="Times New Roman"/>
          <w:sz w:val="28"/>
          <w:szCs w:val="28"/>
          <w:lang w:eastAsia="ru-RU"/>
        </w:rPr>
        <w:t xml:space="preserve">Прошу подключить к </w:t>
      </w:r>
      <w:r w:rsidR="007D7016">
        <w:rPr>
          <w:rFonts w:ascii="Times New Roman" w:eastAsia="Times New Roman" w:hAnsi="Times New Roman" w:cs="Times New Roman"/>
          <w:sz w:val="28"/>
          <w:szCs w:val="28"/>
          <w:lang w:eastAsia="ru-RU"/>
        </w:rPr>
        <w:t>п</w:t>
      </w:r>
      <w:r w:rsidRPr="00A91D3E">
        <w:rPr>
          <w:rFonts w:ascii="Times New Roman" w:eastAsia="Times New Roman" w:hAnsi="Times New Roman" w:cs="Times New Roman"/>
          <w:sz w:val="28"/>
          <w:szCs w:val="28"/>
          <w:lang w:eastAsia="ru-RU"/>
        </w:rPr>
        <w:t xml:space="preserve">латформе </w:t>
      </w:r>
      <w:r w:rsidR="007D7016">
        <w:rPr>
          <w:rFonts w:ascii="Times New Roman" w:eastAsia="Times New Roman" w:hAnsi="Times New Roman" w:cs="Times New Roman"/>
          <w:sz w:val="28"/>
          <w:szCs w:val="28"/>
          <w:lang w:eastAsia="ru-RU"/>
        </w:rPr>
        <w:t>ц</w:t>
      </w:r>
      <w:r w:rsidRPr="00A91D3E">
        <w:rPr>
          <w:rFonts w:ascii="Times New Roman" w:eastAsia="Times New Roman" w:hAnsi="Times New Roman" w:cs="Times New Roman"/>
          <w:sz w:val="28"/>
          <w:szCs w:val="28"/>
          <w:lang w:eastAsia="ru-RU"/>
        </w:rPr>
        <w:t xml:space="preserve">ифрового рубля </w:t>
      </w:r>
      <w:r>
        <w:rPr>
          <w:rFonts w:ascii="Times New Roman" w:eastAsia="Times New Roman" w:hAnsi="Times New Roman" w:cs="Times New Roman"/>
          <w:sz w:val="28"/>
          <w:szCs w:val="28"/>
          <w:lang w:eastAsia="ru-RU"/>
        </w:rPr>
        <w:t xml:space="preserve">и открыть </w:t>
      </w:r>
      <w:r w:rsidR="00307F65">
        <w:rPr>
          <w:rFonts w:ascii="Times New Roman" w:eastAsia="Times New Roman" w:hAnsi="Times New Roman" w:cs="Times New Roman"/>
          <w:sz w:val="28"/>
          <w:szCs w:val="28"/>
          <w:lang w:eastAsia="ru-RU"/>
        </w:rPr>
        <w:t xml:space="preserve">счет </w:t>
      </w:r>
      <w:r>
        <w:rPr>
          <w:rFonts w:ascii="Times New Roman" w:eastAsia="Times New Roman" w:hAnsi="Times New Roman" w:cs="Times New Roman"/>
          <w:sz w:val="28"/>
          <w:szCs w:val="28"/>
          <w:lang w:eastAsia="ru-RU"/>
        </w:rPr>
        <w:t>цифрово</w:t>
      </w:r>
      <w:r w:rsidR="00307F65">
        <w:rPr>
          <w:rFonts w:ascii="Times New Roman" w:eastAsia="Times New Roman" w:hAnsi="Times New Roman" w:cs="Times New Roman"/>
          <w:sz w:val="28"/>
          <w:szCs w:val="28"/>
          <w:lang w:eastAsia="ru-RU"/>
        </w:rPr>
        <w:t>го</w:t>
      </w:r>
      <w:r>
        <w:rPr>
          <w:rFonts w:ascii="Times New Roman" w:eastAsia="Times New Roman" w:hAnsi="Times New Roman" w:cs="Times New Roman"/>
          <w:sz w:val="28"/>
          <w:szCs w:val="28"/>
          <w:lang w:eastAsia="ru-RU"/>
        </w:rPr>
        <w:t xml:space="preserve"> </w:t>
      </w:r>
      <w:r w:rsidR="00307F65" w:rsidRPr="00307F65">
        <w:rPr>
          <w:rFonts w:ascii="Times New Roman" w:eastAsia="Times New Roman" w:hAnsi="Times New Roman" w:cs="Times New Roman"/>
          <w:sz w:val="28"/>
          <w:szCs w:val="28"/>
          <w:lang w:eastAsia="ru-RU"/>
        </w:rPr>
        <w:t xml:space="preserve">рубля </w:t>
      </w:r>
    </w:p>
    <w:p w14:paraId="5427A933" w14:textId="77777777" w:rsidR="00CC5B50" w:rsidRPr="00A91D3E" w:rsidRDefault="00CC5B50" w:rsidP="00CC5B50">
      <w:pPr>
        <w:autoSpaceDE w:val="0"/>
        <w:autoSpaceDN w:val="0"/>
        <w:spacing w:after="0" w:line="240" w:lineRule="auto"/>
        <w:ind w:firstLine="567"/>
        <w:rPr>
          <w:rFonts w:ascii="Times New Roman" w:eastAsia="Times New Roman" w:hAnsi="Times New Roman" w:cs="Times New Roman"/>
          <w:sz w:val="28"/>
          <w:szCs w:val="28"/>
          <w:lang w:eastAsia="ru-RU"/>
        </w:rPr>
      </w:pPr>
    </w:p>
    <w:p w14:paraId="1092E7B7" w14:textId="77777777" w:rsidR="00CC5B50" w:rsidRPr="00A91D3E" w:rsidRDefault="00CC5B50" w:rsidP="00CC5B50">
      <w:pPr>
        <w:autoSpaceDE w:val="0"/>
        <w:autoSpaceDN w:val="0"/>
        <w:spacing w:after="0" w:line="240" w:lineRule="auto"/>
        <w:rPr>
          <w:rFonts w:ascii="Times New Roman" w:eastAsia="Times New Roman" w:hAnsi="Times New Roman" w:cs="Times New Roman"/>
          <w:sz w:val="24"/>
          <w:szCs w:val="24"/>
          <w:lang w:eastAsia="ru-RU"/>
        </w:rPr>
      </w:pPr>
    </w:p>
    <w:p w14:paraId="6ED01751" w14:textId="77777777" w:rsidR="00CC5B50" w:rsidRPr="00A91D3E" w:rsidRDefault="00194D7F" w:rsidP="00CC5B50">
      <w:pPr>
        <w:pBdr>
          <w:top w:val="single" w:sz="4" w:space="1" w:color="auto"/>
        </w:pBdr>
        <w:autoSpaceDE w:val="0"/>
        <w:autoSpaceDN w:val="0"/>
        <w:spacing w:after="240" w:line="240" w:lineRule="auto"/>
        <w:jc w:val="center"/>
        <w:rPr>
          <w:rFonts w:ascii="Times New Roman" w:eastAsia="Times New Roman" w:hAnsi="Times New Roman" w:cs="Times New Roman"/>
          <w:sz w:val="24"/>
          <w:szCs w:val="24"/>
          <w:lang w:eastAsia="ru-RU"/>
        </w:rPr>
      </w:pPr>
      <w:r w:rsidRPr="00A91D3E">
        <w:rPr>
          <w:rFonts w:ascii="Times New Roman" w:eastAsia="Times New Roman" w:hAnsi="Times New Roman" w:cs="Times New Roman"/>
          <w:sz w:val="24"/>
          <w:szCs w:val="24"/>
          <w:lang w:eastAsia="ru-RU"/>
        </w:rPr>
        <w:t>(указывается полное наименование кредитной организации, номер лицензии на осуществление банковских операций)</w:t>
      </w:r>
    </w:p>
    <w:p w14:paraId="401B7556" w14:textId="77777777" w:rsidR="00CC5B50" w:rsidRPr="00A91D3E" w:rsidRDefault="00194D7F" w:rsidP="00CC5B50">
      <w:pPr>
        <w:autoSpaceDE w:val="0"/>
        <w:autoSpaceDN w:val="0"/>
        <w:spacing w:after="0" w:line="240" w:lineRule="auto"/>
        <w:rPr>
          <w:rFonts w:ascii="Times New Roman" w:eastAsia="Times New Roman" w:hAnsi="Times New Roman" w:cs="Times New Roman"/>
          <w:sz w:val="24"/>
          <w:szCs w:val="24"/>
          <w:lang w:eastAsia="ru-RU"/>
        </w:rPr>
      </w:pPr>
      <w:r w:rsidRPr="00A91D3E">
        <w:rPr>
          <w:rFonts w:ascii="Times New Roman" w:eastAsia="Times New Roman" w:hAnsi="Times New Roman" w:cs="Times New Roman"/>
          <w:sz w:val="24"/>
          <w:szCs w:val="24"/>
          <w:lang w:eastAsia="ru-RU"/>
        </w:rPr>
        <w:t>.</w:t>
      </w:r>
    </w:p>
    <w:p w14:paraId="78714845" w14:textId="77777777" w:rsidR="00CC5B50" w:rsidRPr="00A91D3E" w:rsidRDefault="00194D7F" w:rsidP="00CC5B50">
      <w:pPr>
        <w:autoSpaceDE w:val="0"/>
        <w:autoSpaceDN w:val="0"/>
        <w:spacing w:after="240" w:line="240" w:lineRule="auto"/>
        <w:ind w:firstLine="567"/>
        <w:rPr>
          <w:rFonts w:ascii="Times New Roman" w:eastAsia="Times New Roman" w:hAnsi="Times New Roman" w:cs="Times New Roman"/>
          <w:sz w:val="28"/>
          <w:szCs w:val="28"/>
          <w:lang w:eastAsia="ru-RU"/>
        </w:rPr>
      </w:pPr>
      <w:r w:rsidRPr="00A91D3E">
        <w:rPr>
          <w:rFonts w:ascii="Times New Roman" w:eastAsia="Times New Roman" w:hAnsi="Times New Roman" w:cs="Times New Roman"/>
          <w:sz w:val="28"/>
          <w:szCs w:val="28"/>
          <w:lang w:eastAsia="ru-RU"/>
        </w:rPr>
        <w:t>Сведения о кредитной организации:</w:t>
      </w:r>
    </w:p>
    <w:p w14:paraId="2CEE6BB7" w14:textId="77777777" w:rsidR="00CC5B50" w:rsidRPr="00A91D3E" w:rsidRDefault="00194D7F" w:rsidP="00CC5B50">
      <w:pPr>
        <w:autoSpaceDE w:val="0"/>
        <w:autoSpaceDN w:val="0"/>
        <w:spacing w:after="0" w:line="240" w:lineRule="auto"/>
        <w:ind w:left="567"/>
        <w:rPr>
          <w:rFonts w:ascii="Times New Roman" w:eastAsia="Times New Roman" w:hAnsi="Times New Roman" w:cs="Times New Roman"/>
          <w:sz w:val="24"/>
          <w:szCs w:val="24"/>
          <w:lang w:eastAsia="ru-RU"/>
        </w:rPr>
      </w:pPr>
      <w:r w:rsidRPr="00A91D3E">
        <w:rPr>
          <w:rFonts w:ascii="Times New Roman" w:eastAsia="Times New Roman" w:hAnsi="Times New Roman" w:cs="Times New Roman"/>
          <w:sz w:val="24"/>
          <w:szCs w:val="24"/>
          <w:lang w:eastAsia="ru-RU"/>
        </w:rPr>
        <w:t xml:space="preserve">1.  </w:t>
      </w:r>
    </w:p>
    <w:p w14:paraId="51A70DA4" w14:textId="77777777" w:rsidR="00CC5B50" w:rsidRPr="00A91D3E" w:rsidRDefault="00194D7F" w:rsidP="00CC5B50">
      <w:pPr>
        <w:pBdr>
          <w:top w:val="single" w:sz="4" w:space="1" w:color="auto"/>
        </w:pBdr>
        <w:autoSpaceDE w:val="0"/>
        <w:autoSpaceDN w:val="0"/>
        <w:spacing w:after="240" w:line="240" w:lineRule="auto"/>
        <w:ind w:left="851"/>
        <w:jc w:val="center"/>
        <w:rPr>
          <w:rFonts w:ascii="Times New Roman" w:eastAsia="Times New Roman" w:hAnsi="Times New Roman" w:cs="Times New Roman"/>
          <w:sz w:val="24"/>
          <w:szCs w:val="24"/>
          <w:lang w:eastAsia="ru-RU"/>
        </w:rPr>
      </w:pPr>
      <w:r w:rsidRPr="00A91D3E">
        <w:rPr>
          <w:rFonts w:ascii="Times New Roman" w:eastAsia="Times New Roman" w:hAnsi="Times New Roman" w:cs="Times New Roman"/>
          <w:sz w:val="24"/>
          <w:szCs w:val="24"/>
          <w:lang w:eastAsia="ru-RU"/>
        </w:rPr>
        <w:t>(наименование кредитной организации)</w:t>
      </w:r>
    </w:p>
    <w:p w14:paraId="10C33555" w14:textId="77777777" w:rsidR="00CC5B50" w:rsidRPr="00A91D3E" w:rsidRDefault="00194D7F" w:rsidP="00CC5B50">
      <w:pPr>
        <w:autoSpaceDE w:val="0"/>
        <w:autoSpaceDN w:val="0"/>
        <w:spacing w:after="0" w:line="240" w:lineRule="auto"/>
        <w:ind w:left="567"/>
        <w:rPr>
          <w:rFonts w:ascii="Times New Roman" w:eastAsia="Times New Roman" w:hAnsi="Times New Roman" w:cs="Times New Roman"/>
          <w:sz w:val="24"/>
          <w:szCs w:val="24"/>
          <w:lang w:eastAsia="ru-RU"/>
        </w:rPr>
      </w:pPr>
      <w:r w:rsidRPr="00A91D3E">
        <w:rPr>
          <w:rFonts w:ascii="Times New Roman" w:eastAsia="Times New Roman" w:hAnsi="Times New Roman" w:cs="Times New Roman"/>
          <w:sz w:val="24"/>
          <w:szCs w:val="24"/>
          <w:lang w:eastAsia="ru-RU"/>
        </w:rPr>
        <w:t xml:space="preserve">2. </w:t>
      </w:r>
    </w:p>
    <w:p w14:paraId="2BE1AECF" w14:textId="77777777" w:rsidR="00CC5B50" w:rsidRPr="00A91D3E" w:rsidRDefault="00194D7F" w:rsidP="00CC5B50">
      <w:pPr>
        <w:pBdr>
          <w:top w:val="single" w:sz="4" w:space="1" w:color="auto"/>
        </w:pBdr>
        <w:autoSpaceDE w:val="0"/>
        <w:autoSpaceDN w:val="0"/>
        <w:spacing w:after="240" w:line="240" w:lineRule="auto"/>
        <w:ind w:left="851"/>
        <w:jc w:val="center"/>
        <w:rPr>
          <w:rFonts w:ascii="Times New Roman" w:eastAsia="Times New Roman" w:hAnsi="Times New Roman" w:cs="Times New Roman"/>
          <w:sz w:val="24"/>
          <w:szCs w:val="24"/>
          <w:lang w:eastAsia="ru-RU"/>
        </w:rPr>
      </w:pPr>
      <w:r w:rsidRPr="00A91D3E">
        <w:rPr>
          <w:rFonts w:ascii="Times New Roman" w:eastAsia="Times New Roman" w:hAnsi="Times New Roman" w:cs="Times New Roman"/>
          <w:sz w:val="24"/>
          <w:szCs w:val="24"/>
          <w:lang w:eastAsia="ru-RU"/>
        </w:rPr>
        <w:t>(банковский идентификационный код)</w:t>
      </w:r>
    </w:p>
    <w:p w14:paraId="0BFC0622" w14:textId="77777777" w:rsidR="00CC5B50" w:rsidRPr="00A91D3E" w:rsidRDefault="00194D7F" w:rsidP="00CC5B50">
      <w:pPr>
        <w:autoSpaceDE w:val="0"/>
        <w:autoSpaceDN w:val="0"/>
        <w:spacing w:after="0" w:line="240" w:lineRule="auto"/>
        <w:ind w:left="567"/>
        <w:rPr>
          <w:rFonts w:ascii="Times New Roman" w:eastAsia="Times New Roman" w:hAnsi="Times New Roman" w:cs="Times New Roman"/>
          <w:sz w:val="24"/>
          <w:szCs w:val="24"/>
          <w:lang w:eastAsia="ru-RU"/>
        </w:rPr>
      </w:pPr>
      <w:r w:rsidRPr="00A91D3E">
        <w:rPr>
          <w:rFonts w:ascii="Times New Roman" w:eastAsia="Times New Roman" w:hAnsi="Times New Roman" w:cs="Times New Roman"/>
          <w:sz w:val="24"/>
          <w:szCs w:val="24"/>
          <w:lang w:eastAsia="ru-RU"/>
        </w:rPr>
        <w:t xml:space="preserve">3. </w:t>
      </w:r>
    </w:p>
    <w:p w14:paraId="5E83EC0A" w14:textId="77777777" w:rsidR="00CC5B50" w:rsidRPr="00A91D3E" w:rsidRDefault="00194D7F" w:rsidP="00CC5B50">
      <w:pPr>
        <w:pBdr>
          <w:top w:val="single" w:sz="4" w:space="1" w:color="auto"/>
        </w:pBdr>
        <w:autoSpaceDE w:val="0"/>
        <w:autoSpaceDN w:val="0"/>
        <w:spacing w:after="240" w:line="240" w:lineRule="auto"/>
        <w:ind w:left="851"/>
        <w:jc w:val="center"/>
        <w:rPr>
          <w:rFonts w:ascii="Times New Roman" w:eastAsia="Times New Roman" w:hAnsi="Times New Roman" w:cs="Times New Roman"/>
          <w:sz w:val="24"/>
          <w:szCs w:val="24"/>
          <w:lang w:eastAsia="ru-RU"/>
        </w:rPr>
      </w:pPr>
      <w:r w:rsidRPr="00A91D3E">
        <w:rPr>
          <w:rFonts w:ascii="Times New Roman" w:eastAsia="Times New Roman" w:hAnsi="Times New Roman" w:cs="Times New Roman"/>
          <w:sz w:val="24"/>
          <w:szCs w:val="24"/>
          <w:lang w:eastAsia="ru-RU"/>
        </w:rPr>
        <w:t>(номер корреспондентского счета)</w:t>
      </w:r>
    </w:p>
    <w:p w14:paraId="0603237D" w14:textId="77777777" w:rsidR="00CC5B50" w:rsidRPr="00A91D3E" w:rsidRDefault="00CC5B50" w:rsidP="00CC5B50">
      <w:pPr>
        <w:autoSpaceDE w:val="0"/>
        <w:autoSpaceDN w:val="0"/>
        <w:spacing w:after="0" w:line="240" w:lineRule="auto"/>
        <w:rPr>
          <w:rFonts w:ascii="Times New Roman" w:eastAsia="Times New Roman" w:hAnsi="Times New Roman" w:cs="Times New Roman"/>
          <w:sz w:val="20"/>
          <w:szCs w:val="20"/>
          <w:lang w:eastAsia="ru-RU"/>
        </w:rPr>
      </w:pPr>
    </w:p>
    <w:p w14:paraId="41751C72" w14:textId="77777777" w:rsidR="00CC5B50" w:rsidRPr="00A91D3E" w:rsidRDefault="00194D7F" w:rsidP="00CC5B50">
      <w:pPr>
        <w:autoSpaceDE w:val="0"/>
        <w:autoSpaceDN w:val="0"/>
        <w:spacing w:after="0" w:line="240" w:lineRule="auto"/>
        <w:rPr>
          <w:rFonts w:ascii="Times New Roman" w:eastAsia="Times New Roman" w:hAnsi="Times New Roman" w:cs="Times New Roman"/>
          <w:sz w:val="28"/>
          <w:szCs w:val="28"/>
          <w:lang w:eastAsia="ru-RU"/>
        </w:rPr>
      </w:pPr>
      <w:r w:rsidRPr="00A91D3E">
        <w:rPr>
          <w:rFonts w:ascii="Times New Roman" w:eastAsia="Times New Roman" w:hAnsi="Times New Roman" w:cs="Times New Roman"/>
          <w:sz w:val="28"/>
          <w:szCs w:val="28"/>
          <w:lang w:eastAsia="ru-RU"/>
        </w:rPr>
        <w:t>Приложение на __ л.</w:t>
      </w:r>
      <w:r>
        <w:rPr>
          <w:rFonts w:ascii="Times New Roman" w:eastAsia="Times New Roman" w:hAnsi="Times New Roman" w:cs="Times New Roman"/>
          <w:sz w:val="28"/>
          <w:szCs w:val="28"/>
          <w:vertAlign w:val="superscript"/>
          <w:lang w:eastAsia="ru-RU"/>
        </w:rPr>
        <w:footnoteReference w:id="17"/>
      </w:r>
    </w:p>
    <w:p w14:paraId="44D1176F" w14:textId="77777777" w:rsidR="00CC5B50" w:rsidRPr="00A91D3E" w:rsidRDefault="00CC5B50" w:rsidP="00CC5B50">
      <w:pPr>
        <w:autoSpaceDE w:val="0"/>
        <w:autoSpaceDN w:val="0"/>
        <w:spacing w:after="0" w:line="240" w:lineRule="auto"/>
        <w:rPr>
          <w:rFonts w:ascii="Times New Roman" w:eastAsia="Times New Roman" w:hAnsi="Times New Roman" w:cs="Times New Roman"/>
          <w:sz w:val="28"/>
          <w:szCs w:val="28"/>
          <w:lang w:eastAsia="ru-RU"/>
        </w:rPr>
      </w:pPr>
    </w:p>
    <w:tbl>
      <w:tblPr>
        <w:tblStyle w:val="63"/>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4139"/>
        <w:gridCol w:w="113"/>
        <w:gridCol w:w="1985"/>
        <w:gridCol w:w="113"/>
        <w:gridCol w:w="3629"/>
      </w:tblGrid>
      <w:tr w:rsidR="00AD6BA5" w14:paraId="3A0639B7" w14:textId="77777777" w:rsidTr="005A3643">
        <w:tc>
          <w:tcPr>
            <w:tcW w:w="4139" w:type="dxa"/>
            <w:tcBorders>
              <w:bottom w:val="single" w:sz="4" w:space="0" w:color="auto"/>
            </w:tcBorders>
            <w:vAlign w:val="bottom"/>
          </w:tcPr>
          <w:p w14:paraId="247CC4E2" w14:textId="77777777" w:rsidR="00CC5B50" w:rsidRPr="00A91D3E" w:rsidRDefault="00CC5B50" w:rsidP="005A3643">
            <w:pPr>
              <w:jc w:val="center"/>
              <w:rPr>
                <w:sz w:val="24"/>
                <w:szCs w:val="24"/>
              </w:rPr>
            </w:pPr>
          </w:p>
        </w:tc>
        <w:tc>
          <w:tcPr>
            <w:tcW w:w="113" w:type="dxa"/>
            <w:vAlign w:val="bottom"/>
          </w:tcPr>
          <w:p w14:paraId="6199D77C" w14:textId="77777777" w:rsidR="00CC5B50" w:rsidRPr="00A91D3E" w:rsidRDefault="00CC5B50" w:rsidP="005A3643">
            <w:pPr>
              <w:rPr>
                <w:sz w:val="24"/>
                <w:szCs w:val="24"/>
              </w:rPr>
            </w:pPr>
          </w:p>
        </w:tc>
        <w:tc>
          <w:tcPr>
            <w:tcW w:w="1985" w:type="dxa"/>
            <w:tcBorders>
              <w:bottom w:val="single" w:sz="4" w:space="0" w:color="auto"/>
            </w:tcBorders>
            <w:vAlign w:val="bottom"/>
          </w:tcPr>
          <w:p w14:paraId="65EC9187" w14:textId="77777777" w:rsidR="00CC5B50" w:rsidRPr="00A91D3E" w:rsidRDefault="00CC5B50" w:rsidP="005A3643">
            <w:pPr>
              <w:jc w:val="center"/>
              <w:rPr>
                <w:sz w:val="24"/>
                <w:szCs w:val="24"/>
              </w:rPr>
            </w:pPr>
          </w:p>
        </w:tc>
        <w:tc>
          <w:tcPr>
            <w:tcW w:w="113" w:type="dxa"/>
            <w:vAlign w:val="bottom"/>
          </w:tcPr>
          <w:p w14:paraId="3F97CDF2" w14:textId="77777777" w:rsidR="00CC5B50" w:rsidRPr="00A91D3E" w:rsidRDefault="00CC5B50" w:rsidP="005A3643">
            <w:pPr>
              <w:rPr>
                <w:sz w:val="24"/>
                <w:szCs w:val="24"/>
              </w:rPr>
            </w:pPr>
          </w:p>
        </w:tc>
        <w:tc>
          <w:tcPr>
            <w:tcW w:w="3629" w:type="dxa"/>
            <w:tcBorders>
              <w:bottom w:val="single" w:sz="4" w:space="0" w:color="auto"/>
            </w:tcBorders>
            <w:vAlign w:val="bottom"/>
          </w:tcPr>
          <w:p w14:paraId="3DC497F4" w14:textId="77777777" w:rsidR="00CC5B50" w:rsidRPr="00A91D3E" w:rsidRDefault="00CC5B50" w:rsidP="005A3643">
            <w:pPr>
              <w:jc w:val="center"/>
              <w:rPr>
                <w:sz w:val="24"/>
                <w:szCs w:val="24"/>
              </w:rPr>
            </w:pPr>
          </w:p>
        </w:tc>
      </w:tr>
      <w:tr w:rsidR="00AD6BA5" w14:paraId="1010E903" w14:textId="77777777" w:rsidTr="005A3643">
        <w:tc>
          <w:tcPr>
            <w:tcW w:w="4139" w:type="dxa"/>
            <w:tcBorders>
              <w:top w:val="single" w:sz="4" w:space="0" w:color="auto"/>
            </w:tcBorders>
          </w:tcPr>
          <w:p w14:paraId="1BE105AA" w14:textId="77777777" w:rsidR="00CC5B50" w:rsidRPr="00A91D3E" w:rsidRDefault="00194D7F" w:rsidP="005A3643">
            <w:pPr>
              <w:jc w:val="center"/>
            </w:pPr>
            <w:r w:rsidRPr="00A91D3E">
              <w:t xml:space="preserve">(наименование должности </w:t>
            </w:r>
            <w:r w:rsidR="004507B5" w:rsidRPr="00A91D3E">
              <w:t>лица, подписавшего</w:t>
            </w:r>
            <w:r w:rsidRPr="00A91D3E">
              <w:t xml:space="preserve"> </w:t>
            </w:r>
            <w:r>
              <w:t>обращение</w:t>
            </w:r>
            <w:r w:rsidRPr="00A91D3E">
              <w:t>)</w:t>
            </w:r>
          </w:p>
        </w:tc>
        <w:tc>
          <w:tcPr>
            <w:tcW w:w="113" w:type="dxa"/>
          </w:tcPr>
          <w:p w14:paraId="22A2F89E" w14:textId="77777777" w:rsidR="00CC5B50" w:rsidRPr="00A91D3E" w:rsidRDefault="00CC5B50" w:rsidP="005A3643"/>
        </w:tc>
        <w:tc>
          <w:tcPr>
            <w:tcW w:w="1985" w:type="dxa"/>
            <w:tcBorders>
              <w:top w:val="single" w:sz="4" w:space="0" w:color="auto"/>
            </w:tcBorders>
          </w:tcPr>
          <w:p w14:paraId="61287F2B" w14:textId="2787CA71" w:rsidR="00CC5B50" w:rsidRPr="00A91D3E" w:rsidRDefault="00194D7F" w:rsidP="00B978FE">
            <w:pPr>
              <w:jc w:val="center"/>
            </w:pPr>
            <w:r w:rsidRPr="00A91D3E">
              <w:t>(подпись)</w:t>
            </w:r>
          </w:p>
        </w:tc>
        <w:tc>
          <w:tcPr>
            <w:tcW w:w="113" w:type="dxa"/>
          </w:tcPr>
          <w:p w14:paraId="69A3702E" w14:textId="77777777" w:rsidR="00CC5B50" w:rsidRPr="00A91D3E" w:rsidRDefault="00CC5B50" w:rsidP="005A3643"/>
        </w:tc>
        <w:tc>
          <w:tcPr>
            <w:tcW w:w="3629" w:type="dxa"/>
            <w:tcBorders>
              <w:top w:val="single" w:sz="4" w:space="0" w:color="auto"/>
            </w:tcBorders>
          </w:tcPr>
          <w:p w14:paraId="3E139391" w14:textId="77777777" w:rsidR="00CC5B50" w:rsidRPr="00A91D3E" w:rsidRDefault="00194D7F" w:rsidP="005A3643">
            <w:pPr>
              <w:jc w:val="center"/>
            </w:pPr>
            <w:r w:rsidRPr="00A91D3E">
              <w:t>(инициалы, фамилия)</w:t>
            </w:r>
          </w:p>
        </w:tc>
      </w:tr>
    </w:tbl>
    <w:p w14:paraId="73C7C891" w14:textId="77777777" w:rsidR="00CC5B50" w:rsidRPr="00A91D3E" w:rsidRDefault="00194D7F" w:rsidP="00CC5B50">
      <w:pPr>
        <w:autoSpaceDE w:val="0"/>
        <w:autoSpaceDN w:val="0"/>
        <w:spacing w:before="480" w:after="0" w:line="240" w:lineRule="auto"/>
        <w:rPr>
          <w:rFonts w:ascii="Times New Roman" w:eastAsia="Times New Roman" w:hAnsi="Times New Roman" w:cs="Times New Roman"/>
          <w:sz w:val="24"/>
          <w:szCs w:val="24"/>
          <w:lang w:eastAsia="ru-RU"/>
        </w:rPr>
      </w:pPr>
      <w:r w:rsidRPr="00A91D3E">
        <w:rPr>
          <w:rFonts w:ascii="Times New Roman" w:eastAsia="Times New Roman" w:hAnsi="Times New Roman" w:cs="Times New Roman"/>
          <w:sz w:val="24"/>
          <w:szCs w:val="24"/>
          <w:lang w:eastAsia="ru-RU"/>
        </w:rPr>
        <w:t xml:space="preserve">М.П. </w:t>
      </w:r>
      <w:r w:rsidR="009B5CC7">
        <w:rPr>
          <w:rFonts w:ascii="Times New Roman" w:eastAsia="Times New Roman" w:hAnsi="Times New Roman" w:cs="Times New Roman"/>
          <w:sz w:val="24"/>
          <w:szCs w:val="24"/>
          <w:lang w:eastAsia="ru-RU"/>
        </w:rPr>
        <w:t>(при наличии)</w:t>
      </w: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247"/>
        <w:gridCol w:w="113"/>
        <w:gridCol w:w="680"/>
        <w:gridCol w:w="681"/>
      </w:tblGrid>
      <w:tr w:rsidR="00AD6BA5" w14:paraId="4E82BB29" w14:textId="77777777" w:rsidTr="005A3643">
        <w:tc>
          <w:tcPr>
            <w:tcW w:w="198" w:type="dxa"/>
            <w:tcBorders>
              <w:top w:val="nil"/>
              <w:left w:val="nil"/>
              <w:bottom w:val="nil"/>
              <w:right w:val="nil"/>
            </w:tcBorders>
            <w:vAlign w:val="bottom"/>
          </w:tcPr>
          <w:p w14:paraId="52665085" w14:textId="77777777" w:rsidR="00CC5B50" w:rsidRPr="00A91D3E" w:rsidRDefault="00194D7F" w:rsidP="005A3643">
            <w:pPr>
              <w:autoSpaceDE w:val="0"/>
              <w:autoSpaceDN w:val="0"/>
              <w:spacing w:after="0" w:line="240" w:lineRule="auto"/>
              <w:jc w:val="right"/>
              <w:rPr>
                <w:rFonts w:ascii="Times New Roman" w:eastAsia="SimSun" w:hAnsi="Times New Roman" w:cs="Times New Roman"/>
                <w:sz w:val="24"/>
                <w:szCs w:val="24"/>
                <w:lang w:eastAsia="ru-RU"/>
              </w:rPr>
            </w:pPr>
            <w:r w:rsidRPr="00A91D3E">
              <w:rPr>
                <w:rFonts w:ascii="Times New Roman" w:eastAsia="SimSu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3A2BE33F" w14:textId="77777777" w:rsidR="00CC5B50" w:rsidRPr="00A91D3E" w:rsidRDefault="00CC5B50" w:rsidP="005A364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40B9B510" w14:textId="77777777" w:rsidR="00CC5B50" w:rsidRPr="00A91D3E" w:rsidRDefault="00194D7F" w:rsidP="005A3643">
            <w:pPr>
              <w:autoSpaceDE w:val="0"/>
              <w:autoSpaceDN w:val="0"/>
              <w:spacing w:after="0" w:line="240" w:lineRule="auto"/>
              <w:rPr>
                <w:rFonts w:ascii="Times New Roman" w:eastAsia="SimSun" w:hAnsi="Times New Roman" w:cs="Times New Roman"/>
                <w:sz w:val="24"/>
                <w:szCs w:val="24"/>
                <w:lang w:eastAsia="ru-RU"/>
              </w:rPr>
            </w:pPr>
            <w:r w:rsidRPr="00A91D3E">
              <w:rPr>
                <w:rFonts w:ascii="Times New Roman" w:eastAsia="SimSun" w:hAnsi="Times New Roman" w:cs="Times New Roman"/>
                <w:sz w:val="24"/>
                <w:szCs w:val="24"/>
                <w:lang w:eastAsia="ru-RU"/>
              </w:rPr>
              <w:t>»</w:t>
            </w:r>
          </w:p>
        </w:tc>
        <w:tc>
          <w:tcPr>
            <w:tcW w:w="1247" w:type="dxa"/>
            <w:tcBorders>
              <w:top w:val="nil"/>
              <w:left w:val="nil"/>
              <w:bottom w:val="single" w:sz="4" w:space="0" w:color="auto"/>
              <w:right w:val="nil"/>
            </w:tcBorders>
            <w:vAlign w:val="bottom"/>
          </w:tcPr>
          <w:p w14:paraId="2F640419" w14:textId="77777777" w:rsidR="00CC5B50" w:rsidRPr="00A91D3E" w:rsidRDefault="00CC5B50" w:rsidP="005A3643">
            <w:pPr>
              <w:autoSpaceDE w:val="0"/>
              <w:autoSpaceDN w:val="0"/>
              <w:spacing w:after="0" w:line="240" w:lineRule="auto"/>
              <w:jc w:val="center"/>
              <w:rPr>
                <w:rFonts w:ascii="Times New Roman" w:eastAsia="Times New Roman" w:hAnsi="Times New Roman" w:cs="Times New Roman"/>
                <w:sz w:val="24"/>
                <w:szCs w:val="24"/>
                <w:lang w:eastAsia="ru-RU"/>
              </w:rPr>
            </w:pPr>
          </w:p>
        </w:tc>
        <w:tc>
          <w:tcPr>
            <w:tcW w:w="113" w:type="dxa"/>
            <w:tcBorders>
              <w:top w:val="nil"/>
              <w:left w:val="nil"/>
              <w:bottom w:val="nil"/>
              <w:right w:val="nil"/>
            </w:tcBorders>
            <w:vAlign w:val="bottom"/>
          </w:tcPr>
          <w:p w14:paraId="2AFE1264" w14:textId="77777777" w:rsidR="00CC5B50" w:rsidRPr="00A91D3E" w:rsidRDefault="00CC5B50" w:rsidP="005A3643">
            <w:pPr>
              <w:autoSpaceDE w:val="0"/>
              <w:autoSpaceDN w:val="0"/>
              <w:spacing w:after="0" w:line="240" w:lineRule="auto"/>
              <w:rPr>
                <w:rFonts w:ascii="Times New Roman" w:eastAsia="SimSun" w:hAnsi="Times New Roman" w:cs="Times New Roman"/>
                <w:sz w:val="24"/>
                <w:szCs w:val="24"/>
                <w:lang w:eastAsia="ru-RU"/>
              </w:rPr>
            </w:pPr>
          </w:p>
        </w:tc>
        <w:tc>
          <w:tcPr>
            <w:tcW w:w="680" w:type="dxa"/>
            <w:tcBorders>
              <w:top w:val="nil"/>
              <w:left w:val="nil"/>
              <w:bottom w:val="single" w:sz="4" w:space="0" w:color="auto"/>
              <w:right w:val="nil"/>
            </w:tcBorders>
            <w:vAlign w:val="bottom"/>
          </w:tcPr>
          <w:p w14:paraId="701461F6" w14:textId="77777777" w:rsidR="00CC5B50" w:rsidRPr="00A91D3E" w:rsidRDefault="00CC5B50" w:rsidP="005A3643">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1" w:type="dxa"/>
            <w:tcBorders>
              <w:top w:val="nil"/>
              <w:left w:val="nil"/>
              <w:bottom w:val="nil"/>
              <w:right w:val="nil"/>
            </w:tcBorders>
            <w:vAlign w:val="bottom"/>
          </w:tcPr>
          <w:p w14:paraId="58FF2030" w14:textId="77777777" w:rsidR="00CC5B50" w:rsidRPr="00A91D3E" w:rsidRDefault="00194D7F" w:rsidP="005A3643">
            <w:pPr>
              <w:autoSpaceDE w:val="0"/>
              <w:autoSpaceDN w:val="0"/>
              <w:spacing w:after="0" w:line="240" w:lineRule="auto"/>
              <w:ind w:left="57"/>
              <w:rPr>
                <w:rFonts w:ascii="Times New Roman" w:eastAsia="SimSun" w:hAnsi="Times New Roman" w:cs="Times New Roman"/>
                <w:sz w:val="24"/>
                <w:szCs w:val="24"/>
                <w:lang w:eastAsia="ru-RU"/>
              </w:rPr>
            </w:pPr>
            <w:r w:rsidRPr="00A91D3E">
              <w:rPr>
                <w:rFonts w:ascii="Times New Roman" w:eastAsia="SimSun" w:hAnsi="Times New Roman" w:cs="Times New Roman"/>
                <w:sz w:val="24"/>
                <w:szCs w:val="24"/>
                <w:lang w:eastAsia="ru-RU"/>
              </w:rPr>
              <w:t>года</w:t>
            </w:r>
          </w:p>
        </w:tc>
      </w:tr>
    </w:tbl>
    <w:p w14:paraId="0852F90D" w14:textId="77777777" w:rsidR="003C0D6A" w:rsidRDefault="003C0D6A" w:rsidP="00A91D3E">
      <w:pPr>
        <w:pStyle w:val="11111"/>
      </w:pPr>
    </w:p>
    <w:p w14:paraId="72292370" w14:textId="77777777" w:rsidR="003C0D6A" w:rsidRDefault="00194D7F">
      <w:pPr>
        <w:rPr>
          <w:rFonts w:ascii="Times New Roman" w:eastAsia="Times New Roman" w:hAnsi="Times New Roman" w:cs="Times New Roman"/>
          <w:sz w:val="24"/>
          <w:szCs w:val="20"/>
          <w:lang w:eastAsia="ru-RU"/>
        </w:rPr>
      </w:pPr>
      <w:r>
        <w:br w:type="page"/>
      </w:r>
    </w:p>
    <w:p w14:paraId="2F4176FA" w14:textId="77777777" w:rsidR="00927B82" w:rsidRPr="00441577" w:rsidRDefault="00194D7F" w:rsidP="00441577">
      <w:pPr>
        <w:pStyle w:val="NSPCAnnex"/>
        <w:numPr>
          <w:ilvl w:val="0"/>
          <w:numId w:val="0"/>
        </w:numPr>
        <w:ind w:left="567"/>
        <w:jc w:val="both"/>
        <w:rPr>
          <w:b w:val="0"/>
        </w:rPr>
      </w:pPr>
      <w:bookmarkStart w:id="351" w:name="_Toc128382956"/>
      <w:bookmarkStart w:id="352" w:name="_Toc191651154"/>
      <w:bookmarkStart w:id="353" w:name="_Toc191652583"/>
      <w:r>
        <w:lastRenderedPageBreak/>
        <w:t>Приложение 3</w:t>
      </w:r>
      <w:r>
        <w:tab/>
      </w:r>
      <w:r w:rsidR="0093384A" w:rsidRPr="00441577">
        <w:rPr>
          <w:b w:val="0"/>
        </w:rPr>
        <w:t xml:space="preserve">Форма Доверенности АКС </w:t>
      </w:r>
      <w:r w:rsidR="00DB26F7" w:rsidRPr="00441577">
        <w:rPr>
          <w:b w:val="0"/>
        </w:rPr>
        <w:t>участн</w:t>
      </w:r>
      <w:r w:rsidR="00B25FC6" w:rsidRPr="00441577">
        <w:rPr>
          <w:b w:val="0"/>
        </w:rPr>
        <w:t>ика ПлЦР</w:t>
      </w:r>
      <w:bookmarkEnd w:id="351"/>
      <w:bookmarkEnd w:id="352"/>
      <w:bookmarkEnd w:id="353"/>
    </w:p>
    <w:p w14:paraId="7D7E0EE3" w14:textId="77777777" w:rsidR="00927B82" w:rsidRDefault="00927B82" w:rsidP="00927B82">
      <w:pPr>
        <w:pStyle w:val="11111"/>
      </w:pPr>
    </w:p>
    <w:p w14:paraId="680E11E6" w14:textId="77777777" w:rsidR="00927B82" w:rsidRDefault="00194D7F" w:rsidP="00927B82">
      <w:pPr>
        <w:jc w:val="center"/>
        <w:rPr>
          <w:rFonts w:ascii="Times New Roman" w:hAnsi="Times New Roman" w:cs="Times New Roman"/>
          <w:sz w:val="28"/>
          <w:szCs w:val="28"/>
        </w:rPr>
      </w:pPr>
      <w:r w:rsidRPr="00AD0EF7">
        <w:rPr>
          <w:rFonts w:ascii="Times New Roman" w:hAnsi="Times New Roman" w:cs="Times New Roman"/>
          <w:sz w:val="28"/>
          <w:szCs w:val="28"/>
        </w:rPr>
        <w:t>Д</w:t>
      </w:r>
      <w:r>
        <w:rPr>
          <w:rFonts w:ascii="Times New Roman" w:hAnsi="Times New Roman" w:cs="Times New Roman"/>
          <w:sz w:val="28"/>
          <w:szCs w:val="28"/>
        </w:rPr>
        <w:t>ОВЕРЕННОСТЬ</w:t>
      </w:r>
    </w:p>
    <w:p w14:paraId="7ED19312" w14:textId="77777777" w:rsidR="00B11FDE" w:rsidRPr="00AB5111" w:rsidRDefault="00194D7F" w:rsidP="00AB5111">
      <w:pPr>
        <w:pStyle w:val="11111"/>
        <w:jc w:val="center"/>
        <w:rPr>
          <w:sz w:val="28"/>
        </w:rPr>
      </w:pPr>
      <w:r w:rsidRPr="00AB5111">
        <w:rPr>
          <w:sz w:val="28"/>
        </w:rPr>
        <w:t xml:space="preserve">на право осуществления функций администратора ключевой системы </w:t>
      </w:r>
      <w:r w:rsidR="00DB26F7">
        <w:rPr>
          <w:sz w:val="28"/>
        </w:rPr>
        <w:t>участн</w:t>
      </w:r>
      <w:r w:rsidR="00B25FC6">
        <w:rPr>
          <w:sz w:val="28"/>
        </w:rPr>
        <w:t xml:space="preserve">ика </w:t>
      </w:r>
      <w:r w:rsidR="0019564C">
        <w:rPr>
          <w:sz w:val="28"/>
        </w:rPr>
        <w:t>платформы ц</w:t>
      </w:r>
      <w:r w:rsidR="00B25FC6">
        <w:rPr>
          <w:sz w:val="28"/>
        </w:rPr>
        <w:t>ифрового рубля</w:t>
      </w:r>
    </w:p>
    <w:p w14:paraId="490416AB" w14:textId="77777777" w:rsidR="00B11FDE" w:rsidRPr="00AD0EF7" w:rsidRDefault="00B11FDE" w:rsidP="00AB5111">
      <w:pPr>
        <w:pStyle w:val="11111"/>
        <w:jc w:val="center"/>
      </w:pPr>
    </w:p>
    <w:p w14:paraId="3CE68526" w14:textId="77777777" w:rsidR="00927B82" w:rsidRPr="00100E33" w:rsidRDefault="00194D7F" w:rsidP="00927B82">
      <w:pPr>
        <w:jc w:val="center"/>
        <w:rPr>
          <w:rFonts w:ascii="Times New Roman" w:hAnsi="Times New Roman" w:cs="Times New Roman"/>
          <w:i/>
          <w:sz w:val="28"/>
          <w:szCs w:val="28"/>
        </w:rPr>
      </w:pPr>
      <w:r w:rsidRPr="00100E33">
        <w:rPr>
          <w:rFonts w:ascii="Times New Roman" w:hAnsi="Times New Roman" w:cs="Times New Roman"/>
          <w:i/>
          <w:sz w:val="28"/>
          <w:szCs w:val="28"/>
        </w:rPr>
        <w:t>Страна, город, число</w:t>
      </w:r>
    </w:p>
    <w:p w14:paraId="728ED346" w14:textId="239A6B84" w:rsidR="00927B82" w:rsidRPr="00927B82" w:rsidRDefault="00194D7F" w:rsidP="00927B82">
      <w:pPr>
        <w:ind w:firstLine="709"/>
        <w:jc w:val="both"/>
        <w:rPr>
          <w:rFonts w:ascii="Times New Roman" w:hAnsi="Times New Roman" w:cs="Times New Roman"/>
          <w:i/>
          <w:sz w:val="28"/>
          <w:szCs w:val="28"/>
        </w:rPr>
      </w:pPr>
      <w:r w:rsidRPr="00AD0EF7">
        <w:rPr>
          <w:rFonts w:ascii="Times New Roman" w:hAnsi="Times New Roman" w:cs="Times New Roman"/>
          <w:i/>
          <w:sz w:val="28"/>
          <w:szCs w:val="28"/>
        </w:rPr>
        <w:t>Наименование организации</w:t>
      </w:r>
      <w:r w:rsidRPr="00AD0EF7">
        <w:rPr>
          <w:rFonts w:ascii="Times New Roman" w:hAnsi="Times New Roman" w:cs="Times New Roman"/>
          <w:sz w:val="28"/>
          <w:szCs w:val="28"/>
        </w:rPr>
        <w:t xml:space="preserve">, в лице </w:t>
      </w:r>
      <w:r w:rsidRPr="00AD0EF7">
        <w:rPr>
          <w:rFonts w:ascii="Times New Roman" w:hAnsi="Times New Roman" w:cs="Times New Roman"/>
          <w:i/>
          <w:sz w:val="28"/>
          <w:szCs w:val="28"/>
        </w:rPr>
        <w:t>должность ФИО</w:t>
      </w:r>
      <w:r w:rsidRPr="00AD0EF7">
        <w:rPr>
          <w:rFonts w:ascii="Times New Roman" w:hAnsi="Times New Roman" w:cs="Times New Roman"/>
          <w:sz w:val="28"/>
          <w:szCs w:val="28"/>
        </w:rPr>
        <w:t xml:space="preserve">, действующего на основании </w:t>
      </w:r>
      <w:r w:rsidR="009E58F7">
        <w:rPr>
          <w:rFonts w:ascii="Times New Roman" w:hAnsi="Times New Roman" w:cs="Times New Roman"/>
          <w:i/>
          <w:sz w:val="28"/>
          <w:szCs w:val="28"/>
        </w:rPr>
        <w:t>_______________________________________________________________</w:t>
      </w:r>
      <w:r w:rsidRPr="00AD0EF7">
        <w:rPr>
          <w:rFonts w:ascii="Times New Roman" w:hAnsi="Times New Roman" w:cs="Times New Roman"/>
          <w:sz w:val="28"/>
          <w:szCs w:val="28"/>
        </w:rPr>
        <w:t xml:space="preserve">, настоящей доверенностью уполномочивает </w:t>
      </w:r>
      <w:r w:rsidRPr="00AD0EF7">
        <w:rPr>
          <w:rFonts w:ascii="Times New Roman" w:hAnsi="Times New Roman" w:cs="Times New Roman"/>
          <w:i/>
          <w:sz w:val="28"/>
          <w:szCs w:val="28"/>
        </w:rPr>
        <w:t>должность,</w:t>
      </w:r>
      <w:r>
        <w:rPr>
          <w:rFonts w:ascii="Times New Roman" w:hAnsi="Times New Roman" w:cs="Times New Roman"/>
          <w:sz w:val="28"/>
          <w:szCs w:val="28"/>
        </w:rPr>
        <w:t xml:space="preserve"> </w:t>
      </w:r>
      <w:r w:rsidRPr="00AD0EF7">
        <w:rPr>
          <w:rFonts w:ascii="Times New Roman" w:hAnsi="Times New Roman" w:cs="Times New Roman"/>
          <w:i/>
          <w:sz w:val="28"/>
          <w:szCs w:val="28"/>
        </w:rPr>
        <w:t>ФИО</w:t>
      </w:r>
      <w:r>
        <w:rPr>
          <w:rStyle w:val="afa"/>
          <w:i/>
          <w:sz w:val="28"/>
          <w:szCs w:val="28"/>
        </w:rPr>
        <w:footnoteReference w:id="18"/>
      </w:r>
      <w:r w:rsidRPr="00AD0EF7">
        <w:rPr>
          <w:rFonts w:ascii="Times New Roman" w:hAnsi="Times New Roman" w:cs="Times New Roman"/>
          <w:i/>
          <w:sz w:val="28"/>
          <w:szCs w:val="28"/>
        </w:rPr>
        <w:t xml:space="preserve"> (номер телефона, эл.</w:t>
      </w:r>
      <w:r>
        <w:rPr>
          <w:rFonts w:ascii="Times New Roman" w:hAnsi="Times New Roman" w:cs="Times New Roman"/>
          <w:i/>
          <w:sz w:val="28"/>
          <w:szCs w:val="28"/>
        </w:rPr>
        <w:t xml:space="preserve"> </w:t>
      </w:r>
      <w:r w:rsidRPr="00AD0EF7">
        <w:rPr>
          <w:rFonts w:ascii="Times New Roman" w:hAnsi="Times New Roman" w:cs="Times New Roman"/>
          <w:i/>
          <w:sz w:val="28"/>
          <w:szCs w:val="28"/>
        </w:rPr>
        <w:t>почта</w:t>
      </w:r>
      <w:r>
        <w:rPr>
          <w:rStyle w:val="afa"/>
          <w:i/>
          <w:sz w:val="28"/>
          <w:szCs w:val="28"/>
        </w:rPr>
        <w:footnoteReference w:id="19"/>
      </w:r>
      <w:r w:rsidRPr="00AD0EF7">
        <w:rPr>
          <w:rFonts w:ascii="Times New Roman" w:hAnsi="Times New Roman" w:cs="Times New Roman"/>
          <w:i/>
          <w:sz w:val="28"/>
          <w:szCs w:val="28"/>
        </w:rPr>
        <w:t>)</w:t>
      </w:r>
      <w:r>
        <w:rPr>
          <w:rFonts w:ascii="Times New Roman" w:hAnsi="Times New Roman" w:cs="Times New Roman"/>
          <w:i/>
          <w:sz w:val="28"/>
          <w:szCs w:val="28"/>
        </w:rPr>
        <w:t>, должность, ФИО (номер телефона, эл. почта)</w:t>
      </w:r>
      <w:r w:rsidRPr="00AD0EF7">
        <w:rPr>
          <w:rFonts w:ascii="Times New Roman" w:hAnsi="Times New Roman" w:cs="Times New Roman"/>
          <w:sz w:val="28"/>
          <w:szCs w:val="28"/>
        </w:rPr>
        <w:t xml:space="preserve"> осуществлять функции </w:t>
      </w:r>
      <w:r w:rsidR="00B978FE">
        <w:rPr>
          <w:rFonts w:ascii="Times New Roman" w:hAnsi="Times New Roman" w:cs="Times New Roman"/>
          <w:sz w:val="28"/>
          <w:szCs w:val="28"/>
        </w:rPr>
        <w:t xml:space="preserve">Администратора ключевой системы, </w:t>
      </w:r>
      <w:r>
        <w:rPr>
          <w:rFonts w:ascii="Times New Roman" w:hAnsi="Times New Roman" w:cs="Times New Roman"/>
          <w:sz w:val="28"/>
          <w:szCs w:val="28"/>
        </w:rPr>
        <w:t xml:space="preserve">ответственного за управление криптографическими ключами </w:t>
      </w:r>
      <w:r w:rsidRPr="00AD0EF7">
        <w:rPr>
          <w:rFonts w:ascii="Times New Roman" w:hAnsi="Times New Roman" w:cs="Times New Roman"/>
          <w:sz w:val="28"/>
          <w:szCs w:val="28"/>
        </w:rPr>
        <w:t xml:space="preserve">в рамках </w:t>
      </w:r>
      <w:r w:rsidR="00EF1CB0" w:rsidRPr="003302ED">
        <w:rPr>
          <w:rFonts w:ascii="Times New Roman" w:hAnsi="Times New Roman" w:cs="Times New Roman"/>
          <w:sz w:val="28"/>
          <w:szCs w:val="28"/>
        </w:rPr>
        <w:t>взаимодействия с</w:t>
      </w:r>
      <w:r>
        <w:rPr>
          <w:rFonts w:ascii="Times New Roman" w:hAnsi="Times New Roman" w:cs="Times New Roman"/>
          <w:sz w:val="28"/>
          <w:szCs w:val="28"/>
        </w:rPr>
        <w:t xml:space="preserve"> </w:t>
      </w:r>
      <w:r w:rsidR="007D7016">
        <w:rPr>
          <w:rFonts w:ascii="Times New Roman" w:hAnsi="Times New Roman" w:cs="Times New Roman"/>
          <w:sz w:val="28"/>
          <w:szCs w:val="28"/>
        </w:rPr>
        <w:t>п</w:t>
      </w:r>
      <w:r w:rsidR="00EF1CB0">
        <w:rPr>
          <w:rFonts w:ascii="Times New Roman" w:hAnsi="Times New Roman" w:cs="Times New Roman"/>
          <w:sz w:val="28"/>
          <w:szCs w:val="28"/>
        </w:rPr>
        <w:t xml:space="preserve">латформой </w:t>
      </w:r>
      <w:r w:rsidR="007D7016">
        <w:rPr>
          <w:rFonts w:ascii="Times New Roman" w:hAnsi="Times New Roman" w:cs="Times New Roman"/>
          <w:sz w:val="28"/>
          <w:szCs w:val="28"/>
        </w:rPr>
        <w:t>ц</w:t>
      </w:r>
      <w:r w:rsidR="008C792B">
        <w:rPr>
          <w:rFonts w:ascii="Times New Roman" w:hAnsi="Times New Roman" w:cs="Times New Roman"/>
          <w:sz w:val="28"/>
          <w:szCs w:val="28"/>
        </w:rPr>
        <w:t>ифрового рубля</w:t>
      </w:r>
      <w:r>
        <w:rPr>
          <w:rFonts w:ascii="Times New Roman" w:hAnsi="Times New Roman" w:cs="Times New Roman"/>
          <w:sz w:val="28"/>
          <w:szCs w:val="28"/>
        </w:rPr>
        <w:t>.</w:t>
      </w:r>
    </w:p>
    <w:p w14:paraId="6C4C27C7" w14:textId="77777777" w:rsidR="00927B82" w:rsidRPr="00E64FC5" w:rsidRDefault="00194D7F" w:rsidP="00927B82">
      <w:pPr>
        <w:ind w:firstLine="709"/>
        <w:jc w:val="both"/>
        <w:rPr>
          <w:rFonts w:ascii="Times New Roman" w:hAnsi="Times New Roman" w:cs="Times New Roman"/>
          <w:sz w:val="28"/>
          <w:szCs w:val="28"/>
        </w:rPr>
      </w:pPr>
      <w:r w:rsidRPr="00E64FC5">
        <w:rPr>
          <w:rFonts w:ascii="Times New Roman" w:hAnsi="Times New Roman" w:cs="Times New Roman"/>
          <w:sz w:val="28"/>
          <w:szCs w:val="28"/>
        </w:rPr>
        <w:t xml:space="preserve">Предоставленные полномочия могут осуществляться каждым из перечисленных </w:t>
      </w:r>
      <w:r w:rsidR="0081137F" w:rsidRPr="0081137F">
        <w:rPr>
          <w:rFonts w:ascii="Times New Roman" w:hAnsi="Times New Roman" w:cs="Times New Roman"/>
          <w:sz w:val="28"/>
          <w:szCs w:val="28"/>
        </w:rPr>
        <w:t>работников</w:t>
      </w:r>
      <w:r w:rsidRPr="00E64FC5">
        <w:rPr>
          <w:rFonts w:ascii="Times New Roman" w:hAnsi="Times New Roman" w:cs="Times New Roman"/>
          <w:sz w:val="28"/>
          <w:szCs w:val="28"/>
        </w:rPr>
        <w:t xml:space="preserve"> в отдельности.</w:t>
      </w:r>
    </w:p>
    <w:p w14:paraId="409EE72B" w14:textId="77777777" w:rsidR="00927B82" w:rsidRPr="00AD0EF7" w:rsidRDefault="00194D7F" w:rsidP="00927B82">
      <w:pPr>
        <w:ind w:firstLine="709"/>
        <w:jc w:val="both"/>
        <w:rPr>
          <w:rFonts w:ascii="Times New Roman" w:hAnsi="Times New Roman" w:cs="Times New Roman"/>
          <w:sz w:val="28"/>
          <w:szCs w:val="28"/>
        </w:rPr>
      </w:pPr>
      <w:r w:rsidRPr="00AD0EF7">
        <w:rPr>
          <w:rFonts w:ascii="Times New Roman" w:hAnsi="Times New Roman" w:cs="Times New Roman"/>
          <w:sz w:val="28"/>
          <w:szCs w:val="28"/>
        </w:rPr>
        <w:t>Полномочия по настоящей доверенности не могут быть переданы другим лицам.</w:t>
      </w:r>
    </w:p>
    <w:p w14:paraId="2B17296D" w14:textId="77777777" w:rsidR="00927B82" w:rsidRPr="00BA0A75" w:rsidRDefault="00927B82" w:rsidP="00927B82">
      <w:pPr>
        <w:spacing w:after="0"/>
        <w:ind w:left="2835"/>
        <w:rPr>
          <w:rFonts w:ascii="Times New Roman" w:hAnsi="Times New Roman" w:cs="Times New Roman"/>
          <w:sz w:val="24"/>
          <w:szCs w:val="24"/>
        </w:rPr>
      </w:pPr>
    </w:p>
    <w:p w14:paraId="329CF50B" w14:textId="77777777" w:rsidR="00927B82" w:rsidRPr="00BA0A75" w:rsidRDefault="00194D7F" w:rsidP="00927B82">
      <w:pPr>
        <w:spacing w:after="0"/>
        <w:rPr>
          <w:rFonts w:ascii="Times New Roman" w:hAnsi="Times New Roman" w:cs="Times New Roman"/>
          <w:sz w:val="24"/>
          <w:szCs w:val="24"/>
        </w:rPr>
      </w:pPr>
      <w:r w:rsidRPr="00BA0A75">
        <w:rPr>
          <w:rFonts w:ascii="Times New Roman" w:hAnsi="Times New Roman" w:cs="Times New Roman"/>
          <w:sz w:val="24"/>
          <w:szCs w:val="24"/>
        </w:rPr>
        <w:t xml:space="preserve">Подпись </w:t>
      </w:r>
      <w:r w:rsidRPr="00BA0A75">
        <w:rPr>
          <w:rFonts w:ascii="Times New Roman" w:hAnsi="Times New Roman" w:cs="Times New Roman"/>
          <w:i/>
          <w:sz w:val="24"/>
          <w:szCs w:val="24"/>
        </w:rPr>
        <w:t>ФИО</w:t>
      </w:r>
      <w:r w:rsidRPr="00BA0A75">
        <w:rPr>
          <w:rFonts w:ascii="Times New Roman" w:hAnsi="Times New Roman" w:cs="Times New Roman"/>
          <w:sz w:val="24"/>
          <w:szCs w:val="24"/>
        </w:rPr>
        <w:t xml:space="preserve"> _________________________ удостоверяю</w:t>
      </w:r>
    </w:p>
    <w:p w14:paraId="4A71748C" w14:textId="77777777" w:rsidR="00927B82" w:rsidRPr="00BA0A75" w:rsidRDefault="00194D7F" w:rsidP="00927B82">
      <w:pPr>
        <w:rPr>
          <w:rFonts w:ascii="Times New Roman" w:hAnsi="Times New Roman" w:cs="Times New Roman"/>
          <w:sz w:val="24"/>
          <w:szCs w:val="24"/>
        </w:rPr>
      </w:pPr>
      <w:r w:rsidRPr="00BA0A75">
        <w:rPr>
          <w:rFonts w:ascii="Times New Roman" w:hAnsi="Times New Roman" w:cs="Times New Roman"/>
          <w:sz w:val="24"/>
          <w:szCs w:val="24"/>
        </w:rPr>
        <w:t xml:space="preserve">                           (подпись доверенного лица)</w:t>
      </w:r>
    </w:p>
    <w:p w14:paraId="7D90F89F" w14:textId="77777777" w:rsidR="00927B82" w:rsidRPr="00BA0A75" w:rsidRDefault="00194D7F" w:rsidP="00927B82">
      <w:pPr>
        <w:spacing w:after="0"/>
        <w:rPr>
          <w:rFonts w:ascii="Times New Roman" w:hAnsi="Times New Roman" w:cs="Times New Roman"/>
          <w:sz w:val="24"/>
          <w:szCs w:val="24"/>
        </w:rPr>
      </w:pPr>
      <w:r w:rsidRPr="00BA0A75">
        <w:rPr>
          <w:rFonts w:ascii="Times New Roman" w:hAnsi="Times New Roman" w:cs="Times New Roman"/>
          <w:sz w:val="24"/>
          <w:szCs w:val="24"/>
        </w:rPr>
        <w:t xml:space="preserve">Подпись </w:t>
      </w:r>
      <w:r w:rsidRPr="00BA0A75">
        <w:rPr>
          <w:rFonts w:ascii="Times New Roman" w:hAnsi="Times New Roman" w:cs="Times New Roman"/>
          <w:i/>
          <w:sz w:val="24"/>
          <w:szCs w:val="24"/>
        </w:rPr>
        <w:t>ФИО</w:t>
      </w:r>
      <w:r w:rsidRPr="00BA0A75">
        <w:rPr>
          <w:rFonts w:ascii="Times New Roman" w:hAnsi="Times New Roman" w:cs="Times New Roman"/>
          <w:sz w:val="24"/>
          <w:szCs w:val="24"/>
        </w:rPr>
        <w:t xml:space="preserve"> _________________________ удостоверяю</w:t>
      </w:r>
    </w:p>
    <w:p w14:paraId="3D9EDCD4" w14:textId="77777777" w:rsidR="00927B82" w:rsidRPr="00BA0A75" w:rsidRDefault="00194D7F" w:rsidP="00927B82">
      <w:pPr>
        <w:rPr>
          <w:rFonts w:ascii="Times New Roman" w:hAnsi="Times New Roman" w:cs="Times New Roman"/>
          <w:sz w:val="24"/>
          <w:szCs w:val="24"/>
        </w:rPr>
      </w:pPr>
      <w:r w:rsidRPr="00BA0A75">
        <w:rPr>
          <w:rFonts w:ascii="Times New Roman" w:hAnsi="Times New Roman" w:cs="Times New Roman"/>
          <w:sz w:val="24"/>
          <w:szCs w:val="24"/>
        </w:rPr>
        <w:t xml:space="preserve">                           (подпись доверенного лица)</w:t>
      </w:r>
    </w:p>
    <w:p w14:paraId="128A8E9B" w14:textId="77777777" w:rsidR="00927B82" w:rsidRPr="00BA0A75" w:rsidRDefault="00927B82" w:rsidP="00927B82">
      <w:pPr>
        <w:rPr>
          <w:rFonts w:ascii="Times New Roman" w:hAnsi="Times New Roman" w:cs="Times New Roman"/>
          <w:sz w:val="24"/>
          <w:szCs w:val="24"/>
        </w:rPr>
      </w:pPr>
    </w:p>
    <w:p w14:paraId="688D7EC3" w14:textId="77777777" w:rsidR="00927B82" w:rsidRPr="00BA0A75" w:rsidRDefault="00194D7F" w:rsidP="00927B82">
      <w:pPr>
        <w:ind w:firstLine="709"/>
        <w:jc w:val="both"/>
        <w:rPr>
          <w:rFonts w:ascii="Times New Roman" w:hAnsi="Times New Roman" w:cs="Times New Roman"/>
          <w:sz w:val="24"/>
          <w:szCs w:val="24"/>
        </w:rPr>
      </w:pPr>
      <w:r w:rsidRPr="00BA0A75">
        <w:rPr>
          <w:rFonts w:ascii="Times New Roman" w:hAnsi="Times New Roman" w:cs="Times New Roman"/>
          <w:sz w:val="24"/>
          <w:szCs w:val="24"/>
        </w:rPr>
        <w:t xml:space="preserve">Настоящая доверенность выдана на срок по </w:t>
      </w:r>
      <w:r w:rsidR="004507B5" w:rsidRPr="00BA0A75">
        <w:rPr>
          <w:rFonts w:ascii="Times New Roman" w:hAnsi="Times New Roman" w:cs="Times New Roman"/>
          <w:i/>
          <w:sz w:val="24"/>
          <w:szCs w:val="24"/>
        </w:rPr>
        <w:t>&lt;ДД.ММ.ГГГГ&gt;</w:t>
      </w:r>
      <w:r w:rsidR="009B5CC7" w:rsidRPr="009B5CC7">
        <w:rPr>
          <w:rFonts w:ascii="Times New Roman" w:hAnsi="Times New Roman" w:cs="Times New Roman"/>
          <w:sz w:val="24"/>
          <w:szCs w:val="24"/>
        </w:rPr>
        <w:t xml:space="preserve"> </w:t>
      </w:r>
      <w:r w:rsidR="009B5CC7">
        <w:rPr>
          <w:rFonts w:ascii="Times New Roman" w:hAnsi="Times New Roman" w:cs="Times New Roman"/>
          <w:sz w:val="24"/>
          <w:szCs w:val="24"/>
        </w:rPr>
        <w:t>включительно</w:t>
      </w:r>
      <w:r w:rsidRPr="00BA0A75">
        <w:rPr>
          <w:rFonts w:ascii="Times New Roman" w:hAnsi="Times New Roman" w:cs="Times New Roman"/>
          <w:sz w:val="24"/>
          <w:szCs w:val="24"/>
        </w:rPr>
        <w:t>.</w:t>
      </w:r>
    </w:p>
    <w:p w14:paraId="1744F05C" w14:textId="77777777" w:rsidR="00927B82" w:rsidRPr="00BA0A75" w:rsidRDefault="00927B82" w:rsidP="00927B82">
      <w:pPr>
        <w:rPr>
          <w:rFonts w:ascii="Times New Roman" w:hAnsi="Times New Roman" w:cs="Times New Roman"/>
          <w:sz w:val="24"/>
          <w:szCs w:val="24"/>
        </w:rPr>
      </w:pPr>
    </w:p>
    <w:tbl>
      <w:tblPr>
        <w:tblStyle w:val="aa"/>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4139"/>
        <w:gridCol w:w="113"/>
        <w:gridCol w:w="1985"/>
        <w:gridCol w:w="113"/>
        <w:gridCol w:w="3629"/>
      </w:tblGrid>
      <w:tr w:rsidR="00AD6BA5" w14:paraId="3EADD7DE" w14:textId="77777777" w:rsidTr="00394E22">
        <w:tc>
          <w:tcPr>
            <w:tcW w:w="4139" w:type="dxa"/>
            <w:tcBorders>
              <w:bottom w:val="single" w:sz="4" w:space="0" w:color="auto"/>
            </w:tcBorders>
            <w:vAlign w:val="bottom"/>
          </w:tcPr>
          <w:p w14:paraId="1D97D8F1" w14:textId="77777777" w:rsidR="00DF703C" w:rsidRPr="00A84EB2" w:rsidRDefault="00DF703C" w:rsidP="003302ED">
            <w:pPr>
              <w:rPr>
                <w:rFonts w:ascii="Times New Roman" w:hAnsi="Times New Roman" w:cs="Times New Roman"/>
                <w:sz w:val="24"/>
                <w:szCs w:val="24"/>
              </w:rPr>
            </w:pPr>
          </w:p>
        </w:tc>
        <w:tc>
          <w:tcPr>
            <w:tcW w:w="113" w:type="dxa"/>
            <w:vAlign w:val="bottom"/>
          </w:tcPr>
          <w:p w14:paraId="656A6712" w14:textId="77777777" w:rsidR="00DF703C" w:rsidRDefault="00DF703C" w:rsidP="00394E22">
            <w:pPr>
              <w:rPr>
                <w:rFonts w:ascii="Times New Roman" w:hAnsi="Times New Roman" w:cs="Times New Roman"/>
                <w:sz w:val="24"/>
                <w:szCs w:val="24"/>
              </w:rPr>
            </w:pPr>
          </w:p>
          <w:p w14:paraId="3E010F5B" w14:textId="77777777" w:rsidR="00731A1E" w:rsidRDefault="00731A1E" w:rsidP="00394E22">
            <w:pPr>
              <w:rPr>
                <w:rFonts w:ascii="Times New Roman" w:hAnsi="Times New Roman" w:cs="Times New Roman"/>
                <w:sz w:val="24"/>
                <w:szCs w:val="24"/>
              </w:rPr>
            </w:pPr>
          </w:p>
          <w:p w14:paraId="49B6EC87" w14:textId="77777777" w:rsidR="00731A1E" w:rsidRPr="00A84EB2" w:rsidRDefault="00731A1E" w:rsidP="00394E22">
            <w:pPr>
              <w:rPr>
                <w:rFonts w:ascii="Times New Roman" w:hAnsi="Times New Roman" w:cs="Times New Roman"/>
                <w:sz w:val="24"/>
                <w:szCs w:val="24"/>
              </w:rPr>
            </w:pPr>
          </w:p>
        </w:tc>
        <w:tc>
          <w:tcPr>
            <w:tcW w:w="1985" w:type="dxa"/>
            <w:tcBorders>
              <w:bottom w:val="single" w:sz="4" w:space="0" w:color="auto"/>
            </w:tcBorders>
            <w:vAlign w:val="bottom"/>
          </w:tcPr>
          <w:p w14:paraId="099CC20D" w14:textId="77777777" w:rsidR="00DF703C" w:rsidRPr="00A84EB2" w:rsidRDefault="00DF703C" w:rsidP="00394E22">
            <w:pPr>
              <w:jc w:val="center"/>
              <w:rPr>
                <w:rFonts w:ascii="Times New Roman" w:hAnsi="Times New Roman" w:cs="Times New Roman"/>
                <w:sz w:val="24"/>
                <w:szCs w:val="24"/>
              </w:rPr>
            </w:pPr>
          </w:p>
        </w:tc>
        <w:tc>
          <w:tcPr>
            <w:tcW w:w="113" w:type="dxa"/>
            <w:vAlign w:val="bottom"/>
          </w:tcPr>
          <w:p w14:paraId="5DCD1961" w14:textId="77777777" w:rsidR="00DF703C" w:rsidRPr="00A84EB2" w:rsidRDefault="00DF703C" w:rsidP="00394E22">
            <w:pPr>
              <w:rPr>
                <w:rFonts w:ascii="Times New Roman" w:hAnsi="Times New Roman" w:cs="Times New Roman"/>
                <w:sz w:val="24"/>
                <w:szCs w:val="24"/>
              </w:rPr>
            </w:pPr>
          </w:p>
        </w:tc>
        <w:tc>
          <w:tcPr>
            <w:tcW w:w="3629" w:type="dxa"/>
            <w:tcBorders>
              <w:bottom w:val="single" w:sz="4" w:space="0" w:color="auto"/>
            </w:tcBorders>
            <w:vAlign w:val="bottom"/>
          </w:tcPr>
          <w:p w14:paraId="205381F8" w14:textId="77777777" w:rsidR="00DF703C" w:rsidRPr="00A84EB2" w:rsidRDefault="00DF703C" w:rsidP="00394E22">
            <w:pPr>
              <w:jc w:val="center"/>
              <w:rPr>
                <w:rFonts w:ascii="Times New Roman" w:hAnsi="Times New Roman" w:cs="Times New Roman"/>
                <w:sz w:val="24"/>
                <w:szCs w:val="24"/>
              </w:rPr>
            </w:pPr>
          </w:p>
        </w:tc>
      </w:tr>
      <w:tr w:rsidR="00AD6BA5" w14:paraId="34F21CA3" w14:textId="77777777" w:rsidTr="00394E22">
        <w:tc>
          <w:tcPr>
            <w:tcW w:w="4139" w:type="dxa"/>
            <w:tcBorders>
              <w:top w:val="single" w:sz="4" w:space="0" w:color="auto"/>
            </w:tcBorders>
          </w:tcPr>
          <w:p w14:paraId="2E3F3225" w14:textId="77777777" w:rsidR="00DF703C" w:rsidRPr="00A84EB2" w:rsidRDefault="00194D7F" w:rsidP="00394E22">
            <w:pPr>
              <w:jc w:val="center"/>
              <w:rPr>
                <w:rFonts w:ascii="Times New Roman" w:hAnsi="Times New Roman" w:cs="Times New Roman"/>
              </w:rPr>
            </w:pPr>
            <w:r w:rsidRPr="00A84EB2">
              <w:rPr>
                <w:rFonts w:ascii="Times New Roman" w:hAnsi="Times New Roman" w:cs="Times New Roman"/>
              </w:rPr>
              <w:t xml:space="preserve">(наименование должности </w:t>
            </w:r>
            <w:r w:rsidR="004507B5" w:rsidRPr="00A84EB2">
              <w:rPr>
                <w:rFonts w:ascii="Times New Roman" w:hAnsi="Times New Roman" w:cs="Times New Roman"/>
              </w:rPr>
              <w:t>лица, подписавшего</w:t>
            </w:r>
            <w:r w:rsidRPr="00A84EB2">
              <w:rPr>
                <w:rFonts w:ascii="Times New Roman" w:hAnsi="Times New Roman" w:cs="Times New Roman"/>
              </w:rPr>
              <w:t xml:space="preserve"> </w:t>
            </w:r>
            <w:r w:rsidR="009E58F7">
              <w:rPr>
                <w:rFonts w:ascii="Times New Roman" w:hAnsi="Times New Roman" w:cs="Times New Roman"/>
              </w:rPr>
              <w:t>доверенность</w:t>
            </w:r>
            <w:r w:rsidRPr="00A84EB2">
              <w:rPr>
                <w:rFonts w:ascii="Times New Roman" w:hAnsi="Times New Roman" w:cs="Times New Roman"/>
              </w:rPr>
              <w:t>)</w:t>
            </w:r>
          </w:p>
        </w:tc>
        <w:tc>
          <w:tcPr>
            <w:tcW w:w="113" w:type="dxa"/>
          </w:tcPr>
          <w:p w14:paraId="49738EC1" w14:textId="77777777" w:rsidR="00DF703C" w:rsidRPr="00A84EB2" w:rsidRDefault="00DF703C" w:rsidP="00394E22">
            <w:pPr>
              <w:rPr>
                <w:rFonts w:ascii="Times New Roman" w:hAnsi="Times New Roman" w:cs="Times New Roman"/>
              </w:rPr>
            </w:pPr>
          </w:p>
        </w:tc>
        <w:tc>
          <w:tcPr>
            <w:tcW w:w="1985" w:type="dxa"/>
            <w:tcBorders>
              <w:top w:val="single" w:sz="4" w:space="0" w:color="auto"/>
            </w:tcBorders>
          </w:tcPr>
          <w:p w14:paraId="71386FBB" w14:textId="761B64D7" w:rsidR="00DF703C" w:rsidRPr="00A84EB2" w:rsidRDefault="00194D7F" w:rsidP="00B978FE">
            <w:pPr>
              <w:jc w:val="center"/>
              <w:rPr>
                <w:rFonts w:ascii="Times New Roman" w:hAnsi="Times New Roman" w:cs="Times New Roman"/>
              </w:rPr>
            </w:pPr>
            <w:r w:rsidRPr="00A84EB2">
              <w:rPr>
                <w:rFonts w:ascii="Times New Roman" w:hAnsi="Times New Roman" w:cs="Times New Roman"/>
              </w:rPr>
              <w:t>(подпись)</w:t>
            </w:r>
          </w:p>
        </w:tc>
        <w:tc>
          <w:tcPr>
            <w:tcW w:w="113" w:type="dxa"/>
          </w:tcPr>
          <w:p w14:paraId="1D234F2C" w14:textId="77777777" w:rsidR="00DF703C" w:rsidRPr="00A84EB2" w:rsidRDefault="00DF703C" w:rsidP="00394E22">
            <w:pPr>
              <w:rPr>
                <w:rFonts w:ascii="Times New Roman" w:hAnsi="Times New Roman" w:cs="Times New Roman"/>
              </w:rPr>
            </w:pPr>
          </w:p>
        </w:tc>
        <w:tc>
          <w:tcPr>
            <w:tcW w:w="3629" w:type="dxa"/>
            <w:tcBorders>
              <w:top w:val="single" w:sz="4" w:space="0" w:color="auto"/>
            </w:tcBorders>
          </w:tcPr>
          <w:p w14:paraId="6EA116BC" w14:textId="77777777" w:rsidR="00DF703C" w:rsidRPr="00A84EB2" w:rsidRDefault="00194D7F" w:rsidP="00394E22">
            <w:pPr>
              <w:jc w:val="center"/>
              <w:rPr>
                <w:rFonts w:ascii="Times New Roman" w:hAnsi="Times New Roman" w:cs="Times New Roman"/>
              </w:rPr>
            </w:pPr>
            <w:r w:rsidRPr="00A84EB2">
              <w:rPr>
                <w:rFonts w:ascii="Times New Roman" w:hAnsi="Times New Roman" w:cs="Times New Roman"/>
              </w:rPr>
              <w:t>(инициалы, фамилия)</w:t>
            </w:r>
          </w:p>
        </w:tc>
      </w:tr>
    </w:tbl>
    <w:p w14:paraId="47417A3F" w14:textId="77777777" w:rsidR="00DF703C" w:rsidRPr="00A84EB2" w:rsidRDefault="00194D7F" w:rsidP="00DF703C">
      <w:pPr>
        <w:spacing w:before="480"/>
        <w:rPr>
          <w:rFonts w:ascii="Times New Roman" w:hAnsi="Times New Roman" w:cs="Times New Roman"/>
          <w:sz w:val="24"/>
          <w:szCs w:val="24"/>
        </w:rPr>
      </w:pPr>
      <w:r w:rsidRPr="00A84EB2">
        <w:rPr>
          <w:rFonts w:ascii="Times New Roman" w:hAnsi="Times New Roman" w:cs="Times New Roman"/>
          <w:sz w:val="24"/>
          <w:szCs w:val="24"/>
        </w:rPr>
        <w:t xml:space="preserve">М.П. </w:t>
      </w:r>
    </w:p>
    <w:tbl>
      <w:tblPr>
        <w:tblpPr w:leftFromText="180" w:rightFromText="180" w:vertAnchor="text" w:tblpY="1"/>
        <w:tblOverlap w:val="never"/>
        <w:tblW w:w="0" w:type="auto"/>
        <w:tblLayout w:type="fixed"/>
        <w:tblCellMar>
          <w:left w:w="28" w:type="dxa"/>
          <w:right w:w="28" w:type="dxa"/>
        </w:tblCellMar>
        <w:tblLook w:val="0000" w:firstRow="0" w:lastRow="0" w:firstColumn="0" w:lastColumn="0" w:noHBand="0" w:noVBand="0"/>
      </w:tblPr>
      <w:tblGrid>
        <w:gridCol w:w="198"/>
        <w:gridCol w:w="397"/>
        <w:gridCol w:w="255"/>
        <w:gridCol w:w="1247"/>
        <w:gridCol w:w="113"/>
        <w:gridCol w:w="680"/>
        <w:gridCol w:w="681"/>
      </w:tblGrid>
      <w:tr w:rsidR="00AD6BA5" w14:paraId="4BFC1CD2" w14:textId="77777777" w:rsidTr="00BA0A75">
        <w:tc>
          <w:tcPr>
            <w:tcW w:w="198" w:type="dxa"/>
            <w:tcBorders>
              <w:top w:val="nil"/>
              <w:left w:val="nil"/>
              <w:bottom w:val="nil"/>
              <w:right w:val="nil"/>
            </w:tcBorders>
            <w:vAlign w:val="bottom"/>
          </w:tcPr>
          <w:p w14:paraId="35FBA558" w14:textId="77777777" w:rsidR="00DF703C" w:rsidRPr="00A84EB2" w:rsidRDefault="00194D7F">
            <w:pPr>
              <w:jc w:val="right"/>
              <w:rPr>
                <w:rFonts w:ascii="Times New Roman" w:eastAsia="SimSun" w:hAnsi="Times New Roman" w:cs="Times New Roman"/>
                <w:sz w:val="24"/>
                <w:szCs w:val="24"/>
              </w:rPr>
            </w:pPr>
            <w:r w:rsidRPr="00A84EB2">
              <w:rPr>
                <w:rFonts w:ascii="Times New Roman" w:eastAsia="SimSun" w:hAnsi="Times New Roman" w:cs="Times New Roman"/>
                <w:sz w:val="24"/>
                <w:szCs w:val="24"/>
              </w:rPr>
              <w:t>«</w:t>
            </w:r>
          </w:p>
        </w:tc>
        <w:tc>
          <w:tcPr>
            <w:tcW w:w="397" w:type="dxa"/>
            <w:tcBorders>
              <w:top w:val="nil"/>
              <w:left w:val="nil"/>
              <w:bottom w:val="single" w:sz="4" w:space="0" w:color="auto"/>
              <w:right w:val="nil"/>
            </w:tcBorders>
            <w:vAlign w:val="bottom"/>
          </w:tcPr>
          <w:p w14:paraId="1202EE5F" w14:textId="77777777" w:rsidR="00DF703C" w:rsidRPr="00A84EB2" w:rsidRDefault="00DF703C">
            <w:pPr>
              <w:jc w:val="center"/>
              <w:rPr>
                <w:rFonts w:ascii="Times New Roman" w:hAnsi="Times New Roman" w:cs="Times New Roman"/>
                <w:sz w:val="24"/>
                <w:szCs w:val="24"/>
              </w:rPr>
            </w:pPr>
          </w:p>
        </w:tc>
        <w:tc>
          <w:tcPr>
            <w:tcW w:w="255" w:type="dxa"/>
            <w:tcBorders>
              <w:top w:val="nil"/>
              <w:left w:val="nil"/>
              <w:bottom w:val="nil"/>
              <w:right w:val="nil"/>
            </w:tcBorders>
            <w:vAlign w:val="bottom"/>
          </w:tcPr>
          <w:p w14:paraId="157F7E58" w14:textId="77777777" w:rsidR="00DF703C" w:rsidRPr="00A84EB2" w:rsidRDefault="00194D7F">
            <w:pPr>
              <w:rPr>
                <w:rFonts w:ascii="Times New Roman" w:eastAsia="SimSun" w:hAnsi="Times New Roman" w:cs="Times New Roman"/>
                <w:sz w:val="24"/>
                <w:szCs w:val="24"/>
              </w:rPr>
            </w:pPr>
            <w:r w:rsidRPr="00A84EB2">
              <w:rPr>
                <w:rFonts w:ascii="Times New Roman" w:eastAsia="SimSun" w:hAnsi="Times New Roman" w:cs="Times New Roman"/>
                <w:sz w:val="24"/>
                <w:szCs w:val="24"/>
              </w:rPr>
              <w:t>»</w:t>
            </w:r>
          </w:p>
        </w:tc>
        <w:tc>
          <w:tcPr>
            <w:tcW w:w="1247" w:type="dxa"/>
            <w:tcBorders>
              <w:top w:val="nil"/>
              <w:left w:val="nil"/>
              <w:bottom w:val="single" w:sz="4" w:space="0" w:color="auto"/>
              <w:right w:val="nil"/>
            </w:tcBorders>
            <w:vAlign w:val="bottom"/>
          </w:tcPr>
          <w:p w14:paraId="571EA28D" w14:textId="77777777" w:rsidR="00DF703C" w:rsidRPr="00A84EB2" w:rsidRDefault="00DF703C">
            <w:pPr>
              <w:jc w:val="center"/>
              <w:rPr>
                <w:rFonts w:ascii="Times New Roman" w:hAnsi="Times New Roman" w:cs="Times New Roman"/>
                <w:sz w:val="24"/>
                <w:szCs w:val="24"/>
              </w:rPr>
            </w:pPr>
          </w:p>
        </w:tc>
        <w:tc>
          <w:tcPr>
            <w:tcW w:w="113" w:type="dxa"/>
            <w:tcBorders>
              <w:top w:val="nil"/>
              <w:left w:val="nil"/>
              <w:bottom w:val="nil"/>
              <w:right w:val="nil"/>
            </w:tcBorders>
            <w:vAlign w:val="bottom"/>
          </w:tcPr>
          <w:p w14:paraId="4D4ED7FC" w14:textId="77777777" w:rsidR="00DF703C" w:rsidRPr="00A84EB2" w:rsidRDefault="00DF703C">
            <w:pPr>
              <w:rPr>
                <w:rFonts w:ascii="Times New Roman" w:eastAsia="SimSun" w:hAnsi="Times New Roman" w:cs="Times New Roman"/>
                <w:sz w:val="24"/>
                <w:szCs w:val="24"/>
              </w:rPr>
            </w:pPr>
          </w:p>
        </w:tc>
        <w:tc>
          <w:tcPr>
            <w:tcW w:w="680" w:type="dxa"/>
            <w:tcBorders>
              <w:top w:val="nil"/>
              <w:left w:val="nil"/>
              <w:bottom w:val="single" w:sz="4" w:space="0" w:color="auto"/>
              <w:right w:val="nil"/>
            </w:tcBorders>
            <w:vAlign w:val="bottom"/>
          </w:tcPr>
          <w:p w14:paraId="64C0B370" w14:textId="77777777" w:rsidR="00DF703C" w:rsidRPr="00A84EB2" w:rsidRDefault="00DF703C">
            <w:pPr>
              <w:jc w:val="center"/>
              <w:rPr>
                <w:rFonts w:ascii="Times New Roman" w:hAnsi="Times New Roman" w:cs="Times New Roman"/>
                <w:sz w:val="24"/>
                <w:szCs w:val="24"/>
              </w:rPr>
            </w:pPr>
          </w:p>
        </w:tc>
        <w:tc>
          <w:tcPr>
            <w:tcW w:w="681" w:type="dxa"/>
            <w:tcBorders>
              <w:top w:val="nil"/>
              <w:left w:val="nil"/>
              <w:bottom w:val="nil"/>
              <w:right w:val="nil"/>
            </w:tcBorders>
            <w:vAlign w:val="bottom"/>
          </w:tcPr>
          <w:p w14:paraId="4FB0C82C" w14:textId="77777777" w:rsidR="00DF703C" w:rsidRPr="00A84EB2" w:rsidRDefault="00194D7F">
            <w:pPr>
              <w:ind w:left="57"/>
              <w:rPr>
                <w:rFonts w:ascii="Times New Roman" w:eastAsia="SimSun" w:hAnsi="Times New Roman" w:cs="Times New Roman"/>
                <w:sz w:val="24"/>
                <w:szCs w:val="24"/>
              </w:rPr>
            </w:pPr>
            <w:r w:rsidRPr="00A84EB2">
              <w:rPr>
                <w:rFonts w:ascii="Times New Roman" w:eastAsia="SimSun" w:hAnsi="Times New Roman" w:cs="Times New Roman"/>
                <w:sz w:val="24"/>
                <w:szCs w:val="24"/>
              </w:rPr>
              <w:t>года</w:t>
            </w:r>
          </w:p>
        </w:tc>
      </w:tr>
    </w:tbl>
    <w:p w14:paraId="21EA8027" w14:textId="77777777" w:rsidR="00114F8B" w:rsidRDefault="00194D7F">
      <w:pPr>
        <w:rPr>
          <w:rFonts w:ascii="Times New Roman" w:eastAsia="Times New Roman" w:hAnsi="Times New Roman" w:cs="Times New Roman"/>
          <w:sz w:val="24"/>
          <w:szCs w:val="20"/>
          <w:lang w:eastAsia="ru-RU"/>
        </w:rPr>
      </w:pPr>
      <w:r>
        <w:br w:type="textWrapping" w:clear="all"/>
      </w:r>
      <w:r>
        <w:br w:type="page"/>
      </w:r>
    </w:p>
    <w:p w14:paraId="3C43262B" w14:textId="77777777" w:rsidR="00114F8B" w:rsidRDefault="00114F8B">
      <w:pPr>
        <w:pStyle w:val="11111"/>
        <w:sectPr w:rsidR="00114F8B" w:rsidSect="00304AAC">
          <w:footnotePr>
            <w:numRestart w:val="eachPage"/>
          </w:footnotePr>
          <w:pgSz w:w="11906" w:h="16838"/>
          <w:pgMar w:top="851" w:right="567" w:bottom="567" w:left="1134" w:header="284" w:footer="550" w:gutter="0"/>
          <w:cols w:space="708"/>
          <w:titlePg/>
          <w:docGrid w:linePitch="360"/>
        </w:sectPr>
      </w:pPr>
    </w:p>
    <w:p w14:paraId="771C1CD4" w14:textId="13F88DA9" w:rsidR="00114F8B" w:rsidRPr="00CC197C" w:rsidRDefault="00194D7F" w:rsidP="00441577">
      <w:pPr>
        <w:pStyle w:val="NSPCAnnex"/>
        <w:keepNext w:val="0"/>
        <w:keepLines w:val="0"/>
        <w:widowControl w:val="0"/>
        <w:numPr>
          <w:ilvl w:val="0"/>
          <w:numId w:val="0"/>
        </w:numPr>
        <w:tabs>
          <w:tab w:val="clear" w:pos="3119"/>
          <w:tab w:val="left" w:pos="2127"/>
        </w:tabs>
        <w:spacing w:before="0" w:line="240" w:lineRule="auto"/>
        <w:ind w:left="2127" w:hanging="2127"/>
        <w:contextualSpacing w:val="0"/>
        <w:jc w:val="both"/>
        <w:rPr>
          <w:b w:val="0"/>
        </w:rPr>
      </w:pPr>
      <w:bookmarkStart w:id="354" w:name="_Toc118972091"/>
      <w:bookmarkStart w:id="355" w:name="_Toc128382957"/>
      <w:bookmarkStart w:id="356" w:name="_Toc191651155"/>
      <w:bookmarkStart w:id="357" w:name="_Toc191652584"/>
      <w:r w:rsidRPr="00441577">
        <w:lastRenderedPageBreak/>
        <w:t>Приложение 4</w:t>
      </w:r>
      <w:r w:rsidRPr="00441577">
        <w:tab/>
      </w:r>
      <w:r w:rsidR="0093384A" w:rsidRPr="00441577">
        <w:rPr>
          <w:b w:val="0"/>
        </w:rPr>
        <w:t>Форма заявки на создание/отключение учетных записей уполномоченных пользователей</w:t>
      </w:r>
      <w:r w:rsidR="00E4755B">
        <w:rPr>
          <w:b w:val="0"/>
        </w:rPr>
        <w:t xml:space="preserve"> </w:t>
      </w:r>
      <w:r w:rsidR="00267C77" w:rsidRPr="00441577">
        <w:rPr>
          <w:b w:val="0"/>
        </w:rPr>
        <w:t xml:space="preserve">Портала поддержки </w:t>
      </w:r>
      <w:r w:rsidR="00DB26F7" w:rsidRPr="00441577">
        <w:rPr>
          <w:b w:val="0"/>
        </w:rPr>
        <w:t>участн</w:t>
      </w:r>
      <w:r w:rsidR="009B5CC7" w:rsidRPr="00441577">
        <w:rPr>
          <w:b w:val="0"/>
        </w:rPr>
        <w:t xml:space="preserve">иков </w:t>
      </w:r>
      <w:r w:rsidR="0019564C" w:rsidRPr="00441577">
        <w:rPr>
          <w:b w:val="0"/>
        </w:rPr>
        <w:t>п</w:t>
      </w:r>
      <w:r w:rsidR="00267C77" w:rsidRPr="00441577">
        <w:rPr>
          <w:b w:val="0"/>
        </w:rPr>
        <w:t xml:space="preserve">латформы </w:t>
      </w:r>
      <w:r w:rsidR="0019564C" w:rsidRPr="00441577">
        <w:rPr>
          <w:b w:val="0"/>
        </w:rPr>
        <w:t>ц</w:t>
      </w:r>
      <w:r w:rsidR="00267C77" w:rsidRPr="00441577">
        <w:rPr>
          <w:b w:val="0"/>
        </w:rPr>
        <w:t>ифрового рубля</w:t>
      </w:r>
      <w:bookmarkEnd w:id="354"/>
      <w:bookmarkEnd w:id="355"/>
      <w:bookmarkEnd w:id="356"/>
      <w:bookmarkEnd w:id="357"/>
    </w:p>
    <w:p w14:paraId="0C8AEFB9" w14:textId="77777777" w:rsidR="003618EC" w:rsidRPr="00441577" w:rsidRDefault="003618EC" w:rsidP="00441577">
      <w:pPr>
        <w:pStyle w:val="NSPCAnnex"/>
        <w:numPr>
          <w:ilvl w:val="0"/>
          <w:numId w:val="0"/>
        </w:numPr>
        <w:spacing w:before="0" w:line="240" w:lineRule="auto"/>
        <w:ind w:left="567"/>
        <w:rPr>
          <w:b w:val="0"/>
        </w:rPr>
      </w:pPr>
    </w:p>
    <w:p w14:paraId="491B45AD" w14:textId="77777777" w:rsidR="00114F8B" w:rsidRPr="0044431E" w:rsidRDefault="00194D7F" w:rsidP="00114F8B">
      <w:pPr>
        <w:pStyle w:val="11111"/>
        <w:jc w:val="center"/>
        <w:rPr>
          <w:sz w:val="28"/>
        </w:rPr>
      </w:pPr>
      <w:r w:rsidRPr="0044431E">
        <w:rPr>
          <w:sz w:val="28"/>
        </w:rPr>
        <w:t xml:space="preserve">Заявка на создание/отключение учетных записей уполномоченных пользователей </w:t>
      </w:r>
    </w:p>
    <w:p w14:paraId="364CE3E7" w14:textId="77777777" w:rsidR="00114F8B" w:rsidRPr="0044431E" w:rsidRDefault="00194D7F" w:rsidP="00114F8B">
      <w:pPr>
        <w:pStyle w:val="11111"/>
        <w:jc w:val="center"/>
        <w:rPr>
          <w:sz w:val="28"/>
        </w:rPr>
      </w:pPr>
      <w:r w:rsidRPr="0044431E">
        <w:rPr>
          <w:sz w:val="28"/>
        </w:rPr>
        <w:t xml:space="preserve">Портала поддержки </w:t>
      </w:r>
      <w:r w:rsidR="00DB26F7">
        <w:rPr>
          <w:sz w:val="28"/>
        </w:rPr>
        <w:t>участн</w:t>
      </w:r>
      <w:r w:rsidR="009B5CC7">
        <w:rPr>
          <w:sz w:val="28"/>
        </w:rPr>
        <w:t xml:space="preserve">иков </w:t>
      </w:r>
      <w:r w:rsidR="0019564C">
        <w:rPr>
          <w:sz w:val="28"/>
        </w:rPr>
        <w:t>п</w:t>
      </w:r>
      <w:r w:rsidR="00547751" w:rsidRPr="0044431E">
        <w:rPr>
          <w:sz w:val="28"/>
        </w:rPr>
        <w:t xml:space="preserve">латформы </w:t>
      </w:r>
      <w:r w:rsidR="0019564C">
        <w:rPr>
          <w:sz w:val="28"/>
        </w:rPr>
        <w:t>ц</w:t>
      </w:r>
      <w:r w:rsidR="00547751" w:rsidRPr="0044431E">
        <w:rPr>
          <w:sz w:val="28"/>
        </w:rPr>
        <w:t xml:space="preserve">ифрового </w:t>
      </w:r>
      <w:r w:rsidRPr="0044431E">
        <w:rPr>
          <w:sz w:val="28"/>
        </w:rPr>
        <w:t>рубля</w:t>
      </w:r>
    </w:p>
    <w:p w14:paraId="3ECFD788" w14:textId="77777777" w:rsidR="00114F8B" w:rsidRPr="0044431E" w:rsidRDefault="00114F8B" w:rsidP="00114F8B">
      <w:pPr>
        <w:autoSpaceDE w:val="0"/>
        <w:autoSpaceDN w:val="0"/>
        <w:rPr>
          <w:rFonts w:ascii="Times New Roman" w:hAnsi="Times New Roman" w:cs="Times New Roman"/>
        </w:rPr>
      </w:pPr>
    </w:p>
    <w:p w14:paraId="468C423D" w14:textId="77777777" w:rsidR="00114F8B" w:rsidRPr="0044431E" w:rsidRDefault="00194D7F" w:rsidP="00114F8B">
      <w:pPr>
        <w:pBdr>
          <w:top w:val="single" w:sz="4" w:space="1" w:color="auto"/>
        </w:pBdr>
        <w:autoSpaceDE w:val="0"/>
        <w:autoSpaceDN w:val="0"/>
        <w:spacing w:after="240"/>
        <w:jc w:val="center"/>
        <w:rPr>
          <w:rFonts w:ascii="Times New Roman" w:hAnsi="Times New Roman" w:cs="Times New Roman"/>
        </w:rPr>
      </w:pPr>
      <w:r w:rsidRPr="0044431E">
        <w:rPr>
          <w:rFonts w:ascii="Times New Roman" w:hAnsi="Times New Roman" w:cs="Times New Roman"/>
        </w:rPr>
        <w:t xml:space="preserve">(указывается полное наименование кредитной организации) </w:t>
      </w:r>
    </w:p>
    <w:tbl>
      <w:tblPr>
        <w:tblStyle w:val="aa"/>
        <w:tblW w:w="14312" w:type="dxa"/>
        <w:tblLook w:val="04A0" w:firstRow="1" w:lastRow="0" w:firstColumn="1" w:lastColumn="0" w:noHBand="0" w:noVBand="1"/>
      </w:tblPr>
      <w:tblGrid>
        <w:gridCol w:w="613"/>
        <w:gridCol w:w="1707"/>
        <w:gridCol w:w="1644"/>
        <w:gridCol w:w="1224"/>
        <w:gridCol w:w="1753"/>
        <w:gridCol w:w="2268"/>
        <w:gridCol w:w="1697"/>
        <w:gridCol w:w="1705"/>
        <w:gridCol w:w="1701"/>
      </w:tblGrid>
      <w:tr w:rsidR="00AD6BA5" w14:paraId="5DEAA309" w14:textId="77777777" w:rsidTr="00C46971">
        <w:tc>
          <w:tcPr>
            <w:tcW w:w="613" w:type="dxa"/>
          </w:tcPr>
          <w:p w14:paraId="0DD60318"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w:t>
            </w:r>
          </w:p>
        </w:tc>
        <w:tc>
          <w:tcPr>
            <w:tcW w:w="1707" w:type="dxa"/>
          </w:tcPr>
          <w:p w14:paraId="66415688" w14:textId="77777777" w:rsidR="008D60C0" w:rsidRPr="0044431E" w:rsidRDefault="00194D7F" w:rsidP="008D60C0">
            <w:pPr>
              <w:autoSpaceDE w:val="0"/>
              <w:autoSpaceDN w:val="0"/>
              <w:jc w:val="center"/>
              <w:rPr>
                <w:rFonts w:ascii="Times New Roman" w:hAnsi="Times New Roman" w:cs="Times New Roman"/>
                <w:b/>
              </w:rPr>
            </w:pPr>
            <w:r>
              <w:rPr>
                <w:rFonts w:ascii="Times New Roman" w:hAnsi="Times New Roman" w:cs="Times New Roman"/>
                <w:b/>
              </w:rPr>
              <w:t>БИК кредитной организации</w:t>
            </w:r>
          </w:p>
        </w:tc>
        <w:tc>
          <w:tcPr>
            <w:tcW w:w="1644" w:type="dxa"/>
          </w:tcPr>
          <w:p w14:paraId="73A17CB0"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Фамилия</w:t>
            </w:r>
            <w:r>
              <w:rPr>
                <w:rStyle w:val="afa"/>
                <w:b/>
              </w:rPr>
              <w:footnoteReference w:id="20"/>
            </w:r>
          </w:p>
        </w:tc>
        <w:tc>
          <w:tcPr>
            <w:tcW w:w="1224" w:type="dxa"/>
          </w:tcPr>
          <w:p w14:paraId="1539719D"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Имя</w:t>
            </w:r>
          </w:p>
        </w:tc>
        <w:tc>
          <w:tcPr>
            <w:tcW w:w="1753" w:type="dxa"/>
          </w:tcPr>
          <w:p w14:paraId="57C8494F"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Отчество</w:t>
            </w:r>
          </w:p>
        </w:tc>
        <w:tc>
          <w:tcPr>
            <w:tcW w:w="2268" w:type="dxa"/>
          </w:tcPr>
          <w:p w14:paraId="39B13B29" w14:textId="77777777" w:rsidR="008D60C0" w:rsidRPr="0044431E" w:rsidRDefault="00194D7F" w:rsidP="008D60C0">
            <w:pPr>
              <w:autoSpaceDE w:val="0"/>
              <w:autoSpaceDN w:val="0"/>
              <w:jc w:val="center"/>
              <w:rPr>
                <w:rFonts w:ascii="Times New Roman" w:hAnsi="Times New Roman" w:cs="Times New Roman"/>
                <w:b/>
                <w:lang w:val="en-US"/>
              </w:rPr>
            </w:pPr>
            <w:r w:rsidRPr="0044431E">
              <w:rPr>
                <w:rFonts w:ascii="Times New Roman" w:hAnsi="Times New Roman" w:cs="Times New Roman"/>
                <w:b/>
                <w:lang w:val="en-US"/>
              </w:rPr>
              <w:t>Email</w:t>
            </w:r>
            <w:r>
              <w:rPr>
                <w:rStyle w:val="afa"/>
                <w:b/>
                <w:lang w:val="en-US"/>
              </w:rPr>
              <w:footnoteReference w:id="21"/>
            </w:r>
          </w:p>
        </w:tc>
        <w:tc>
          <w:tcPr>
            <w:tcW w:w="1697" w:type="dxa"/>
          </w:tcPr>
          <w:p w14:paraId="5F37571B"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Действие</w:t>
            </w:r>
            <w:r>
              <w:rPr>
                <w:rStyle w:val="afa"/>
                <w:b/>
                <w:lang w:val="en-US"/>
              </w:rPr>
              <w:footnoteReference w:id="22"/>
            </w:r>
          </w:p>
        </w:tc>
        <w:tc>
          <w:tcPr>
            <w:tcW w:w="1705" w:type="dxa"/>
          </w:tcPr>
          <w:p w14:paraId="69157E06"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Контактный телефон</w:t>
            </w:r>
          </w:p>
        </w:tc>
        <w:tc>
          <w:tcPr>
            <w:tcW w:w="1701" w:type="dxa"/>
          </w:tcPr>
          <w:p w14:paraId="78909680" w14:textId="77777777" w:rsidR="008D60C0" w:rsidRPr="0044431E" w:rsidRDefault="00194D7F" w:rsidP="008D60C0">
            <w:pPr>
              <w:autoSpaceDE w:val="0"/>
              <w:autoSpaceDN w:val="0"/>
              <w:jc w:val="center"/>
              <w:rPr>
                <w:rFonts w:ascii="Times New Roman" w:hAnsi="Times New Roman" w:cs="Times New Roman"/>
                <w:b/>
              </w:rPr>
            </w:pPr>
            <w:r>
              <w:rPr>
                <w:rFonts w:ascii="Times New Roman" w:hAnsi="Times New Roman" w:cs="Times New Roman"/>
                <w:b/>
              </w:rPr>
              <w:t xml:space="preserve">Разрешенные </w:t>
            </w:r>
            <w:r>
              <w:rPr>
                <w:rFonts w:ascii="Times New Roman" w:hAnsi="Times New Roman" w:cs="Times New Roman"/>
                <w:b/>
                <w:lang w:val="en-US"/>
              </w:rPr>
              <w:t>IP</w:t>
            </w:r>
            <w:r w:rsidRPr="001D1DBB">
              <w:rPr>
                <w:rFonts w:ascii="Times New Roman" w:hAnsi="Times New Roman" w:cs="Times New Roman"/>
                <w:b/>
              </w:rPr>
              <w:t>-</w:t>
            </w:r>
            <w:r>
              <w:rPr>
                <w:rFonts w:ascii="Times New Roman" w:hAnsi="Times New Roman" w:cs="Times New Roman"/>
                <w:b/>
              </w:rPr>
              <w:t>адреса для входа</w:t>
            </w:r>
            <w:r>
              <w:rPr>
                <w:rStyle w:val="afa"/>
                <w:b/>
              </w:rPr>
              <w:footnoteReference w:id="23"/>
            </w:r>
          </w:p>
        </w:tc>
      </w:tr>
      <w:tr w:rsidR="00AD6BA5" w14:paraId="618ABBD2" w14:textId="77777777" w:rsidTr="00C46971">
        <w:trPr>
          <w:trHeight w:val="400"/>
        </w:trPr>
        <w:tc>
          <w:tcPr>
            <w:tcW w:w="613" w:type="dxa"/>
          </w:tcPr>
          <w:p w14:paraId="0D7D77E6" w14:textId="77777777" w:rsidR="008D60C0" w:rsidRPr="0044431E" w:rsidRDefault="00194D7F" w:rsidP="008D60C0">
            <w:pPr>
              <w:autoSpaceDE w:val="0"/>
              <w:autoSpaceDN w:val="0"/>
              <w:jc w:val="center"/>
              <w:rPr>
                <w:rFonts w:ascii="Times New Roman" w:hAnsi="Times New Roman" w:cs="Times New Roman"/>
              </w:rPr>
            </w:pPr>
            <w:r w:rsidRPr="0044431E">
              <w:rPr>
                <w:rFonts w:ascii="Times New Roman" w:hAnsi="Times New Roman" w:cs="Times New Roman"/>
              </w:rPr>
              <w:t>1</w:t>
            </w:r>
          </w:p>
        </w:tc>
        <w:tc>
          <w:tcPr>
            <w:tcW w:w="1707" w:type="dxa"/>
          </w:tcPr>
          <w:p w14:paraId="216D6E0D" w14:textId="77777777" w:rsidR="008D60C0" w:rsidRPr="0044431E" w:rsidRDefault="008D60C0" w:rsidP="008D60C0">
            <w:pPr>
              <w:autoSpaceDE w:val="0"/>
              <w:autoSpaceDN w:val="0"/>
              <w:rPr>
                <w:rFonts w:ascii="Times New Roman" w:hAnsi="Times New Roman" w:cs="Times New Roman"/>
              </w:rPr>
            </w:pPr>
          </w:p>
        </w:tc>
        <w:tc>
          <w:tcPr>
            <w:tcW w:w="1644" w:type="dxa"/>
          </w:tcPr>
          <w:p w14:paraId="7E23A4BD" w14:textId="77777777" w:rsidR="008D60C0" w:rsidRPr="0044431E" w:rsidRDefault="008D60C0" w:rsidP="008D60C0">
            <w:pPr>
              <w:autoSpaceDE w:val="0"/>
              <w:autoSpaceDN w:val="0"/>
              <w:rPr>
                <w:rFonts w:ascii="Times New Roman" w:hAnsi="Times New Roman" w:cs="Times New Roman"/>
              </w:rPr>
            </w:pPr>
          </w:p>
        </w:tc>
        <w:tc>
          <w:tcPr>
            <w:tcW w:w="1224" w:type="dxa"/>
          </w:tcPr>
          <w:p w14:paraId="3873D375" w14:textId="77777777" w:rsidR="008D60C0" w:rsidRPr="0044431E" w:rsidRDefault="008D60C0" w:rsidP="008D60C0">
            <w:pPr>
              <w:autoSpaceDE w:val="0"/>
              <w:autoSpaceDN w:val="0"/>
              <w:rPr>
                <w:rFonts w:ascii="Times New Roman" w:hAnsi="Times New Roman" w:cs="Times New Roman"/>
              </w:rPr>
            </w:pPr>
          </w:p>
        </w:tc>
        <w:tc>
          <w:tcPr>
            <w:tcW w:w="1753" w:type="dxa"/>
          </w:tcPr>
          <w:p w14:paraId="4E83FF74" w14:textId="77777777" w:rsidR="008D60C0" w:rsidRPr="0044431E" w:rsidRDefault="008D60C0" w:rsidP="008D60C0">
            <w:pPr>
              <w:autoSpaceDE w:val="0"/>
              <w:autoSpaceDN w:val="0"/>
              <w:rPr>
                <w:rFonts w:ascii="Times New Roman" w:hAnsi="Times New Roman" w:cs="Times New Roman"/>
              </w:rPr>
            </w:pPr>
          </w:p>
        </w:tc>
        <w:tc>
          <w:tcPr>
            <w:tcW w:w="2268" w:type="dxa"/>
          </w:tcPr>
          <w:p w14:paraId="38EBD7B6" w14:textId="77777777" w:rsidR="008D60C0" w:rsidRPr="0044431E" w:rsidRDefault="008D60C0" w:rsidP="008D60C0">
            <w:pPr>
              <w:autoSpaceDE w:val="0"/>
              <w:autoSpaceDN w:val="0"/>
              <w:rPr>
                <w:rFonts w:ascii="Times New Roman" w:hAnsi="Times New Roman" w:cs="Times New Roman"/>
              </w:rPr>
            </w:pPr>
          </w:p>
        </w:tc>
        <w:tc>
          <w:tcPr>
            <w:tcW w:w="1697" w:type="dxa"/>
          </w:tcPr>
          <w:p w14:paraId="4ABF4166" w14:textId="77777777" w:rsidR="008D60C0" w:rsidRPr="0044431E" w:rsidRDefault="008D60C0" w:rsidP="008D60C0">
            <w:pPr>
              <w:autoSpaceDE w:val="0"/>
              <w:autoSpaceDN w:val="0"/>
              <w:rPr>
                <w:rFonts w:ascii="Times New Roman" w:hAnsi="Times New Roman" w:cs="Times New Roman"/>
              </w:rPr>
            </w:pPr>
          </w:p>
        </w:tc>
        <w:tc>
          <w:tcPr>
            <w:tcW w:w="1705" w:type="dxa"/>
          </w:tcPr>
          <w:p w14:paraId="263CCF8E" w14:textId="77777777" w:rsidR="008D60C0" w:rsidRPr="0044431E" w:rsidRDefault="008D60C0" w:rsidP="008D60C0">
            <w:pPr>
              <w:autoSpaceDE w:val="0"/>
              <w:autoSpaceDN w:val="0"/>
              <w:rPr>
                <w:rFonts w:ascii="Times New Roman" w:hAnsi="Times New Roman" w:cs="Times New Roman"/>
              </w:rPr>
            </w:pPr>
          </w:p>
        </w:tc>
        <w:tc>
          <w:tcPr>
            <w:tcW w:w="1701" w:type="dxa"/>
          </w:tcPr>
          <w:p w14:paraId="05F34AD7" w14:textId="77777777" w:rsidR="008D60C0" w:rsidRPr="0044431E" w:rsidRDefault="008D60C0" w:rsidP="008D60C0">
            <w:pPr>
              <w:autoSpaceDE w:val="0"/>
              <w:autoSpaceDN w:val="0"/>
              <w:rPr>
                <w:rFonts w:ascii="Times New Roman" w:hAnsi="Times New Roman" w:cs="Times New Roman"/>
              </w:rPr>
            </w:pPr>
          </w:p>
        </w:tc>
      </w:tr>
      <w:tr w:rsidR="00AD6BA5" w14:paraId="6F457CDC" w14:textId="77777777" w:rsidTr="00C46971">
        <w:trPr>
          <w:trHeight w:val="405"/>
        </w:trPr>
        <w:tc>
          <w:tcPr>
            <w:tcW w:w="613" w:type="dxa"/>
          </w:tcPr>
          <w:p w14:paraId="22545D74" w14:textId="77777777" w:rsidR="008D60C0" w:rsidRPr="0044431E" w:rsidRDefault="00194D7F" w:rsidP="008D60C0">
            <w:pPr>
              <w:autoSpaceDE w:val="0"/>
              <w:autoSpaceDN w:val="0"/>
              <w:jc w:val="center"/>
              <w:rPr>
                <w:rFonts w:ascii="Times New Roman" w:hAnsi="Times New Roman" w:cs="Times New Roman"/>
              </w:rPr>
            </w:pPr>
            <w:r w:rsidRPr="0044431E">
              <w:rPr>
                <w:rFonts w:ascii="Times New Roman" w:hAnsi="Times New Roman" w:cs="Times New Roman"/>
              </w:rPr>
              <w:t>2</w:t>
            </w:r>
          </w:p>
        </w:tc>
        <w:tc>
          <w:tcPr>
            <w:tcW w:w="1707" w:type="dxa"/>
          </w:tcPr>
          <w:p w14:paraId="1991EFC7" w14:textId="77777777" w:rsidR="008D60C0" w:rsidRPr="0044431E" w:rsidRDefault="008D60C0" w:rsidP="008D60C0">
            <w:pPr>
              <w:autoSpaceDE w:val="0"/>
              <w:autoSpaceDN w:val="0"/>
              <w:rPr>
                <w:rFonts w:ascii="Times New Roman" w:hAnsi="Times New Roman" w:cs="Times New Roman"/>
              </w:rPr>
            </w:pPr>
          </w:p>
        </w:tc>
        <w:tc>
          <w:tcPr>
            <w:tcW w:w="1644" w:type="dxa"/>
          </w:tcPr>
          <w:p w14:paraId="0EA86775" w14:textId="77777777" w:rsidR="008D60C0" w:rsidRPr="0044431E" w:rsidRDefault="008D60C0" w:rsidP="008D60C0">
            <w:pPr>
              <w:autoSpaceDE w:val="0"/>
              <w:autoSpaceDN w:val="0"/>
              <w:rPr>
                <w:rFonts w:ascii="Times New Roman" w:hAnsi="Times New Roman" w:cs="Times New Roman"/>
              </w:rPr>
            </w:pPr>
          </w:p>
        </w:tc>
        <w:tc>
          <w:tcPr>
            <w:tcW w:w="1224" w:type="dxa"/>
          </w:tcPr>
          <w:p w14:paraId="6D95B5E3" w14:textId="77777777" w:rsidR="008D60C0" w:rsidRPr="0044431E" w:rsidRDefault="008D60C0" w:rsidP="008D60C0">
            <w:pPr>
              <w:autoSpaceDE w:val="0"/>
              <w:autoSpaceDN w:val="0"/>
              <w:rPr>
                <w:rFonts w:ascii="Times New Roman" w:hAnsi="Times New Roman" w:cs="Times New Roman"/>
              </w:rPr>
            </w:pPr>
          </w:p>
        </w:tc>
        <w:tc>
          <w:tcPr>
            <w:tcW w:w="1753" w:type="dxa"/>
          </w:tcPr>
          <w:p w14:paraId="236FC31F" w14:textId="77777777" w:rsidR="008D60C0" w:rsidRPr="0044431E" w:rsidRDefault="008D60C0" w:rsidP="008D60C0">
            <w:pPr>
              <w:autoSpaceDE w:val="0"/>
              <w:autoSpaceDN w:val="0"/>
              <w:rPr>
                <w:rFonts w:ascii="Times New Roman" w:hAnsi="Times New Roman" w:cs="Times New Roman"/>
              </w:rPr>
            </w:pPr>
          </w:p>
        </w:tc>
        <w:tc>
          <w:tcPr>
            <w:tcW w:w="2268" w:type="dxa"/>
          </w:tcPr>
          <w:p w14:paraId="119D4745" w14:textId="77777777" w:rsidR="008D60C0" w:rsidRPr="0044431E" w:rsidRDefault="008D60C0" w:rsidP="008D60C0">
            <w:pPr>
              <w:autoSpaceDE w:val="0"/>
              <w:autoSpaceDN w:val="0"/>
              <w:rPr>
                <w:rFonts w:ascii="Times New Roman" w:hAnsi="Times New Roman" w:cs="Times New Roman"/>
              </w:rPr>
            </w:pPr>
          </w:p>
        </w:tc>
        <w:tc>
          <w:tcPr>
            <w:tcW w:w="1697" w:type="dxa"/>
          </w:tcPr>
          <w:p w14:paraId="59C3CEB9" w14:textId="77777777" w:rsidR="008D60C0" w:rsidRPr="0044431E" w:rsidRDefault="008D60C0" w:rsidP="008D60C0">
            <w:pPr>
              <w:autoSpaceDE w:val="0"/>
              <w:autoSpaceDN w:val="0"/>
              <w:rPr>
                <w:rFonts w:ascii="Times New Roman" w:hAnsi="Times New Roman" w:cs="Times New Roman"/>
              </w:rPr>
            </w:pPr>
          </w:p>
        </w:tc>
        <w:tc>
          <w:tcPr>
            <w:tcW w:w="1705" w:type="dxa"/>
          </w:tcPr>
          <w:p w14:paraId="47DE72F0" w14:textId="77777777" w:rsidR="008D60C0" w:rsidRPr="0044431E" w:rsidRDefault="008D60C0" w:rsidP="008D60C0">
            <w:pPr>
              <w:autoSpaceDE w:val="0"/>
              <w:autoSpaceDN w:val="0"/>
              <w:rPr>
                <w:rFonts w:ascii="Times New Roman" w:hAnsi="Times New Roman" w:cs="Times New Roman"/>
              </w:rPr>
            </w:pPr>
          </w:p>
        </w:tc>
        <w:tc>
          <w:tcPr>
            <w:tcW w:w="1701" w:type="dxa"/>
          </w:tcPr>
          <w:p w14:paraId="3BEC31F6" w14:textId="77777777" w:rsidR="008D60C0" w:rsidRPr="0044431E" w:rsidRDefault="008D60C0" w:rsidP="008D60C0">
            <w:pPr>
              <w:autoSpaceDE w:val="0"/>
              <w:autoSpaceDN w:val="0"/>
              <w:rPr>
                <w:rFonts w:ascii="Times New Roman" w:hAnsi="Times New Roman" w:cs="Times New Roman"/>
              </w:rPr>
            </w:pPr>
          </w:p>
        </w:tc>
      </w:tr>
      <w:tr w:rsidR="00AD6BA5" w14:paraId="4D215EEF" w14:textId="77777777" w:rsidTr="00C46971">
        <w:trPr>
          <w:trHeight w:val="425"/>
        </w:trPr>
        <w:tc>
          <w:tcPr>
            <w:tcW w:w="613" w:type="dxa"/>
          </w:tcPr>
          <w:p w14:paraId="57D40399" w14:textId="77777777" w:rsidR="008D60C0" w:rsidRPr="0044431E" w:rsidRDefault="00194D7F" w:rsidP="008D60C0">
            <w:pPr>
              <w:autoSpaceDE w:val="0"/>
              <w:autoSpaceDN w:val="0"/>
              <w:jc w:val="center"/>
              <w:rPr>
                <w:rFonts w:ascii="Times New Roman" w:hAnsi="Times New Roman" w:cs="Times New Roman"/>
              </w:rPr>
            </w:pPr>
            <w:r w:rsidRPr="0044431E">
              <w:rPr>
                <w:rFonts w:ascii="Times New Roman" w:hAnsi="Times New Roman" w:cs="Times New Roman"/>
              </w:rPr>
              <w:t>3</w:t>
            </w:r>
          </w:p>
        </w:tc>
        <w:tc>
          <w:tcPr>
            <w:tcW w:w="1707" w:type="dxa"/>
          </w:tcPr>
          <w:p w14:paraId="7B9AF233" w14:textId="77777777" w:rsidR="008D60C0" w:rsidRPr="0044431E" w:rsidRDefault="008D60C0" w:rsidP="008D60C0">
            <w:pPr>
              <w:autoSpaceDE w:val="0"/>
              <w:autoSpaceDN w:val="0"/>
              <w:rPr>
                <w:rFonts w:ascii="Times New Roman" w:hAnsi="Times New Roman" w:cs="Times New Roman"/>
              </w:rPr>
            </w:pPr>
          </w:p>
        </w:tc>
        <w:tc>
          <w:tcPr>
            <w:tcW w:w="1644" w:type="dxa"/>
          </w:tcPr>
          <w:p w14:paraId="024A84C5" w14:textId="77777777" w:rsidR="008D60C0" w:rsidRPr="0044431E" w:rsidRDefault="008D60C0" w:rsidP="008D60C0">
            <w:pPr>
              <w:autoSpaceDE w:val="0"/>
              <w:autoSpaceDN w:val="0"/>
              <w:rPr>
                <w:rFonts w:ascii="Times New Roman" w:hAnsi="Times New Roman" w:cs="Times New Roman"/>
              </w:rPr>
            </w:pPr>
          </w:p>
        </w:tc>
        <w:tc>
          <w:tcPr>
            <w:tcW w:w="1224" w:type="dxa"/>
          </w:tcPr>
          <w:p w14:paraId="7FD41EF4" w14:textId="77777777" w:rsidR="008D60C0" w:rsidRPr="0044431E" w:rsidRDefault="008D60C0" w:rsidP="008D60C0">
            <w:pPr>
              <w:autoSpaceDE w:val="0"/>
              <w:autoSpaceDN w:val="0"/>
              <w:rPr>
                <w:rFonts w:ascii="Times New Roman" w:hAnsi="Times New Roman" w:cs="Times New Roman"/>
              </w:rPr>
            </w:pPr>
          </w:p>
        </w:tc>
        <w:tc>
          <w:tcPr>
            <w:tcW w:w="1753" w:type="dxa"/>
          </w:tcPr>
          <w:p w14:paraId="07B468FD" w14:textId="77777777" w:rsidR="008D60C0" w:rsidRPr="0044431E" w:rsidRDefault="008D60C0" w:rsidP="008D60C0">
            <w:pPr>
              <w:autoSpaceDE w:val="0"/>
              <w:autoSpaceDN w:val="0"/>
              <w:rPr>
                <w:rFonts w:ascii="Times New Roman" w:hAnsi="Times New Roman" w:cs="Times New Roman"/>
              </w:rPr>
            </w:pPr>
          </w:p>
        </w:tc>
        <w:tc>
          <w:tcPr>
            <w:tcW w:w="2268" w:type="dxa"/>
          </w:tcPr>
          <w:p w14:paraId="2F2C5D25" w14:textId="77777777" w:rsidR="008D60C0" w:rsidRPr="0044431E" w:rsidRDefault="008D60C0" w:rsidP="008D60C0">
            <w:pPr>
              <w:autoSpaceDE w:val="0"/>
              <w:autoSpaceDN w:val="0"/>
              <w:rPr>
                <w:rFonts w:ascii="Times New Roman" w:hAnsi="Times New Roman" w:cs="Times New Roman"/>
              </w:rPr>
            </w:pPr>
          </w:p>
        </w:tc>
        <w:tc>
          <w:tcPr>
            <w:tcW w:w="1697" w:type="dxa"/>
          </w:tcPr>
          <w:p w14:paraId="53FE26DD" w14:textId="77777777" w:rsidR="008D60C0" w:rsidRPr="0044431E" w:rsidRDefault="008D60C0" w:rsidP="008D60C0">
            <w:pPr>
              <w:autoSpaceDE w:val="0"/>
              <w:autoSpaceDN w:val="0"/>
              <w:rPr>
                <w:rFonts w:ascii="Times New Roman" w:hAnsi="Times New Roman" w:cs="Times New Roman"/>
              </w:rPr>
            </w:pPr>
          </w:p>
        </w:tc>
        <w:tc>
          <w:tcPr>
            <w:tcW w:w="1705" w:type="dxa"/>
          </w:tcPr>
          <w:p w14:paraId="5825BEA1" w14:textId="77777777" w:rsidR="008D60C0" w:rsidRPr="0044431E" w:rsidRDefault="008D60C0" w:rsidP="008D60C0">
            <w:pPr>
              <w:autoSpaceDE w:val="0"/>
              <w:autoSpaceDN w:val="0"/>
              <w:rPr>
                <w:rFonts w:ascii="Times New Roman" w:hAnsi="Times New Roman" w:cs="Times New Roman"/>
              </w:rPr>
            </w:pPr>
          </w:p>
        </w:tc>
        <w:tc>
          <w:tcPr>
            <w:tcW w:w="1701" w:type="dxa"/>
          </w:tcPr>
          <w:p w14:paraId="3B0F183B" w14:textId="77777777" w:rsidR="008D60C0" w:rsidRPr="0044431E" w:rsidRDefault="008D60C0" w:rsidP="008D60C0">
            <w:pPr>
              <w:autoSpaceDE w:val="0"/>
              <w:autoSpaceDN w:val="0"/>
              <w:rPr>
                <w:rFonts w:ascii="Times New Roman" w:hAnsi="Times New Roman" w:cs="Times New Roman"/>
              </w:rPr>
            </w:pPr>
          </w:p>
        </w:tc>
      </w:tr>
    </w:tbl>
    <w:tbl>
      <w:tblPr>
        <w:tblStyle w:val="63"/>
        <w:tblW w:w="14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1E0" w:firstRow="1" w:lastRow="1" w:firstColumn="1" w:lastColumn="1" w:noHBand="0" w:noVBand="0"/>
      </w:tblPr>
      <w:tblGrid>
        <w:gridCol w:w="5782"/>
        <w:gridCol w:w="127"/>
        <w:gridCol w:w="2249"/>
        <w:gridCol w:w="127"/>
        <w:gridCol w:w="6008"/>
      </w:tblGrid>
      <w:tr w:rsidR="00AD6BA5" w14:paraId="5FB732C2" w14:textId="77777777" w:rsidTr="005F35CC">
        <w:trPr>
          <w:trHeight w:val="592"/>
        </w:trPr>
        <w:tc>
          <w:tcPr>
            <w:tcW w:w="5782" w:type="dxa"/>
            <w:tcBorders>
              <w:bottom w:val="single" w:sz="4" w:space="0" w:color="auto"/>
            </w:tcBorders>
            <w:vAlign w:val="bottom"/>
          </w:tcPr>
          <w:p w14:paraId="1443C5F4" w14:textId="77777777" w:rsidR="00114F8B" w:rsidRPr="00C6584C" w:rsidRDefault="00114F8B" w:rsidP="00B16CEE">
            <w:pPr>
              <w:jc w:val="center"/>
            </w:pPr>
          </w:p>
          <w:p w14:paraId="070DCDED" w14:textId="77777777" w:rsidR="00114F8B" w:rsidRPr="008B5706" w:rsidRDefault="00114F8B" w:rsidP="00B16CEE">
            <w:pPr>
              <w:jc w:val="center"/>
            </w:pPr>
          </w:p>
        </w:tc>
        <w:tc>
          <w:tcPr>
            <w:tcW w:w="127" w:type="dxa"/>
            <w:vAlign w:val="bottom"/>
          </w:tcPr>
          <w:p w14:paraId="37A1BDFD" w14:textId="77777777" w:rsidR="00114F8B" w:rsidRPr="008B5706" w:rsidRDefault="00114F8B" w:rsidP="00B16CEE"/>
        </w:tc>
        <w:tc>
          <w:tcPr>
            <w:tcW w:w="2249" w:type="dxa"/>
            <w:tcBorders>
              <w:bottom w:val="single" w:sz="4" w:space="0" w:color="auto"/>
            </w:tcBorders>
            <w:vAlign w:val="bottom"/>
          </w:tcPr>
          <w:p w14:paraId="530251ED" w14:textId="77777777" w:rsidR="00114F8B" w:rsidRPr="008B5706" w:rsidRDefault="00114F8B" w:rsidP="00B16CEE">
            <w:pPr>
              <w:jc w:val="center"/>
            </w:pPr>
          </w:p>
        </w:tc>
        <w:tc>
          <w:tcPr>
            <w:tcW w:w="127" w:type="dxa"/>
            <w:vAlign w:val="bottom"/>
          </w:tcPr>
          <w:p w14:paraId="1B0DC1B9" w14:textId="77777777" w:rsidR="00114F8B" w:rsidRPr="008B5706" w:rsidRDefault="00114F8B" w:rsidP="00B16CEE"/>
        </w:tc>
        <w:tc>
          <w:tcPr>
            <w:tcW w:w="6008" w:type="dxa"/>
            <w:tcBorders>
              <w:bottom w:val="single" w:sz="4" w:space="0" w:color="auto"/>
            </w:tcBorders>
            <w:vAlign w:val="bottom"/>
          </w:tcPr>
          <w:p w14:paraId="79CD9AC3" w14:textId="77777777" w:rsidR="00114F8B" w:rsidRPr="008B5706" w:rsidRDefault="00114F8B" w:rsidP="00B16CEE">
            <w:pPr>
              <w:jc w:val="center"/>
            </w:pPr>
          </w:p>
        </w:tc>
      </w:tr>
      <w:tr w:rsidR="00AD6BA5" w14:paraId="5BE0ED5D" w14:textId="77777777" w:rsidTr="005F35CC">
        <w:trPr>
          <w:trHeight w:val="860"/>
        </w:trPr>
        <w:tc>
          <w:tcPr>
            <w:tcW w:w="5782" w:type="dxa"/>
            <w:tcBorders>
              <w:top w:val="single" w:sz="4" w:space="0" w:color="auto"/>
            </w:tcBorders>
          </w:tcPr>
          <w:p w14:paraId="12232980" w14:textId="77777777" w:rsidR="00114F8B" w:rsidRPr="008B5706" w:rsidRDefault="00194D7F" w:rsidP="00B16CEE">
            <w:pPr>
              <w:jc w:val="center"/>
            </w:pPr>
            <w:r w:rsidRPr="00C6584C">
              <w:t>(наименование должности лица</w:t>
            </w:r>
            <w:r w:rsidRPr="008B5706">
              <w:t>,</w:t>
            </w:r>
          </w:p>
          <w:p w14:paraId="69FBD1FD" w14:textId="77777777" w:rsidR="00114F8B" w:rsidRPr="008B5706" w:rsidRDefault="00194D7F" w:rsidP="00B16CEE">
            <w:pPr>
              <w:jc w:val="center"/>
            </w:pPr>
            <w:r w:rsidRPr="008B5706">
              <w:t>подписавшего заявку)</w:t>
            </w:r>
          </w:p>
          <w:p w14:paraId="7CB3C37A" w14:textId="77777777" w:rsidR="00114F8B" w:rsidRPr="008B5706" w:rsidRDefault="00114F8B" w:rsidP="00B16CEE">
            <w:pPr>
              <w:jc w:val="center"/>
            </w:pPr>
          </w:p>
        </w:tc>
        <w:tc>
          <w:tcPr>
            <w:tcW w:w="127" w:type="dxa"/>
          </w:tcPr>
          <w:p w14:paraId="175F2718" w14:textId="77777777" w:rsidR="00114F8B" w:rsidRPr="008B5706" w:rsidRDefault="00114F8B" w:rsidP="00B16CEE"/>
        </w:tc>
        <w:tc>
          <w:tcPr>
            <w:tcW w:w="2249" w:type="dxa"/>
            <w:tcBorders>
              <w:top w:val="single" w:sz="4" w:space="0" w:color="auto"/>
            </w:tcBorders>
          </w:tcPr>
          <w:p w14:paraId="386B7C4A" w14:textId="77777777" w:rsidR="00114F8B" w:rsidRPr="008B5706" w:rsidRDefault="00194D7F" w:rsidP="00B16CEE">
            <w:pPr>
              <w:jc w:val="center"/>
            </w:pPr>
            <w:r w:rsidRPr="008B5706">
              <w:t>(личная подпись)</w:t>
            </w:r>
          </w:p>
        </w:tc>
        <w:tc>
          <w:tcPr>
            <w:tcW w:w="127" w:type="dxa"/>
          </w:tcPr>
          <w:p w14:paraId="0E8C020C" w14:textId="77777777" w:rsidR="00114F8B" w:rsidRPr="008B5706" w:rsidRDefault="00114F8B" w:rsidP="00B16CEE"/>
        </w:tc>
        <w:tc>
          <w:tcPr>
            <w:tcW w:w="6008" w:type="dxa"/>
            <w:tcBorders>
              <w:top w:val="single" w:sz="4" w:space="0" w:color="auto"/>
            </w:tcBorders>
          </w:tcPr>
          <w:p w14:paraId="2C372DB3" w14:textId="77777777" w:rsidR="00114F8B" w:rsidRPr="008B5706" w:rsidRDefault="00194D7F" w:rsidP="00B16CEE">
            <w:pPr>
              <w:jc w:val="center"/>
            </w:pPr>
            <w:r w:rsidRPr="008B5706">
              <w:t>(инициалы, фамилия)</w:t>
            </w:r>
          </w:p>
        </w:tc>
      </w:tr>
    </w:tbl>
    <w:tbl>
      <w:tblPr>
        <w:tblpPr w:leftFromText="180" w:rightFromText="180" w:vertAnchor="text" w:horzAnchor="margin" w:tblpY="235"/>
        <w:tblW w:w="0" w:type="auto"/>
        <w:tblLayout w:type="fixed"/>
        <w:tblCellMar>
          <w:left w:w="28" w:type="dxa"/>
          <w:right w:w="28" w:type="dxa"/>
        </w:tblCellMar>
        <w:tblLook w:val="0000" w:firstRow="0" w:lastRow="0" w:firstColumn="0" w:lastColumn="0" w:noHBand="0" w:noVBand="0"/>
      </w:tblPr>
      <w:tblGrid>
        <w:gridCol w:w="198"/>
        <w:gridCol w:w="397"/>
        <w:gridCol w:w="255"/>
        <w:gridCol w:w="1247"/>
        <w:gridCol w:w="113"/>
        <w:gridCol w:w="680"/>
        <w:gridCol w:w="681"/>
      </w:tblGrid>
      <w:tr w:rsidR="00AD6BA5" w14:paraId="6AF464B9" w14:textId="77777777" w:rsidTr="00B16CEE">
        <w:tc>
          <w:tcPr>
            <w:tcW w:w="198" w:type="dxa"/>
            <w:tcBorders>
              <w:top w:val="nil"/>
              <w:left w:val="nil"/>
              <w:bottom w:val="nil"/>
              <w:right w:val="nil"/>
            </w:tcBorders>
            <w:vAlign w:val="bottom"/>
          </w:tcPr>
          <w:p w14:paraId="5EFEF19C" w14:textId="77777777" w:rsidR="00114F8B" w:rsidRPr="0044431E" w:rsidRDefault="00194D7F" w:rsidP="00B16CEE">
            <w:pPr>
              <w:autoSpaceDE w:val="0"/>
              <w:autoSpaceDN w:val="0"/>
              <w:jc w:val="right"/>
              <w:rPr>
                <w:rFonts w:ascii="Times New Roman" w:eastAsia="SimSun" w:hAnsi="Times New Roman" w:cs="Times New Roman"/>
              </w:rPr>
            </w:pPr>
            <w:r w:rsidRPr="0044431E">
              <w:rPr>
                <w:rFonts w:ascii="Times New Roman" w:eastAsia="SimSun" w:hAnsi="Times New Roman" w:cs="Times New Roman"/>
              </w:rPr>
              <w:t>«</w:t>
            </w:r>
          </w:p>
        </w:tc>
        <w:tc>
          <w:tcPr>
            <w:tcW w:w="397" w:type="dxa"/>
            <w:tcBorders>
              <w:top w:val="nil"/>
              <w:left w:val="nil"/>
              <w:bottom w:val="single" w:sz="4" w:space="0" w:color="auto"/>
              <w:right w:val="nil"/>
            </w:tcBorders>
            <w:vAlign w:val="bottom"/>
          </w:tcPr>
          <w:p w14:paraId="7587CBEE" w14:textId="77777777" w:rsidR="00114F8B" w:rsidRPr="0044431E" w:rsidRDefault="00114F8B" w:rsidP="00B16CEE">
            <w:pPr>
              <w:autoSpaceDE w:val="0"/>
              <w:autoSpaceDN w:val="0"/>
              <w:jc w:val="center"/>
              <w:rPr>
                <w:rFonts w:ascii="Times New Roman" w:hAnsi="Times New Roman" w:cs="Times New Roman"/>
              </w:rPr>
            </w:pPr>
          </w:p>
        </w:tc>
        <w:tc>
          <w:tcPr>
            <w:tcW w:w="255" w:type="dxa"/>
            <w:tcBorders>
              <w:top w:val="nil"/>
              <w:left w:val="nil"/>
              <w:bottom w:val="nil"/>
              <w:right w:val="nil"/>
            </w:tcBorders>
            <w:vAlign w:val="bottom"/>
          </w:tcPr>
          <w:p w14:paraId="75A756A1" w14:textId="77777777" w:rsidR="00114F8B" w:rsidRPr="0044431E" w:rsidRDefault="00194D7F" w:rsidP="00B16CEE">
            <w:pPr>
              <w:autoSpaceDE w:val="0"/>
              <w:autoSpaceDN w:val="0"/>
              <w:rPr>
                <w:rFonts w:ascii="Times New Roman" w:eastAsia="SimSun" w:hAnsi="Times New Roman" w:cs="Times New Roman"/>
              </w:rPr>
            </w:pPr>
            <w:r w:rsidRPr="0044431E">
              <w:rPr>
                <w:rFonts w:ascii="Times New Roman" w:eastAsia="SimSun" w:hAnsi="Times New Roman" w:cs="Times New Roman"/>
              </w:rPr>
              <w:t>»</w:t>
            </w:r>
          </w:p>
        </w:tc>
        <w:tc>
          <w:tcPr>
            <w:tcW w:w="1247" w:type="dxa"/>
            <w:tcBorders>
              <w:top w:val="nil"/>
              <w:left w:val="nil"/>
              <w:bottom w:val="single" w:sz="4" w:space="0" w:color="auto"/>
              <w:right w:val="nil"/>
            </w:tcBorders>
            <w:vAlign w:val="bottom"/>
          </w:tcPr>
          <w:p w14:paraId="2FB3515B" w14:textId="77777777" w:rsidR="00114F8B" w:rsidRPr="0044431E" w:rsidRDefault="00114F8B" w:rsidP="00B16CEE">
            <w:pPr>
              <w:autoSpaceDE w:val="0"/>
              <w:autoSpaceDN w:val="0"/>
              <w:jc w:val="center"/>
              <w:rPr>
                <w:rFonts w:ascii="Times New Roman" w:hAnsi="Times New Roman" w:cs="Times New Roman"/>
              </w:rPr>
            </w:pPr>
          </w:p>
        </w:tc>
        <w:tc>
          <w:tcPr>
            <w:tcW w:w="113" w:type="dxa"/>
            <w:tcBorders>
              <w:top w:val="nil"/>
              <w:left w:val="nil"/>
              <w:bottom w:val="nil"/>
              <w:right w:val="nil"/>
            </w:tcBorders>
            <w:vAlign w:val="bottom"/>
          </w:tcPr>
          <w:p w14:paraId="0D44D512" w14:textId="77777777" w:rsidR="00114F8B" w:rsidRPr="0044431E" w:rsidRDefault="00114F8B" w:rsidP="00B16CEE">
            <w:pPr>
              <w:autoSpaceDE w:val="0"/>
              <w:autoSpaceDN w:val="0"/>
              <w:rPr>
                <w:rFonts w:ascii="Times New Roman" w:eastAsia="SimSun" w:hAnsi="Times New Roman" w:cs="Times New Roman"/>
              </w:rPr>
            </w:pPr>
          </w:p>
        </w:tc>
        <w:tc>
          <w:tcPr>
            <w:tcW w:w="680" w:type="dxa"/>
            <w:tcBorders>
              <w:top w:val="nil"/>
              <w:left w:val="nil"/>
              <w:bottom w:val="single" w:sz="4" w:space="0" w:color="auto"/>
              <w:right w:val="nil"/>
            </w:tcBorders>
            <w:vAlign w:val="bottom"/>
          </w:tcPr>
          <w:p w14:paraId="24AED22E" w14:textId="77777777" w:rsidR="00114F8B" w:rsidRPr="0044431E" w:rsidRDefault="00114F8B" w:rsidP="00B16CEE">
            <w:pPr>
              <w:autoSpaceDE w:val="0"/>
              <w:autoSpaceDN w:val="0"/>
              <w:jc w:val="center"/>
              <w:rPr>
                <w:rFonts w:ascii="Times New Roman" w:hAnsi="Times New Roman" w:cs="Times New Roman"/>
              </w:rPr>
            </w:pPr>
          </w:p>
        </w:tc>
        <w:tc>
          <w:tcPr>
            <w:tcW w:w="681" w:type="dxa"/>
            <w:tcBorders>
              <w:top w:val="nil"/>
              <w:left w:val="nil"/>
              <w:bottom w:val="nil"/>
              <w:right w:val="nil"/>
            </w:tcBorders>
            <w:vAlign w:val="bottom"/>
          </w:tcPr>
          <w:p w14:paraId="61C202DB" w14:textId="77777777" w:rsidR="00114F8B" w:rsidRPr="0044431E" w:rsidRDefault="00194D7F" w:rsidP="00B16CEE">
            <w:pPr>
              <w:autoSpaceDE w:val="0"/>
              <w:autoSpaceDN w:val="0"/>
              <w:ind w:left="57"/>
              <w:rPr>
                <w:rFonts w:ascii="Times New Roman" w:eastAsia="SimSun" w:hAnsi="Times New Roman" w:cs="Times New Roman"/>
              </w:rPr>
            </w:pPr>
            <w:r w:rsidRPr="0044431E">
              <w:rPr>
                <w:rFonts w:ascii="Times New Roman" w:eastAsia="SimSun" w:hAnsi="Times New Roman" w:cs="Times New Roman"/>
              </w:rPr>
              <w:t>года</w:t>
            </w:r>
          </w:p>
        </w:tc>
      </w:tr>
    </w:tbl>
    <w:p w14:paraId="3CC8ECE4" w14:textId="77777777" w:rsidR="00114F8B" w:rsidRPr="0044431E" w:rsidRDefault="00194D7F" w:rsidP="00114F8B">
      <w:pPr>
        <w:autoSpaceDE w:val="0"/>
        <w:autoSpaceDN w:val="0"/>
        <w:spacing w:before="480"/>
        <w:rPr>
          <w:rFonts w:ascii="Times New Roman" w:hAnsi="Times New Roman" w:cs="Times New Roman"/>
        </w:rPr>
      </w:pPr>
      <w:r w:rsidRPr="0044431E">
        <w:rPr>
          <w:rFonts w:ascii="Times New Roman" w:hAnsi="Times New Roman" w:cs="Times New Roman"/>
        </w:rPr>
        <w:t xml:space="preserve">М.П. </w:t>
      </w:r>
      <w:r w:rsidR="009B5CC7">
        <w:rPr>
          <w:rFonts w:ascii="Times New Roman" w:hAnsi="Times New Roman" w:cs="Times New Roman"/>
        </w:rPr>
        <w:t>(при наличии)</w:t>
      </w:r>
    </w:p>
    <w:p w14:paraId="0334BF06" w14:textId="77777777" w:rsidR="00114F8B" w:rsidRPr="00441577" w:rsidRDefault="00194D7F" w:rsidP="00441577">
      <w:pPr>
        <w:pStyle w:val="NSPCAnnex"/>
        <w:keepNext w:val="0"/>
        <w:keepLines w:val="0"/>
        <w:widowControl w:val="0"/>
        <w:numPr>
          <w:ilvl w:val="0"/>
          <w:numId w:val="0"/>
        </w:numPr>
        <w:tabs>
          <w:tab w:val="clear" w:pos="3119"/>
          <w:tab w:val="left" w:pos="2127"/>
        </w:tabs>
        <w:spacing w:before="0" w:line="240" w:lineRule="auto"/>
        <w:ind w:left="2127" w:hanging="2127"/>
        <w:contextualSpacing w:val="0"/>
        <w:jc w:val="both"/>
        <w:rPr>
          <w:b w:val="0"/>
        </w:rPr>
      </w:pPr>
      <w:bookmarkStart w:id="358" w:name="_Toc118972092"/>
      <w:bookmarkStart w:id="359" w:name="_Toc128382958"/>
      <w:bookmarkStart w:id="360" w:name="_Toc191651156"/>
      <w:bookmarkStart w:id="361" w:name="_Toc191652585"/>
      <w:r>
        <w:lastRenderedPageBreak/>
        <w:t>Приложение 5</w:t>
      </w:r>
      <w:r>
        <w:tab/>
      </w:r>
      <w:r w:rsidR="0093384A" w:rsidRPr="00441577">
        <w:rPr>
          <w:b w:val="0"/>
        </w:rPr>
        <w:t xml:space="preserve">Пример заполнения заявки на создание/отключение учетных записей уполномоченных пользователей </w:t>
      </w:r>
      <w:r w:rsidR="00267C77" w:rsidRPr="00441577">
        <w:rPr>
          <w:b w:val="0"/>
        </w:rPr>
        <w:t xml:space="preserve">Портала поддержки </w:t>
      </w:r>
      <w:r w:rsidR="00DB26F7" w:rsidRPr="00441577">
        <w:rPr>
          <w:b w:val="0"/>
        </w:rPr>
        <w:t>участн</w:t>
      </w:r>
      <w:r w:rsidR="009B5CC7" w:rsidRPr="00441577">
        <w:rPr>
          <w:b w:val="0"/>
        </w:rPr>
        <w:t xml:space="preserve">иков </w:t>
      </w:r>
      <w:r w:rsidR="000811E7" w:rsidRPr="00441577">
        <w:rPr>
          <w:b w:val="0"/>
        </w:rPr>
        <w:t>п</w:t>
      </w:r>
      <w:r w:rsidR="00267C77" w:rsidRPr="00441577">
        <w:rPr>
          <w:b w:val="0"/>
        </w:rPr>
        <w:t xml:space="preserve">латформы </w:t>
      </w:r>
      <w:r w:rsidR="000811E7" w:rsidRPr="00441577">
        <w:rPr>
          <w:b w:val="0"/>
        </w:rPr>
        <w:t>ц</w:t>
      </w:r>
      <w:r w:rsidR="00267C77" w:rsidRPr="00441577">
        <w:rPr>
          <w:b w:val="0"/>
        </w:rPr>
        <w:t>ифрового рубля</w:t>
      </w:r>
      <w:bookmarkEnd w:id="358"/>
      <w:bookmarkEnd w:id="359"/>
      <w:bookmarkEnd w:id="360"/>
      <w:bookmarkEnd w:id="361"/>
    </w:p>
    <w:p w14:paraId="1990F4A4" w14:textId="77777777" w:rsidR="003618EC" w:rsidRPr="0044431E" w:rsidRDefault="003618EC" w:rsidP="00441577">
      <w:pPr>
        <w:pStyle w:val="NSPCAnnex"/>
        <w:keepNext w:val="0"/>
        <w:keepLines w:val="0"/>
        <w:widowControl w:val="0"/>
        <w:numPr>
          <w:ilvl w:val="0"/>
          <w:numId w:val="0"/>
        </w:numPr>
        <w:tabs>
          <w:tab w:val="clear" w:pos="3119"/>
          <w:tab w:val="left" w:pos="2127"/>
        </w:tabs>
        <w:spacing w:before="0" w:line="240" w:lineRule="auto"/>
        <w:ind w:firstLine="2127"/>
        <w:contextualSpacing w:val="0"/>
        <w:jc w:val="both"/>
      </w:pPr>
    </w:p>
    <w:p w14:paraId="6905F88B" w14:textId="77777777" w:rsidR="00114F8B" w:rsidRPr="0044431E" w:rsidRDefault="00194D7F" w:rsidP="00441577">
      <w:pPr>
        <w:pStyle w:val="11111"/>
        <w:spacing w:before="120" w:after="0"/>
        <w:jc w:val="center"/>
        <w:rPr>
          <w:sz w:val="28"/>
        </w:rPr>
      </w:pPr>
      <w:r w:rsidRPr="0044431E">
        <w:rPr>
          <w:sz w:val="28"/>
        </w:rPr>
        <w:t xml:space="preserve">Заявка на создание/отключение учетных записей уполномоченных пользователей </w:t>
      </w:r>
    </w:p>
    <w:p w14:paraId="251CC97C" w14:textId="77777777" w:rsidR="00114F8B" w:rsidRDefault="00194D7F" w:rsidP="00441577">
      <w:pPr>
        <w:pStyle w:val="11111"/>
        <w:spacing w:before="120" w:after="0"/>
        <w:jc w:val="center"/>
        <w:rPr>
          <w:sz w:val="28"/>
        </w:rPr>
      </w:pPr>
      <w:r w:rsidRPr="0044431E">
        <w:rPr>
          <w:sz w:val="28"/>
        </w:rPr>
        <w:t xml:space="preserve">Портала поддержки </w:t>
      </w:r>
      <w:r w:rsidR="00DB26F7">
        <w:rPr>
          <w:sz w:val="28"/>
        </w:rPr>
        <w:t>участн</w:t>
      </w:r>
      <w:r w:rsidR="009B5CC7">
        <w:rPr>
          <w:sz w:val="28"/>
        </w:rPr>
        <w:t xml:space="preserve">иков </w:t>
      </w:r>
      <w:r w:rsidR="000811E7">
        <w:rPr>
          <w:sz w:val="28"/>
        </w:rPr>
        <w:t>п</w:t>
      </w:r>
      <w:r w:rsidRPr="0044431E">
        <w:rPr>
          <w:sz w:val="28"/>
        </w:rPr>
        <w:t xml:space="preserve">латформы </w:t>
      </w:r>
      <w:r w:rsidR="000811E7">
        <w:rPr>
          <w:sz w:val="28"/>
        </w:rPr>
        <w:t>ц</w:t>
      </w:r>
      <w:r w:rsidRPr="0044431E">
        <w:rPr>
          <w:sz w:val="28"/>
        </w:rPr>
        <w:t>ифрового рубля</w:t>
      </w:r>
    </w:p>
    <w:p w14:paraId="5C6A5D7B" w14:textId="77777777" w:rsidR="003618EC" w:rsidRPr="0044431E" w:rsidRDefault="003618EC" w:rsidP="00441577">
      <w:pPr>
        <w:pStyle w:val="11111"/>
        <w:spacing w:before="120" w:after="0"/>
        <w:jc w:val="center"/>
        <w:rPr>
          <w:sz w:val="28"/>
        </w:rPr>
      </w:pPr>
    </w:p>
    <w:p w14:paraId="161773CD" w14:textId="38ECA2F9" w:rsidR="00114F8B" w:rsidRPr="0044431E" w:rsidRDefault="00194D7F" w:rsidP="00441577">
      <w:pPr>
        <w:autoSpaceDE w:val="0"/>
        <w:autoSpaceDN w:val="0"/>
        <w:spacing w:before="120" w:after="0" w:line="360" w:lineRule="auto"/>
        <w:rPr>
          <w:rFonts w:ascii="Times New Roman" w:hAnsi="Times New Roman" w:cs="Times New Roman"/>
        </w:rPr>
      </w:pPr>
      <w:r w:rsidRPr="0044431E">
        <w:rPr>
          <w:rFonts w:ascii="Times New Roman" w:hAnsi="Times New Roman" w:cs="Times New Roman"/>
        </w:rPr>
        <w:t xml:space="preserve">Кредитная организация </w:t>
      </w:r>
      <w:r w:rsidR="009B5CC7" w:rsidRPr="00162C3B">
        <w:rPr>
          <w:i/>
        </w:rPr>
        <w:t>&lt;</w:t>
      </w:r>
      <w:r w:rsidR="009B5CC7" w:rsidRPr="00441577">
        <w:rPr>
          <w:rFonts w:ascii="Times New Roman" w:hAnsi="Times New Roman" w:cs="Times New Roman"/>
          <w:i/>
        </w:rPr>
        <w:t>Наименование КО</w:t>
      </w:r>
      <w:r w:rsidR="009B5CC7" w:rsidRPr="00162C3B">
        <w:rPr>
          <w:i/>
        </w:rPr>
        <w:t>&gt;</w:t>
      </w:r>
    </w:p>
    <w:p w14:paraId="1CC22A8F" w14:textId="77777777" w:rsidR="00114F8B" w:rsidRPr="0044431E" w:rsidRDefault="00194D7F" w:rsidP="00441577">
      <w:pPr>
        <w:pBdr>
          <w:top w:val="single" w:sz="4" w:space="1" w:color="auto"/>
        </w:pBdr>
        <w:autoSpaceDE w:val="0"/>
        <w:autoSpaceDN w:val="0"/>
        <w:spacing w:before="120" w:after="0" w:line="360" w:lineRule="auto"/>
        <w:jc w:val="center"/>
        <w:rPr>
          <w:rFonts w:ascii="Times New Roman" w:hAnsi="Times New Roman" w:cs="Times New Roman"/>
        </w:rPr>
      </w:pPr>
      <w:r w:rsidRPr="0044431E">
        <w:rPr>
          <w:rFonts w:ascii="Times New Roman" w:hAnsi="Times New Roman" w:cs="Times New Roman"/>
        </w:rPr>
        <w:t xml:space="preserve">(указывается полное наименование кредитной организации) </w:t>
      </w:r>
    </w:p>
    <w:tbl>
      <w:tblPr>
        <w:tblStyle w:val="aa"/>
        <w:tblW w:w="14312" w:type="dxa"/>
        <w:tblLook w:val="04A0" w:firstRow="1" w:lastRow="0" w:firstColumn="1" w:lastColumn="0" w:noHBand="0" w:noVBand="1"/>
      </w:tblPr>
      <w:tblGrid>
        <w:gridCol w:w="603"/>
        <w:gridCol w:w="1708"/>
        <w:gridCol w:w="1653"/>
        <w:gridCol w:w="1276"/>
        <w:gridCol w:w="1701"/>
        <w:gridCol w:w="2268"/>
        <w:gridCol w:w="1701"/>
        <w:gridCol w:w="1701"/>
        <w:gridCol w:w="1701"/>
      </w:tblGrid>
      <w:tr w:rsidR="00AD6BA5" w14:paraId="5AB9978E" w14:textId="77777777" w:rsidTr="00C46971">
        <w:tc>
          <w:tcPr>
            <w:tcW w:w="603" w:type="dxa"/>
          </w:tcPr>
          <w:p w14:paraId="5FE7746F"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w:t>
            </w:r>
          </w:p>
        </w:tc>
        <w:tc>
          <w:tcPr>
            <w:tcW w:w="1708" w:type="dxa"/>
          </w:tcPr>
          <w:p w14:paraId="4D6AA0E9" w14:textId="77777777" w:rsidR="008D60C0" w:rsidRPr="0044431E" w:rsidRDefault="00194D7F" w:rsidP="008D60C0">
            <w:pPr>
              <w:autoSpaceDE w:val="0"/>
              <w:autoSpaceDN w:val="0"/>
              <w:jc w:val="center"/>
              <w:rPr>
                <w:rFonts w:ascii="Times New Roman" w:hAnsi="Times New Roman" w:cs="Times New Roman"/>
                <w:b/>
              </w:rPr>
            </w:pPr>
            <w:r>
              <w:rPr>
                <w:rFonts w:ascii="Times New Roman" w:hAnsi="Times New Roman" w:cs="Times New Roman"/>
                <w:b/>
              </w:rPr>
              <w:t>БИК кредитной организации</w:t>
            </w:r>
          </w:p>
        </w:tc>
        <w:tc>
          <w:tcPr>
            <w:tcW w:w="1653" w:type="dxa"/>
          </w:tcPr>
          <w:p w14:paraId="0EABFBA4"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Фамилия</w:t>
            </w:r>
          </w:p>
        </w:tc>
        <w:tc>
          <w:tcPr>
            <w:tcW w:w="1276" w:type="dxa"/>
          </w:tcPr>
          <w:p w14:paraId="76E172C1"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Имя</w:t>
            </w:r>
          </w:p>
        </w:tc>
        <w:tc>
          <w:tcPr>
            <w:tcW w:w="1701" w:type="dxa"/>
          </w:tcPr>
          <w:p w14:paraId="41FC4E73"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Отчество</w:t>
            </w:r>
          </w:p>
        </w:tc>
        <w:tc>
          <w:tcPr>
            <w:tcW w:w="2268" w:type="dxa"/>
          </w:tcPr>
          <w:p w14:paraId="075A60D5" w14:textId="77777777" w:rsidR="008D60C0" w:rsidRPr="0044431E" w:rsidRDefault="00194D7F" w:rsidP="008D60C0">
            <w:pPr>
              <w:autoSpaceDE w:val="0"/>
              <w:autoSpaceDN w:val="0"/>
              <w:jc w:val="center"/>
              <w:rPr>
                <w:rFonts w:ascii="Times New Roman" w:hAnsi="Times New Roman" w:cs="Times New Roman"/>
                <w:b/>
                <w:lang w:val="en-US"/>
              </w:rPr>
            </w:pPr>
            <w:r w:rsidRPr="0044431E">
              <w:rPr>
                <w:rFonts w:ascii="Times New Roman" w:hAnsi="Times New Roman" w:cs="Times New Roman"/>
                <w:b/>
                <w:lang w:val="en-US"/>
              </w:rPr>
              <w:t>Email</w:t>
            </w:r>
          </w:p>
        </w:tc>
        <w:tc>
          <w:tcPr>
            <w:tcW w:w="1701" w:type="dxa"/>
          </w:tcPr>
          <w:p w14:paraId="314170B2"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Действие</w:t>
            </w:r>
          </w:p>
        </w:tc>
        <w:tc>
          <w:tcPr>
            <w:tcW w:w="1701" w:type="dxa"/>
          </w:tcPr>
          <w:p w14:paraId="368D21AD" w14:textId="77777777" w:rsidR="008D60C0" w:rsidRPr="0044431E" w:rsidRDefault="00194D7F" w:rsidP="008D60C0">
            <w:pPr>
              <w:autoSpaceDE w:val="0"/>
              <w:autoSpaceDN w:val="0"/>
              <w:jc w:val="center"/>
              <w:rPr>
                <w:rFonts w:ascii="Times New Roman" w:hAnsi="Times New Roman" w:cs="Times New Roman"/>
                <w:b/>
              </w:rPr>
            </w:pPr>
            <w:r w:rsidRPr="0044431E">
              <w:rPr>
                <w:rFonts w:ascii="Times New Roman" w:hAnsi="Times New Roman" w:cs="Times New Roman"/>
                <w:b/>
              </w:rPr>
              <w:t>Контактный телефон</w:t>
            </w:r>
          </w:p>
        </w:tc>
        <w:tc>
          <w:tcPr>
            <w:tcW w:w="1701" w:type="dxa"/>
          </w:tcPr>
          <w:p w14:paraId="5F51A87C" w14:textId="77777777" w:rsidR="008D60C0" w:rsidRPr="0044431E" w:rsidRDefault="00194D7F" w:rsidP="008D60C0">
            <w:pPr>
              <w:autoSpaceDE w:val="0"/>
              <w:autoSpaceDN w:val="0"/>
              <w:jc w:val="center"/>
              <w:rPr>
                <w:rFonts w:ascii="Times New Roman" w:hAnsi="Times New Roman" w:cs="Times New Roman"/>
                <w:b/>
              </w:rPr>
            </w:pPr>
            <w:r>
              <w:rPr>
                <w:rFonts w:ascii="Times New Roman" w:hAnsi="Times New Roman" w:cs="Times New Roman"/>
                <w:b/>
              </w:rPr>
              <w:t xml:space="preserve">Разрешенные </w:t>
            </w:r>
            <w:r>
              <w:rPr>
                <w:rFonts w:ascii="Times New Roman" w:hAnsi="Times New Roman" w:cs="Times New Roman"/>
                <w:b/>
                <w:lang w:val="en-US"/>
              </w:rPr>
              <w:t>IP</w:t>
            </w:r>
            <w:r w:rsidRPr="00B709F5">
              <w:rPr>
                <w:rFonts w:ascii="Times New Roman" w:hAnsi="Times New Roman" w:cs="Times New Roman"/>
                <w:b/>
              </w:rPr>
              <w:t>-</w:t>
            </w:r>
            <w:r>
              <w:rPr>
                <w:rFonts w:ascii="Times New Roman" w:hAnsi="Times New Roman" w:cs="Times New Roman"/>
                <w:b/>
              </w:rPr>
              <w:t>адреса для входа</w:t>
            </w:r>
          </w:p>
        </w:tc>
      </w:tr>
      <w:tr w:rsidR="00AD6BA5" w14:paraId="0DDF2991" w14:textId="77777777" w:rsidTr="00C46971">
        <w:trPr>
          <w:trHeight w:val="400"/>
        </w:trPr>
        <w:tc>
          <w:tcPr>
            <w:tcW w:w="603" w:type="dxa"/>
          </w:tcPr>
          <w:p w14:paraId="1CF7FBC1" w14:textId="77777777" w:rsidR="008D60C0" w:rsidRPr="0044431E" w:rsidRDefault="00194D7F" w:rsidP="008D60C0">
            <w:pPr>
              <w:autoSpaceDE w:val="0"/>
              <w:autoSpaceDN w:val="0"/>
              <w:jc w:val="center"/>
              <w:rPr>
                <w:rFonts w:ascii="Times New Roman" w:hAnsi="Times New Roman" w:cs="Times New Roman"/>
              </w:rPr>
            </w:pPr>
            <w:r w:rsidRPr="0044431E">
              <w:rPr>
                <w:rFonts w:ascii="Times New Roman" w:hAnsi="Times New Roman" w:cs="Times New Roman"/>
              </w:rPr>
              <w:t>1</w:t>
            </w:r>
          </w:p>
        </w:tc>
        <w:tc>
          <w:tcPr>
            <w:tcW w:w="1708" w:type="dxa"/>
          </w:tcPr>
          <w:p w14:paraId="7081D46E" w14:textId="77777777" w:rsidR="008D60C0" w:rsidRPr="005F35CC" w:rsidRDefault="00194D7F" w:rsidP="008D60C0">
            <w:pPr>
              <w:autoSpaceDE w:val="0"/>
              <w:autoSpaceDN w:val="0"/>
              <w:rPr>
                <w:rFonts w:ascii="Times New Roman" w:hAnsi="Times New Roman" w:cs="Times New Roman"/>
                <w:lang w:val="en-US"/>
              </w:rPr>
            </w:pPr>
            <w:r w:rsidRPr="008C7C37">
              <w:rPr>
                <w:rFonts w:ascii="Times New Roman" w:hAnsi="Times New Roman" w:cs="Times New Roman"/>
              </w:rPr>
              <w:t>04</w:t>
            </w:r>
            <w:r>
              <w:rPr>
                <w:rFonts w:ascii="Times New Roman" w:hAnsi="Times New Roman" w:cs="Times New Roman"/>
                <w:lang w:val="en-US"/>
              </w:rPr>
              <w:t>XXXXXXXX</w:t>
            </w:r>
          </w:p>
        </w:tc>
        <w:tc>
          <w:tcPr>
            <w:tcW w:w="1653" w:type="dxa"/>
          </w:tcPr>
          <w:p w14:paraId="3FBF7E71"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Иванов</w:t>
            </w:r>
          </w:p>
        </w:tc>
        <w:tc>
          <w:tcPr>
            <w:tcW w:w="1276" w:type="dxa"/>
          </w:tcPr>
          <w:p w14:paraId="30627FE8"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Иван</w:t>
            </w:r>
          </w:p>
        </w:tc>
        <w:tc>
          <w:tcPr>
            <w:tcW w:w="1701" w:type="dxa"/>
          </w:tcPr>
          <w:p w14:paraId="4DD1AC5D"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Иванович</w:t>
            </w:r>
          </w:p>
        </w:tc>
        <w:tc>
          <w:tcPr>
            <w:tcW w:w="2268" w:type="dxa"/>
          </w:tcPr>
          <w:p w14:paraId="7FCE57C1" w14:textId="77777777" w:rsidR="008D60C0" w:rsidRPr="0044431E" w:rsidRDefault="00AD05E7" w:rsidP="008D60C0">
            <w:pPr>
              <w:autoSpaceDE w:val="0"/>
              <w:autoSpaceDN w:val="0"/>
              <w:rPr>
                <w:rFonts w:ascii="Times New Roman" w:hAnsi="Times New Roman" w:cs="Times New Roman"/>
                <w:lang w:val="en-US"/>
              </w:rPr>
            </w:pPr>
            <w:hyperlink r:id="rId28" w:history="1">
              <w:r w:rsidR="00194D7F" w:rsidRPr="0044431E">
                <w:rPr>
                  <w:rStyle w:val="a9"/>
                  <w:rFonts w:ascii="Times New Roman" w:hAnsi="Times New Roman" w:cs="Times New Roman"/>
                  <w:lang w:val="en-US"/>
                </w:rPr>
                <w:t>ivanovii@bank1.ru</w:t>
              </w:r>
            </w:hyperlink>
          </w:p>
        </w:tc>
        <w:tc>
          <w:tcPr>
            <w:tcW w:w="1701" w:type="dxa"/>
          </w:tcPr>
          <w:p w14:paraId="2A097D80"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Подключить</w:t>
            </w:r>
          </w:p>
        </w:tc>
        <w:tc>
          <w:tcPr>
            <w:tcW w:w="1701" w:type="dxa"/>
          </w:tcPr>
          <w:p w14:paraId="4920710A"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(495) 111</w:t>
            </w:r>
            <w:r w:rsidRPr="0044431E">
              <w:rPr>
                <w:rFonts w:ascii="Times New Roman" w:hAnsi="Times New Roman" w:cs="Times New Roman"/>
                <w:lang w:val="en-US"/>
              </w:rPr>
              <w:t>-</w:t>
            </w:r>
            <w:r w:rsidRPr="0044431E">
              <w:rPr>
                <w:rFonts w:ascii="Times New Roman" w:hAnsi="Times New Roman" w:cs="Times New Roman"/>
              </w:rPr>
              <w:t>11</w:t>
            </w:r>
            <w:r w:rsidRPr="0044431E">
              <w:rPr>
                <w:rFonts w:ascii="Times New Roman" w:hAnsi="Times New Roman" w:cs="Times New Roman"/>
                <w:lang w:val="en-US"/>
              </w:rPr>
              <w:t>-</w:t>
            </w:r>
            <w:r w:rsidRPr="0044431E">
              <w:rPr>
                <w:rFonts w:ascii="Times New Roman" w:hAnsi="Times New Roman" w:cs="Times New Roman"/>
              </w:rPr>
              <w:t>11</w:t>
            </w:r>
          </w:p>
        </w:tc>
        <w:tc>
          <w:tcPr>
            <w:tcW w:w="1701" w:type="dxa"/>
          </w:tcPr>
          <w:p w14:paraId="7C9D68CB" w14:textId="77777777" w:rsidR="008D60C0" w:rsidRDefault="00194D7F" w:rsidP="008D60C0">
            <w:pPr>
              <w:autoSpaceDE w:val="0"/>
              <w:autoSpaceDN w:val="0"/>
              <w:rPr>
                <w:rFonts w:ascii="Times New Roman" w:hAnsi="Times New Roman" w:cs="Times New Roman"/>
              </w:rPr>
            </w:pPr>
            <w:r w:rsidRPr="004132F0">
              <w:rPr>
                <w:rFonts w:ascii="Times New Roman" w:hAnsi="Times New Roman" w:cs="Times New Roman"/>
              </w:rPr>
              <w:t>91.</w:t>
            </w:r>
            <w:r>
              <w:rPr>
                <w:rFonts w:ascii="Times New Roman" w:hAnsi="Times New Roman" w:cs="Times New Roman"/>
              </w:rPr>
              <w:t>111</w:t>
            </w:r>
            <w:r w:rsidRPr="004132F0">
              <w:rPr>
                <w:rFonts w:ascii="Times New Roman" w:hAnsi="Times New Roman" w:cs="Times New Roman"/>
              </w:rPr>
              <w:t>.</w:t>
            </w:r>
            <w:r>
              <w:rPr>
                <w:rFonts w:ascii="Times New Roman" w:hAnsi="Times New Roman" w:cs="Times New Roman"/>
              </w:rPr>
              <w:t>111.</w:t>
            </w:r>
            <w:r w:rsidRPr="004132F0">
              <w:rPr>
                <w:rFonts w:ascii="Times New Roman" w:hAnsi="Times New Roman" w:cs="Times New Roman"/>
              </w:rPr>
              <w:t>0/24</w:t>
            </w:r>
          </w:p>
          <w:p w14:paraId="3DCA1D9F" w14:textId="77777777" w:rsidR="008D60C0" w:rsidRPr="0044431E" w:rsidRDefault="00194D7F" w:rsidP="008D60C0">
            <w:pPr>
              <w:autoSpaceDE w:val="0"/>
              <w:autoSpaceDN w:val="0"/>
              <w:rPr>
                <w:rFonts w:ascii="Times New Roman" w:hAnsi="Times New Roman" w:cs="Times New Roman"/>
              </w:rPr>
            </w:pPr>
            <w:r w:rsidRPr="004132F0">
              <w:rPr>
                <w:rFonts w:ascii="Times New Roman" w:hAnsi="Times New Roman" w:cs="Times New Roman"/>
              </w:rPr>
              <w:t>91.</w:t>
            </w:r>
            <w:r>
              <w:rPr>
                <w:rFonts w:ascii="Times New Roman" w:hAnsi="Times New Roman" w:cs="Times New Roman"/>
              </w:rPr>
              <w:t>111</w:t>
            </w:r>
            <w:r w:rsidRPr="004132F0">
              <w:rPr>
                <w:rFonts w:ascii="Times New Roman" w:hAnsi="Times New Roman" w:cs="Times New Roman"/>
              </w:rPr>
              <w:t>.</w:t>
            </w:r>
            <w:r>
              <w:rPr>
                <w:rFonts w:ascii="Times New Roman" w:hAnsi="Times New Roman" w:cs="Times New Roman"/>
              </w:rPr>
              <w:t>112.1</w:t>
            </w:r>
          </w:p>
        </w:tc>
      </w:tr>
      <w:tr w:rsidR="00AD6BA5" w14:paraId="12F4A1D7" w14:textId="77777777" w:rsidTr="00C46971">
        <w:trPr>
          <w:trHeight w:val="405"/>
        </w:trPr>
        <w:tc>
          <w:tcPr>
            <w:tcW w:w="603" w:type="dxa"/>
          </w:tcPr>
          <w:p w14:paraId="454A5A1F" w14:textId="77777777" w:rsidR="008D60C0" w:rsidRPr="0044431E" w:rsidRDefault="00194D7F" w:rsidP="008D60C0">
            <w:pPr>
              <w:autoSpaceDE w:val="0"/>
              <w:autoSpaceDN w:val="0"/>
              <w:jc w:val="center"/>
              <w:rPr>
                <w:rFonts w:ascii="Times New Roman" w:hAnsi="Times New Roman" w:cs="Times New Roman"/>
              </w:rPr>
            </w:pPr>
            <w:r w:rsidRPr="0044431E">
              <w:rPr>
                <w:rFonts w:ascii="Times New Roman" w:hAnsi="Times New Roman" w:cs="Times New Roman"/>
              </w:rPr>
              <w:t>2</w:t>
            </w:r>
          </w:p>
        </w:tc>
        <w:tc>
          <w:tcPr>
            <w:tcW w:w="1708" w:type="dxa"/>
          </w:tcPr>
          <w:p w14:paraId="507024D0" w14:textId="77777777" w:rsidR="008D60C0" w:rsidRPr="0044431E" w:rsidRDefault="00194D7F" w:rsidP="008D60C0">
            <w:pPr>
              <w:autoSpaceDE w:val="0"/>
              <w:autoSpaceDN w:val="0"/>
              <w:rPr>
                <w:rFonts w:ascii="Times New Roman" w:hAnsi="Times New Roman" w:cs="Times New Roman"/>
              </w:rPr>
            </w:pPr>
            <w:r w:rsidRPr="008C7C37">
              <w:rPr>
                <w:rFonts w:ascii="Times New Roman" w:hAnsi="Times New Roman" w:cs="Times New Roman"/>
              </w:rPr>
              <w:t>04</w:t>
            </w:r>
            <w:r>
              <w:rPr>
                <w:rFonts w:ascii="Times New Roman" w:hAnsi="Times New Roman" w:cs="Times New Roman"/>
                <w:lang w:val="en-US"/>
              </w:rPr>
              <w:t>XXXXXXXX</w:t>
            </w:r>
          </w:p>
        </w:tc>
        <w:tc>
          <w:tcPr>
            <w:tcW w:w="1653" w:type="dxa"/>
          </w:tcPr>
          <w:p w14:paraId="79411953"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Петров</w:t>
            </w:r>
          </w:p>
        </w:tc>
        <w:tc>
          <w:tcPr>
            <w:tcW w:w="1276" w:type="dxa"/>
          </w:tcPr>
          <w:p w14:paraId="51757638"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Петр</w:t>
            </w:r>
          </w:p>
        </w:tc>
        <w:tc>
          <w:tcPr>
            <w:tcW w:w="1701" w:type="dxa"/>
          </w:tcPr>
          <w:p w14:paraId="22451FEE"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Петрович</w:t>
            </w:r>
          </w:p>
        </w:tc>
        <w:tc>
          <w:tcPr>
            <w:tcW w:w="2268" w:type="dxa"/>
          </w:tcPr>
          <w:p w14:paraId="50E6C247" w14:textId="77777777" w:rsidR="008D60C0" w:rsidRPr="0044431E" w:rsidRDefault="00AD05E7" w:rsidP="008D60C0">
            <w:pPr>
              <w:autoSpaceDE w:val="0"/>
              <w:autoSpaceDN w:val="0"/>
              <w:rPr>
                <w:rFonts w:ascii="Times New Roman" w:hAnsi="Times New Roman" w:cs="Times New Roman"/>
              </w:rPr>
            </w:pPr>
            <w:hyperlink r:id="rId29" w:history="1">
              <w:r w:rsidR="00194D7F" w:rsidRPr="0044431E">
                <w:rPr>
                  <w:rStyle w:val="a9"/>
                  <w:rFonts w:ascii="Times New Roman" w:hAnsi="Times New Roman" w:cs="Times New Roman"/>
                </w:rPr>
                <w:t>petrovpp</w:t>
              </w:r>
              <w:r w:rsidR="00194D7F" w:rsidRPr="0044431E">
                <w:rPr>
                  <w:rStyle w:val="a9"/>
                  <w:rFonts w:ascii="Times New Roman" w:hAnsi="Times New Roman" w:cs="Times New Roman"/>
                  <w:lang w:val="en-US"/>
                </w:rPr>
                <w:t>@bank1.ru</w:t>
              </w:r>
            </w:hyperlink>
          </w:p>
        </w:tc>
        <w:tc>
          <w:tcPr>
            <w:tcW w:w="1701" w:type="dxa"/>
          </w:tcPr>
          <w:p w14:paraId="3FB80F4F" w14:textId="77777777" w:rsidR="008D60C0" w:rsidRPr="0044431E" w:rsidRDefault="008D60C0" w:rsidP="008D60C0">
            <w:pPr>
              <w:autoSpaceDE w:val="0"/>
              <w:autoSpaceDN w:val="0"/>
              <w:rPr>
                <w:rFonts w:ascii="Times New Roman" w:hAnsi="Times New Roman" w:cs="Times New Roman"/>
              </w:rPr>
            </w:pPr>
          </w:p>
        </w:tc>
        <w:tc>
          <w:tcPr>
            <w:tcW w:w="1701" w:type="dxa"/>
          </w:tcPr>
          <w:p w14:paraId="13302AA9"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(495) 111</w:t>
            </w:r>
            <w:r w:rsidRPr="0044431E">
              <w:rPr>
                <w:rFonts w:ascii="Times New Roman" w:hAnsi="Times New Roman" w:cs="Times New Roman"/>
                <w:lang w:val="en-US"/>
              </w:rPr>
              <w:t>-</w:t>
            </w:r>
            <w:r w:rsidRPr="0044431E">
              <w:rPr>
                <w:rFonts w:ascii="Times New Roman" w:hAnsi="Times New Roman" w:cs="Times New Roman"/>
              </w:rPr>
              <w:t>11</w:t>
            </w:r>
            <w:r w:rsidRPr="0044431E">
              <w:rPr>
                <w:rFonts w:ascii="Times New Roman" w:hAnsi="Times New Roman" w:cs="Times New Roman"/>
                <w:lang w:val="en-US"/>
              </w:rPr>
              <w:t>-</w:t>
            </w:r>
            <w:r w:rsidRPr="0044431E">
              <w:rPr>
                <w:rFonts w:ascii="Times New Roman" w:hAnsi="Times New Roman" w:cs="Times New Roman"/>
              </w:rPr>
              <w:t>12</w:t>
            </w:r>
          </w:p>
        </w:tc>
        <w:tc>
          <w:tcPr>
            <w:tcW w:w="1701" w:type="dxa"/>
          </w:tcPr>
          <w:p w14:paraId="39E14A85" w14:textId="77777777" w:rsidR="008D60C0" w:rsidRPr="0044431E" w:rsidRDefault="008D60C0" w:rsidP="008D60C0">
            <w:pPr>
              <w:autoSpaceDE w:val="0"/>
              <w:autoSpaceDN w:val="0"/>
              <w:rPr>
                <w:rFonts w:ascii="Times New Roman" w:hAnsi="Times New Roman" w:cs="Times New Roman"/>
              </w:rPr>
            </w:pPr>
          </w:p>
        </w:tc>
      </w:tr>
      <w:tr w:rsidR="00AD6BA5" w14:paraId="3F6E71FF" w14:textId="77777777" w:rsidTr="00C46971">
        <w:trPr>
          <w:trHeight w:val="425"/>
        </w:trPr>
        <w:tc>
          <w:tcPr>
            <w:tcW w:w="603" w:type="dxa"/>
          </w:tcPr>
          <w:p w14:paraId="4DF1808F" w14:textId="77777777" w:rsidR="008D60C0" w:rsidRPr="0044431E" w:rsidRDefault="00194D7F" w:rsidP="008D60C0">
            <w:pPr>
              <w:autoSpaceDE w:val="0"/>
              <w:autoSpaceDN w:val="0"/>
              <w:jc w:val="center"/>
              <w:rPr>
                <w:rFonts w:ascii="Times New Roman" w:hAnsi="Times New Roman" w:cs="Times New Roman"/>
              </w:rPr>
            </w:pPr>
            <w:r w:rsidRPr="0044431E">
              <w:rPr>
                <w:rFonts w:ascii="Times New Roman" w:hAnsi="Times New Roman" w:cs="Times New Roman"/>
              </w:rPr>
              <w:t>3</w:t>
            </w:r>
          </w:p>
        </w:tc>
        <w:tc>
          <w:tcPr>
            <w:tcW w:w="1708" w:type="dxa"/>
          </w:tcPr>
          <w:p w14:paraId="44DDC46B" w14:textId="77777777" w:rsidR="008D60C0" w:rsidRPr="0044431E" w:rsidRDefault="00194D7F" w:rsidP="008D60C0">
            <w:pPr>
              <w:autoSpaceDE w:val="0"/>
              <w:autoSpaceDN w:val="0"/>
              <w:rPr>
                <w:rFonts w:ascii="Times New Roman" w:hAnsi="Times New Roman" w:cs="Times New Roman"/>
              </w:rPr>
            </w:pPr>
            <w:r w:rsidRPr="008C7C37">
              <w:rPr>
                <w:rFonts w:ascii="Times New Roman" w:hAnsi="Times New Roman" w:cs="Times New Roman"/>
              </w:rPr>
              <w:t>04</w:t>
            </w:r>
            <w:r>
              <w:rPr>
                <w:rFonts w:ascii="Times New Roman" w:hAnsi="Times New Roman" w:cs="Times New Roman"/>
                <w:lang w:val="en-US"/>
              </w:rPr>
              <w:t>XXXXXXXX</w:t>
            </w:r>
          </w:p>
        </w:tc>
        <w:tc>
          <w:tcPr>
            <w:tcW w:w="1653" w:type="dxa"/>
          </w:tcPr>
          <w:p w14:paraId="0AC507E1"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Сидоров</w:t>
            </w:r>
          </w:p>
        </w:tc>
        <w:tc>
          <w:tcPr>
            <w:tcW w:w="1276" w:type="dxa"/>
          </w:tcPr>
          <w:p w14:paraId="43CBEF65"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Дмитрий</w:t>
            </w:r>
          </w:p>
        </w:tc>
        <w:tc>
          <w:tcPr>
            <w:tcW w:w="1701" w:type="dxa"/>
          </w:tcPr>
          <w:p w14:paraId="01ABD96D"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Алексеевич</w:t>
            </w:r>
          </w:p>
        </w:tc>
        <w:tc>
          <w:tcPr>
            <w:tcW w:w="2268" w:type="dxa"/>
          </w:tcPr>
          <w:p w14:paraId="38C0D502" w14:textId="77777777" w:rsidR="008D60C0" w:rsidRPr="0044431E" w:rsidRDefault="00AD05E7" w:rsidP="008D60C0">
            <w:pPr>
              <w:autoSpaceDE w:val="0"/>
              <w:autoSpaceDN w:val="0"/>
              <w:rPr>
                <w:rFonts w:ascii="Times New Roman" w:hAnsi="Times New Roman" w:cs="Times New Roman"/>
                <w:lang w:val="en-US"/>
              </w:rPr>
            </w:pPr>
            <w:hyperlink r:id="rId30" w:history="1">
              <w:r w:rsidR="00194D7F" w:rsidRPr="0044431E">
                <w:rPr>
                  <w:rStyle w:val="a9"/>
                  <w:rFonts w:ascii="Times New Roman" w:hAnsi="Times New Roman" w:cs="Times New Roman"/>
                  <w:lang w:val="en-US"/>
                </w:rPr>
                <w:t>sidorovda@bank1.ru</w:t>
              </w:r>
            </w:hyperlink>
          </w:p>
        </w:tc>
        <w:tc>
          <w:tcPr>
            <w:tcW w:w="1701" w:type="dxa"/>
          </w:tcPr>
          <w:p w14:paraId="58B88039"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Подключить</w:t>
            </w:r>
          </w:p>
        </w:tc>
        <w:tc>
          <w:tcPr>
            <w:tcW w:w="1701" w:type="dxa"/>
          </w:tcPr>
          <w:p w14:paraId="391BFB06"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(495) 111</w:t>
            </w:r>
            <w:r w:rsidRPr="0044431E">
              <w:rPr>
                <w:rFonts w:ascii="Times New Roman" w:hAnsi="Times New Roman" w:cs="Times New Roman"/>
                <w:lang w:val="en-US"/>
              </w:rPr>
              <w:t>-</w:t>
            </w:r>
            <w:r w:rsidRPr="0044431E">
              <w:rPr>
                <w:rFonts w:ascii="Times New Roman" w:hAnsi="Times New Roman" w:cs="Times New Roman"/>
              </w:rPr>
              <w:t>11</w:t>
            </w:r>
            <w:r w:rsidRPr="0044431E">
              <w:rPr>
                <w:rFonts w:ascii="Times New Roman" w:hAnsi="Times New Roman" w:cs="Times New Roman"/>
                <w:lang w:val="en-US"/>
              </w:rPr>
              <w:t>-</w:t>
            </w:r>
            <w:r w:rsidRPr="0044431E">
              <w:rPr>
                <w:rFonts w:ascii="Times New Roman" w:hAnsi="Times New Roman" w:cs="Times New Roman"/>
              </w:rPr>
              <w:t>13</w:t>
            </w:r>
          </w:p>
        </w:tc>
        <w:tc>
          <w:tcPr>
            <w:tcW w:w="1701" w:type="dxa"/>
          </w:tcPr>
          <w:p w14:paraId="0179F9BD" w14:textId="77777777" w:rsidR="008D60C0" w:rsidRPr="0044431E" w:rsidRDefault="00194D7F" w:rsidP="008D60C0">
            <w:pPr>
              <w:autoSpaceDE w:val="0"/>
              <w:autoSpaceDN w:val="0"/>
              <w:rPr>
                <w:rFonts w:ascii="Times New Roman" w:hAnsi="Times New Roman" w:cs="Times New Roman"/>
              </w:rPr>
            </w:pPr>
            <w:r w:rsidRPr="004132F0">
              <w:rPr>
                <w:rFonts w:ascii="Times New Roman" w:hAnsi="Times New Roman" w:cs="Times New Roman"/>
              </w:rPr>
              <w:t>91.</w:t>
            </w:r>
            <w:r>
              <w:rPr>
                <w:rFonts w:ascii="Times New Roman" w:hAnsi="Times New Roman" w:cs="Times New Roman"/>
              </w:rPr>
              <w:t>111</w:t>
            </w:r>
            <w:r w:rsidRPr="004132F0">
              <w:rPr>
                <w:rFonts w:ascii="Times New Roman" w:hAnsi="Times New Roman" w:cs="Times New Roman"/>
              </w:rPr>
              <w:t>.</w:t>
            </w:r>
            <w:r>
              <w:rPr>
                <w:rFonts w:ascii="Times New Roman" w:hAnsi="Times New Roman" w:cs="Times New Roman"/>
              </w:rPr>
              <w:t>111.0/24</w:t>
            </w:r>
          </w:p>
        </w:tc>
      </w:tr>
      <w:tr w:rsidR="00AD6BA5" w14:paraId="53777753" w14:textId="77777777" w:rsidTr="00C46971">
        <w:trPr>
          <w:trHeight w:val="425"/>
        </w:trPr>
        <w:tc>
          <w:tcPr>
            <w:tcW w:w="603" w:type="dxa"/>
          </w:tcPr>
          <w:p w14:paraId="0B180F2B" w14:textId="77777777" w:rsidR="008D60C0" w:rsidRPr="0044431E" w:rsidRDefault="00194D7F" w:rsidP="008D60C0">
            <w:pPr>
              <w:autoSpaceDE w:val="0"/>
              <w:autoSpaceDN w:val="0"/>
              <w:jc w:val="center"/>
              <w:rPr>
                <w:rFonts w:ascii="Times New Roman" w:hAnsi="Times New Roman" w:cs="Times New Roman"/>
              </w:rPr>
            </w:pPr>
            <w:r w:rsidRPr="0044431E">
              <w:rPr>
                <w:rFonts w:ascii="Times New Roman" w:hAnsi="Times New Roman" w:cs="Times New Roman"/>
              </w:rPr>
              <w:t>4</w:t>
            </w:r>
          </w:p>
        </w:tc>
        <w:tc>
          <w:tcPr>
            <w:tcW w:w="1708" w:type="dxa"/>
          </w:tcPr>
          <w:p w14:paraId="350AA729" w14:textId="77777777" w:rsidR="008D60C0" w:rsidRPr="0044431E" w:rsidRDefault="00194D7F" w:rsidP="008D60C0">
            <w:pPr>
              <w:autoSpaceDE w:val="0"/>
              <w:autoSpaceDN w:val="0"/>
              <w:rPr>
                <w:rFonts w:ascii="Times New Roman" w:hAnsi="Times New Roman" w:cs="Times New Roman"/>
              </w:rPr>
            </w:pPr>
            <w:r w:rsidRPr="008C7C37">
              <w:rPr>
                <w:rFonts w:ascii="Times New Roman" w:hAnsi="Times New Roman" w:cs="Times New Roman"/>
              </w:rPr>
              <w:t>04</w:t>
            </w:r>
            <w:r>
              <w:rPr>
                <w:rFonts w:ascii="Times New Roman" w:hAnsi="Times New Roman" w:cs="Times New Roman"/>
                <w:lang w:val="en-US"/>
              </w:rPr>
              <w:t>XXXXXXXX</w:t>
            </w:r>
          </w:p>
        </w:tc>
        <w:tc>
          <w:tcPr>
            <w:tcW w:w="1653" w:type="dxa"/>
          </w:tcPr>
          <w:p w14:paraId="74BB8EC2"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Морозов</w:t>
            </w:r>
          </w:p>
        </w:tc>
        <w:tc>
          <w:tcPr>
            <w:tcW w:w="1276" w:type="dxa"/>
          </w:tcPr>
          <w:p w14:paraId="5A609186"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Сергей</w:t>
            </w:r>
          </w:p>
        </w:tc>
        <w:tc>
          <w:tcPr>
            <w:tcW w:w="1701" w:type="dxa"/>
          </w:tcPr>
          <w:p w14:paraId="45BBB4FF"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Григорьевич</w:t>
            </w:r>
          </w:p>
        </w:tc>
        <w:tc>
          <w:tcPr>
            <w:tcW w:w="2268" w:type="dxa"/>
          </w:tcPr>
          <w:p w14:paraId="4D1B6304" w14:textId="77777777" w:rsidR="008D60C0" w:rsidRPr="0044431E" w:rsidRDefault="00AD05E7" w:rsidP="008D60C0">
            <w:pPr>
              <w:autoSpaceDE w:val="0"/>
              <w:autoSpaceDN w:val="0"/>
              <w:rPr>
                <w:rFonts w:ascii="Times New Roman" w:hAnsi="Times New Roman" w:cs="Times New Roman"/>
                <w:lang w:val="en-US"/>
              </w:rPr>
            </w:pPr>
            <w:hyperlink r:id="rId31" w:history="1">
              <w:r w:rsidR="00194D7F" w:rsidRPr="0044431E">
                <w:rPr>
                  <w:rStyle w:val="a9"/>
                  <w:rFonts w:ascii="Times New Roman" w:hAnsi="Times New Roman" w:cs="Times New Roman"/>
                </w:rPr>
                <w:t>morozovsg</w:t>
              </w:r>
              <w:r w:rsidR="00194D7F" w:rsidRPr="0044431E">
                <w:rPr>
                  <w:rStyle w:val="a9"/>
                  <w:rFonts w:ascii="Times New Roman" w:hAnsi="Times New Roman" w:cs="Times New Roman"/>
                  <w:lang w:val="en-US"/>
                </w:rPr>
                <w:t>@bank1.ru</w:t>
              </w:r>
            </w:hyperlink>
          </w:p>
        </w:tc>
        <w:tc>
          <w:tcPr>
            <w:tcW w:w="1701" w:type="dxa"/>
          </w:tcPr>
          <w:p w14:paraId="2EB27C20"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Отключить</w:t>
            </w:r>
          </w:p>
        </w:tc>
        <w:tc>
          <w:tcPr>
            <w:tcW w:w="1701" w:type="dxa"/>
          </w:tcPr>
          <w:p w14:paraId="1050B224" w14:textId="77777777" w:rsidR="008D60C0" w:rsidRPr="0044431E" w:rsidRDefault="008D60C0" w:rsidP="008D60C0">
            <w:pPr>
              <w:autoSpaceDE w:val="0"/>
              <w:autoSpaceDN w:val="0"/>
              <w:rPr>
                <w:rFonts w:ascii="Times New Roman" w:hAnsi="Times New Roman" w:cs="Times New Roman"/>
              </w:rPr>
            </w:pPr>
          </w:p>
        </w:tc>
        <w:tc>
          <w:tcPr>
            <w:tcW w:w="1701" w:type="dxa"/>
          </w:tcPr>
          <w:p w14:paraId="02CED2BE" w14:textId="77777777" w:rsidR="008D60C0" w:rsidRPr="0044431E" w:rsidRDefault="008D60C0" w:rsidP="008D60C0">
            <w:pPr>
              <w:autoSpaceDE w:val="0"/>
              <w:autoSpaceDN w:val="0"/>
              <w:rPr>
                <w:rFonts w:ascii="Times New Roman" w:hAnsi="Times New Roman" w:cs="Times New Roman"/>
              </w:rPr>
            </w:pPr>
          </w:p>
        </w:tc>
      </w:tr>
      <w:tr w:rsidR="00AD6BA5" w14:paraId="44071C8A" w14:textId="77777777" w:rsidTr="00C46971">
        <w:trPr>
          <w:trHeight w:val="425"/>
        </w:trPr>
        <w:tc>
          <w:tcPr>
            <w:tcW w:w="603" w:type="dxa"/>
          </w:tcPr>
          <w:p w14:paraId="29297CC1" w14:textId="77777777" w:rsidR="008D60C0" w:rsidRPr="0044431E" w:rsidRDefault="00194D7F" w:rsidP="008D60C0">
            <w:pPr>
              <w:autoSpaceDE w:val="0"/>
              <w:autoSpaceDN w:val="0"/>
              <w:jc w:val="center"/>
              <w:rPr>
                <w:rFonts w:ascii="Times New Roman" w:hAnsi="Times New Roman" w:cs="Times New Roman"/>
              </w:rPr>
            </w:pPr>
            <w:r w:rsidRPr="0044431E">
              <w:rPr>
                <w:rFonts w:ascii="Times New Roman" w:hAnsi="Times New Roman" w:cs="Times New Roman"/>
              </w:rPr>
              <w:t>5</w:t>
            </w:r>
          </w:p>
        </w:tc>
        <w:tc>
          <w:tcPr>
            <w:tcW w:w="1708" w:type="dxa"/>
          </w:tcPr>
          <w:p w14:paraId="37A3BB2D" w14:textId="77777777" w:rsidR="008D60C0" w:rsidRPr="0044431E" w:rsidRDefault="00194D7F" w:rsidP="008D60C0">
            <w:pPr>
              <w:autoSpaceDE w:val="0"/>
              <w:autoSpaceDN w:val="0"/>
              <w:rPr>
                <w:rFonts w:ascii="Times New Roman" w:hAnsi="Times New Roman" w:cs="Times New Roman"/>
              </w:rPr>
            </w:pPr>
            <w:r w:rsidRPr="008C7C37">
              <w:rPr>
                <w:rFonts w:ascii="Times New Roman" w:hAnsi="Times New Roman" w:cs="Times New Roman"/>
              </w:rPr>
              <w:t>04</w:t>
            </w:r>
            <w:r>
              <w:rPr>
                <w:rFonts w:ascii="Times New Roman" w:hAnsi="Times New Roman" w:cs="Times New Roman"/>
                <w:lang w:val="en-US"/>
              </w:rPr>
              <w:t>XXXXXXXX</w:t>
            </w:r>
          </w:p>
        </w:tc>
        <w:tc>
          <w:tcPr>
            <w:tcW w:w="1653" w:type="dxa"/>
          </w:tcPr>
          <w:p w14:paraId="1F5076A1"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Федоров</w:t>
            </w:r>
          </w:p>
        </w:tc>
        <w:tc>
          <w:tcPr>
            <w:tcW w:w="1276" w:type="dxa"/>
          </w:tcPr>
          <w:p w14:paraId="6CE3CAB0"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Иван</w:t>
            </w:r>
          </w:p>
        </w:tc>
        <w:tc>
          <w:tcPr>
            <w:tcW w:w="1701" w:type="dxa"/>
          </w:tcPr>
          <w:p w14:paraId="79E3B7B9"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Сергеевич</w:t>
            </w:r>
          </w:p>
        </w:tc>
        <w:tc>
          <w:tcPr>
            <w:tcW w:w="2268" w:type="dxa"/>
          </w:tcPr>
          <w:p w14:paraId="300C22BA" w14:textId="77777777" w:rsidR="008D60C0" w:rsidRPr="0044431E" w:rsidRDefault="00AD05E7" w:rsidP="008D60C0">
            <w:pPr>
              <w:autoSpaceDE w:val="0"/>
              <w:autoSpaceDN w:val="0"/>
              <w:rPr>
                <w:rFonts w:ascii="Times New Roman" w:hAnsi="Times New Roman" w:cs="Times New Roman"/>
              </w:rPr>
            </w:pPr>
            <w:hyperlink r:id="rId32" w:history="1">
              <w:r w:rsidR="00194D7F" w:rsidRPr="0044431E">
                <w:rPr>
                  <w:rStyle w:val="a9"/>
                  <w:rFonts w:ascii="Times New Roman" w:hAnsi="Times New Roman" w:cs="Times New Roman"/>
                  <w:lang w:val="en-US"/>
                </w:rPr>
                <w:t>fedorovis@bank1.ru</w:t>
              </w:r>
            </w:hyperlink>
          </w:p>
        </w:tc>
        <w:tc>
          <w:tcPr>
            <w:tcW w:w="1701" w:type="dxa"/>
          </w:tcPr>
          <w:p w14:paraId="5C9D1069" w14:textId="77777777" w:rsidR="008D60C0" w:rsidRPr="0044431E" w:rsidRDefault="00194D7F" w:rsidP="008D60C0">
            <w:pPr>
              <w:autoSpaceDE w:val="0"/>
              <w:autoSpaceDN w:val="0"/>
              <w:rPr>
                <w:rFonts w:ascii="Times New Roman" w:hAnsi="Times New Roman" w:cs="Times New Roman"/>
              </w:rPr>
            </w:pPr>
            <w:r w:rsidRPr="0044431E">
              <w:rPr>
                <w:rFonts w:ascii="Times New Roman" w:hAnsi="Times New Roman" w:cs="Times New Roman"/>
              </w:rPr>
              <w:t>Отключить</w:t>
            </w:r>
          </w:p>
        </w:tc>
        <w:tc>
          <w:tcPr>
            <w:tcW w:w="1701" w:type="dxa"/>
          </w:tcPr>
          <w:p w14:paraId="108B79FE" w14:textId="77777777" w:rsidR="008D60C0" w:rsidRPr="0044431E" w:rsidRDefault="008D60C0" w:rsidP="008D60C0">
            <w:pPr>
              <w:autoSpaceDE w:val="0"/>
              <w:autoSpaceDN w:val="0"/>
              <w:rPr>
                <w:rFonts w:ascii="Times New Roman" w:hAnsi="Times New Roman" w:cs="Times New Roman"/>
              </w:rPr>
            </w:pPr>
          </w:p>
        </w:tc>
        <w:tc>
          <w:tcPr>
            <w:tcW w:w="1701" w:type="dxa"/>
          </w:tcPr>
          <w:p w14:paraId="51D3C3B0" w14:textId="77777777" w:rsidR="008D60C0" w:rsidRPr="0044431E" w:rsidRDefault="008D60C0" w:rsidP="008D60C0">
            <w:pPr>
              <w:autoSpaceDE w:val="0"/>
              <w:autoSpaceDN w:val="0"/>
              <w:rPr>
                <w:rFonts w:ascii="Times New Roman" w:hAnsi="Times New Roman" w:cs="Times New Roman"/>
              </w:rPr>
            </w:pPr>
          </w:p>
        </w:tc>
      </w:tr>
    </w:tbl>
    <w:p w14:paraId="5FDEBFA9" w14:textId="77777777" w:rsidR="00114F8B" w:rsidRPr="0044431E" w:rsidRDefault="00194D7F" w:rsidP="00441577">
      <w:pPr>
        <w:autoSpaceDE w:val="0"/>
        <w:autoSpaceDN w:val="0"/>
        <w:spacing w:before="120" w:after="0" w:line="360" w:lineRule="auto"/>
        <w:ind w:firstLine="709"/>
        <w:rPr>
          <w:rFonts w:ascii="Times New Roman" w:hAnsi="Times New Roman" w:cs="Times New Roman"/>
          <w:sz w:val="24"/>
        </w:rPr>
      </w:pPr>
      <w:r w:rsidRPr="0044431E">
        <w:rPr>
          <w:rFonts w:ascii="Times New Roman" w:hAnsi="Times New Roman" w:cs="Times New Roman"/>
          <w:sz w:val="24"/>
        </w:rPr>
        <w:t>В представленном примере</w:t>
      </w:r>
      <w:r>
        <w:rPr>
          <w:rFonts w:ascii="Times New Roman" w:hAnsi="Times New Roman" w:cs="Times New Roman"/>
          <w:sz w:val="24"/>
        </w:rPr>
        <w:t xml:space="preserve"> для пользователей, входящих в </w:t>
      </w:r>
      <w:r w:rsidRPr="005F35CC">
        <w:rPr>
          <w:rFonts w:ascii="Times New Roman" w:hAnsi="Times New Roman" w:cs="Times New Roman"/>
          <w:sz w:val="24"/>
        </w:rPr>
        <w:t xml:space="preserve">роль «Уполномоченный пользователь </w:t>
      </w:r>
      <w:r w:rsidR="00DB26F7">
        <w:rPr>
          <w:rFonts w:ascii="Times New Roman" w:hAnsi="Times New Roman" w:cs="Times New Roman"/>
          <w:sz w:val="24"/>
          <w:szCs w:val="24"/>
        </w:rPr>
        <w:t>участн</w:t>
      </w:r>
      <w:r w:rsidR="00447637" w:rsidRPr="00054240">
        <w:rPr>
          <w:rFonts w:ascii="Times New Roman" w:hAnsi="Times New Roman" w:cs="Times New Roman"/>
          <w:sz w:val="24"/>
          <w:szCs w:val="24"/>
        </w:rPr>
        <w:t>ик</w:t>
      </w:r>
      <w:r w:rsidR="00447637">
        <w:rPr>
          <w:rFonts w:ascii="Times New Roman" w:hAnsi="Times New Roman" w:cs="Times New Roman"/>
          <w:sz w:val="24"/>
          <w:szCs w:val="24"/>
        </w:rPr>
        <w:t>а</w:t>
      </w:r>
      <w:r w:rsidR="00447637" w:rsidRPr="00054240">
        <w:rPr>
          <w:rFonts w:ascii="Times New Roman" w:hAnsi="Times New Roman" w:cs="Times New Roman"/>
          <w:sz w:val="24"/>
          <w:szCs w:val="24"/>
        </w:rPr>
        <w:t xml:space="preserve"> ПлЦР</w:t>
      </w:r>
      <w:r w:rsidRPr="005F35CC">
        <w:rPr>
          <w:rFonts w:ascii="Times New Roman" w:hAnsi="Times New Roman" w:cs="Times New Roman"/>
          <w:sz w:val="24"/>
        </w:rPr>
        <w:t>»</w:t>
      </w:r>
      <w:r w:rsidRPr="0044431E">
        <w:rPr>
          <w:rFonts w:ascii="Times New Roman" w:hAnsi="Times New Roman" w:cs="Times New Roman"/>
          <w:sz w:val="24"/>
        </w:rPr>
        <w:t>:</w:t>
      </w:r>
    </w:p>
    <w:p w14:paraId="7F6B94F3" w14:textId="77777777" w:rsidR="00114F8B" w:rsidRPr="008B5706" w:rsidRDefault="00194D7F" w:rsidP="00441577">
      <w:pPr>
        <w:pStyle w:val="ad"/>
        <w:numPr>
          <w:ilvl w:val="6"/>
          <w:numId w:val="36"/>
        </w:numPr>
        <w:autoSpaceDE w:val="0"/>
        <w:autoSpaceDN w:val="0"/>
        <w:ind w:left="0" w:firstLine="709"/>
        <w:contextualSpacing w:val="0"/>
      </w:pPr>
      <w:r w:rsidRPr="00C6584C">
        <w:t>запрашивается отключение существующих пользователей Морозова С.</w:t>
      </w:r>
      <w:r w:rsidR="003C01A1">
        <w:t>Г</w:t>
      </w:r>
      <w:r w:rsidRPr="00C6584C">
        <w:t>. и Федорова И.С.</w:t>
      </w:r>
      <w:r w:rsidR="0098758E">
        <w:t>;</w:t>
      </w:r>
    </w:p>
    <w:p w14:paraId="5D3E3752" w14:textId="77777777" w:rsidR="00114F8B" w:rsidRPr="008B5706" w:rsidRDefault="00194D7F" w:rsidP="00441577">
      <w:pPr>
        <w:pStyle w:val="ad"/>
        <w:numPr>
          <w:ilvl w:val="6"/>
          <w:numId w:val="36"/>
        </w:numPr>
        <w:autoSpaceDE w:val="0"/>
        <w:autoSpaceDN w:val="0"/>
        <w:ind w:left="0" w:firstLine="709"/>
        <w:contextualSpacing w:val="0"/>
      </w:pPr>
      <w:r w:rsidRPr="008B5706">
        <w:t xml:space="preserve">запрашивается предоставление доступа для </w:t>
      </w:r>
      <w:r>
        <w:t>новых пользователей</w:t>
      </w:r>
      <w:r w:rsidRPr="008B5706">
        <w:t xml:space="preserve"> </w:t>
      </w:r>
      <w:r w:rsidR="00DB26F7">
        <w:t>участн</w:t>
      </w:r>
      <w:r w:rsidR="00447637" w:rsidRPr="00054240">
        <w:t>ик</w:t>
      </w:r>
      <w:r w:rsidR="00447637">
        <w:t>а</w:t>
      </w:r>
      <w:r w:rsidR="00447637" w:rsidRPr="00054240">
        <w:t xml:space="preserve"> ПлЦР</w:t>
      </w:r>
      <w:r w:rsidRPr="008B5706">
        <w:t xml:space="preserve"> Иванов</w:t>
      </w:r>
      <w:r>
        <w:t>а</w:t>
      </w:r>
      <w:r w:rsidRPr="008B5706">
        <w:t xml:space="preserve"> И.И. и Сидоров</w:t>
      </w:r>
      <w:r>
        <w:t>а</w:t>
      </w:r>
      <w:r w:rsidRPr="008B5706">
        <w:t xml:space="preserve"> Д.А.</w:t>
      </w:r>
      <w:r w:rsidR="0098758E">
        <w:t>;</w:t>
      </w:r>
    </w:p>
    <w:p w14:paraId="36DD272C" w14:textId="77777777" w:rsidR="00114F8B" w:rsidRPr="008B5706" w:rsidRDefault="00194D7F" w:rsidP="00441577">
      <w:pPr>
        <w:pStyle w:val="ad"/>
        <w:numPr>
          <w:ilvl w:val="6"/>
          <w:numId w:val="36"/>
        </w:numPr>
        <w:autoSpaceDE w:val="0"/>
        <w:autoSpaceDN w:val="0"/>
        <w:ind w:left="0" w:firstLine="709"/>
        <w:contextualSpacing w:val="0"/>
      </w:pPr>
      <w:r w:rsidRPr="008B5706">
        <w:t>для существующего пользователя Петрова П.П. никаких действий не запрошено</w:t>
      </w:r>
      <w:r>
        <w:t xml:space="preserve"> (роль сохраняется)</w:t>
      </w:r>
      <w:r w:rsidRPr="008B5706">
        <w:t>.</w:t>
      </w:r>
    </w:p>
    <w:p w14:paraId="43889DD2" w14:textId="77777777" w:rsidR="00927B82" w:rsidRPr="00441577" w:rsidRDefault="00194D7F" w:rsidP="00441577">
      <w:pPr>
        <w:pStyle w:val="afb"/>
        <w:spacing w:before="120" w:line="360" w:lineRule="auto"/>
        <w:ind w:firstLine="709"/>
        <w:jc w:val="both"/>
        <w:rPr>
          <w:sz w:val="24"/>
          <w:szCs w:val="24"/>
        </w:rPr>
      </w:pPr>
      <w:r w:rsidRPr="00441577">
        <w:rPr>
          <w:rFonts w:ascii="Times New Roman" w:hAnsi="Times New Roman" w:cs="Times New Roman"/>
          <w:sz w:val="24"/>
          <w:szCs w:val="24"/>
        </w:rPr>
        <w:t xml:space="preserve">В итоге в заявке содержится три </w:t>
      </w:r>
      <w:r w:rsidR="0081137F" w:rsidRPr="00441577">
        <w:rPr>
          <w:rFonts w:ascii="Times New Roman" w:hAnsi="Times New Roman" w:cs="Times New Roman"/>
          <w:sz w:val="24"/>
          <w:szCs w:val="24"/>
        </w:rPr>
        <w:t>работника</w:t>
      </w:r>
      <w:r w:rsidRPr="00441577">
        <w:rPr>
          <w:rFonts w:ascii="Times New Roman" w:hAnsi="Times New Roman" w:cs="Times New Roman"/>
          <w:sz w:val="24"/>
          <w:szCs w:val="24"/>
        </w:rPr>
        <w:t xml:space="preserve">, которые после выполнения заявки будут иметь доступ к ППУ ПлЦР с ролью «Уполномоченный пользователь </w:t>
      </w:r>
      <w:r w:rsidR="00DB26F7" w:rsidRPr="00441577">
        <w:rPr>
          <w:rFonts w:ascii="Times New Roman" w:hAnsi="Times New Roman" w:cs="Times New Roman"/>
          <w:sz w:val="24"/>
          <w:szCs w:val="24"/>
        </w:rPr>
        <w:t>участн</w:t>
      </w:r>
      <w:r w:rsidR="00447637" w:rsidRPr="00441577">
        <w:rPr>
          <w:rFonts w:ascii="Times New Roman" w:hAnsi="Times New Roman" w:cs="Times New Roman"/>
          <w:sz w:val="24"/>
          <w:szCs w:val="24"/>
        </w:rPr>
        <w:t>ика ПлЦР</w:t>
      </w:r>
      <w:r w:rsidRPr="00441577">
        <w:rPr>
          <w:rFonts w:ascii="Times New Roman" w:hAnsi="Times New Roman" w:cs="Times New Roman"/>
          <w:sz w:val="24"/>
          <w:szCs w:val="24"/>
        </w:rPr>
        <w:t xml:space="preserve">», требование к максимальному количеству таких пользователей </w:t>
      </w:r>
      <w:r w:rsidR="009B5CC7" w:rsidRPr="00441577">
        <w:rPr>
          <w:rFonts w:ascii="Times New Roman" w:hAnsi="Times New Roman" w:cs="Times New Roman"/>
          <w:sz w:val="24"/>
          <w:szCs w:val="24"/>
          <w:lang w:val="en-US"/>
        </w:rPr>
        <w:t>c</w:t>
      </w:r>
      <w:r w:rsidR="009B5CC7" w:rsidRPr="00441577">
        <w:rPr>
          <w:rFonts w:ascii="Times New Roman" w:hAnsi="Times New Roman" w:cs="Times New Roman"/>
          <w:sz w:val="24"/>
          <w:szCs w:val="24"/>
        </w:rPr>
        <w:t xml:space="preserve"> </w:t>
      </w:r>
      <w:r w:rsidRPr="00441577">
        <w:rPr>
          <w:rFonts w:ascii="Times New Roman" w:hAnsi="Times New Roman" w:cs="Times New Roman"/>
          <w:sz w:val="24"/>
          <w:szCs w:val="24"/>
        </w:rPr>
        <w:t xml:space="preserve">ролью «Уполномоченный пользователь </w:t>
      </w:r>
      <w:r w:rsidR="00DB26F7" w:rsidRPr="00441577">
        <w:rPr>
          <w:rFonts w:ascii="Times New Roman" w:hAnsi="Times New Roman" w:cs="Times New Roman"/>
          <w:sz w:val="24"/>
          <w:szCs w:val="24"/>
        </w:rPr>
        <w:t>участн</w:t>
      </w:r>
      <w:r w:rsidR="00447637" w:rsidRPr="00441577">
        <w:rPr>
          <w:rFonts w:ascii="Times New Roman" w:hAnsi="Times New Roman" w:cs="Times New Roman"/>
          <w:sz w:val="24"/>
          <w:szCs w:val="24"/>
        </w:rPr>
        <w:t>ика ПлЦР</w:t>
      </w:r>
      <w:r w:rsidRPr="00441577">
        <w:rPr>
          <w:rFonts w:ascii="Times New Roman" w:hAnsi="Times New Roman" w:cs="Times New Roman"/>
          <w:sz w:val="24"/>
          <w:szCs w:val="24"/>
        </w:rPr>
        <w:t>» соблюдено.</w:t>
      </w:r>
    </w:p>
    <w:sectPr w:rsidR="00927B82" w:rsidRPr="00441577" w:rsidSect="00B16CEE">
      <w:footerReference w:type="default" r:id="rId33"/>
      <w:footnotePr>
        <w:numRestart w:val="eachPage"/>
      </w:footnotePr>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E375A" w14:textId="77777777" w:rsidR="00AD05E7" w:rsidRDefault="00AD05E7">
      <w:pPr>
        <w:spacing w:after="0" w:line="240" w:lineRule="auto"/>
      </w:pPr>
      <w:r>
        <w:separator/>
      </w:r>
    </w:p>
  </w:endnote>
  <w:endnote w:type="continuationSeparator" w:id="0">
    <w:p w14:paraId="670D3455" w14:textId="77777777" w:rsidR="00AD05E7" w:rsidRDefault="00AD0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Droid Sans Fallback">
    <w:altName w:val="MV Boli"/>
    <w:charset w:val="CC"/>
    <w:family w:val="auto"/>
    <w:pitch w:val="variable"/>
    <w:sig w:usb0="00000201" w:usb1="00000000" w:usb2="00000000" w:usb3="00000000" w:csb0="00000004" w:csb1="00000000"/>
  </w:font>
  <w:font w:name="FreeSans">
    <w:altName w:val="Times New Roman"/>
    <w:charset w:val="CC"/>
    <w:family w:val="auto"/>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B5BFB" w14:textId="4243853C" w:rsidR="00A75058" w:rsidRDefault="00A75058">
    <w:pPr>
      <w:spacing w:after="0"/>
      <w:ind w:right="1740"/>
      <w:rPr>
        <w:rFonts w:ascii="Times New Roman" w:eastAsia="Times New Roman" w:hAnsi="Times New Roman" w:cs="Times New Roman"/>
        <w:color w:val="D9D9D9"/>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F651E" w14:textId="56B9FBFD" w:rsidR="00A75058" w:rsidRDefault="00A75058">
    <w:pPr>
      <w:spacing w:after="0"/>
      <w:rPr>
        <w:rFonts w:ascii="Times New Roman" w:eastAsia="Times New Roman" w:hAnsi="Times New Roman" w:cs="Times New Roman"/>
        <w:color w:val="D9D9D9"/>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85429" w14:textId="77777777" w:rsidR="00AD05E7" w:rsidRDefault="00AD05E7" w:rsidP="000505A1">
      <w:pPr>
        <w:spacing w:after="0" w:line="240" w:lineRule="auto"/>
      </w:pPr>
      <w:r>
        <w:separator/>
      </w:r>
    </w:p>
  </w:footnote>
  <w:footnote w:type="continuationSeparator" w:id="0">
    <w:p w14:paraId="74468BE2" w14:textId="77777777" w:rsidR="00AD05E7" w:rsidRDefault="00AD05E7" w:rsidP="000505A1">
      <w:pPr>
        <w:spacing w:after="0" w:line="240" w:lineRule="auto"/>
      </w:pPr>
      <w:r>
        <w:continuationSeparator/>
      </w:r>
    </w:p>
  </w:footnote>
  <w:footnote w:type="continuationNotice" w:id="1">
    <w:p w14:paraId="02636A20" w14:textId="77777777" w:rsidR="00AD05E7" w:rsidRDefault="00AD05E7">
      <w:pPr>
        <w:spacing w:after="0" w:line="240" w:lineRule="auto"/>
      </w:pPr>
    </w:p>
  </w:footnote>
  <w:footnote w:id="2">
    <w:p w14:paraId="779D8841" w14:textId="23DC0087" w:rsidR="00A75058" w:rsidRPr="004D3768" w:rsidRDefault="00A75058" w:rsidP="00C03056">
      <w:pPr>
        <w:pStyle w:val="afb"/>
        <w:ind w:firstLine="567"/>
      </w:pPr>
      <w:r>
        <w:rPr>
          <w:rStyle w:val="afa"/>
        </w:rPr>
        <w:footnoteRef/>
      </w:r>
      <w:r>
        <w:t xml:space="preserve"> </w:t>
      </w:r>
      <w:r w:rsidRPr="00C03056">
        <w:rPr>
          <w:rFonts w:ascii="Times New Roman" w:hAnsi="Times New Roman" w:cs="Times New Roman"/>
        </w:rPr>
        <w:t xml:space="preserve">Размещен на сайте Банка России по адресу: </w:t>
      </w:r>
      <w:hyperlink r:id="rId1" w:history="1">
        <w:r w:rsidR="004D3768" w:rsidRPr="005C5EC2">
          <w:rPr>
            <w:rStyle w:val="a9"/>
            <w:rFonts w:ascii="Times New Roman" w:eastAsia="Times New Roman" w:hAnsi="Times New Roman" w:cs="Times New Roman"/>
            <w:lang w:eastAsia="ru-RU"/>
          </w:rPr>
          <w:t>http://www.cbr.ru/PSystem/dr/doc_dr/standarts/</w:t>
        </w:r>
      </w:hyperlink>
      <w:r w:rsidR="004D3768" w:rsidRPr="004D3768">
        <w:rPr>
          <w:rFonts w:ascii="Times New Roman" w:eastAsia="Times New Roman" w:hAnsi="Times New Roman" w:cs="Times New Roman"/>
          <w:lang w:eastAsia="ru-RU"/>
        </w:rPr>
        <w:t>.</w:t>
      </w:r>
    </w:p>
  </w:footnote>
  <w:footnote w:id="3">
    <w:p w14:paraId="4E13F11A" w14:textId="278DB577" w:rsidR="00A75058" w:rsidRPr="002F4C75" w:rsidRDefault="00A75058" w:rsidP="00C03056">
      <w:pPr>
        <w:pStyle w:val="afb"/>
        <w:ind w:firstLine="567"/>
        <w:rPr>
          <w:rFonts w:ascii="Times New Roman" w:hAnsi="Times New Roman" w:cs="Times New Roman"/>
        </w:rPr>
      </w:pPr>
      <w:r w:rsidRPr="005547DD">
        <w:rPr>
          <w:rStyle w:val="afa"/>
        </w:rPr>
        <w:footnoteRef/>
      </w:r>
      <w:r w:rsidRPr="002F4C75">
        <w:rPr>
          <w:rFonts w:ascii="Times New Roman" w:hAnsi="Times New Roman" w:cs="Times New Roman"/>
        </w:rPr>
        <w:t xml:space="preserve"> Размещен на ППУ ПлЦР</w:t>
      </w:r>
      <w:r>
        <w:rPr>
          <w:rFonts w:ascii="Times New Roman" w:hAnsi="Times New Roman" w:cs="Times New Roman"/>
        </w:rPr>
        <w:t>.</w:t>
      </w:r>
    </w:p>
  </w:footnote>
  <w:footnote w:id="4">
    <w:p w14:paraId="6D3860CF" w14:textId="32F269A1" w:rsidR="00A75058" w:rsidRPr="002F4C75" w:rsidRDefault="00A75058" w:rsidP="00C03056">
      <w:pPr>
        <w:pStyle w:val="afb"/>
        <w:ind w:firstLine="567"/>
        <w:rPr>
          <w:rFonts w:ascii="Times New Roman" w:hAnsi="Times New Roman" w:cs="Times New Roman"/>
        </w:rPr>
      </w:pPr>
      <w:r w:rsidRPr="005547DD">
        <w:rPr>
          <w:rStyle w:val="afa"/>
        </w:rPr>
        <w:footnoteRef/>
      </w:r>
      <w:r w:rsidRPr="002F4C75">
        <w:rPr>
          <w:rFonts w:ascii="Times New Roman" w:hAnsi="Times New Roman" w:cs="Times New Roman"/>
        </w:rPr>
        <w:t xml:space="preserve"> Размещен на сайте Банка России по адресу: </w:t>
      </w:r>
      <w:hyperlink r:id="rId2" w:history="1">
        <w:r w:rsidR="004D3768" w:rsidRPr="005C5EC2">
          <w:rPr>
            <w:rStyle w:val="a9"/>
            <w:rFonts w:ascii="Times New Roman" w:hAnsi="Times New Roman" w:cs="Times New Roman"/>
          </w:rPr>
          <w:t>http://www.cbr.ru/PSystem/dr/doc_dr/reglaments/</w:t>
        </w:r>
      </w:hyperlink>
      <w:r w:rsidRPr="002F4C75">
        <w:rPr>
          <w:rFonts w:ascii="Times New Roman" w:hAnsi="Times New Roman" w:cs="Times New Roman"/>
        </w:rPr>
        <w:t>.</w:t>
      </w:r>
    </w:p>
  </w:footnote>
  <w:footnote w:id="5">
    <w:p w14:paraId="14DE2FB1" w14:textId="02776CB4" w:rsidR="00A75058" w:rsidRPr="002F4C75" w:rsidRDefault="00A75058" w:rsidP="00C03056">
      <w:pPr>
        <w:pStyle w:val="afb"/>
        <w:ind w:firstLine="567"/>
        <w:rPr>
          <w:rFonts w:ascii="Times New Roman" w:hAnsi="Times New Roman" w:cs="Times New Roman"/>
        </w:rPr>
      </w:pPr>
      <w:r w:rsidRPr="005547DD">
        <w:rPr>
          <w:rStyle w:val="afa"/>
        </w:rPr>
        <w:footnoteRef/>
      </w:r>
      <w:r w:rsidRPr="002F4C75">
        <w:rPr>
          <w:rFonts w:ascii="Times New Roman" w:hAnsi="Times New Roman" w:cs="Times New Roman"/>
        </w:rPr>
        <w:t xml:space="preserve"> Размещен на ППУ ПлЦР</w:t>
      </w:r>
      <w:r>
        <w:rPr>
          <w:rFonts w:ascii="Times New Roman" w:hAnsi="Times New Roman" w:cs="Times New Roman"/>
        </w:rPr>
        <w:t>.</w:t>
      </w:r>
    </w:p>
  </w:footnote>
  <w:footnote w:id="6">
    <w:p w14:paraId="26E6C7CF" w14:textId="3F059EA9" w:rsidR="00A75058" w:rsidRPr="002F4C75" w:rsidRDefault="00A75058" w:rsidP="00C03056">
      <w:pPr>
        <w:pStyle w:val="afb"/>
        <w:ind w:firstLine="567"/>
        <w:rPr>
          <w:rFonts w:ascii="Times New Roman" w:hAnsi="Times New Roman" w:cs="Times New Roman"/>
        </w:rPr>
      </w:pPr>
      <w:r w:rsidRPr="005547DD">
        <w:rPr>
          <w:rStyle w:val="afa"/>
        </w:rPr>
        <w:footnoteRef/>
      </w:r>
      <w:r w:rsidRPr="002F4C75">
        <w:rPr>
          <w:rFonts w:ascii="Times New Roman" w:hAnsi="Times New Roman" w:cs="Times New Roman"/>
        </w:rPr>
        <w:t xml:space="preserve"> Размещен на сайте Банка России по адресу: </w:t>
      </w:r>
      <w:hyperlink r:id="rId3" w:history="1">
        <w:r w:rsidR="004D3768" w:rsidRPr="005C5EC2">
          <w:rPr>
            <w:rStyle w:val="a9"/>
            <w:rFonts w:ascii="Times New Roman" w:hAnsi="Times New Roman" w:cs="Times New Roman"/>
          </w:rPr>
          <w:t>http://www.cbr.ru/PSystem/dr/doc_dr/standarts/</w:t>
        </w:r>
      </w:hyperlink>
      <w:r w:rsidRPr="002F4C75">
        <w:rPr>
          <w:rFonts w:ascii="Times New Roman" w:hAnsi="Times New Roman" w:cs="Times New Roman"/>
        </w:rPr>
        <w:t>.</w:t>
      </w:r>
    </w:p>
  </w:footnote>
  <w:footnote w:id="7">
    <w:p w14:paraId="7E8C052C" w14:textId="0C85A103" w:rsidR="00A75058" w:rsidRPr="002F4C75" w:rsidRDefault="00A75058" w:rsidP="00C03056">
      <w:pPr>
        <w:pStyle w:val="afb"/>
        <w:ind w:firstLine="567"/>
        <w:rPr>
          <w:rFonts w:ascii="Times New Roman" w:hAnsi="Times New Roman" w:cs="Times New Roman"/>
        </w:rPr>
      </w:pPr>
      <w:r w:rsidRPr="005547DD">
        <w:rPr>
          <w:rStyle w:val="afa"/>
        </w:rPr>
        <w:footnoteRef/>
      </w:r>
      <w:r w:rsidRPr="002F4C75">
        <w:rPr>
          <w:rFonts w:ascii="Times New Roman" w:hAnsi="Times New Roman" w:cs="Times New Roman"/>
        </w:rPr>
        <w:t xml:space="preserve"> Размещен на сайте Банка России по адресу: </w:t>
      </w:r>
      <w:r w:rsidR="004D3768" w:rsidRPr="004D3768">
        <w:t xml:space="preserve"> </w:t>
      </w:r>
      <w:hyperlink r:id="rId4" w:history="1">
        <w:r w:rsidR="004D3768" w:rsidRPr="004D3768">
          <w:rPr>
            <w:rStyle w:val="a9"/>
            <w:rFonts w:ascii="Times New Roman" w:hAnsi="Times New Roman" w:cs="Times New Roman"/>
          </w:rPr>
          <w:t>http://www.cbr.ru/PSystem/dr/doc_dr/albums_r/</w:t>
        </w:r>
      </w:hyperlink>
      <w:r w:rsidR="004D3768">
        <w:rPr>
          <w:rFonts w:ascii="Times New Roman" w:hAnsi="Times New Roman" w:cs="Times New Roman"/>
        </w:rPr>
        <w:t>.</w:t>
      </w:r>
    </w:p>
  </w:footnote>
  <w:footnote w:id="8">
    <w:p w14:paraId="5CAF52EE" w14:textId="7CE5D3E6" w:rsidR="00A75058" w:rsidRPr="00637F40" w:rsidRDefault="00A75058" w:rsidP="00C03056">
      <w:pPr>
        <w:pStyle w:val="afb"/>
        <w:ind w:firstLine="567"/>
        <w:rPr>
          <w:rFonts w:ascii="Times New Roman" w:hAnsi="Times New Roman" w:cs="Times New Roman"/>
          <w:color w:val="0000FF"/>
          <w:sz w:val="18"/>
          <w:szCs w:val="18"/>
          <w:u w:val="single"/>
        </w:rPr>
      </w:pPr>
      <w:r w:rsidRPr="005547DD">
        <w:rPr>
          <w:rStyle w:val="afa"/>
        </w:rPr>
        <w:footnoteRef/>
      </w:r>
      <w:r w:rsidRPr="002F4C75">
        <w:rPr>
          <w:rFonts w:ascii="Times New Roman" w:hAnsi="Times New Roman" w:cs="Times New Roman"/>
        </w:rPr>
        <w:t xml:space="preserve"> Размещен на сайте Банка России по адресу: </w:t>
      </w:r>
      <w:r w:rsidR="004D3768" w:rsidRPr="004D3768">
        <w:rPr>
          <w:rStyle w:val="a9"/>
          <w:rFonts w:ascii="Times New Roman" w:hAnsi="Times New Roman" w:cs="Times New Roman"/>
        </w:rPr>
        <w:t>http://www.cbr.ru/PSystem/dr/doc_dr/rules_dr/</w:t>
      </w:r>
      <w:r w:rsidR="004D3768" w:rsidRPr="004D3768" w:rsidDel="004D3768">
        <w:rPr>
          <w:rStyle w:val="a9"/>
          <w:rFonts w:ascii="Times New Roman" w:hAnsi="Times New Roman" w:cs="Times New Roman"/>
        </w:rPr>
        <w:t xml:space="preserve"> </w:t>
      </w:r>
      <w:r w:rsidR="004D3768">
        <w:rPr>
          <w:rStyle w:val="a9"/>
          <w:rFonts w:ascii="Times New Roman" w:hAnsi="Times New Roman" w:cs="Times New Roman"/>
        </w:rPr>
        <w:t>.</w:t>
      </w:r>
    </w:p>
  </w:footnote>
  <w:footnote w:id="9">
    <w:p w14:paraId="4D0D6EAB" w14:textId="674B337F" w:rsidR="00A75058" w:rsidRPr="002F4C75" w:rsidRDefault="00A75058" w:rsidP="00C03056">
      <w:pPr>
        <w:pStyle w:val="afb"/>
        <w:ind w:firstLine="567"/>
        <w:rPr>
          <w:rFonts w:ascii="Times New Roman" w:hAnsi="Times New Roman" w:cs="Times New Roman"/>
        </w:rPr>
      </w:pPr>
      <w:r w:rsidRPr="005547DD">
        <w:rPr>
          <w:rStyle w:val="afa"/>
        </w:rPr>
        <w:footnoteRef/>
      </w:r>
      <w:r w:rsidRPr="002F4C75">
        <w:rPr>
          <w:rFonts w:ascii="Times New Roman" w:hAnsi="Times New Roman" w:cs="Times New Roman"/>
        </w:rPr>
        <w:t xml:space="preserve"> Размещен на сайте Банка России по адресу: </w:t>
      </w:r>
      <w:hyperlink r:id="rId5" w:history="1">
        <w:r w:rsidR="004D3768" w:rsidRPr="005C5EC2">
          <w:rPr>
            <w:rStyle w:val="a9"/>
            <w:rFonts w:ascii="Times New Roman" w:hAnsi="Times New Roman" w:cs="Times New Roman"/>
          </w:rPr>
          <w:t>http://www.cbr.ru/PSystem/dr/doc_dr/forms/</w:t>
        </w:r>
      </w:hyperlink>
      <w:r w:rsidR="004D3768">
        <w:rPr>
          <w:rFonts w:ascii="Times New Roman" w:hAnsi="Times New Roman" w:cs="Times New Roman"/>
        </w:rPr>
        <w:t>.</w:t>
      </w:r>
    </w:p>
  </w:footnote>
  <w:footnote w:id="10">
    <w:p w14:paraId="79CB614A" w14:textId="3A91DA08" w:rsidR="00A75058" w:rsidRPr="002F4C75" w:rsidRDefault="00A75058" w:rsidP="00C03056">
      <w:pPr>
        <w:pStyle w:val="afb"/>
        <w:ind w:firstLine="567"/>
        <w:rPr>
          <w:rFonts w:ascii="Times New Roman" w:hAnsi="Times New Roman" w:cs="Times New Roman"/>
        </w:rPr>
      </w:pPr>
      <w:r w:rsidRPr="005547DD">
        <w:rPr>
          <w:rStyle w:val="afa"/>
        </w:rPr>
        <w:footnoteRef/>
      </w:r>
      <w:r w:rsidRPr="002F4C75">
        <w:rPr>
          <w:rFonts w:ascii="Times New Roman" w:hAnsi="Times New Roman" w:cs="Times New Roman"/>
        </w:rPr>
        <w:t xml:space="preserve"> Размещен на ППУ ПлЦР</w:t>
      </w:r>
      <w:r>
        <w:rPr>
          <w:rFonts w:ascii="Times New Roman" w:hAnsi="Times New Roman" w:cs="Times New Roman"/>
        </w:rPr>
        <w:t>.</w:t>
      </w:r>
    </w:p>
  </w:footnote>
  <w:footnote w:id="11">
    <w:p w14:paraId="175B79C7" w14:textId="4AE43E53" w:rsidR="00A75058" w:rsidRPr="002F4C75" w:rsidRDefault="00A75058" w:rsidP="004D3768">
      <w:pPr>
        <w:pStyle w:val="afb"/>
        <w:ind w:firstLine="567"/>
        <w:rPr>
          <w:rFonts w:ascii="Times New Roman" w:hAnsi="Times New Roman" w:cs="Times New Roman"/>
        </w:rPr>
      </w:pPr>
      <w:r w:rsidRPr="005547DD">
        <w:rPr>
          <w:rStyle w:val="afa"/>
        </w:rPr>
        <w:footnoteRef/>
      </w:r>
      <w:r w:rsidRPr="002F4C75">
        <w:t xml:space="preserve"> </w:t>
      </w:r>
      <w:r w:rsidRPr="002F4C75">
        <w:rPr>
          <w:rFonts w:ascii="Times New Roman" w:hAnsi="Times New Roman" w:cs="Times New Roman"/>
        </w:rPr>
        <w:t xml:space="preserve">Размещен на сайте Банка России по адресу: </w:t>
      </w:r>
      <w:hyperlink r:id="rId6" w:history="1">
        <w:r w:rsidR="004D3768" w:rsidRPr="005C5EC2">
          <w:rPr>
            <w:rStyle w:val="a9"/>
            <w:rFonts w:ascii="Times New Roman" w:hAnsi="Times New Roman" w:cs="Times New Roman"/>
          </w:rPr>
          <w:t>http://www.cbr.ru/PSystem/dr/doc_dr/standarts/</w:t>
        </w:r>
      </w:hyperlink>
      <w:r w:rsidR="004D3768" w:rsidRPr="002F4C75">
        <w:rPr>
          <w:rFonts w:ascii="Times New Roman" w:hAnsi="Times New Roman" w:cs="Times New Roman"/>
        </w:rPr>
        <w:t>.</w:t>
      </w:r>
    </w:p>
  </w:footnote>
  <w:footnote w:id="12">
    <w:p w14:paraId="613F92D2" w14:textId="3137D7B6" w:rsidR="00A75058" w:rsidRDefault="00A75058" w:rsidP="00C03056">
      <w:pPr>
        <w:pStyle w:val="afb"/>
        <w:ind w:firstLine="567"/>
      </w:pPr>
      <w:r w:rsidRPr="005547DD">
        <w:rPr>
          <w:rStyle w:val="afa"/>
        </w:rPr>
        <w:footnoteRef/>
      </w:r>
      <w:r w:rsidRPr="002F4C75">
        <w:rPr>
          <w:rFonts w:ascii="Times New Roman" w:hAnsi="Times New Roman" w:cs="Times New Roman"/>
        </w:rPr>
        <w:t xml:space="preserve"> Размещен на сайте Банка России по адресу: </w:t>
      </w:r>
      <w:hyperlink r:id="rId7" w:history="1">
        <w:r w:rsidR="004D3768" w:rsidRPr="005C5EC2">
          <w:rPr>
            <w:rStyle w:val="a9"/>
            <w:rFonts w:ascii="Times New Roman" w:hAnsi="Times New Roman" w:cs="Times New Roman"/>
          </w:rPr>
          <w:t>http://www.cbr.ru/PSystem/dr/doc_dr/standarts/</w:t>
        </w:r>
      </w:hyperlink>
      <w:r w:rsidR="004D3768" w:rsidRPr="002F4C75">
        <w:rPr>
          <w:rFonts w:ascii="Times New Roman" w:hAnsi="Times New Roman" w:cs="Times New Roman"/>
        </w:rPr>
        <w:t>.</w:t>
      </w:r>
    </w:p>
  </w:footnote>
  <w:footnote w:id="13">
    <w:p w14:paraId="3B269F20" w14:textId="3683FFFC" w:rsidR="00A75058" w:rsidRPr="002D402E" w:rsidRDefault="00A75058" w:rsidP="00C113C9">
      <w:pPr>
        <w:pStyle w:val="afb"/>
        <w:ind w:firstLine="567"/>
      </w:pPr>
      <w:r>
        <w:rPr>
          <w:rStyle w:val="afa"/>
        </w:rPr>
        <w:footnoteRef/>
      </w:r>
      <w:r>
        <w:t xml:space="preserve"> </w:t>
      </w:r>
      <w:r w:rsidRPr="00C113C9">
        <w:rPr>
          <w:rFonts w:ascii="Times New Roman" w:eastAsiaTheme="majorEastAsia" w:hAnsi="Times New Roman" w:cs="Times New Roman"/>
          <w:bCs/>
          <w:iCs/>
          <w:lang w:eastAsia="ru-RU" w:bidi="ru-RU"/>
        </w:rPr>
        <w:t>Документ «</w:t>
      </w:r>
      <w:r w:rsidRPr="00052DB9">
        <w:rPr>
          <w:rFonts w:ascii="Times New Roman" w:eastAsiaTheme="majorEastAsia" w:hAnsi="Times New Roman" w:cs="Times New Roman"/>
          <w:bCs/>
          <w:iCs/>
          <w:lang w:eastAsia="ru-RU" w:bidi="ru-RU"/>
        </w:rPr>
        <w:t xml:space="preserve">Описание </w:t>
      </w:r>
      <w:r w:rsidRPr="00234C5E">
        <w:rPr>
          <w:rFonts w:ascii="Times New Roman" w:eastAsiaTheme="majorEastAsia" w:hAnsi="Times New Roman" w:cs="Times New Roman"/>
          <w:bCs/>
          <w:iCs/>
          <w:lang w:eastAsia="ru-RU" w:bidi="ru-RU"/>
        </w:rPr>
        <w:t>бизнес-процесса C2B для Участника</w:t>
      </w:r>
      <w:r>
        <w:rPr>
          <w:rFonts w:ascii="Times New Roman" w:eastAsiaTheme="majorEastAsia" w:hAnsi="Times New Roman" w:cs="Times New Roman"/>
          <w:bCs/>
          <w:iCs/>
          <w:lang w:eastAsia="ru-RU" w:bidi="ru-RU"/>
        </w:rPr>
        <w:t xml:space="preserve">» </w:t>
      </w:r>
      <w:r w:rsidRPr="00052DB9">
        <w:rPr>
          <w:rFonts w:ascii="Times New Roman" w:eastAsiaTheme="majorEastAsia" w:hAnsi="Times New Roman" w:cs="Times New Roman"/>
          <w:bCs/>
          <w:iCs/>
          <w:lang w:eastAsia="ru-RU" w:bidi="ru-RU"/>
        </w:rPr>
        <w:t>ра</w:t>
      </w:r>
      <w:r>
        <w:rPr>
          <w:rFonts w:ascii="Times New Roman" w:eastAsiaTheme="majorEastAsia" w:hAnsi="Times New Roman" w:cs="Times New Roman"/>
          <w:bCs/>
          <w:iCs/>
          <w:lang w:eastAsia="ru-RU" w:bidi="ru-RU"/>
        </w:rPr>
        <w:t>змещен</w:t>
      </w:r>
      <w:r w:rsidRPr="00052DB9">
        <w:rPr>
          <w:rFonts w:ascii="Times New Roman" w:eastAsiaTheme="majorEastAsia" w:hAnsi="Times New Roman" w:cs="Times New Roman"/>
          <w:bCs/>
          <w:iCs/>
          <w:lang w:eastAsia="ru-RU" w:bidi="ru-RU"/>
        </w:rPr>
        <w:t xml:space="preserve"> на ППУ.</w:t>
      </w:r>
    </w:p>
  </w:footnote>
  <w:footnote w:id="14">
    <w:p w14:paraId="2D370F16" w14:textId="19D04B29" w:rsidR="00A75058" w:rsidRPr="005547DD" w:rsidRDefault="00A75058" w:rsidP="00C03056">
      <w:pPr>
        <w:pStyle w:val="afb"/>
        <w:ind w:firstLine="567"/>
      </w:pPr>
      <w:r w:rsidRPr="005547DD">
        <w:rPr>
          <w:rStyle w:val="afa"/>
        </w:rPr>
        <w:footnoteRef/>
      </w:r>
      <w:r w:rsidRPr="005547DD">
        <w:t xml:space="preserve"> </w:t>
      </w:r>
      <w:r w:rsidRPr="005547DD">
        <w:rPr>
          <w:rFonts w:ascii="Times New Roman" w:eastAsiaTheme="majorEastAsia" w:hAnsi="Times New Roman"/>
          <w:bCs/>
          <w:iCs/>
          <w:lang w:eastAsia="ru-RU" w:bidi="ru-RU"/>
        </w:rPr>
        <w:t>Предусмотрен Условиями по защите информации, размещенными на сайте Банка России по адресу: http://www.cbr.ru/information_security/</w:t>
      </w:r>
      <w:r>
        <w:rPr>
          <w:rFonts w:ascii="Times New Roman" w:eastAsiaTheme="majorEastAsia" w:hAnsi="Times New Roman"/>
          <w:bCs/>
          <w:iCs/>
          <w:lang w:eastAsia="ru-RU" w:bidi="ru-RU"/>
        </w:rPr>
        <w:t>.</w:t>
      </w:r>
    </w:p>
  </w:footnote>
  <w:footnote w:id="15">
    <w:p w14:paraId="6A14E5F2" w14:textId="77777777" w:rsidR="00A75058" w:rsidRPr="005547DD" w:rsidRDefault="00A75058" w:rsidP="00C03056">
      <w:pPr>
        <w:pStyle w:val="afb"/>
        <w:ind w:firstLine="567"/>
      </w:pPr>
      <w:r w:rsidRPr="005547DD">
        <w:rPr>
          <w:rStyle w:val="afa"/>
        </w:rPr>
        <w:footnoteRef/>
      </w:r>
      <w:r w:rsidRPr="005547DD">
        <w:t xml:space="preserve"> </w:t>
      </w:r>
      <w:r w:rsidRPr="005547DD">
        <w:rPr>
          <w:rFonts w:ascii="Times New Roman" w:hAnsi="Times New Roman"/>
        </w:rPr>
        <w:t>Правила эксплуатации данного ПО, включающие описание требований к отдельным техническим средствам, на которых оно должно функционировать, входят в состав дистрибутивного комплекта.</w:t>
      </w:r>
    </w:p>
  </w:footnote>
  <w:footnote w:id="16">
    <w:p w14:paraId="3EC6605D" w14:textId="77777777" w:rsidR="00A75058" w:rsidRPr="00C46971" w:rsidRDefault="00A75058" w:rsidP="00D569ED">
      <w:pPr>
        <w:pStyle w:val="afb"/>
        <w:ind w:firstLine="709"/>
        <w:rPr>
          <w:rFonts w:ascii="Times New Roman" w:hAnsi="Times New Roman" w:cs="Times New Roman"/>
        </w:rPr>
      </w:pPr>
      <w:r w:rsidRPr="00851635">
        <w:rPr>
          <w:rStyle w:val="afa"/>
        </w:rPr>
        <w:footnoteRef/>
      </w:r>
      <w:r w:rsidRPr="00C46971">
        <w:rPr>
          <w:rFonts w:ascii="Times New Roman" w:hAnsi="Times New Roman" w:cs="Times New Roman"/>
        </w:rPr>
        <w:t xml:space="preserve"> Указываются должность руководителя подразделения Банка России, обслуживающего корреспондентский счет КО, наименование данного подразделения Банка России, инициалы и фамилия руководителя в дательном падеже.</w:t>
      </w:r>
    </w:p>
  </w:footnote>
  <w:footnote w:id="17">
    <w:p w14:paraId="5B6B9564" w14:textId="77777777" w:rsidR="00A75058" w:rsidRPr="00C46971" w:rsidRDefault="00A75058" w:rsidP="00D569ED">
      <w:pPr>
        <w:pStyle w:val="afb"/>
        <w:ind w:firstLine="709"/>
        <w:jc w:val="both"/>
        <w:rPr>
          <w:rFonts w:ascii="Times New Roman" w:hAnsi="Times New Roman" w:cs="Times New Roman"/>
        </w:rPr>
      </w:pPr>
      <w:r w:rsidRPr="00851635">
        <w:rPr>
          <w:rStyle w:val="afa"/>
        </w:rPr>
        <w:footnoteRef/>
      </w:r>
      <w:r w:rsidRPr="00C46971">
        <w:rPr>
          <w:rFonts w:ascii="Times New Roman" w:hAnsi="Times New Roman" w:cs="Times New Roman"/>
        </w:rPr>
        <w:t xml:space="preserve"> Копия доверенности лица, подписавшего настоящее обращение, если обращение подписывается лицом, действующим на основании доверенности.</w:t>
      </w:r>
    </w:p>
    <w:p w14:paraId="494F13B7" w14:textId="77777777" w:rsidR="00A75058" w:rsidRDefault="00A75058" w:rsidP="00CC5B50">
      <w:pPr>
        <w:pStyle w:val="afb"/>
      </w:pPr>
    </w:p>
  </w:footnote>
  <w:footnote w:id="18">
    <w:p w14:paraId="79B42D04" w14:textId="77777777" w:rsidR="00A75058" w:rsidRPr="00A67383" w:rsidRDefault="00A75058" w:rsidP="00D569ED">
      <w:pPr>
        <w:pStyle w:val="afb"/>
        <w:ind w:firstLine="709"/>
        <w:rPr>
          <w:rFonts w:ascii="Times New Roman" w:hAnsi="Times New Roman" w:cs="Times New Roman"/>
        </w:rPr>
      </w:pPr>
      <w:r>
        <w:rPr>
          <w:rStyle w:val="afa"/>
        </w:rPr>
        <w:footnoteRef/>
      </w:r>
      <w:r>
        <w:t xml:space="preserve"> </w:t>
      </w:r>
      <w:r w:rsidRPr="00190393">
        <w:rPr>
          <w:rFonts w:ascii="Times New Roman" w:hAnsi="Times New Roman" w:cs="Times New Roman"/>
        </w:rPr>
        <w:t>Количество лиц, ответственных за управление криптографическими ключами, должно быть не мен</w:t>
      </w:r>
      <w:r>
        <w:rPr>
          <w:rFonts w:ascii="Times New Roman" w:hAnsi="Times New Roman" w:cs="Times New Roman"/>
        </w:rPr>
        <w:t>ее</w:t>
      </w:r>
      <w:r w:rsidRPr="00190393">
        <w:rPr>
          <w:rFonts w:ascii="Times New Roman" w:hAnsi="Times New Roman" w:cs="Times New Roman"/>
        </w:rPr>
        <w:t xml:space="preserve"> двух.</w:t>
      </w:r>
    </w:p>
  </w:footnote>
  <w:footnote w:id="19">
    <w:p w14:paraId="102FF4FB" w14:textId="77777777" w:rsidR="00A75058" w:rsidRPr="00190393" w:rsidRDefault="00A75058" w:rsidP="00D569ED">
      <w:pPr>
        <w:pStyle w:val="afb"/>
        <w:ind w:firstLine="709"/>
      </w:pPr>
      <w:r>
        <w:rPr>
          <w:rStyle w:val="afa"/>
        </w:rPr>
        <w:footnoteRef/>
      </w:r>
      <w:r>
        <w:t xml:space="preserve"> </w:t>
      </w:r>
      <w:r w:rsidRPr="00190393">
        <w:rPr>
          <w:rFonts w:ascii="Times New Roman" w:hAnsi="Times New Roman" w:cs="Times New Roman"/>
        </w:rPr>
        <w:t>В доверенности должен быть указан один адрес электронной почты, доступный всем уполномоченным лицам.</w:t>
      </w:r>
    </w:p>
  </w:footnote>
  <w:footnote w:id="20">
    <w:p w14:paraId="1AD604D9" w14:textId="77777777" w:rsidR="00A75058" w:rsidRPr="0044431E" w:rsidRDefault="00A75058" w:rsidP="00441577">
      <w:pPr>
        <w:pStyle w:val="afb"/>
        <w:ind w:firstLine="709"/>
        <w:jc w:val="both"/>
        <w:rPr>
          <w:rFonts w:ascii="Times New Roman" w:hAnsi="Times New Roman" w:cs="Times New Roman"/>
        </w:rPr>
      </w:pPr>
      <w:r w:rsidRPr="00C6584C">
        <w:rPr>
          <w:rStyle w:val="afa"/>
        </w:rPr>
        <w:footnoteRef/>
      </w:r>
      <w:r w:rsidRPr="0044431E">
        <w:rPr>
          <w:rFonts w:ascii="Times New Roman" w:hAnsi="Times New Roman" w:cs="Times New Roman"/>
        </w:rPr>
        <w:t xml:space="preserve"> Необходимо указать суммарно трех </w:t>
      </w:r>
      <w:r w:rsidRPr="0081137F">
        <w:rPr>
          <w:rFonts w:ascii="Times New Roman" w:hAnsi="Times New Roman" w:cs="Times New Roman"/>
        </w:rPr>
        <w:t>работников</w:t>
      </w:r>
      <w:r w:rsidRPr="0044431E">
        <w:rPr>
          <w:rFonts w:ascii="Times New Roman" w:hAnsi="Times New Roman" w:cs="Times New Roman"/>
        </w:rPr>
        <w:t xml:space="preserve">, для которых запрашивается и/или уже предоставлен доступ, в противном случае форма считается недействительной и </w:t>
      </w:r>
      <w:r>
        <w:rPr>
          <w:rFonts w:ascii="Times New Roman" w:hAnsi="Times New Roman" w:cs="Times New Roman"/>
        </w:rPr>
        <w:t>требует</w:t>
      </w:r>
      <w:r w:rsidRPr="0044431E">
        <w:rPr>
          <w:rFonts w:ascii="Times New Roman" w:hAnsi="Times New Roman" w:cs="Times New Roman"/>
        </w:rPr>
        <w:t xml:space="preserve"> исправлени</w:t>
      </w:r>
      <w:r>
        <w:rPr>
          <w:rFonts w:ascii="Times New Roman" w:hAnsi="Times New Roman" w:cs="Times New Roman"/>
        </w:rPr>
        <w:t>я</w:t>
      </w:r>
      <w:r w:rsidRPr="0044431E">
        <w:rPr>
          <w:rFonts w:ascii="Times New Roman" w:hAnsi="Times New Roman" w:cs="Times New Roman"/>
        </w:rPr>
        <w:t xml:space="preserve"> со стороны КО.</w:t>
      </w:r>
    </w:p>
  </w:footnote>
  <w:footnote w:id="21">
    <w:p w14:paraId="1F84AD22" w14:textId="77777777" w:rsidR="00A75058" w:rsidRPr="0044431E" w:rsidRDefault="00A75058" w:rsidP="00441577">
      <w:pPr>
        <w:pStyle w:val="afb"/>
        <w:ind w:firstLine="709"/>
        <w:jc w:val="both"/>
        <w:rPr>
          <w:rFonts w:ascii="Times New Roman" w:hAnsi="Times New Roman" w:cs="Times New Roman"/>
        </w:rPr>
      </w:pPr>
      <w:r w:rsidRPr="00C6584C">
        <w:rPr>
          <w:rStyle w:val="afa"/>
        </w:rPr>
        <w:footnoteRef/>
      </w:r>
      <w:r w:rsidRPr="0044431E">
        <w:rPr>
          <w:rFonts w:ascii="Times New Roman" w:hAnsi="Times New Roman" w:cs="Times New Roman"/>
        </w:rPr>
        <w:t xml:space="preserve"> В </w:t>
      </w:r>
      <w:r w:rsidRPr="0044431E">
        <w:rPr>
          <w:rFonts w:ascii="Times New Roman" w:hAnsi="Times New Roman" w:cs="Times New Roman"/>
          <w:lang w:val="en-US"/>
        </w:rPr>
        <w:t>email</w:t>
      </w:r>
      <w:r w:rsidRPr="0044431E">
        <w:rPr>
          <w:rFonts w:ascii="Times New Roman" w:hAnsi="Times New Roman" w:cs="Times New Roman"/>
        </w:rPr>
        <w:t xml:space="preserve"> должен использоваться </w:t>
      </w:r>
      <w:r>
        <w:rPr>
          <w:rFonts w:ascii="Times New Roman" w:hAnsi="Times New Roman" w:cs="Times New Roman"/>
        </w:rPr>
        <w:t xml:space="preserve">корпоративный </w:t>
      </w:r>
      <w:r w:rsidRPr="0044431E">
        <w:rPr>
          <w:rFonts w:ascii="Times New Roman" w:hAnsi="Times New Roman" w:cs="Times New Roman"/>
        </w:rPr>
        <w:t>домен</w:t>
      </w:r>
      <w:r>
        <w:rPr>
          <w:rFonts w:ascii="Times New Roman" w:hAnsi="Times New Roman" w:cs="Times New Roman"/>
        </w:rPr>
        <w:t>, использование адресов публичных почтовых сервисов недопустимо</w:t>
      </w:r>
      <w:r w:rsidRPr="0044431E">
        <w:rPr>
          <w:rFonts w:ascii="Times New Roman" w:hAnsi="Times New Roman" w:cs="Times New Roman"/>
        </w:rPr>
        <w:t>.</w:t>
      </w:r>
    </w:p>
  </w:footnote>
  <w:footnote w:id="22">
    <w:p w14:paraId="3FF2C2F3" w14:textId="77777777" w:rsidR="00A75058" w:rsidRPr="0044431E" w:rsidRDefault="00A75058" w:rsidP="00441577">
      <w:pPr>
        <w:pStyle w:val="afb"/>
        <w:ind w:firstLine="709"/>
        <w:jc w:val="both"/>
        <w:rPr>
          <w:rFonts w:ascii="Times New Roman" w:hAnsi="Times New Roman" w:cs="Times New Roman"/>
        </w:rPr>
      </w:pPr>
      <w:r w:rsidRPr="00C6584C">
        <w:rPr>
          <w:rStyle w:val="afa"/>
        </w:rPr>
        <w:footnoteRef/>
      </w:r>
      <w:r w:rsidRPr="0044431E">
        <w:rPr>
          <w:rFonts w:ascii="Times New Roman" w:hAnsi="Times New Roman" w:cs="Times New Roman"/>
        </w:rPr>
        <w:t xml:space="preserve"> Необходимо указать одно из значений:</w:t>
      </w:r>
    </w:p>
    <w:p w14:paraId="5F2DB6B2" w14:textId="77777777" w:rsidR="00A75058" w:rsidRPr="0044431E" w:rsidRDefault="00A75058" w:rsidP="00441577">
      <w:pPr>
        <w:pStyle w:val="afb"/>
        <w:numPr>
          <w:ilvl w:val="0"/>
          <w:numId w:val="37"/>
        </w:numPr>
        <w:ind w:left="0" w:firstLine="709"/>
        <w:jc w:val="both"/>
        <w:rPr>
          <w:rFonts w:ascii="Times New Roman" w:hAnsi="Times New Roman" w:cs="Times New Roman"/>
        </w:rPr>
      </w:pPr>
      <w:r w:rsidRPr="0044431E">
        <w:rPr>
          <w:rFonts w:ascii="Times New Roman" w:hAnsi="Times New Roman" w:cs="Times New Roman"/>
        </w:rPr>
        <w:t xml:space="preserve">«Подключить», если необходимо предоставить доступ новому пользователю с ролью «Уполномоченный пользователь </w:t>
      </w:r>
      <w:r>
        <w:rPr>
          <w:rFonts w:ascii="Times New Roman" w:hAnsi="Times New Roman" w:cs="Times New Roman"/>
        </w:rPr>
        <w:t>участн</w:t>
      </w:r>
      <w:r w:rsidRPr="00C46971">
        <w:rPr>
          <w:rFonts w:ascii="Times New Roman" w:hAnsi="Times New Roman" w:cs="Times New Roman"/>
        </w:rPr>
        <w:t>ика ПлЦР</w:t>
      </w:r>
      <w:r w:rsidRPr="0044431E">
        <w:rPr>
          <w:rFonts w:ascii="Times New Roman" w:hAnsi="Times New Roman" w:cs="Times New Roman"/>
        </w:rPr>
        <w:t>»;</w:t>
      </w:r>
    </w:p>
    <w:p w14:paraId="77C6C35F" w14:textId="77777777" w:rsidR="00A75058" w:rsidRPr="0044431E" w:rsidRDefault="00A75058" w:rsidP="00441577">
      <w:pPr>
        <w:pStyle w:val="afb"/>
        <w:numPr>
          <w:ilvl w:val="0"/>
          <w:numId w:val="37"/>
        </w:numPr>
        <w:ind w:left="0" w:firstLine="709"/>
        <w:jc w:val="both"/>
        <w:rPr>
          <w:rFonts w:ascii="Times New Roman" w:hAnsi="Times New Roman" w:cs="Times New Roman"/>
        </w:rPr>
      </w:pPr>
      <w:r w:rsidRPr="0044431E">
        <w:rPr>
          <w:rFonts w:ascii="Times New Roman" w:hAnsi="Times New Roman" w:cs="Times New Roman"/>
        </w:rPr>
        <w:t xml:space="preserve">«Отключить», если необходимо прекратить доступ существующему пользователю с ролью «Уполномоченный пользователь </w:t>
      </w:r>
      <w:r>
        <w:rPr>
          <w:rFonts w:ascii="Times New Roman" w:hAnsi="Times New Roman" w:cs="Times New Roman"/>
        </w:rPr>
        <w:t>участн</w:t>
      </w:r>
      <w:r w:rsidRPr="00C46971">
        <w:rPr>
          <w:rFonts w:ascii="Times New Roman" w:hAnsi="Times New Roman" w:cs="Times New Roman"/>
        </w:rPr>
        <w:t>ика ПлЦР</w:t>
      </w:r>
      <w:r w:rsidRPr="0044431E">
        <w:rPr>
          <w:rFonts w:ascii="Times New Roman" w:hAnsi="Times New Roman" w:cs="Times New Roman"/>
        </w:rPr>
        <w:t>»;</w:t>
      </w:r>
    </w:p>
    <w:p w14:paraId="1F420541" w14:textId="77777777" w:rsidR="00A75058" w:rsidRPr="00C6584C" w:rsidRDefault="00A75058" w:rsidP="00441577">
      <w:pPr>
        <w:pStyle w:val="afb"/>
        <w:numPr>
          <w:ilvl w:val="0"/>
          <w:numId w:val="37"/>
        </w:numPr>
        <w:ind w:left="0" w:firstLine="709"/>
        <w:jc w:val="both"/>
        <w:rPr>
          <w:rFonts w:cstheme="minorHAnsi"/>
        </w:rPr>
      </w:pPr>
      <w:r>
        <w:rPr>
          <w:rFonts w:ascii="Times New Roman" w:hAnsi="Times New Roman" w:cs="Times New Roman"/>
        </w:rPr>
        <w:t>Н</w:t>
      </w:r>
      <w:r w:rsidRPr="0044431E">
        <w:rPr>
          <w:rFonts w:ascii="Times New Roman" w:hAnsi="Times New Roman" w:cs="Times New Roman"/>
        </w:rPr>
        <w:t xml:space="preserve">е заполнять, если по существующему пользователю с ролью «Уполномоченный пользователь </w:t>
      </w:r>
      <w:r>
        <w:rPr>
          <w:rFonts w:ascii="Times New Roman" w:hAnsi="Times New Roman" w:cs="Times New Roman"/>
        </w:rPr>
        <w:t>участн</w:t>
      </w:r>
      <w:r w:rsidRPr="00C46971">
        <w:rPr>
          <w:rFonts w:ascii="Times New Roman" w:hAnsi="Times New Roman" w:cs="Times New Roman"/>
        </w:rPr>
        <w:t>ика ПлЦР</w:t>
      </w:r>
      <w:r w:rsidRPr="0044431E">
        <w:rPr>
          <w:rFonts w:ascii="Times New Roman" w:hAnsi="Times New Roman" w:cs="Times New Roman"/>
        </w:rPr>
        <w:t>» никаких действий выполнять не требуется.</w:t>
      </w:r>
    </w:p>
  </w:footnote>
  <w:footnote w:id="23">
    <w:p w14:paraId="42D05E43" w14:textId="547C79D4" w:rsidR="00A75058" w:rsidRPr="004132F0" w:rsidRDefault="00A75058" w:rsidP="00441577">
      <w:pPr>
        <w:pStyle w:val="afb"/>
        <w:ind w:firstLine="709"/>
        <w:jc w:val="both"/>
      </w:pPr>
      <w:r>
        <w:rPr>
          <w:rStyle w:val="afa"/>
        </w:rPr>
        <w:footnoteRef/>
      </w:r>
      <w:r>
        <w:t xml:space="preserve"> </w:t>
      </w:r>
      <w:r w:rsidRPr="001D1DBB">
        <w:rPr>
          <w:rFonts w:ascii="Times New Roman" w:hAnsi="Times New Roman" w:cs="Times New Roman"/>
        </w:rPr>
        <w:t xml:space="preserve">Допускается указание IP-сети </w:t>
      </w:r>
      <w:r>
        <w:rPr>
          <w:rFonts w:ascii="Times New Roman" w:hAnsi="Times New Roman" w:cs="Times New Roman"/>
        </w:rPr>
        <w:t xml:space="preserve">с указанием маски сети. Рекомендуется использовать не более 10 </w:t>
      </w:r>
      <w:r>
        <w:rPr>
          <w:rFonts w:ascii="Times New Roman" w:hAnsi="Times New Roman" w:cs="Times New Roman"/>
          <w:lang w:val="en-US"/>
        </w:rPr>
        <w:t>IP</w:t>
      </w:r>
      <w:r w:rsidRPr="001D1DBB">
        <w:rPr>
          <w:rFonts w:ascii="Times New Roman" w:hAnsi="Times New Roman" w:cs="Times New Roman"/>
        </w:rPr>
        <w:t>-</w:t>
      </w:r>
      <w:r>
        <w:rPr>
          <w:rFonts w:ascii="Times New Roman" w:hAnsi="Times New Roman" w:cs="Times New Roman"/>
        </w:rPr>
        <w:t xml:space="preserve">адресов (либо </w:t>
      </w:r>
      <w:r>
        <w:rPr>
          <w:rFonts w:ascii="Times New Roman" w:hAnsi="Times New Roman" w:cs="Times New Roman"/>
          <w:lang w:val="en-US"/>
        </w:rPr>
        <w:t>IP</w:t>
      </w:r>
      <w:r w:rsidRPr="001D1DBB">
        <w:rPr>
          <w:rFonts w:ascii="Times New Roman" w:hAnsi="Times New Roman" w:cs="Times New Roman"/>
        </w:rPr>
        <w:t>-</w:t>
      </w:r>
      <w:r>
        <w:rPr>
          <w:rFonts w:ascii="Times New Roman" w:hAnsi="Times New Roman" w:cs="Times New Roman"/>
        </w:rPr>
        <w:t>сетей) для одной организации.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4"/>
      <w:gridCol w:w="284"/>
      <w:gridCol w:w="8798"/>
    </w:tblGrid>
    <w:tr w:rsidR="00A75058" w14:paraId="1813B947" w14:textId="77777777" w:rsidTr="00C97F0F">
      <w:trPr>
        <w:trHeight w:val="264"/>
      </w:trPr>
      <w:tc>
        <w:tcPr>
          <w:tcW w:w="1124" w:type="dxa"/>
          <w:vMerge w:val="restart"/>
        </w:tcPr>
        <w:p w14:paraId="0DA89A48" w14:textId="77777777" w:rsidR="00A75058" w:rsidRPr="00AA0C32" w:rsidRDefault="00A75058" w:rsidP="005E5864">
          <w:pPr>
            <w:tabs>
              <w:tab w:val="right" w:pos="1913"/>
            </w:tabs>
          </w:pPr>
          <w:r w:rsidRPr="00AA0C32">
            <w:rPr>
              <w:noProof/>
              <w:lang w:eastAsia="ru-RU"/>
            </w:rPr>
            <w:drawing>
              <wp:inline distT="0" distB="0" distL="0" distR="0" wp14:anchorId="334F4840" wp14:editId="03938D2E">
                <wp:extent cx="641285" cy="204119"/>
                <wp:effectExtent l="0" t="0" r="6985" b="5715"/>
                <wp:docPr id="27" name="Рисунок 27" descr="D:\Операционный бюллетень\значки-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55" descr="D:\Операционный бюллетень\значки-01.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41285" cy="204119"/>
                        </a:xfrm>
                        <a:prstGeom prst="rect">
                          <a:avLst/>
                        </a:prstGeom>
                        <a:noFill/>
                        <a:ln>
                          <a:noFill/>
                        </a:ln>
                      </pic:spPr>
                    </pic:pic>
                  </a:graphicData>
                </a:graphic>
              </wp:inline>
            </w:drawing>
          </w:r>
        </w:p>
      </w:tc>
      <w:tc>
        <w:tcPr>
          <w:tcW w:w="284" w:type="dxa"/>
        </w:tcPr>
        <w:p w14:paraId="1833739B" w14:textId="77777777" w:rsidR="00A75058" w:rsidRPr="00AA0C32" w:rsidRDefault="00A75058" w:rsidP="005E5864">
          <w:pPr>
            <w:ind w:right="-62"/>
            <w:rPr>
              <w:rFonts w:ascii="Times New Roman" w:eastAsia="Calibri" w:hAnsi="Times New Roman" w:cs="Times New Roman"/>
              <w:szCs w:val="24"/>
              <w:lang w:eastAsia="ru-RU"/>
            </w:rPr>
          </w:pPr>
          <w:r w:rsidRPr="00AA0C32">
            <w:rPr>
              <w:rFonts w:ascii="Times New Roman" w:eastAsia="Calibri" w:hAnsi="Times New Roman" w:cs="Times New Roman"/>
              <w:szCs w:val="24"/>
              <w:lang w:eastAsia="ru-RU"/>
            </w:rPr>
            <w:t>||</w:t>
          </w:r>
        </w:p>
      </w:tc>
      <w:tc>
        <w:tcPr>
          <w:tcW w:w="8798" w:type="dxa"/>
          <w:vAlign w:val="center"/>
        </w:tcPr>
        <w:p w14:paraId="08E6C4AC" w14:textId="77777777" w:rsidR="00A75058" w:rsidRPr="00AA0C32" w:rsidRDefault="00A75058" w:rsidP="005E5864">
          <w:pPr>
            <w:jc w:val="both"/>
            <w:rPr>
              <w:rFonts w:ascii="Times New Roman" w:eastAsia="Times New Roman" w:hAnsi="Times New Roman" w:cs="Times New Roman"/>
              <w:lang w:eastAsia="ru-RU"/>
            </w:rPr>
          </w:pPr>
          <w:r w:rsidRPr="00260176">
            <w:rPr>
              <w:rFonts w:ascii="Times New Roman" w:eastAsia="Times New Roman" w:hAnsi="Times New Roman" w:cs="Times New Roman"/>
              <w:lang w:eastAsia="ru-RU"/>
            </w:rPr>
            <w:t>Руководство по подключению и операционному взаимодействию с ОПКЦ СБП</w:t>
          </w:r>
        </w:p>
      </w:tc>
    </w:tr>
    <w:tr w:rsidR="00A75058" w14:paraId="0A3D2007" w14:textId="77777777" w:rsidTr="00C97F0F">
      <w:trPr>
        <w:trHeight w:val="257"/>
      </w:trPr>
      <w:tc>
        <w:tcPr>
          <w:tcW w:w="1124" w:type="dxa"/>
          <w:vMerge/>
        </w:tcPr>
        <w:p w14:paraId="47B79483" w14:textId="77777777" w:rsidR="00A75058" w:rsidRPr="00AA0C32" w:rsidRDefault="00A75058" w:rsidP="00C97F0F">
          <w:pPr>
            <w:tabs>
              <w:tab w:val="right" w:pos="1913"/>
            </w:tabs>
            <w:rPr>
              <w:sz w:val="12"/>
              <w:szCs w:val="12"/>
            </w:rPr>
          </w:pPr>
        </w:p>
      </w:tc>
      <w:tc>
        <w:tcPr>
          <w:tcW w:w="9082" w:type="dxa"/>
          <w:gridSpan w:val="2"/>
          <w:vAlign w:val="bottom"/>
        </w:tcPr>
        <w:p w14:paraId="68C93683" w14:textId="77777777" w:rsidR="00A75058" w:rsidRPr="00AA0C32" w:rsidRDefault="00A75058" w:rsidP="00C97F0F">
          <w:pPr>
            <w:tabs>
              <w:tab w:val="right" w:pos="1913"/>
            </w:tabs>
            <w:rPr>
              <w:sz w:val="12"/>
              <w:szCs w:val="12"/>
            </w:rPr>
          </w:pPr>
          <w:r w:rsidRPr="00AA0C32">
            <w:rPr>
              <w:noProof/>
              <w:sz w:val="12"/>
              <w:szCs w:val="12"/>
              <w:lang w:eastAsia="ru-RU"/>
            </w:rPr>
            <mc:AlternateContent>
              <mc:Choice Requires="wps">
                <w:drawing>
                  <wp:inline distT="0" distB="0" distL="0" distR="0" wp14:anchorId="4E9BCD97" wp14:editId="4A2AF651">
                    <wp:extent cx="5554133" cy="45719"/>
                    <wp:effectExtent l="0" t="0" r="8890" b="0"/>
                    <wp:docPr id="3" name="Прямоугольник 3"/>
                    <wp:cNvGraphicFramePr/>
                    <a:graphic xmlns:a="http://schemas.openxmlformats.org/drawingml/2006/main">
                      <a:graphicData uri="http://schemas.microsoft.com/office/word/2010/wordprocessingShape">
                        <wps:wsp>
                          <wps:cNvSpPr/>
                          <wps:spPr>
                            <a:xfrm>
                              <a:off x="0" y="0"/>
                              <a:ext cx="5554133" cy="45719"/>
                            </a:xfrm>
                            <a:prstGeom prst="rect">
                              <a:avLst/>
                            </a:prstGeom>
                            <a:solidFill>
                              <a:srgbClr val="00B050"/>
                            </a:solidFill>
                            <a:ln w="12700">
                              <a:no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Прямоугольник 3" o:spid="_x0000_i2049" style="width:437.35pt;height:3.6pt;mso-left-percent:-10001;mso-position-horizontal-relative:char;mso-position-vertical-relative:line;mso-top-percent:-10001;mso-wrap-style:square;visibility:visible;v-text-anchor:middle" fillcolor="#00b050" stroked="f" strokeweight="1pt">
                    <w10:anchorlock/>
                  </v:rect>
                </w:pict>
              </mc:Fallback>
            </mc:AlternateContent>
          </w:r>
        </w:p>
      </w:tc>
    </w:tr>
  </w:tbl>
  <w:p w14:paraId="66025740" w14:textId="77777777" w:rsidR="00A75058" w:rsidRPr="002470DA" w:rsidRDefault="00A75058" w:rsidP="002470DA">
    <w:pPr>
      <w:pStyle w:val="af1"/>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E0DE8" w14:textId="77777777" w:rsidR="00A75058" w:rsidRPr="00C46971" w:rsidRDefault="00A75058" w:rsidP="00C46971">
    <w:pPr>
      <w:spacing w:after="37" w:line="240" w:lineRule="auto"/>
      <w:jc w:val="center"/>
      <w:rPr>
        <w:rFonts w:ascii="Times New Roman" w:eastAsia="Arial Unicode MS" w:hAnsi="Times New Roman" w:cs="Times New Roman"/>
        <w:bCs/>
        <w:sz w:val="20"/>
        <w:szCs w:val="20"/>
      </w:rPr>
    </w:pPr>
    <w:r w:rsidRPr="00C46971">
      <w:rPr>
        <w:rFonts w:ascii="Times New Roman" w:eastAsia="Arial Unicode MS" w:hAnsi="Times New Roman" w:cs="Times New Roman"/>
        <w:bCs/>
        <w:sz w:val="20"/>
        <w:szCs w:val="20"/>
      </w:rPr>
      <w:t xml:space="preserve">Стандарт платформы цифрового рубля «Порядок подключения </w:t>
    </w:r>
    <w:r>
      <w:rPr>
        <w:rFonts w:ascii="Times New Roman" w:eastAsia="Arial Unicode MS" w:hAnsi="Times New Roman" w:cs="Times New Roman"/>
        <w:bCs/>
        <w:sz w:val="20"/>
        <w:szCs w:val="20"/>
      </w:rPr>
      <w:t>участн</w:t>
    </w:r>
    <w:r w:rsidRPr="00C46971">
      <w:rPr>
        <w:rFonts w:ascii="Times New Roman" w:eastAsia="Arial Unicode MS" w:hAnsi="Times New Roman" w:cs="Times New Roman"/>
        <w:bCs/>
        <w:sz w:val="20"/>
        <w:szCs w:val="20"/>
      </w:rPr>
      <w:t xml:space="preserve">ика платформы к </w:t>
    </w:r>
    <w:r>
      <w:rPr>
        <w:rFonts w:ascii="Times New Roman" w:eastAsia="Arial Unicode MS" w:hAnsi="Times New Roman" w:cs="Times New Roman"/>
        <w:bCs/>
        <w:sz w:val="20"/>
        <w:szCs w:val="20"/>
      </w:rPr>
      <w:t>п</w:t>
    </w:r>
    <w:r w:rsidRPr="00C46971">
      <w:rPr>
        <w:rFonts w:ascii="Times New Roman" w:eastAsia="Arial Unicode MS" w:hAnsi="Times New Roman" w:cs="Times New Roman"/>
        <w:bCs/>
        <w:sz w:val="20"/>
        <w:szCs w:val="20"/>
      </w:rPr>
      <w:t xml:space="preserve">латформе </w:t>
    </w:r>
    <w:r>
      <w:rPr>
        <w:rFonts w:ascii="Times New Roman" w:eastAsia="Arial Unicode MS" w:hAnsi="Times New Roman" w:cs="Times New Roman"/>
        <w:bCs/>
        <w:sz w:val="20"/>
        <w:szCs w:val="20"/>
      </w:rPr>
      <w:t>ц</w:t>
    </w:r>
    <w:r w:rsidRPr="00C46971">
      <w:rPr>
        <w:rFonts w:ascii="Times New Roman" w:eastAsia="Arial Unicode MS" w:hAnsi="Times New Roman" w:cs="Times New Roman"/>
        <w:bCs/>
        <w:sz w:val="20"/>
        <w:szCs w:val="20"/>
      </w:rPr>
      <w:t xml:space="preserve">ифрового </w:t>
    </w:r>
    <w:r>
      <w:rPr>
        <w:rFonts w:ascii="Times New Roman" w:eastAsia="Arial Unicode MS" w:hAnsi="Times New Roman" w:cs="Times New Roman"/>
        <w:bCs/>
        <w:sz w:val="20"/>
        <w:szCs w:val="20"/>
      </w:rPr>
      <w:t>р</w:t>
    </w:r>
    <w:r w:rsidRPr="00C46971">
      <w:rPr>
        <w:rFonts w:ascii="Times New Roman" w:eastAsia="Arial Unicode MS" w:hAnsi="Times New Roman" w:cs="Times New Roman"/>
        <w:bCs/>
        <w:sz w:val="20"/>
        <w:szCs w:val="20"/>
      </w:rPr>
      <w:t>убля»</w:t>
    </w:r>
  </w:p>
  <w:p w14:paraId="5ED831E1" w14:textId="77777777" w:rsidR="00A75058" w:rsidRPr="00E71147" w:rsidRDefault="00A75058" w:rsidP="00E71147">
    <w:pPr>
      <w:pStyle w:val="af1"/>
      <w:jc w:val="cent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04F06" w14:textId="77777777" w:rsidR="00A75058" w:rsidRPr="00F05CA4" w:rsidRDefault="00A75058" w:rsidP="00C46971">
    <w:pPr>
      <w:spacing w:after="37" w:line="240" w:lineRule="auto"/>
      <w:jc w:val="center"/>
      <w:rPr>
        <w:rFonts w:ascii="Times New Roman" w:eastAsia="Arial Unicode MS" w:hAnsi="Times New Roman" w:cs="Times New Roman"/>
        <w:bCs/>
        <w:sz w:val="20"/>
        <w:szCs w:val="20"/>
      </w:rPr>
    </w:pPr>
    <w:r w:rsidRPr="00F05CA4">
      <w:rPr>
        <w:rFonts w:ascii="Times New Roman" w:eastAsia="Arial Unicode MS" w:hAnsi="Times New Roman" w:cs="Times New Roman"/>
        <w:bCs/>
        <w:sz w:val="20"/>
        <w:szCs w:val="20"/>
      </w:rPr>
      <w:t xml:space="preserve">Стандарт платформы цифрового рубля «Порядок подключения </w:t>
    </w:r>
    <w:r>
      <w:rPr>
        <w:rFonts w:ascii="Times New Roman" w:eastAsia="Arial Unicode MS" w:hAnsi="Times New Roman" w:cs="Times New Roman"/>
        <w:bCs/>
        <w:sz w:val="20"/>
        <w:szCs w:val="20"/>
      </w:rPr>
      <w:t>участн</w:t>
    </w:r>
    <w:r w:rsidRPr="00F05CA4">
      <w:rPr>
        <w:rFonts w:ascii="Times New Roman" w:eastAsia="Arial Unicode MS" w:hAnsi="Times New Roman" w:cs="Times New Roman"/>
        <w:bCs/>
        <w:sz w:val="20"/>
        <w:szCs w:val="20"/>
      </w:rPr>
      <w:t xml:space="preserve">ика платформы к </w:t>
    </w:r>
    <w:r>
      <w:rPr>
        <w:rFonts w:ascii="Times New Roman" w:eastAsia="Arial Unicode MS" w:hAnsi="Times New Roman" w:cs="Times New Roman"/>
        <w:bCs/>
        <w:sz w:val="20"/>
        <w:szCs w:val="20"/>
      </w:rPr>
      <w:t>п</w:t>
    </w:r>
    <w:r w:rsidRPr="00F05CA4">
      <w:rPr>
        <w:rFonts w:ascii="Times New Roman" w:eastAsia="Arial Unicode MS" w:hAnsi="Times New Roman" w:cs="Times New Roman"/>
        <w:bCs/>
        <w:sz w:val="20"/>
        <w:szCs w:val="20"/>
      </w:rPr>
      <w:t xml:space="preserve">латформе </w:t>
    </w:r>
    <w:r>
      <w:rPr>
        <w:rFonts w:ascii="Times New Roman" w:eastAsia="Arial Unicode MS" w:hAnsi="Times New Roman" w:cs="Times New Roman"/>
        <w:bCs/>
        <w:sz w:val="20"/>
        <w:szCs w:val="20"/>
      </w:rPr>
      <w:t>ц</w:t>
    </w:r>
    <w:r w:rsidRPr="00F05CA4">
      <w:rPr>
        <w:rFonts w:ascii="Times New Roman" w:eastAsia="Arial Unicode MS" w:hAnsi="Times New Roman" w:cs="Times New Roman"/>
        <w:bCs/>
        <w:sz w:val="20"/>
        <w:szCs w:val="20"/>
      </w:rPr>
      <w:t xml:space="preserve">ифрового </w:t>
    </w:r>
    <w:r>
      <w:rPr>
        <w:rFonts w:ascii="Times New Roman" w:eastAsia="Arial Unicode MS" w:hAnsi="Times New Roman" w:cs="Times New Roman"/>
        <w:bCs/>
        <w:sz w:val="20"/>
        <w:szCs w:val="20"/>
      </w:rPr>
      <w:t>р</w:t>
    </w:r>
    <w:r w:rsidRPr="00F05CA4">
      <w:rPr>
        <w:rFonts w:ascii="Times New Roman" w:eastAsia="Arial Unicode MS" w:hAnsi="Times New Roman" w:cs="Times New Roman"/>
        <w:bCs/>
        <w:sz w:val="20"/>
        <w:szCs w:val="20"/>
      </w:rPr>
      <w:t>убля»</w:t>
    </w:r>
  </w:p>
  <w:p w14:paraId="11943EA6" w14:textId="77777777" w:rsidR="00A75058" w:rsidRPr="002470DA" w:rsidRDefault="00A75058" w:rsidP="00BA0A75">
    <w:pPr>
      <w:pStyle w:val="af1"/>
      <w:jc w:val="cent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89A352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8F6A89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72F25C"/>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A140E6E"/>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CE3205F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B4422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29ADC"/>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883194"/>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9039C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1B7E2D3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E456A3"/>
    <w:multiLevelType w:val="multilevel"/>
    <w:tmpl w:val="054A39F2"/>
    <w:lvl w:ilvl="0">
      <w:start w:val="1"/>
      <w:numFmt w:val="decimal"/>
      <w:pStyle w:val="1"/>
      <w:suff w:val="nothing"/>
      <w:lvlText w:val="%1  "/>
      <w:lvlJc w:val="left"/>
      <w:pPr>
        <w:ind w:left="0" w:firstLine="595"/>
      </w:pPr>
      <w:rPr>
        <w:rFonts w:ascii="Times New Roman" w:hAnsi="Times New Roman" w:cs="Times New Roman" w:hint="default"/>
        <w:b/>
        <w:i w:val="0"/>
        <w:caps w:val="0"/>
        <w:strike w:val="0"/>
        <w:dstrike w:val="0"/>
        <w:vanish w:val="0"/>
        <w:webHidden w:val="0"/>
        <w:color w:val="000000"/>
        <w:spacing w:val="0"/>
        <w:w w:val="100"/>
        <w:sz w:val="32"/>
        <w:szCs w:val="36"/>
        <w:u w:val="none"/>
        <w:effect w:val="none"/>
        <w:vertAlign w:val="baseline"/>
        <w:specVanish w:val="0"/>
      </w:rPr>
    </w:lvl>
    <w:lvl w:ilvl="1">
      <w:start w:val="1"/>
      <w:numFmt w:val="decimal"/>
      <w:suff w:val="nothing"/>
      <w:lvlText w:val="%1.%2  "/>
      <w:lvlJc w:val="left"/>
      <w:pPr>
        <w:ind w:left="0" w:firstLine="595"/>
      </w:pPr>
      <w:rPr>
        <w:rFonts w:ascii="Times New Roman" w:hAnsi="Times New Roman" w:cs="Times New Roman" w:hint="default"/>
        <w:b/>
        <w:i w:val="0"/>
        <w:caps w:val="0"/>
        <w:strike w:val="0"/>
        <w:dstrike w:val="0"/>
        <w:vanish w:val="0"/>
        <w:webHidden w:val="0"/>
        <w:color w:val="000000"/>
        <w:spacing w:val="0"/>
        <w:w w:val="100"/>
        <w:sz w:val="28"/>
        <w:szCs w:val="32"/>
        <w:u w:val="none"/>
        <w:effect w:val="none"/>
        <w:vertAlign w:val="baseline"/>
        <w:specVanish w:val="0"/>
      </w:rPr>
    </w:lvl>
    <w:lvl w:ilvl="2">
      <w:start w:val="1"/>
      <w:numFmt w:val="decimal"/>
      <w:pStyle w:val="1"/>
      <w:suff w:val="nothing"/>
      <w:lvlText w:val="%1.%2.%3  "/>
      <w:lvlJc w:val="left"/>
      <w:pPr>
        <w:ind w:left="0" w:firstLine="595"/>
      </w:pPr>
      <w:rPr>
        <w:rFonts w:ascii="Times New Roman" w:hAnsi="Times New Roman" w:cs="Times New Roman" w:hint="default"/>
        <w:b/>
        <w:i w:val="0"/>
        <w:caps w:val="0"/>
        <w:strike w:val="0"/>
        <w:dstrike w:val="0"/>
        <w:vanish w:val="0"/>
        <w:webHidden w:val="0"/>
        <w:color w:val="000000"/>
        <w:spacing w:val="0"/>
        <w:w w:val="100"/>
        <w:sz w:val="24"/>
        <w:szCs w:val="28"/>
        <w:u w:val="none"/>
        <w:effect w:val="none"/>
        <w:vertAlign w:val="baseline"/>
        <w:specVanish w:val="0"/>
      </w:rPr>
    </w:lvl>
    <w:lvl w:ilvl="3">
      <w:start w:val="1"/>
      <w:numFmt w:val="decimal"/>
      <w:lvlRestart w:val="1"/>
      <w:suff w:val="nothing"/>
      <w:lvlText w:val="%1.%4  "/>
      <w:lvlJc w:val="left"/>
      <w:pPr>
        <w:ind w:left="0" w:firstLine="595"/>
      </w:pPr>
      <w:rPr>
        <w:rFonts w:ascii="Times New Roman" w:hAnsi="Times New Roman" w:cs="Times New Roman" w:hint="default"/>
        <w:b w:val="0"/>
        <w:i w:val="0"/>
        <w:caps w:val="0"/>
        <w:strike w:val="0"/>
        <w:dstrike w:val="0"/>
        <w:vanish w:val="0"/>
        <w:webHidden w:val="0"/>
        <w:color w:val="000000"/>
        <w:spacing w:val="-2"/>
        <w:w w:val="100"/>
        <w:kern w:val="0"/>
        <w:sz w:val="24"/>
        <w:szCs w:val="28"/>
        <w:u w:val="none"/>
        <w:effect w:val="none"/>
        <w:vertAlign w:val="baseline"/>
        <w:specVanish w:val="0"/>
      </w:rPr>
    </w:lvl>
    <w:lvl w:ilvl="4">
      <w:start w:val="1"/>
      <w:numFmt w:val="decimal"/>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suff w:val="nothing"/>
      <w:lvlText w:val="%1.%2.%6  "/>
      <w:lvlJc w:val="left"/>
      <w:pPr>
        <w:ind w:left="0" w:firstLine="595"/>
      </w:pPr>
      <w:rPr>
        <w:rFonts w:ascii="Times New Roman" w:hAnsi="Times New Roman" w:cs="Times New Roman" w:hint="default"/>
        <w:b w:val="0"/>
        <w:i w:val="0"/>
        <w:spacing w:val="-2"/>
        <w:w w:val="100"/>
        <w:sz w:val="24"/>
        <w:szCs w:val="28"/>
      </w:rPr>
    </w:lvl>
    <w:lvl w:ilvl="6">
      <w:start w:val="1"/>
      <w:numFmt w:val="decimal"/>
      <w:suff w:val="nothing"/>
      <w:lvlText w:val="%1.%2.%6.%7  "/>
      <w:lvlJc w:val="left"/>
      <w:pPr>
        <w:ind w:left="0" w:firstLine="595"/>
      </w:pPr>
      <w:rPr>
        <w:rFonts w:ascii="Times New Roman" w:hAnsi="Times New Roman" w:cs="Times New Roman" w:hint="default"/>
        <w:b w:val="0"/>
        <w:i w:val="0"/>
        <w:spacing w:val="-2"/>
        <w:w w:val="100"/>
        <w:sz w:val="24"/>
        <w:szCs w:val="28"/>
      </w:rPr>
    </w:lvl>
    <w:lvl w:ilvl="7">
      <w:start w:val="1"/>
      <w:numFmt w:val="decimal"/>
      <w:lvlRestart w:val="3"/>
      <w:suff w:val="nothing"/>
      <w:lvlText w:val="%1.%2.%3.%8  "/>
      <w:lvlJc w:val="left"/>
      <w:pPr>
        <w:ind w:left="0" w:firstLine="595"/>
      </w:pPr>
      <w:rPr>
        <w:rFonts w:ascii="Times New Roman" w:hAnsi="Times New Roman" w:cs="Times New Roman" w:hint="default"/>
        <w:b w:val="0"/>
        <w:i w:val="0"/>
        <w:spacing w:val="-2"/>
        <w:w w:val="100"/>
        <w:sz w:val="24"/>
        <w:szCs w:val="28"/>
      </w:rPr>
    </w:lvl>
    <w:lvl w:ilvl="8">
      <w:start w:val="1"/>
      <w:numFmt w:val="decimal"/>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11" w15:restartNumberingAfterBreak="0">
    <w:nsid w:val="04F13D5C"/>
    <w:multiLevelType w:val="hybridMultilevel"/>
    <w:tmpl w:val="B6CC2508"/>
    <w:lvl w:ilvl="0" w:tplc="AD4250AE">
      <w:start w:val="1"/>
      <w:numFmt w:val="russianLower"/>
      <w:lvlText w:val="%1)"/>
      <w:lvlJc w:val="left"/>
      <w:pPr>
        <w:ind w:left="720" w:hanging="360"/>
      </w:pPr>
      <w:rPr>
        <w:rFonts w:hint="default"/>
      </w:rPr>
    </w:lvl>
    <w:lvl w:ilvl="1" w:tplc="B5483F60">
      <w:start w:val="1"/>
      <w:numFmt w:val="decimal"/>
      <w:lvlText w:val="%2)"/>
      <w:lvlJc w:val="left"/>
      <w:pPr>
        <w:ind w:left="1440" w:hanging="360"/>
      </w:pPr>
      <w:rPr>
        <w:rFonts w:hint="default"/>
      </w:rPr>
    </w:lvl>
    <w:lvl w:ilvl="2" w:tplc="DAA0E7CC" w:tentative="1">
      <w:start w:val="1"/>
      <w:numFmt w:val="lowerRoman"/>
      <w:lvlText w:val="%3."/>
      <w:lvlJc w:val="right"/>
      <w:pPr>
        <w:ind w:left="2160" w:hanging="180"/>
      </w:pPr>
    </w:lvl>
    <w:lvl w:ilvl="3" w:tplc="3D486F78" w:tentative="1">
      <w:start w:val="1"/>
      <w:numFmt w:val="decimal"/>
      <w:lvlText w:val="%4."/>
      <w:lvlJc w:val="left"/>
      <w:pPr>
        <w:ind w:left="2880" w:hanging="360"/>
      </w:pPr>
    </w:lvl>
    <w:lvl w:ilvl="4" w:tplc="BFA4A10C" w:tentative="1">
      <w:start w:val="1"/>
      <w:numFmt w:val="lowerLetter"/>
      <w:lvlText w:val="%5."/>
      <w:lvlJc w:val="left"/>
      <w:pPr>
        <w:ind w:left="3600" w:hanging="360"/>
      </w:pPr>
    </w:lvl>
    <w:lvl w:ilvl="5" w:tplc="B7E09A32" w:tentative="1">
      <w:start w:val="1"/>
      <w:numFmt w:val="lowerRoman"/>
      <w:lvlText w:val="%6."/>
      <w:lvlJc w:val="right"/>
      <w:pPr>
        <w:ind w:left="4320" w:hanging="180"/>
      </w:pPr>
    </w:lvl>
    <w:lvl w:ilvl="6" w:tplc="0E02E9A8" w:tentative="1">
      <w:start w:val="1"/>
      <w:numFmt w:val="decimal"/>
      <w:lvlText w:val="%7."/>
      <w:lvlJc w:val="left"/>
      <w:pPr>
        <w:ind w:left="5040" w:hanging="360"/>
      </w:pPr>
    </w:lvl>
    <w:lvl w:ilvl="7" w:tplc="627C8658" w:tentative="1">
      <w:start w:val="1"/>
      <w:numFmt w:val="lowerLetter"/>
      <w:lvlText w:val="%8."/>
      <w:lvlJc w:val="left"/>
      <w:pPr>
        <w:ind w:left="5760" w:hanging="360"/>
      </w:pPr>
    </w:lvl>
    <w:lvl w:ilvl="8" w:tplc="7C148F8A" w:tentative="1">
      <w:start w:val="1"/>
      <w:numFmt w:val="lowerRoman"/>
      <w:lvlText w:val="%9."/>
      <w:lvlJc w:val="right"/>
      <w:pPr>
        <w:ind w:left="6480" w:hanging="180"/>
      </w:pPr>
    </w:lvl>
  </w:abstractNum>
  <w:abstractNum w:abstractNumId="12" w15:restartNumberingAfterBreak="0">
    <w:nsid w:val="0B572D93"/>
    <w:multiLevelType w:val="multilevel"/>
    <w:tmpl w:val="BFAA609E"/>
    <w:lvl w:ilvl="0">
      <w:start w:val="1"/>
      <w:numFmt w:val="decimal"/>
      <w:lvlText w:val="%1."/>
      <w:lvlJc w:val="left"/>
      <w:pPr>
        <w:ind w:left="924" w:hanging="357"/>
      </w:pPr>
      <w:rPr>
        <w:rFonts w:hint="default"/>
      </w:rPr>
    </w:lvl>
    <w:lvl w:ilvl="1">
      <w:start w:val="1"/>
      <w:numFmt w:val="decimal"/>
      <w:isLgl/>
      <w:lvlText w:val="%1.%2."/>
      <w:lvlJc w:val="left"/>
      <w:pPr>
        <w:ind w:left="1208" w:hanging="357"/>
      </w:pPr>
      <w:rPr>
        <w:rFonts w:hint="default"/>
      </w:rPr>
    </w:lvl>
    <w:lvl w:ilvl="2">
      <w:start w:val="1"/>
      <w:numFmt w:val="bullet"/>
      <w:lvlText w:val=""/>
      <w:lvlJc w:val="left"/>
      <w:pPr>
        <w:ind w:left="1066" w:hanging="357"/>
      </w:pPr>
      <w:rPr>
        <w:rFonts w:ascii="Symbol" w:hAnsi="Symbol" w:hint="default"/>
        <w:b w:val="0"/>
        <w:i w:val="0"/>
        <w:color w:val="auto"/>
        <w:sz w:val="24"/>
        <w:szCs w:val="24"/>
      </w:rPr>
    </w:lvl>
    <w:lvl w:ilvl="3">
      <w:start w:val="1"/>
      <w:numFmt w:val="decimal"/>
      <w:lvlText w:val="3.4.1.%4."/>
      <w:lvlJc w:val="left"/>
      <w:pPr>
        <w:ind w:left="1776" w:hanging="357"/>
      </w:pPr>
      <w:rPr>
        <w:rFonts w:hint="default"/>
      </w:rPr>
    </w:lvl>
    <w:lvl w:ilvl="4">
      <w:start w:val="1"/>
      <w:numFmt w:val="decimal"/>
      <w:isLgl/>
      <w:lvlText w:val="%1.%2.%3.%4.%5."/>
      <w:lvlJc w:val="left"/>
      <w:pPr>
        <w:ind w:left="2060" w:hanging="357"/>
      </w:pPr>
      <w:rPr>
        <w:rFonts w:hint="default"/>
      </w:rPr>
    </w:lvl>
    <w:lvl w:ilvl="5">
      <w:start w:val="1"/>
      <w:numFmt w:val="decimal"/>
      <w:isLgl/>
      <w:lvlText w:val="%1.%2.%3.%4.%5.%6."/>
      <w:lvlJc w:val="left"/>
      <w:pPr>
        <w:ind w:left="2344" w:hanging="357"/>
      </w:pPr>
      <w:rPr>
        <w:rFonts w:hint="default"/>
      </w:rPr>
    </w:lvl>
    <w:lvl w:ilvl="6">
      <w:start w:val="1"/>
      <w:numFmt w:val="decimal"/>
      <w:isLgl/>
      <w:lvlText w:val="%1.%2.%3.%4.%5.%6.%7."/>
      <w:lvlJc w:val="left"/>
      <w:pPr>
        <w:ind w:left="2628" w:hanging="357"/>
      </w:pPr>
      <w:rPr>
        <w:rFonts w:hint="default"/>
      </w:rPr>
    </w:lvl>
    <w:lvl w:ilvl="7">
      <w:start w:val="1"/>
      <w:numFmt w:val="decimal"/>
      <w:isLgl/>
      <w:lvlText w:val="%1.%2.%3.%4.%5.%6.%7.%8."/>
      <w:lvlJc w:val="left"/>
      <w:pPr>
        <w:ind w:left="2912" w:hanging="357"/>
      </w:pPr>
      <w:rPr>
        <w:rFonts w:hint="default"/>
      </w:rPr>
    </w:lvl>
    <w:lvl w:ilvl="8">
      <w:start w:val="1"/>
      <w:numFmt w:val="decimal"/>
      <w:isLgl/>
      <w:lvlText w:val="%1.%2.%3.%4.%5.%6.%7.%8.%9."/>
      <w:lvlJc w:val="left"/>
      <w:pPr>
        <w:ind w:left="3196" w:hanging="357"/>
      </w:pPr>
      <w:rPr>
        <w:rFonts w:hint="default"/>
      </w:rPr>
    </w:lvl>
  </w:abstractNum>
  <w:abstractNum w:abstractNumId="13" w15:restartNumberingAfterBreak="0">
    <w:nsid w:val="0FD501E3"/>
    <w:multiLevelType w:val="hybridMultilevel"/>
    <w:tmpl w:val="BD9A52A8"/>
    <w:lvl w:ilvl="0" w:tplc="918062A4">
      <w:start w:val="1"/>
      <w:numFmt w:val="bullet"/>
      <w:lvlText w:val=""/>
      <w:lvlJc w:val="left"/>
      <w:pPr>
        <w:ind w:left="2706" w:hanging="360"/>
      </w:pPr>
      <w:rPr>
        <w:rFonts w:ascii="Symbol" w:hAnsi="Symbol" w:hint="default"/>
      </w:rPr>
    </w:lvl>
    <w:lvl w:ilvl="1" w:tplc="A2448A1A" w:tentative="1">
      <w:start w:val="1"/>
      <w:numFmt w:val="bullet"/>
      <w:lvlText w:val="o"/>
      <w:lvlJc w:val="left"/>
      <w:pPr>
        <w:ind w:left="3426" w:hanging="360"/>
      </w:pPr>
      <w:rPr>
        <w:rFonts w:ascii="Courier New" w:hAnsi="Courier New" w:cs="Courier New" w:hint="default"/>
      </w:rPr>
    </w:lvl>
    <w:lvl w:ilvl="2" w:tplc="950A0544" w:tentative="1">
      <w:start w:val="1"/>
      <w:numFmt w:val="bullet"/>
      <w:lvlText w:val=""/>
      <w:lvlJc w:val="left"/>
      <w:pPr>
        <w:ind w:left="4146" w:hanging="360"/>
      </w:pPr>
      <w:rPr>
        <w:rFonts w:ascii="Wingdings" w:hAnsi="Wingdings" w:hint="default"/>
      </w:rPr>
    </w:lvl>
    <w:lvl w:ilvl="3" w:tplc="8604BCDE" w:tentative="1">
      <w:start w:val="1"/>
      <w:numFmt w:val="bullet"/>
      <w:lvlText w:val=""/>
      <w:lvlJc w:val="left"/>
      <w:pPr>
        <w:ind w:left="4866" w:hanging="360"/>
      </w:pPr>
      <w:rPr>
        <w:rFonts w:ascii="Symbol" w:hAnsi="Symbol" w:hint="default"/>
      </w:rPr>
    </w:lvl>
    <w:lvl w:ilvl="4" w:tplc="09D6B178" w:tentative="1">
      <w:start w:val="1"/>
      <w:numFmt w:val="bullet"/>
      <w:lvlText w:val="o"/>
      <w:lvlJc w:val="left"/>
      <w:pPr>
        <w:ind w:left="5586" w:hanging="360"/>
      </w:pPr>
      <w:rPr>
        <w:rFonts w:ascii="Courier New" w:hAnsi="Courier New" w:cs="Courier New" w:hint="default"/>
      </w:rPr>
    </w:lvl>
    <w:lvl w:ilvl="5" w:tplc="FE943B3E" w:tentative="1">
      <w:start w:val="1"/>
      <w:numFmt w:val="bullet"/>
      <w:lvlText w:val=""/>
      <w:lvlJc w:val="left"/>
      <w:pPr>
        <w:ind w:left="6306" w:hanging="360"/>
      </w:pPr>
      <w:rPr>
        <w:rFonts w:ascii="Wingdings" w:hAnsi="Wingdings" w:hint="default"/>
      </w:rPr>
    </w:lvl>
    <w:lvl w:ilvl="6" w:tplc="04BE31DA" w:tentative="1">
      <w:start w:val="1"/>
      <w:numFmt w:val="bullet"/>
      <w:lvlText w:val=""/>
      <w:lvlJc w:val="left"/>
      <w:pPr>
        <w:ind w:left="7026" w:hanging="360"/>
      </w:pPr>
      <w:rPr>
        <w:rFonts w:ascii="Symbol" w:hAnsi="Symbol" w:hint="default"/>
      </w:rPr>
    </w:lvl>
    <w:lvl w:ilvl="7" w:tplc="CE38E4F0" w:tentative="1">
      <w:start w:val="1"/>
      <w:numFmt w:val="bullet"/>
      <w:lvlText w:val="o"/>
      <w:lvlJc w:val="left"/>
      <w:pPr>
        <w:ind w:left="7746" w:hanging="360"/>
      </w:pPr>
      <w:rPr>
        <w:rFonts w:ascii="Courier New" w:hAnsi="Courier New" w:cs="Courier New" w:hint="default"/>
      </w:rPr>
    </w:lvl>
    <w:lvl w:ilvl="8" w:tplc="47808CFA" w:tentative="1">
      <w:start w:val="1"/>
      <w:numFmt w:val="bullet"/>
      <w:lvlText w:val=""/>
      <w:lvlJc w:val="left"/>
      <w:pPr>
        <w:ind w:left="8466" w:hanging="360"/>
      </w:pPr>
      <w:rPr>
        <w:rFonts w:ascii="Wingdings" w:hAnsi="Wingdings" w:hint="default"/>
      </w:rPr>
    </w:lvl>
  </w:abstractNum>
  <w:abstractNum w:abstractNumId="14" w15:restartNumberingAfterBreak="0">
    <w:nsid w:val="139F6737"/>
    <w:multiLevelType w:val="hybridMultilevel"/>
    <w:tmpl w:val="11A2CD28"/>
    <w:lvl w:ilvl="0" w:tplc="A04020B2">
      <w:start w:val="1"/>
      <w:numFmt w:val="bullet"/>
      <w:lvlText w:val=""/>
      <w:lvlJc w:val="left"/>
      <w:pPr>
        <w:ind w:left="770" w:hanging="360"/>
      </w:pPr>
      <w:rPr>
        <w:rFonts w:ascii="Symbol" w:hAnsi="Symbol" w:hint="default"/>
      </w:rPr>
    </w:lvl>
    <w:lvl w:ilvl="1" w:tplc="971C7FCC" w:tentative="1">
      <w:start w:val="1"/>
      <w:numFmt w:val="bullet"/>
      <w:lvlText w:val="o"/>
      <w:lvlJc w:val="left"/>
      <w:pPr>
        <w:ind w:left="1490" w:hanging="360"/>
      </w:pPr>
      <w:rPr>
        <w:rFonts w:ascii="Courier New" w:hAnsi="Courier New" w:cs="Courier New" w:hint="default"/>
      </w:rPr>
    </w:lvl>
    <w:lvl w:ilvl="2" w:tplc="257A20A0" w:tentative="1">
      <w:start w:val="1"/>
      <w:numFmt w:val="bullet"/>
      <w:lvlText w:val=""/>
      <w:lvlJc w:val="left"/>
      <w:pPr>
        <w:ind w:left="2210" w:hanging="360"/>
      </w:pPr>
      <w:rPr>
        <w:rFonts w:ascii="Wingdings" w:hAnsi="Wingdings" w:hint="default"/>
      </w:rPr>
    </w:lvl>
    <w:lvl w:ilvl="3" w:tplc="0C4AC164" w:tentative="1">
      <w:start w:val="1"/>
      <w:numFmt w:val="bullet"/>
      <w:lvlText w:val=""/>
      <w:lvlJc w:val="left"/>
      <w:pPr>
        <w:ind w:left="2930" w:hanging="360"/>
      </w:pPr>
      <w:rPr>
        <w:rFonts w:ascii="Symbol" w:hAnsi="Symbol" w:hint="default"/>
      </w:rPr>
    </w:lvl>
    <w:lvl w:ilvl="4" w:tplc="A4B89B12" w:tentative="1">
      <w:start w:val="1"/>
      <w:numFmt w:val="bullet"/>
      <w:lvlText w:val="o"/>
      <w:lvlJc w:val="left"/>
      <w:pPr>
        <w:ind w:left="3650" w:hanging="360"/>
      </w:pPr>
      <w:rPr>
        <w:rFonts w:ascii="Courier New" w:hAnsi="Courier New" w:cs="Courier New" w:hint="default"/>
      </w:rPr>
    </w:lvl>
    <w:lvl w:ilvl="5" w:tplc="730C18FE" w:tentative="1">
      <w:start w:val="1"/>
      <w:numFmt w:val="bullet"/>
      <w:lvlText w:val=""/>
      <w:lvlJc w:val="left"/>
      <w:pPr>
        <w:ind w:left="4370" w:hanging="360"/>
      </w:pPr>
      <w:rPr>
        <w:rFonts w:ascii="Wingdings" w:hAnsi="Wingdings" w:hint="default"/>
      </w:rPr>
    </w:lvl>
    <w:lvl w:ilvl="6" w:tplc="19A2DE12">
      <w:start w:val="1"/>
      <w:numFmt w:val="bullet"/>
      <w:lvlText w:val=""/>
      <w:lvlJc w:val="left"/>
      <w:pPr>
        <w:ind w:left="5090" w:hanging="360"/>
      </w:pPr>
      <w:rPr>
        <w:rFonts w:ascii="Symbol" w:hAnsi="Symbol" w:hint="default"/>
      </w:rPr>
    </w:lvl>
    <w:lvl w:ilvl="7" w:tplc="0D70F252" w:tentative="1">
      <w:start w:val="1"/>
      <w:numFmt w:val="bullet"/>
      <w:lvlText w:val="o"/>
      <w:lvlJc w:val="left"/>
      <w:pPr>
        <w:ind w:left="5810" w:hanging="360"/>
      </w:pPr>
      <w:rPr>
        <w:rFonts w:ascii="Courier New" w:hAnsi="Courier New" w:cs="Courier New" w:hint="default"/>
      </w:rPr>
    </w:lvl>
    <w:lvl w:ilvl="8" w:tplc="FB102638" w:tentative="1">
      <w:start w:val="1"/>
      <w:numFmt w:val="bullet"/>
      <w:lvlText w:val=""/>
      <w:lvlJc w:val="left"/>
      <w:pPr>
        <w:ind w:left="6530" w:hanging="360"/>
      </w:pPr>
      <w:rPr>
        <w:rFonts w:ascii="Wingdings" w:hAnsi="Wingdings" w:hint="default"/>
      </w:rPr>
    </w:lvl>
  </w:abstractNum>
  <w:abstractNum w:abstractNumId="15" w15:restartNumberingAfterBreak="0">
    <w:nsid w:val="14221FD4"/>
    <w:multiLevelType w:val="hybridMultilevel"/>
    <w:tmpl w:val="50DC951C"/>
    <w:lvl w:ilvl="0" w:tplc="D5C4774E">
      <w:start w:val="1"/>
      <w:numFmt w:val="bullet"/>
      <w:lvlText w:val=""/>
      <w:lvlJc w:val="left"/>
      <w:pPr>
        <w:ind w:left="720" w:hanging="360"/>
      </w:pPr>
      <w:rPr>
        <w:rFonts w:ascii="Symbol" w:hAnsi="Symbol" w:hint="default"/>
      </w:rPr>
    </w:lvl>
    <w:lvl w:ilvl="1" w:tplc="7D62B142">
      <w:start w:val="1"/>
      <w:numFmt w:val="bullet"/>
      <w:lvlText w:val="o"/>
      <w:lvlJc w:val="left"/>
      <w:pPr>
        <w:ind w:left="1440" w:hanging="360"/>
      </w:pPr>
      <w:rPr>
        <w:rFonts w:ascii="Courier New" w:hAnsi="Courier New" w:cs="Courier New" w:hint="default"/>
      </w:rPr>
    </w:lvl>
    <w:lvl w:ilvl="2" w:tplc="E62E17E0" w:tentative="1">
      <w:start w:val="1"/>
      <w:numFmt w:val="bullet"/>
      <w:pStyle w:val="a1"/>
      <w:lvlText w:val=""/>
      <w:lvlJc w:val="left"/>
      <w:pPr>
        <w:ind w:left="2160" w:hanging="360"/>
      </w:pPr>
      <w:rPr>
        <w:rFonts w:ascii="Wingdings" w:hAnsi="Wingdings" w:hint="default"/>
      </w:rPr>
    </w:lvl>
    <w:lvl w:ilvl="3" w:tplc="2DBA93E6" w:tentative="1">
      <w:start w:val="1"/>
      <w:numFmt w:val="bullet"/>
      <w:lvlText w:val=""/>
      <w:lvlJc w:val="left"/>
      <w:pPr>
        <w:ind w:left="2880" w:hanging="360"/>
      </w:pPr>
      <w:rPr>
        <w:rFonts w:ascii="Symbol" w:hAnsi="Symbol" w:hint="default"/>
      </w:rPr>
    </w:lvl>
    <w:lvl w:ilvl="4" w:tplc="7B9EBCFE" w:tentative="1">
      <w:start w:val="1"/>
      <w:numFmt w:val="bullet"/>
      <w:lvlText w:val="o"/>
      <w:lvlJc w:val="left"/>
      <w:pPr>
        <w:ind w:left="3600" w:hanging="360"/>
      </w:pPr>
      <w:rPr>
        <w:rFonts w:ascii="Courier New" w:hAnsi="Courier New" w:cs="Courier New" w:hint="default"/>
      </w:rPr>
    </w:lvl>
    <w:lvl w:ilvl="5" w:tplc="069279B8" w:tentative="1">
      <w:start w:val="1"/>
      <w:numFmt w:val="bullet"/>
      <w:lvlText w:val=""/>
      <w:lvlJc w:val="left"/>
      <w:pPr>
        <w:ind w:left="4320" w:hanging="360"/>
      </w:pPr>
      <w:rPr>
        <w:rFonts w:ascii="Wingdings" w:hAnsi="Wingdings" w:hint="default"/>
      </w:rPr>
    </w:lvl>
    <w:lvl w:ilvl="6" w:tplc="1A22F758" w:tentative="1">
      <w:start w:val="1"/>
      <w:numFmt w:val="bullet"/>
      <w:lvlText w:val=""/>
      <w:lvlJc w:val="left"/>
      <w:pPr>
        <w:ind w:left="5040" w:hanging="360"/>
      </w:pPr>
      <w:rPr>
        <w:rFonts w:ascii="Symbol" w:hAnsi="Symbol" w:hint="default"/>
      </w:rPr>
    </w:lvl>
    <w:lvl w:ilvl="7" w:tplc="6BBA21F4" w:tentative="1">
      <w:start w:val="1"/>
      <w:numFmt w:val="bullet"/>
      <w:lvlText w:val="o"/>
      <w:lvlJc w:val="left"/>
      <w:pPr>
        <w:ind w:left="5760" w:hanging="360"/>
      </w:pPr>
      <w:rPr>
        <w:rFonts w:ascii="Courier New" w:hAnsi="Courier New" w:cs="Courier New" w:hint="default"/>
      </w:rPr>
    </w:lvl>
    <w:lvl w:ilvl="8" w:tplc="18C82682" w:tentative="1">
      <w:start w:val="1"/>
      <w:numFmt w:val="bullet"/>
      <w:lvlText w:val=""/>
      <w:lvlJc w:val="left"/>
      <w:pPr>
        <w:ind w:left="6480" w:hanging="360"/>
      </w:pPr>
      <w:rPr>
        <w:rFonts w:ascii="Wingdings" w:hAnsi="Wingdings" w:hint="default"/>
      </w:rPr>
    </w:lvl>
  </w:abstractNum>
  <w:abstractNum w:abstractNumId="16" w15:restartNumberingAfterBreak="0">
    <w:nsid w:val="194B0479"/>
    <w:multiLevelType w:val="multilevel"/>
    <w:tmpl w:val="8ADEC662"/>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1" w:firstLine="709"/>
      </w:pPr>
      <w:rPr>
        <w:rFonts w:hint="default"/>
        <w:b w:val="0"/>
        <w:color w:val="auto"/>
      </w:rPr>
    </w:lvl>
    <w:lvl w:ilvl="3">
      <w:start w:val="1"/>
      <w:numFmt w:val="decimal"/>
      <w:suff w:val="space"/>
      <w:lvlText w:val="%1.%2.%3.%4"/>
      <w:lvlJc w:val="left"/>
      <w:pPr>
        <w:ind w:left="0" w:firstLine="709"/>
      </w:pPr>
      <w:rPr>
        <w:rFonts w:hint="default"/>
        <w:b w:val="0"/>
        <w:sz w:val="24"/>
        <w:szCs w:val="24"/>
      </w:rPr>
    </w:lvl>
    <w:lvl w:ilvl="4">
      <w:start w:val="1"/>
      <w:numFmt w:val="bullet"/>
      <w:suff w:val="space"/>
      <w:lvlText w:val="–"/>
      <w:lvlJc w:val="left"/>
      <w:pPr>
        <w:ind w:left="0" w:firstLine="851"/>
      </w:pPr>
      <w:rPr>
        <w:rFonts w:ascii="Times New Roman" w:hAnsi="Times New Roman" w:cs="Times New Roman" w:hint="default"/>
      </w:rPr>
    </w:lvl>
    <w:lvl w:ilvl="5">
      <w:start w:val="1"/>
      <w:numFmt w:val="russianLower"/>
      <w:suff w:val="space"/>
      <w:lvlText w:val="%6)"/>
      <w:lvlJc w:val="left"/>
      <w:pPr>
        <w:ind w:left="0" w:firstLine="709"/>
      </w:pPr>
      <w:rPr>
        <w:rFonts w:hint="default"/>
      </w:rPr>
    </w:lvl>
    <w:lvl w:ilvl="6">
      <w:start w:val="1"/>
      <w:numFmt w:val="decimal"/>
      <w:suff w:val="space"/>
      <w:lvlText w:val="%7)"/>
      <w:lvlJc w:val="left"/>
      <w:pPr>
        <w:ind w:left="1701" w:hanging="283"/>
      </w:pPr>
      <w:rPr>
        <w:rFonts w:hint="default"/>
      </w:rPr>
    </w:lvl>
    <w:lvl w:ilvl="7">
      <w:start w:val="1"/>
      <w:numFmt w:val="none"/>
      <w:suff w:val="space"/>
      <w:lvlText w:val=""/>
      <w:lvlJc w:val="left"/>
      <w:pPr>
        <w:ind w:left="0" w:firstLine="709"/>
      </w:pPr>
      <w:rPr>
        <w:rFonts w:hint="default"/>
      </w:rPr>
    </w:lvl>
    <w:lvl w:ilvl="8">
      <w:start w:val="1"/>
      <w:numFmt w:val="none"/>
      <w:suff w:val="space"/>
      <w:lvlText w:val=""/>
      <w:lvlJc w:val="left"/>
      <w:pPr>
        <w:ind w:left="0" w:firstLine="709"/>
      </w:pPr>
      <w:rPr>
        <w:rFonts w:hint="default"/>
        <w:color w:val="auto"/>
      </w:rPr>
    </w:lvl>
  </w:abstractNum>
  <w:abstractNum w:abstractNumId="17" w15:restartNumberingAfterBreak="0">
    <w:nsid w:val="1AA8528A"/>
    <w:multiLevelType w:val="hybridMultilevel"/>
    <w:tmpl w:val="A24E3A4C"/>
    <w:lvl w:ilvl="0" w:tplc="26D4F684">
      <w:start w:val="1"/>
      <w:numFmt w:val="bullet"/>
      <w:lvlText w:val=""/>
      <w:lvlJc w:val="left"/>
      <w:pPr>
        <w:ind w:left="3063" w:hanging="360"/>
      </w:pPr>
      <w:rPr>
        <w:rFonts w:ascii="Symbol" w:hAnsi="Symbol" w:hint="default"/>
      </w:rPr>
    </w:lvl>
    <w:lvl w:ilvl="1" w:tplc="D13A31A0" w:tentative="1">
      <w:start w:val="1"/>
      <w:numFmt w:val="bullet"/>
      <w:lvlText w:val="o"/>
      <w:lvlJc w:val="left"/>
      <w:pPr>
        <w:ind w:left="3783" w:hanging="360"/>
      </w:pPr>
      <w:rPr>
        <w:rFonts w:ascii="Courier New" w:hAnsi="Courier New" w:cs="Courier New" w:hint="default"/>
      </w:rPr>
    </w:lvl>
    <w:lvl w:ilvl="2" w:tplc="2FBCA502">
      <w:start w:val="1"/>
      <w:numFmt w:val="bullet"/>
      <w:lvlText w:val=""/>
      <w:lvlJc w:val="left"/>
      <w:pPr>
        <w:ind w:left="4503" w:hanging="360"/>
      </w:pPr>
      <w:rPr>
        <w:rFonts w:ascii="Wingdings" w:hAnsi="Wingdings" w:hint="default"/>
      </w:rPr>
    </w:lvl>
    <w:lvl w:ilvl="3" w:tplc="C8C0291A" w:tentative="1">
      <w:start w:val="1"/>
      <w:numFmt w:val="bullet"/>
      <w:lvlText w:val=""/>
      <w:lvlJc w:val="left"/>
      <w:pPr>
        <w:ind w:left="5223" w:hanging="360"/>
      </w:pPr>
      <w:rPr>
        <w:rFonts w:ascii="Symbol" w:hAnsi="Symbol" w:hint="default"/>
      </w:rPr>
    </w:lvl>
    <w:lvl w:ilvl="4" w:tplc="473887BA" w:tentative="1">
      <w:start w:val="1"/>
      <w:numFmt w:val="bullet"/>
      <w:lvlText w:val="o"/>
      <w:lvlJc w:val="left"/>
      <w:pPr>
        <w:ind w:left="5943" w:hanging="360"/>
      </w:pPr>
      <w:rPr>
        <w:rFonts w:ascii="Courier New" w:hAnsi="Courier New" w:cs="Courier New" w:hint="default"/>
      </w:rPr>
    </w:lvl>
    <w:lvl w:ilvl="5" w:tplc="760E689C" w:tentative="1">
      <w:start w:val="1"/>
      <w:numFmt w:val="bullet"/>
      <w:lvlText w:val=""/>
      <w:lvlJc w:val="left"/>
      <w:pPr>
        <w:ind w:left="6663" w:hanging="360"/>
      </w:pPr>
      <w:rPr>
        <w:rFonts w:ascii="Wingdings" w:hAnsi="Wingdings" w:hint="default"/>
      </w:rPr>
    </w:lvl>
    <w:lvl w:ilvl="6" w:tplc="BE88ED28" w:tentative="1">
      <w:start w:val="1"/>
      <w:numFmt w:val="bullet"/>
      <w:lvlText w:val=""/>
      <w:lvlJc w:val="left"/>
      <w:pPr>
        <w:ind w:left="7383" w:hanging="360"/>
      </w:pPr>
      <w:rPr>
        <w:rFonts w:ascii="Symbol" w:hAnsi="Symbol" w:hint="default"/>
      </w:rPr>
    </w:lvl>
    <w:lvl w:ilvl="7" w:tplc="BAAE1F66" w:tentative="1">
      <w:start w:val="1"/>
      <w:numFmt w:val="bullet"/>
      <w:lvlText w:val="o"/>
      <w:lvlJc w:val="left"/>
      <w:pPr>
        <w:ind w:left="8103" w:hanging="360"/>
      </w:pPr>
      <w:rPr>
        <w:rFonts w:ascii="Courier New" w:hAnsi="Courier New" w:cs="Courier New" w:hint="default"/>
      </w:rPr>
    </w:lvl>
    <w:lvl w:ilvl="8" w:tplc="E98C56A6" w:tentative="1">
      <w:start w:val="1"/>
      <w:numFmt w:val="bullet"/>
      <w:lvlText w:val=""/>
      <w:lvlJc w:val="left"/>
      <w:pPr>
        <w:ind w:left="8823" w:hanging="360"/>
      </w:pPr>
      <w:rPr>
        <w:rFonts w:ascii="Wingdings" w:hAnsi="Wingdings" w:hint="default"/>
      </w:rPr>
    </w:lvl>
  </w:abstractNum>
  <w:abstractNum w:abstractNumId="18" w15:restartNumberingAfterBreak="0">
    <w:nsid w:val="1F717835"/>
    <w:multiLevelType w:val="hybridMultilevel"/>
    <w:tmpl w:val="CCD23FCA"/>
    <w:lvl w:ilvl="0" w:tplc="84460B5E">
      <w:start w:val="1"/>
      <w:numFmt w:val="russianLower"/>
      <w:lvlText w:val="%1)"/>
      <w:lvlJc w:val="left"/>
      <w:pPr>
        <w:ind w:left="720" w:hanging="360"/>
      </w:pPr>
      <w:rPr>
        <w:rFonts w:hint="default"/>
      </w:rPr>
    </w:lvl>
    <w:lvl w:ilvl="1" w:tplc="85F0EB7C" w:tentative="1">
      <w:start w:val="1"/>
      <w:numFmt w:val="lowerLetter"/>
      <w:lvlText w:val="%2."/>
      <w:lvlJc w:val="left"/>
      <w:pPr>
        <w:ind w:left="1440" w:hanging="360"/>
      </w:pPr>
    </w:lvl>
    <w:lvl w:ilvl="2" w:tplc="887A16B4" w:tentative="1">
      <w:start w:val="1"/>
      <w:numFmt w:val="lowerRoman"/>
      <w:lvlText w:val="%3."/>
      <w:lvlJc w:val="right"/>
      <w:pPr>
        <w:ind w:left="2160" w:hanging="180"/>
      </w:pPr>
    </w:lvl>
    <w:lvl w:ilvl="3" w:tplc="4914D48A" w:tentative="1">
      <w:start w:val="1"/>
      <w:numFmt w:val="decimal"/>
      <w:lvlText w:val="%4."/>
      <w:lvlJc w:val="left"/>
      <w:pPr>
        <w:ind w:left="2880" w:hanging="360"/>
      </w:pPr>
    </w:lvl>
    <w:lvl w:ilvl="4" w:tplc="4132668A" w:tentative="1">
      <w:start w:val="1"/>
      <w:numFmt w:val="lowerLetter"/>
      <w:lvlText w:val="%5."/>
      <w:lvlJc w:val="left"/>
      <w:pPr>
        <w:ind w:left="3600" w:hanging="360"/>
      </w:pPr>
    </w:lvl>
    <w:lvl w:ilvl="5" w:tplc="2050E1D0" w:tentative="1">
      <w:start w:val="1"/>
      <w:numFmt w:val="lowerRoman"/>
      <w:lvlText w:val="%6."/>
      <w:lvlJc w:val="right"/>
      <w:pPr>
        <w:ind w:left="4320" w:hanging="180"/>
      </w:pPr>
    </w:lvl>
    <w:lvl w:ilvl="6" w:tplc="90CEB5CA" w:tentative="1">
      <w:start w:val="1"/>
      <w:numFmt w:val="decimal"/>
      <w:lvlText w:val="%7."/>
      <w:lvlJc w:val="left"/>
      <w:pPr>
        <w:ind w:left="5040" w:hanging="360"/>
      </w:pPr>
    </w:lvl>
    <w:lvl w:ilvl="7" w:tplc="7FCC2684" w:tentative="1">
      <w:start w:val="1"/>
      <w:numFmt w:val="lowerLetter"/>
      <w:lvlText w:val="%8."/>
      <w:lvlJc w:val="left"/>
      <w:pPr>
        <w:ind w:left="5760" w:hanging="360"/>
      </w:pPr>
    </w:lvl>
    <w:lvl w:ilvl="8" w:tplc="03EA63EC" w:tentative="1">
      <w:start w:val="1"/>
      <w:numFmt w:val="lowerRoman"/>
      <w:lvlText w:val="%9."/>
      <w:lvlJc w:val="right"/>
      <w:pPr>
        <w:ind w:left="6480" w:hanging="180"/>
      </w:pPr>
    </w:lvl>
  </w:abstractNum>
  <w:abstractNum w:abstractNumId="19" w15:restartNumberingAfterBreak="0">
    <w:nsid w:val="209F3C1F"/>
    <w:multiLevelType w:val="hybridMultilevel"/>
    <w:tmpl w:val="CCD23FCA"/>
    <w:lvl w:ilvl="0" w:tplc="A8A201DC">
      <w:start w:val="1"/>
      <w:numFmt w:val="russianLower"/>
      <w:lvlText w:val="%1)"/>
      <w:lvlJc w:val="left"/>
      <w:pPr>
        <w:ind w:left="720" w:hanging="360"/>
      </w:pPr>
      <w:rPr>
        <w:rFonts w:hint="default"/>
      </w:rPr>
    </w:lvl>
    <w:lvl w:ilvl="1" w:tplc="A73416B0" w:tentative="1">
      <w:start w:val="1"/>
      <w:numFmt w:val="lowerLetter"/>
      <w:lvlText w:val="%2."/>
      <w:lvlJc w:val="left"/>
      <w:pPr>
        <w:ind w:left="1440" w:hanging="360"/>
      </w:pPr>
    </w:lvl>
    <w:lvl w:ilvl="2" w:tplc="AADC6ADC" w:tentative="1">
      <w:start w:val="1"/>
      <w:numFmt w:val="lowerRoman"/>
      <w:lvlText w:val="%3."/>
      <w:lvlJc w:val="right"/>
      <w:pPr>
        <w:ind w:left="2160" w:hanging="180"/>
      </w:pPr>
    </w:lvl>
    <w:lvl w:ilvl="3" w:tplc="DD744266" w:tentative="1">
      <w:start w:val="1"/>
      <w:numFmt w:val="decimal"/>
      <w:lvlText w:val="%4."/>
      <w:lvlJc w:val="left"/>
      <w:pPr>
        <w:ind w:left="2880" w:hanging="360"/>
      </w:pPr>
    </w:lvl>
    <w:lvl w:ilvl="4" w:tplc="BD641CAA" w:tentative="1">
      <w:start w:val="1"/>
      <w:numFmt w:val="lowerLetter"/>
      <w:lvlText w:val="%5."/>
      <w:lvlJc w:val="left"/>
      <w:pPr>
        <w:ind w:left="3600" w:hanging="360"/>
      </w:pPr>
    </w:lvl>
    <w:lvl w:ilvl="5" w:tplc="2C94B51A" w:tentative="1">
      <w:start w:val="1"/>
      <w:numFmt w:val="lowerRoman"/>
      <w:lvlText w:val="%6."/>
      <w:lvlJc w:val="right"/>
      <w:pPr>
        <w:ind w:left="4320" w:hanging="180"/>
      </w:pPr>
    </w:lvl>
    <w:lvl w:ilvl="6" w:tplc="3982B5EE" w:tentative="1">
      <w:start w:val="1"/>
      <w:numFmt w:val="decimal"/>
      <w:lvlText w:val="%7."/>
      <w:lvlJc w:val="left"/>
      <w:pPr>
        <w:ind w:left="5040" w:hanging="360"/>
      </w:pPr>
    </w:lvl>
    <w:lvl w:ilvl="7" w:tplc="11183A28" w:tentative="1">
      <w:start w:val="1"/>
      <w:numFmt w:val="lowerLetter"/>
      <w:lvlText w:val="%8."/>
      <w:lvlJc w:val="left"/>
      <w:pPr>
        <w:ind w:left="5760" w:hanging="360"/>
      </w:pPr>
    </w:lvl>
    <w:lvl w:ilvl="8" w:tplc="8BC8F7D4" w:tentative="1">
      <w:start w:val="1"/>
      <w:numFmt w:val="lowerRoman"/>
      <w:lvlText w:val="%9."/>
      <w:lvlJc w:val="right"/>
      <w:pPr>
        <w:ind w:left="6480" w:hanging="180"/>
      </w:pPr>
    </w:lvl>
  </w:abstractNum>
  <w:abstractNum w:abstractNumId="20" w15:restartNumberingAfterBreak="0">
    <w:nsid w:val="22A554F2"/>
    <w:multiLevelType w:val="hybridMultilevel"/>
    <w:tmpl w:val="41E6A512"/>
    <w:lvl w:ilvl="0" w:tplc="800A9FD0">
      <w:start w:val="1"/>
      <w:numFmt w:val="russianLower"/>
      <w:lvlText w:val="%1)"/>
      <w:lvlJc w:val="left"/>
      <w:pPr>
        <w:ind w:left="720" w:hanging="360"/>
      </w:pPr>
      <w:rPr>
        <w:rFonts w:hint="default"/>
      </w:rPr>
    </w:lvl>
    <w:lvl w:ilvl="1" w:tplc="5C4AE2F4">
      <w:start w:val="1"/>
      <w:numFmt w:val="bullet"/>
      <w:lvlText w:val=""/>
      <w:lvlJc w:val="left"/>
      <w:pPr>
        <w:ind w:left="1440" w:hanging="360"/>
      </w:pPr>
      <w:rPr>
        <w:rFonts w:ascii="Symbol" w:hAnsi="Symbol" w:hint="default"/>
      </w:rPr>
    </w:lvl>
    <w:lvl w:ilvl="2" w:tplc="2A2AE324" w:tentative="1">
      <w:start w:val="1"/>
      <w:numFmt w:val="lowerRoman"/>
      <w:lvlText w:val="%3."/>
      <w:lvlJc w:val="right"/>
      <w:pPr>
        <w:ind w:left="2160" w:hanging="180"/>
      </w:pPr>
    </w:lvl>
    <w:lvl w:ilvl="3" w:tplc="680E7D60" w:tentative="1">
      <w:start w:val="1"/>
      <w:numFmt w:val="decimal"/>
      <w:lvlText w:val="%4."/>
      <w:lvlJc w:val="left"/>
      <w:pPr>
        <w:ind w:left="2880" w:hanging="360"/>
      </w:pPr>
    </w:lvl>
    <w:lvl w:ilvl="4" w:tplc="3F481A1C" w:tentative="1">
      <w:start w:val="1"/>
      <w:numFmt w:val="lowerLetter"/>
      <w:lvlText w:val="%5."/>
      <w:lvlJc w:val="left"/>
      <w:pPr>
        <w:ind w:left="3600" w:hanging="360"/>
      </w:pPr>
    </w:lvl>
    <w:lvl w:ilvl="5" w:tplc="09BCD40C" w:tentative="1">
      <w:start w:val="1"/>
      <w:numFmt w:val="lowerRoman"/>
      <w:lvlText w:val="%6."/>
      <w:lvlJc w:val="right"/>
      <w:pPr>
        <w:ind w:left="4320" w:hanging="180"/>
      </w:pPr>
    </w:lvl>
    <w:lvl w:ilvl="6" w:tplc="57EC65D8" w:tentative="1">
      <w:start w:val="1"/>
      <w:numFmt w:val="decimal"/>
      <w:lvlText w:val="%7."/>
      <w:lvlJc w:val="left"/>
      <w:pPr>
        <w:ind w:left="5040" w:hanging="360"/>
      </w:pPr>
    </w:lvl>
    <w:lvl w:ilvl="7" w:tplc="95E85A7C" w:tentative="1">
      <w:start w:val="1"/>
      <w:numFmt w:val="lowerLetter"/>
      <w:lvlText w:val="%8."/>
      <w:lvlJc w:val="left"/>
      <w:pPr>
        <w:ind w:left="5760" w:hanging="360"/>
      </w:pPr>
    </w:lvl>
    <w:lvl w:ilvl="8" w:tplc="D604ED68" w:tentative="1">
      <w:start w:val="1"/>
      <w:numFmt w:val="lowerRoman"/>
      <w:lvlText w:val="%9."/>
      <w:lvlJc w:val="right"/>
      <w:pPr>
        <w:ind w:left="6480" w:hanging="180"/>
      </w:pPr>
    </w:lvl>
  </w:abstractNum>
  <w:abstractNum w:abstractNumId="21" w15:restartNumberingAfterBreak="0">
    <w:nsid w:val="2D2B14CE"/>
    <w:multiLevelType w:val="hybridMultilevel"/>
    <w:tmpl w:val="99FCD968"/>
    <w:lvl w:ilvl="0" w:tplc="0D48D7FA">
      <w:start w:val="1"/>
      <w:numFmt w:val="bullet"/>
      <w:pStyle w:val="NSPC-TextBullet1"/>
      <w:lvlText w:val=""/>
      <w:lvlJc w:val="left"/>
      <w:pPr>
        <w:ind w:left="720" w:hanging="360"/>
      </w:pPr>
      <w:rPr>
        <w:rFonts w:ascii="Symbol" w:hAnsi="Symbol" w:hint="default"/>
      </w:rPr>
    </w:lvl>
    <w:lvl w:ilvl="1" w:tplc="2E5E378A">
      <w:start w:val="1"/>
      <w:numFmt w:val="bullet"/>
      <w:lvlText w:val="o"/>
      <w:lvlJc w:val="left"/>
      <w:pPr>
        <w:ind w:left="1440" w:hanging="360"/>
      </w:pPr>
      <w:rPr>
        <w:rFonts w:ascii="Courier New" w:hAnsi="Courier New" w:cs="Courier New" w:hint="default"/>
      </w:rPr>
    </w:lvl>
    <w:lvl w:ilvl="2" w:tplc="30CAFFBE">
      <w:start w:val="1"/>
      <w:numFmt w:val="bullet"/>
      <w:lvlText w:val=""/>
      <w:lvlJc w:val="left"/>
      <w:pPr>
        <w:ind w:left="2160" w:hanging="360"/>
      </w:pPr>
      <w:rPr>
        <w:rFonts w:ascii="Wingdings" w:hAnsi="Wingdings" w:hint="default"/>
      </w:rPr>
    </w:lvl>
    <w:lvl w:ilvl="3" w:tplc="CE2ACF8A" w:tentative="1">
      <w:start w:val="1"/>
      <w:numFmt w:val="bullet"/>
      <w:lvlText w:val=""/>
      <w:lvlJc w:val="left"/>
      <w:pPr>
        <w:ind w:left="2880" w:hanging="360"/>
      </w:pPr>
      <w:rPr>
        <w:rFonts w:ascii="Symbol" w:hAnsi="Symbol" w:hint="default"/>
      </w:rPr>
    </w:lvl>
    <w:lvl w:ilvl="4" w:tplc="6FF8E394" w:tentative="1">
      <w:start w:val="1"/>
      <w:numFmt w:val="bullet"/>
      <w:lvlText w:val="o"/>
      <w:lvlJc w:val="left"/>
      <w:pPr>
        <w:ind w:left="3600" w:hanging="360"/>
      </w:pPr>
      <w:rPr>
        <w:rFonts w:ascii="Courier New" w:hAnsi="Courier New" w:cs="Courier New" w:hint="default"/>
      </w:rPr>
    </w:lvl>
    <w:lvl w:ilvl="5" w:tplc="3E2EF092" w:tentative="1">
      <w:start w:val="1"/>
      <w:numFmt w:val="bullet"/>
      <w:lvlText w:val=""/>
      <w:lvlJc w:val="left"/>
      <w:pPr>
        <w:ind w:left="4320" w:hanging="360"/>
      </w:pPr>
      <w:rPr>
        <w:rFonts w:ascii="Wingdings" w:hAnsi="Wingdings" w:hint="default"/>
      </w:rPr>
    </w:lvl>
    <w:lvl w:ilvl="6" w:tplc="AE06A79A" w:tentative="1">
      <w:start w:val="1"/>
      <w:numFmt w:val="bullet"/>
      <w:lvlText w:val=""/>
      <w:lvlJc w:val="left"/>
      <w:pPr>
        <w:ind w:left="5040" w:hanging="360"/>
      </w:pPr>
      <w:rPr>
        <w:rFonts w:ascii="Symbol" w:hAnsi="Symbol" w:hint="default"/>
      </w:rPr>
    </w:lvl>
    <w:lvl w:ilvl="7" w:tplc="5016DC80" w:tentative="1">
      <w:start w:val="1"/>
      <w:numFmt w:val="bullet"/>
      <w:lvlText w:val="o"/>
      <w:lvlJc w:val="left"/>
      <w:pPr>
        <w:ind w:left="5760" w:hanging="360"/>
      </w:pPr>
      <w:rPr>
        <w:rFonts w:ascii="Courier New" w:hAnsi="Courier New" w:cs="Courier New" w:hint="default"/>
      </w:rPr>
    </w:lvl>
    <w:lvl w:ilvl="8" w:tplc="C6C88266" w:tentative="1">
      <w:start w:val="1"/>
      <w:numFmt w:val="bullet"/>
      <w:lvlText w:val=""/>
      <w:lvlJc w:val="left"/>
      <w:pPr>
        <w:ind w:left="6480" w:hanging="360"/>
      </w:pPr>
      <w:rPr>
        <w:rFonts w:ascii="Wingdings" w:hAnsi="Wingdings" w:hint="default"/>
      </w:rPr>
    </w:lvl>
  </w:abstractNum>
  <w:abstractNum w:abstractNumId="22" w15:restartNumberingAfterBreak="0">
    <w:nsid w:val="2EA93722"/>
    <w:multiLevelType w:val="hybridMultilevel"/>
    <w:tmpl w:val="A336CA86"/>
    <w:lvl w:ilvl="0" w:tplc="B78CFB38">
      <w:start w:val="1"/>
      <w:numFmt w:val="bullet"/>
      <w:lvlText w:val=""/>
      <w:lvlJc w:val="left"/>
      <w:pPr>
        <w:ind w:left="1350" w:hanging="360"/>
      </w:pPr>
      <w:rPr>
        <w:rFonts w:ascii="Symbol" w:hAnsi="Symbol" w:hint="default"/>
      </w:rPr>
    </w:lvl>
    <w:lvl w:ilvl="1" w:tplc="45567566" w:tentative="1">
      <w:start w:val="1"/>
      <w:numFmt w:val="bullet"/>
      <w:lvlText w:val="o"/>
      <w:lvlJc w:val="left"/>
      <w:pPr>
        <w:ind w:left="2070" w:hanging="360"/>
      </w:pPr>
      <w:rPr>
        <w:rFonts w:ascii="Courier New" w:hAnsi="Courier New" w:cs="Courier New" w:hint="default"/>
      </w:rPr>
    </w:lvl>
    <w:lvl w:ilvl="2" w:tplc="2D7EBA34" w:tentative="1">
      <w:start w:val="1"/>
      <w:numFmt w:val="bullet"/>
      <w:lvlText w:val=""/>
      <w:lvlJc w:val="left"/>
      <w:pPr>
        <w:ind w:left="2790" w:hanging="360"/>
      </w:pPr>
      <w:rPr>
        <w:rFonts w:ascii="Wingdings" w:hAnsi="Wingdings" w:hint="default"/>
      </w:rPr>
    </w:lvl>
    <w:lvl w:ilvl="3" w:tplc="109C813C" w:tentative="1">
      <w:start w:val="1"/>
      <w:numFmt w:val="bullet"/>
      <w:lvlText w:val=""/>
      <w:lvlJc w:val="left"/>
      <w:pPr>
        <w:ind w:left="3510" w:hanging="360"/>
      </w:pPr>
      <w:rPr>
        <w:rFonts w:ascii="Symbol" w:hAnsi="Symbol" w:hint="default"/>
      </w:rPr>
    </w:lvl>
    <w:lvl w:ilvl="4" w:tplc="6658D38A" w:tentative="1">
      <w:start w:val="1"/>
      <w:numFmt w:val="bullet"/>
      <w:lvlText w:val="o"/>
      <w:lvlJc w:val="left"/>
      <w:pPr>
        <w:ind w:left="4230" w:hanging="360"/>
      </w:pPr>
      <w:rPr>
        <w:rFonts w:ascii="Courier New" w:hAnsi="Courier New" w:cs="Courier New" w:hint="default"/>
      </w:rPr>
    </w:lvl>
    <w:lvl w:ilvl="5" w:tplc="F50C8F0E" w:tentative="1">
      <w:start w:val="1"/>
      <w:numFmt w:val="bullet"/>
      <w:lvlText w:val=""/>
      <w:lvlJc w:val="left"/>
      <w:pPr>
        <w:ind w:left="4950" w:hanging="360"/>
      </w:pPr>
      <w:rPr>
        <w:rFonts w:ascii="Wingdings" w:hAnsi="Wingdings" w:hint="default"/>
      </w:rPr>
    </w:lvl>
    <w:lvl w:ilvl="6" w:tplc="B2BA0C2C" w:tentative="1">
      <w:start w:val="1"/>
      <w:numFmt w:val="bullet"/>
      <w:lvlText w:val=""/>
      <w:lvlJc w:val="left"/>
      <w:pPr>
        <w:ind w:left="5670" w:hanging="360"/>
      </w:pPr>
      <w:rPr>
        <w:rFonts w:ascii="Symbol" w:hAnsi="Symbol" w:hint="default"/>
      </w:rPr>
    </w:lvl>
    <w:lvl w:ilvl="7" w:tplc="4B06ABE2" w:tentative="1">
      <w:start w:val="1"/>
      <w:numFmt w:val="bullet"/>
      <w:lvlText w:val="o"/>
      <w:lvlJc w:val="left"/>
      <w:pPr>
        <w:ind w:left="6390" w:hanging="360"/>
      </w:pPr>
      <w:rPr>
        <w:rFonts w:ascii="Courier New" w:hAnsi="Courier New" w:cs="Courier New" w:hint="default"/>
      </w:rPr>
    </w:lvl>
    <w:lvl w:ilvl="8" w:tplc="935A7840" w:tentative="1">
      <w:start w:val="1"/>
      <w:numFmt w:val="bullet"/>
      <w:lvlText w:val=""/>
      <w:lvlJc w:val="left"/>
      <w:pPr>
        <w:ind w:left="7110" w:hanging="360"/>
      </w:pPr>
      <w:rPr>
        <w:rFonts w:ascii="Wingdings" w:hAnsi="Wingdings" w:hint="default"/>
      </w:rPr>
    </w:lvl>
  </w:abstractNum>
  <w:abstractNum w:abstractNumId="23" w15:restartNumberingAfterBreak="0">
    <w:nsid w:val="393148B2"/>
    <w:multiLevelType w:val="hybridMultilevel"/>
    <w:tmpl w:val="566E0CE6"/>
    <w:lvl w:ilvl="0" w:tplc="E5B885EE">
      <w:start w:val="1"/>
      <w:numFmt w:val="russianLower"/>
      <w:lvlText w:val="%1)"/>
      <w:lvlJc w:val="left"/>
      <w:pPr>
        <w:ind w:left="720" w:hanging="360"/>
      </w:pPr>
      <w:rPr>
        <w:rFonts w:hint="default"/>
      </w:rPr>
    </w:lvl>
    <w:lvl w:ilvl="1" w:tplc="850A6E64">
      <w:start w:val="1"/>
      <w:numFmt w:val="decimal"/>
      <w:lvlText w:val="%2)"/>
      <w:lvlJc w:val="left"/>
      <w:pPr>
        <w:ind w:left="1440" w:hanging="360"/>
      </w:pPr>
      <w:rPr>
        <w:rFonts w:hint="default"/>
      </w:rPr>
    </w:lvl>
    <w:lvl w:ilvl="2" w:tplc="5068F566" w:tentative="1">
      <w:start w:val="1"/>
      <w:numFmt w:val="lowerRoman"/>
      <w:lvlText w:val="%3."/>
      <w:lvlJc w:val="right"/>
      <w:pPr>
        <w:ind w:left="2160" w:hanging="180"/>
      </w:pPr>
    </w:lvl>
    <w:lvl w:ilvl="3" w:tplc="E9502688" w:tentative="1">
      <w:start w:val="1"/>
      <w:numFmt w:val="decimal"/>
      <w:lvlText w:val="%4."/>
      <w:lvlJc w:val="left"/>
      <w:pPr>
        <w:ind w:left="2880" w:hanging="360"/>
      </w:pPr>
    </w:lvl>
    <w:lvl w:ilvl="4" w:tplc="AEA2005E" w:tentative="1">
      <w:start w:val="1"/>
      <w:numFmt w:val="lowerLetter"/>
      <w:lvlText w:val="%5."/>
      <w:lvlJc w:val="left"/>
      <w:pPr>
        <w:ind w:left="3600" w:hanging="360"/>
      </w:pPr>
    </w:lvl>
    <w:lvl w:ilvl="5" w:tplc="76D690A4" w:tentative="1">
      <w:start w:val="1"/>
      <w:numFmt w:val="lowerRoman"/>
      <w:lvlText w:val="%6."/>
      <w:lvlJc w:val="right"/>
      <w:pPr>
        <w:ind w:left="4320" w:hanging="180"/>
      </w:pPr>
    </w:lvl>
    <w:lvl w:ilvl="6" w:tplc="91585F7C" w:tentative="1">
      <w:start w:val="1"/>
      <w:numFmt w:val="decimal"/>
      <w:lvlText w:val="%7."/>
      <w:lvlJc w:val="left"/>
      <w:pPr>
        <w:ind w:left="5040" w:hanging="360"/>
      </w:pPr>
    </w:lvl>
    <w:lvl w:ilvl="7" w:tplc="B3AEC2E4" w:tentative="1">
      <w:start w:val="1"/>
      <w:numFmt w:val="lowerLetter"/>
      <w:lvlText w:val="%8."/>
      <w:lvlJc w:val="left"/>
      <w:pPr>
        <w:ind w:left="5760" w:hanging="360"/>
      </w:pPr>
    </w:lvl>
    <w:lvl w:ilvl="8" w:tplc="3AD69D96" w:tentative="1">
      <w:start w:val="1"/>
      <w:numFmt w:val="lowerRoman"/>
      <w:lvlText w:val="%9."/>
      <w:lvlJc w:val="right"/>
      <w:pPr>
        <w:ind w:left="6480" w:hanging="180"/>
      </w:pPr>
    </w:lvl>
  </w:abstractNum>
  <w:abstractNum w:abstractNumId="24" w15:restartNumberingAfterBreak="0">
    <w:nsid w:val="39390F9C"/>
    <w:multiLevelType w:val="hybridMultilevel"/>
    <w:tmpl w:val="CCD23FCA"/>
    <w:lvl w:ilvl="0" w:tplc="72A225F0">
      <w:start w:val="1"/>
      <w:numFmt w:val="russianLower"/>
      <w:lvlText w:val="%1)"/>
      <w:lvlJc w:val="left"/>
      <w:pPr>
        <w:ind w:left="720" w:hanging="360"/>
      </w:pPr>
      <w:rPr>
        <w:rFonts w:hint="default"/>
      </w:rPr>
    </w:lvl>
    <w:lvl w:ilvl="1" w:tplc="F31C3D9E" w:tentative="1">
      <w:start w:val="1"/>
      <w:numFmt w:val="lowerLetter"/>
      <w:lvlText w:val="%2."/>
      <w:lvlJc w:val="left"/>
      <w:pPr>
        <w:ind w:left="1440" w:hanging="360"/>
      </w:pPr>
    </w:lvl>
    <w:lvl w:ilvl="2" w:tplc="35208AC8" w:tentative="1">
      <w:start w:val="1"/>
      <w:numFmt w:val="lowerRoman"/>
      <w:lvlText w:val="%3."/>
      <w:lvlJc w:val="right"/>
      <w:pPr>
        <w:ind w:left="2160" w:hanging="180"/>
      </w:pPr>
    </w:lvl>
    <w:lvl w:ilvl="3" w:tplc="8F60D6B8" w:tentative="1">
      <w:start w:val="1"/>
      <w:numFmt w:val="decimal"/>
      <w:lvlText w:val="%4."/>
      <w:lvlJc w:val="left"/>
      <w:pPr>
        <w:ind w:left="2880" w:hanging="360"/>
      </w:pPr>
    </w:lvl>
    <w:lvl w:ilvl="4" w:tplc="1342130C" w:tentative="1">
      <w:start w:val="1"/>
      <w:numFmt w:val="lowerLetter"/>
      <w:lvlText w:val="%5."/>
      <w:lvlJc w:val="left"/>
      <w:pPr>
        <w:ind w:left="3600" w:hanging="360"/>
      </w:pPr>
    </w:lvl>
    <w:lvl w:ilvl="5" w:tplc="295E4EDC" w:tentative="1">
      <w:start w:val="1"/>
      <w:numFmt w:val="lowerRoman"/>
      <w:lvlText w:val="%6."/>
      <w:lvlJc w:val="right"/>
      <w:pPr>
        <w:ind w:left="4320" w:hanging="180"/>
      </w:pPr>
    </w:lvl>
    <w:lvl w:ilvl="6" w:tplc="CB5E6A0A" w:tentative="1">
      <w:start w:val="1"/>
      <w:numFmt w:val="decimal"/>
      <w:lvlText w:val="%7."/>
      <w:lvlJc w:val="left"/>
      <w:pPr>
        <w:ind w:left="5040" w:hanging="360"/>
      </w:pPr>
    </w:lvl>
    <w:lvl w:ilvl="7" w:tplc="898897B2" w:tentative="1">
      <w:start w:val="1"/>
      <w:numFmt w:val="lowerLetter"/>
      <w:lvlText w:val="%8."/>
      <w:lvlJc w:val="left"/>
      <w:pPr>
        <w:ind w:left="5760" w:hanging="360"/>
      </w:pPr>
    </w:lvl>
    <w:lvl w:ilvl="8" w:tplc="1C8A3D86" w:tentative="1">
      <w:start w:val="1"/>
      <w:numFmt w:val="lowerRoman"/>
      <w:lvlText w:val="%9."/>
      <w:lvlJc w:val="right"/>
      <w:pPr>
        <w:ind w:left="6480" w:hanging="180"/>
      </w:pPr>
    </w:lvl>
  </w:abstractNum>
  <w:abstractNum w:abstractNumId="25" w15:restartNumberingAfterBreak="0">
    <w:nsid w:val="394716BC"/>
    <w:multiLevelType w:val="hybridMultilevel"/>
    <w:tmpl w:val="D3D0725C"/>
    <w:lvl w:ilvl="0" w:tplc="0DF03228">
      <w:start w:val="1"/>
      <w:numFmt w:val="bullet"/>
      <w:lvlText w:val=""/>
      <w:lvlJc w:val="left"/>
      <w:pPr>
        <w:ind w:left="3063" w:hanging="360"/>
      </w:pPr>
      <w:rPr>
        <w:rFonts w:ascii="Symbol" w:hAnsi="Symbol" w:hint="default"/>
      </w:rPr>
    </w:lvl>
    <w:lvl w:ilvl="1" w:tplc="8572F0D6" w:tentative="1">
      <w:start w:val="1"/>
      <w:numFmt w:val="bullet"/>
      <w:lvlText w:val="o"/>
      <w:lvlJc w:val="left"/>
      <w:pPr>
        <w:ind w:left="3783" w:hanging="360"/>
      </w:pPr>
      <w:rPr>
        <w:rFonts w:ascii="Courier New" w:hAnsi="Courier New" w:cs="Courier New" w:hint="default"/>
      </w:rPr>
    </w:lvl>
    <w:lvl w:ilvl="2" w:tplc="CBF0504C" w:tentative="1">
      <w:start w:val="1"/>
      <w:numFmt w:val="bullet"/>
      <w:lvlText w:val=""/>
      <w:lvlJc w:val="left"/>
      <w:pPr>
        <w:ind w:left="4503" w:hanging="360"/>
      </w:pPr>
      <w:rPr>
        <w:rFonts w:ascii="Wingdings" w:hAnsi="Wingdings" w:hint="default"/>
      </w:rPr>
    </w:lvl>
    <w:lvl w:ilvl="3" w:tplc="D99E0A84" w:tentative="1">
      <w:start w:val="1"/>
      <w:numFmt w:val="bullet"/>
      <w:lvlText w:val=""/>
      <w:lvlJc w:val="left"/>
      <w:pPr>
        <w:ind w:left="5223" w:hanging="360"/>
      </w:pPr>
      <w:rPr>
        <w:rFonts w:ascii="Symbol" w:hAnsi="Symbol" w:hint="default"/>
      </w:rPr>
    </w:lvl>
    <w:lvl w:ilvl="4" w:tplc="CD48BA38" w:tentative="1">
      <w:start w:val="1"/>
      <w:numFmt w:val="bullet"/>
      <w:lvlText w:val="o"/>
      <w:lvlJc w:val="left"/>
      <w:pPr>
        <w:ind w:left="5943" w:hanging="360"/>
      </w:pPr>
      <w:rPr>
        <w:rFonts w:ascii="Courier New" w:hAnsi="Courier New" w:cs="Courier New" w:hint="default"/>
      </w:rPr>
    </w:lvl>
    <w:lvl w:ilvl="5" w:tplc="A84E3F06" w:tentative="1">
      <w:start w:val="1"/>
      <w:numFmt w:val="bullet"/>
      <w:lvlText w:val=""/>
      <w:lvlJc w:val="left"/>
      <w:pPr>
        <w:ind w:left="6663" w:hanging="360"/>
      </w:pPr>
      <w:rPr>
        <w:rFonts w:ascii="Wingdings" w:hAnsi="Wingdings" w:hint="default"/>
      </w:rPr>
    </w:lvl>
    <w:lvl w:ilvl="6" w:tplc="420A03B0" w:tentative="1">
      <w:start w:val="1"/>
      <w:numFmt w:val="bullet"/>
      <w:lvlText w:val=""/>
      <w:lvlJc w:val="left"/>
      <w:pPr>
        <w:ind w:left="7383" w:hanging="360"/>
      </w:pPr>
      <w:rPr>
        <w:rFonts w:ascii="Symbol" w:hAnsi="Symbol" w:hint="default"/>
      </w:rPr>
    </w:lvl>
    <w:lvl w:ilvl="7" w:tplc="EDCE7984" w:tentative="1">
      <w:start w:val="1"/>
      <w:numFmt w:val="bullet"/>
      <w:lvlText w:val="o"/>
      <w:lvlJc w:val="left"/>
      <w:pPr>
        <w:ind w:left="8103" w:hanging="360"/>
      </w:pPr>
      <w:rPr>
        <w:rFonts w:ascii="Courier New" w:hAnsi="Courier New" w:cs="Courier New" w:hint="default"/>
      </w:rPr>
    </w:lvl>
    <w:lvl w:ilvl="8" w:tplc="38FA4FD2" w:tentative="1">
      <w:start w:val="1"/>
      <w:numFmt w:val="bullet"/>
      <w:lvlText w:val=""/>
      <w:lvlJc w:val="left"/>
      <w:pPr>
        <w:ind w:left="8823" w:hanging="360"/>
      </w:pPr>
      <w:rPr>
        <w:rFonts w:ascii="Wingdings" w:hAnsi="Wingdings" w:hint="default"/>
      </w:rPr>
    </w:lvl>
  </w:abstractNum>
  <w:abstractNum w:abstractNumId="26" w15:restartNumberingAfterBreak="0">
    <w:nsid w:val="3B2E0092"/>
    <w:multiLevelType w:val="hybridMultilevel"/>
    <w:tmpl w:val="94D2A9CC"/>
    <w:lvl w:ilvl="0" w:tplc="098EE4D4">
      <w:start w:val="1"/>
      <w:numFmt w:val="bullet"/>
      <w:pStyle w:val="NSPK-TextBullet1"/>
      <w:lvlText w:val=""/>
      <w:lvlJc w:val="left"/>
      <w:pPr>
        <w:ind w:left="1080" w:hanging="360"/>
      </w:pPr>
      <w:rPr>
        <w:rFonts w:ascii="Symbol" w:hAnsi="Symbol" w:hint="default"/>
      </w:rPr>
    </w:lvl>
    <w:lvl w:ilvl="1" w:tplc="143211EA">
      <w:start w:val="1"/>
      <w:numFmt w:val="bullet"/>
      <w:lvlText w:val="o"/>
      <w:lvlJc w:val="left"/>
      <w:pPr>
        <w:ind w:left="1800" w:hanging="360"/>
      </w:pPr>
      <w:rPr>
        <w:rFonts w:ascii="Courier New" w:hAnsi="Courier New" w:cs="Courier New" w:hint="default"/>
      </w:rPr>
    </w:lvl>
    <w:lvl w:ilvl="2" w:tplc="B05EA11A">
      <w:start w:val="1"/>
      <w:numFmt w:val="bullet"/>
      <w:lvlText w:val=""/>
      <w:lvlJc w:val="left"/>
      <w:pPr>
        <w:ind w:left="2520" w:hanging="360"/>
      </w:pPr>
      <w:rPr>
        <w:rFonts w:ascii="Wingdings" w:hAnsi="Wingdings" w:hint="default"/>
      </w:rPr>
    </w:lvl>
    <w:lvl w:ilvl="3" w:tplc="DB12EA28">
      <w:start w:val="1"/>
      <w:numFmt w:val="bullet"/>
      <w:lvlText w:val=""/>
      <w:lvlJc w:val="left"/>
      <w:pPr>
        <w:ind w:left="3240" w:hanging="360"/>
      </w:pPr>
      <w:rPr>
        <w:rFonts w:ascii="Symbol" w:hAnsi="Symbol" w:hint="default"/>
      </w:rPr>
    </w:lvl>
    <w:lvl w:ilvl="4" w:tplc="8812A83A">
      <w:start w:val="1"/>
      <w:numFmt w:val="bullet"/>
      <w:lvlText w:val="o"/>
      <w:lvlJc w:val="left"/>
      <w:pPr>
        <w:ind w:left="3960" w:hanging="360"/>
      </w:pPr>
      <w:rPr>
        <w:rFonts w:ascii="Courier New" w:hAnsi="Courier New" w:cs="Courier New" w:hint="default"/>
      </w:rPr>
    </w:lvl>
    <w:lvl w:ilvl="5" w:tplc="5816CFF4">
      <w:start w:val="1"/>
      <w:numFmt w:val="bullet"/>
      <w:lvlText w:val=""/>
      <w:lvlJc w:val="left"/>
      <w:pPr>
        <w:ind w:left="4680" w:hanging="360"/>
      </w:pPr>
      <w:rPr>
        <w:rFonts w:ascii="Wingdings" w:hAnsi="Wingdings" w:hint="default"/>
      </w:rPr>
    </w:lvl>
    <w:lvl w:ilvl="6" w:tplc="3FF4FDBA">
      <w:start w:val="1"/>
      <w:numFmt w:val="bullet"/>
      <w:lvlText w:val=""/>
      <w:lvlJc w:val="left"/>
      <w:pPr>
        <w:ind w:left="5400" w:hanging="360"/>
      </w:pPr>
      <w:rPr>
        <w:rFonts w:ascii="Symbol" w:hAnsi="Symbol" w:hint="default"/>
      </w:rPr>
    </w:lvl>
    <w:lvl w:ilvl="7" w:tplc="77C66510">
      <w:start w:val="1"/>
      <w:numFmt w:val="bullet"/>
      <w:lvlText w:val="o"/>
      <w:lvlJc w:val="left"/>
      <w:pPr>
        <w:ind w:left="6120" w:hanging="360"/>
      </w:pPr>
      <w:rPr>
        <w:rFonts w:ascii="Courier New" w:hAnsi="Courier New" w:cs="Courier New" w:hint="default"/>
      </w:rPr>
    </w:lvl>
    <w:lvl w:ilvl="8" w:tplc="708E84B2">
      <w:start w:val="1"/>
      <w:numFmt w:val="bullet"/>
      <w:lvlText w:val=""/>
      <w:lvlJc w:val="left"/>
      <w:pPr>
        <w:ind w:left="6840" w:hanging="360"/>
      </w:pPr>
      <w:rPr>
        <w:rFonts w:ascii="Wingdings" w:hAnsi="Wingdings" w:hint="default"/>
      </w:rPr>
    </w:lvl>
  </w:abstractNum>
  <w:abstractNum w:abstractNumId="27" w15:restartNumberingAfterBreak="0">
    <w:nsid w:val="44EE0F13"/>
    <w:multiLevelType w:val="hybridMultilevel"/>
    <w:tmpl w:val="09E2673C"/>
    <w:lvl w:ilvl="0" w:tplc="9F283190">
      <w:start w:val="1"/>
      <w:numFmt w:val="bullet"/>
      <w:lvlText w:val=""/>
      <w:lvlJc w:val="left"/>
      <w:pPr>
        <w:ind w:left="720" w:hanging="360"/>
      </w:pPr>
      <w:rPr>
        <w:rFonts w:ascii="Symbol" w:hAnsi="Symbol" w:cs="Times New Roman" w:hint="default"/>
      </w:rPr>
    </w:lvl>
    <w:lvl w:ilvl="1" w:tplc="B2D4F120">
      <w:start w:val="1"/>
      <w:numFmt w:val="bullet"/>
      <w:lvlText w:val="o"/>
      <w:lvlJc w:val="left"/>
      <w:pPr>
        <w:ind w:left="1440" w:hanging="360"/>
      </w:pPr>
      <w:rPr>
        <w:rFonts w:ascii="Courier New" w:hAnsi="Courier New" w:cs="Courier New" w:hint="default"/>
      </w:rPr>
    </w:lvl>
    <w:lvl w:ilvl="2" w:tplc="EF6A49EA">
      <w:start w:val="1"/>
      <w:numFmt w:val="bullet"/>
      <w:pStyle w:val="NSPC-TextBullet3"/>
      <w:lvlText w:val=""/>
      <w:lvlJc w:val="left"/>
      <w:pPr>
        <w:ind w:left="2160" w:hanging="360"/>
      </w:pPr>
      <w:rPr>
        <w:rFonts w:ascii="Wingdings" w:hAnsi="Wingdings" w:hint="default"/>
        <w:sz w:val="16"/>
        <w:szCs w:val="16"/>
      </w:rPr>
    </w:lvl>
    <w:lvl w:ilvl="3" w:tplc="281634A4" w:tentative="1">
      <w:start w:val="1"/>
      <w:numFmt w:val="bullet"/>
      <w:lvlText w:val=""/>
      <w:lvlJc w:val="left"/>
      <w:pPr>
        <w:ind w:left="2880" w:hanging="360"/>
      </w:pPr>
      <w:rPr>
        <w:rFonts w:ascii="Symbol" w:hAnsi="Symbol" w:hint="default"/>
      </w:rPr>
    </w:lvl>
    <w:lvl w:ilvl="4" w:tplc="D504A9F2" w:tentative="1">
      <w:start w:val="1"/>
      <w:numFmt w:val="bullet"/>
      <w:lvlText w:val="o"/>
      <w:lvlJc w:val="left"/>
      <w:pPr>
        <w:ind w:left="3600" w:hanging="360"/>
      </w:pPr>
      <w:rPr>
        <w:rFonts w:ascii="Courier New" w:hAnsi="Courier New" w:cs="Courier New" w:hint="default"/>
      </w:rPr>
    </w:lvl>
    <w:lvl w:ilvl="5" w:tplc="3E9402A4" w:tentative="1">
      <w:start w:val="1"/>
      <w:numFmt w:val="bullet"/>
      <w:lvlText w:val=""/>
      <w:lvlJc w:val="left"/>
      <w:pPr>
        <w:ind w:left="4320" w:hanging="360"/>
      </w:pPr>
      <w:rPr>
        <w:rFonts w:ascii="Wingdings" w:hAnsi="Wingdings" w:hint="default"/>
      </w:rPr>
    </w:lvl>
    <w:lvl w:ilvl="6" w:tplc="918C4148" w:tentative="1">
      <w:start w:val="1"/>
      <w:numFmt w:val="bullet"/>
      <w:lvlText w:val=""/>
      <w:lvlJc w:val="left"/>
      <w:pPr>
        <w:ind w:left="5040" w:hanging="360"/>
      </w:pPr>
      <w:rPr>
        <w:rFonts w:ascii="Symbol" w:hAnsi="Symbol" w:hint="default"/>
      </w:rPr>
    </w:lvl>
    <w:lvl w:ilvl="7" w:tplc="E8F6BB72" w:tentative="1">
      <w:start w:val="1"/>
      <w:numFmt w:val="bullet"/>
      <w:lvlText w:val="o"/>
      <w:lvlJc w:val="left"/>
      <w:pPr>
        <w:ind w:left="5760" w:hanging="360"/>
      </w:pPr>
      <w:rPr>
        <w:rFonts w:ascii="Courier New" w:hAnsi="Courier New" w:cs="Courier New" w:hint="default"/>
      </w:rPr>
    </w:lvl>
    <w:lvl w:ilvl="8" w:tplc="A8880226" w:tentative="1">
      <w:start w:val="1"/>
      <w:numFmt w:val="bullet"/>
      <w:lvlText w:val=""/>
      <w:lvlJc w:val="left"/>
      <w:pPr>
        <w:ind w:left="6480" w:hanging="360"/>
      </w:pPr>
      <w:rPr>
        <w:rFonts w:ascii="Wingdings" w:hAnsi="Wingdings" w:hint="default"/>
      </w:rPr>
    </w:lvl>
  </w:abstractNum>
  <w:abstractNum w:abstractNumId="28" w15:restartNumberingAfterBreak="0">
    <w:nsid w:val="473B772F"/>
    <w:multiLevelType w:val="hybridMultilevel"/>
    <w:tmpl w:val="541C0AB6"/>
    <w:lvl w:ilvl="0" w:tplc="E1342EF0">
      <w:start w:val="1"/>
      <w:numFmt w:val="decimal"/>
      <w:lvlText w:val="[%1]"/>
      <w:lvlJc w:val="left"/>
      <w:pPr>
        <w:ind w:left="1070" w:hanging="360"/>
      </w:pPr>
      <w:rPr>
        <w:rFonts w:hint="default"/>
        <w:i w:val="0"/>
      </w:rPr>
    </w:lvl>
    <w:lvl w:ilvl="1" w:tplc="11880660">
      <w:start w:val="1"/>
      <w:numFmt w:val="lowerLetter"/>
      <w:lvlText w:val="%2."/>
      <w:lvlJc w:val="left"/>
      <w:pPr>
        <w:ind w:left="1440" w:hanging="360"/>
      </w:pPr>
    </w:lvl>
    <w:lvl w:ilvl="2" w:tplc="EAA2D0F8" w:tentative="1">
      <w:start w:val="1"/>
      <w:numFmt w:val="lowerRoman"/>
      <w:lvlText w:val="%3."/>
      <w:lvlJc w:val="right"/>
      <w:pPr>
        <w:ind w:left="2160" w:hanging="180"/>
      </w:pPr>
    </w:lvl>
    <w:lvl w:ilvl="3" w:tplc="6908F666" w:tentative="1">
      <w:start w:val="1"/>
      <w:numFmt w:val="decimal"/>
      <w:lvlText w:val="%4."/>
      <w:lvlJc w:val="left"/>
      <w:pPr>
        <w:ind w:left="2880" w:hanging="360"/>
      </w:pPr>
    </w:lvl>
    <w:lvl w:ilvl="4" w:tplc="66DA33A4" w:tentative="1">
      <w:start w:val="1"/>
      <w:numFmt w:val="lowerLetter"/>
      <w:lvlText w:val="%5."/>
      <w:lvlJc w:val="left"/>
      <w:pPr>
        <w:ind w:left="3600" w:hanging="360"/>
      </w:pPr>
    </w:lvl>
    <w:lvl w:ilvl="5" w:tplc="832CC2AC" w:tentative="1">
      <w:start w:val="1"/>
      <w:numFmt w:val="lowerRoman"/>
      <w:lvlText w:val="%6."/>
      <w:lvlJc w:val="right"/>
      <w:pPr>
        <w:ind w:left="4320" w:hanging="180"/>
      </w:pPr>
    </w:lvl>
    <w:lvl w:ilvl="6" w:tplc="B20618F8" w:tentative="1">
      <w:start w:val="1"/>
      <w:numFmt w:val="decimal"/>
      <w:lvlText w:val="%7."/>
      <w:lvlJc w:val="left"/>
      <w:pPr>
        <w:ind w:left="5040" w:hanging="360"/>
      </w:pPr>
    </w:lvl>
    <w:lvl w:ilvl="7" w:tplc="3EF6EA80" w:tentative="1">
      <w:start w:val="1"/>
      <w:numFmt w:val="lowerLetter"/>
      <w:lvlText w:val="%8."/>
      <w:lvlJc w:val="left"/>
      <w:pPr>
        <w:ind w:left="5760" w:hanging="360"/>
      </w:pPr>
    </w:lvl>
    <w:lvl w:ilvl="8" w:tplc="C8807702" w:tentative="1">
      <w:start w:val="1"/>
      <w:numFmt w:val="lowerRoman"/>
      <w:lvlText w:val="%9."/>
      <w:lvlJc w:val="right"/>
      <w:pPr>
        <w:ind w:left="6480" w:hanging="180"/>
      </w:pPr>
    </w:lvl>
  </w:abstractNum>
  <w:abstractNum w:abstractNumId="29" w15:restartNumberingAfterBreak="0">
    <w:nsid w:val="48104F3C"/>
    <w:multiLevelType w:val="hybridMultilevel"/>
    <w:tmpl w:val="F8C0A1F6"/>
    <w:lvl w:ilvl="0" w:tplc="62885920">
      <w:start w:val="1"/>
      <w:numFmt w:val="bullet"/>
      <w:lvlText w:val=""/>
      <w:lvlJc w:val="left"/>
      <w:pPr>
        <w:ind w:left="720" w:hanging="360"/>
      </w:pPr>
      <w:rPr>
        <w:rFonts w:ascii="Symbol" w:hAnsi="Symbol" w:hint="default"/>
      </w:rPr>
    </w:lvl>
    <w:lvl w:ilvl="1" w:tplc="78D05F38" w:tentative="1">
      <w:start w:val="1"/>
      <w:numFmt w:val="bullet"/>
      <w:lvlText w:val="o"/>
      <w:lvlJc w:val="left"/>
      <w:pPr>
        <w:ind w:left="1440" w:hanging="360"/>
      </w:pPr>
      <w:rPr>
        <w:rFonts w:ascii="Courier New" w:hAnsi="Courier New" w:cs="Courier New" w:hint="default"/>
      </w:rPr>
    </w:lvl>
    <w:lvl w:ilvl="2" w:tplc="3EE06BFC" w:tentative="1">
      <w:start w:val="1"/>
      <w:numFmt w:val="bullet"/>
      <w:lvlText w:val=""/>
      <w:lvlJc w:val="left"/>
      <w:pPr>
        <w:ind w:left="2160" w:hanging="360"/>
      </w:pPr>
      <w:rPr>
        <w:rFonts w:ascii="Wingdings" w:hAnsi="Wingdings" w:hint="default"/>
      </w:rPr>
    </w:lvl>
    <w:lvl w:ilvl="3" w:tplc="1388BA12" w:tentative="1">
      <w:start w:val="1"/>
      <w:numFmt w:val="bullet"/>
      <w:lvlText w:val=""/>
      <w:lvlJc w:val="left"/>
      <w:pPr>
        <w:ind w:left="2880" w:hanging="360"/>
      </w:pPr>
      <w:rPr>
        <w:rFonts w:ascii="Symbol" w:hAnsi="Symbol" w:hint="default"/>
      </w:rPr>
    </w:lvl>
    <w:lvl w:ilvl="4" w:tplc="F32C6E50" w:tentative="1">
      <w:start w:val="1"/>
      <w:numFmt w:val="bullet"/>
      <w:lvlText w:val="o"/>
      <w:lvlJc w:val="left"/>
      <w:pPr>
        <w:ind w:left="3600" w:hanging="360"/>
      </w:pPr>
      <w:rPr>
        <w:rFonts w:ascii="Courier New" w:hAnsi="Courier New" w:cs="Courier New" w:hint="default"/>
      </w:rPr>
    </w:lvl>
    <w:lvl w:ilvl="5" w:tplc="68724152" w:tentative="1">
      <w:start w:val="1"/>
      <w:numFmt w:val="bullet"/>
      <w:lvlText w:val=""/>
      <w:lvlJc w:val="left"/>
      <w:pPr>
        <w:ind w:left="4320" w:hanging="360"/>
      </w:pPr>
      <w:rPr>
        <w:rFonts w:ascii="Wingdings" w:hAnsi="Wingdings" w:hint="default"/>
      </w:rPr>
    </w:lvl>
    <w:lvl w:ilvl="6" w:tplc="44D02EEC" w:tentative="1">
      <w:start w:val="1"/>
      <w:numFmt w:val="bullet"/>
      <w:lvlText w:val=""/>
      <w:lvlJc w:val="left"/>
      <w:pPr>
        <w:ind w:left="5040" w:hanging="360"/>
      </w:pPr>
      <w:rPr>
        <w:rFonts w:ascii="Symbol" w:hAnsi="Symbol" w:hint="default"/>
      </w:rPr>
    </w:lvl>
    <w:lvl w:ilvl="7" w:tplc="6D049304" w:tentative="1">
      <w:start w:val="1"/>
      <w:numFmt w:val="bullet"/>
      <w:lvlText w:val="o"/>
      <w:lvlJc w:val="left"/>
      <w:pPr>
        <w:ind w:left="5760" w:hanging="360"/>
      </w:pPr>
      <w:rPr>
        <w:rFonts w:ascii="Courier New" w:hAnsi="Courier New" w:cs="Courier New" w:hint="default"/>
      </w:rPr>
    </w:lvl>
    <w:lvl w:ilvl="8" w:tplc="A9AEF08C" w:tentative="1">
      <w:start w:val="1"/>
      <w:numFmt w:val="bullet"/>
      <w:lvlText w:val=""/>
      <w:lvlJc w:val="left"/>
      <w:pPr>
        <w:ind w:left="6480" w:hanging="360"/>
      </w:pPr>
      <w:rPr>
        <w:rFonts w:ascii="Wingdings" w:hAnsi="Wingdings" w:hint="default"/>
      </w:rPr>
    </w:lvl>
  </w:abstractNum>
  <w:abstractNum w:abstractNumId="30" w15:restartNumberingAfterBreak="0">
    <w:nsid w:val="49034B80"/>
    <w:multiLevelType w:val="hybridMultilevel"/>
    <w:tmpl w:val="64A8E312"/>
    <w:lvl w:ilvl="0" w:tplc="EB76CDC6">
      <w:start w:val="1"/>
      <w:numFmt w:val="russianLower"/>
      <w:lvlText w:val="%1)"/>
      <w:lvlJc w:val="left"/>
      <w:pPr>
        <w:ind w:left="1440" w:hanging="360"/>
      </w:pPr>
      <w:rPr>
        <w:rFonts w:hint="default"/>
      </w:rPr>
    </w:lvl>
    <w:lvl w:ilvl="1" w:tplc="D884C93A" w:tentative="1">
      <w:start w:val="1"/>
      <w:numFmt w:val="lowerLetter"/>
      <w:lvlText w:val="%2."/>
      <w:lvlJc w:val="left"/>
      <w:pPr>
        <w:ind w:left="2160" w:hanging="360"/>
      </w:pPr>
    </w:lvl>
    <w:lvl w:ilvl="2" w:tplc="29EE0AD6" w:tentative="1">
      <w:start w:val="1"/>
      <w:numFmt w:val="lowerRoman"/>
      <w:lvlText w:val="%3."/>
      <w:lvlJc w:val="right"/>
      <w:pPr>
        <w:ind w:left="2880" w:hanging="180"/>
      </w:pPr>
    </w:lvl>
    <w:lvl w:ilvl="3" w:tplc="14ECF416" w:tentative="1">
      <w:start w:val="1"/>
      <w:numFmt w:val="decimal"/>
      <w:lvlText w:val="%4."/>
      <w:lvlJc w:val="left"/>
      <w:pPr>
        <w:ind w:left="3600" w:hanging="360"/>
      </w:pPr>
    </w:lvl>
    <w:lvl w:ilvl="4" w:tplc="79A42ACC" w:tentative="1">
      <w:start w:val="1"/>
      <w:numFmt w:val="lowerLetter"/>
      <w:lvlText w:val="%5."/>
      <w:lvlJc w:val="left"/>
      <w:pPr>
        <w:ind w:left="4320" w:hanging="360"/>
      </w:pPr>
    </w:lvl>
    <w:lvl w:ilvl="5" w:tplc="27E843BC" w:tentative="1">
      <w:start w:val="1"/>
      <w:numFmt w:val="lowerRoman"/>
      <w:lvlText w:val="%6."/>
      <w:lvlJc w:val="right"/>
      <w:pPr>
        <w:ind w:left="5040" w:hanging="180"/>
      </w:pPr>
    </w:lvl>
    <w:lvl w:ilvl="6" w:tplc="E3584A92" w:tentative="1">
      <w:start w:val="1"/>
      <w:numFmt w:val="decimal"/>
      <w:lvlText w:val="%7."/>
      <w:lvlJc w:val="left"/>
      <w:pPr>
        <w:ind w:left="5760" w:hanging="360"/>
      </w:pPr>
    </w:lvl>
    <w:lvl w:ilvl="7" w:tplc="51CC872C" w:tentative="1">
      <w:start w:val="1"/>
      <w:numFmt w:val="lowerLetter"/>
      <w:lvlText w:val="%8."/>
      <w:lvlJc w:val="left"/>
      <w:pPr>
        <w:ind w:left="6480" w:hanging="360"/>
      </w:pPr>
    </w:lvl>
    <w:lvl w:ilvl="8" w:tplc="0CD0C9BA" w:tentative="1">
      <w:start w:val="1"/>
      <w:numFmt w:val="lowerRoman"/>
      <w:lvlText w:val="%9."/>
      <w:lvlJc w:val="right"/>
      <w:pPr>
        <w:ind w:left="7200" w:hanging="180"/>
      </w:pPr>
    </w:lvl>
  </w:abstractNum>
  <w:abstractNum w:abstractNumId="31" w15:restartNumberingAfterBreak="0">
    <w:nsid w:val="4CCB461F"/>
    <w:multiLevelType w:val="hybridMultilevel"/>
    <w:tmpl w:val="CAF0088C"/>
    <w:lvl w:ilvl="0" w:tplc="65447864">
      <w:start w:val="1"/>
      <w:numFmt w:val="bullet"/>
      <w:lvlText w:val=""/>
      <w:lvlJc w:val="left"/>
      <w:pPr>
        <w:ind w:left="2706" w:hanging="360"/>
      </w:pPr>
      <w:rPr>
        <w:rFonts w:ascii="Symbol" w:hAnsi="Symbol" w:hint="default"/>
      </w:rPr>
    </w:lvl>
    <w:lvl w:ilvl="1" w:tplc="1D1AD640" w:tentative="1">
      <w:start w:val="1"/>
      <w:numFmt w:val="bullet"/>
      <w:lvlText w:val="o"/>
      <w:lvlJc w:val="left"/>
      <w:pPr>
        <w:ind w:left="3426" w:hanging="360"/>
      </w:pPr>
      <w:rPr>
        <w:rFonts w:ascii="Courier New" w:hAnsi="Courier New" w:cs="Courier New" w:hint="default"/>
      </w:rPr>
    </w:lvl>
    <w:lvl w:ilvl="2" w:tplc="FF5C09C8" w:tentative="1">
      <w:start w:val="1"/>
      <w:numFmt w:val="bullet"/>
      <w:lvlText w:val=""/>
      <w:lvlJc w:val="left"/>
      <w:pPr>
        <w:ind w:left="4146" w:hanging="360"/>
      </w:pPr>
      <w:rPr>
        <w:rFonts w:ascii="Wingdings" w:hAnsi="Wingdings" w:hint="default"/>
      </w:rPr>
    </w:lvl>
    <w:lvl w:ilvl="3" w:tplc="85D856D0" w:tentative="1">
      <w:start w:val="1"/>
      <w:numFmt w:val="bullet"/>
      <w:lvlText w:val=""/>
      <w:lvlJc w:val="left"/>
      <w:pPr>
        <w:ind w:left="4866" w:hanging="360"/>
      </w:pPr>
      <w:rPr>
        <w:rFonts w:ascii="Symbol" w:hAnsi="Symbol" w:hint="default"/>
      </w:rPr>
    </w:lvl>
    <w:lvl w:ilvl="4" w:tplc="D0781526" w:tentative="1">
      <w:start w:val="1"/>
      <w:numFmt w:val="bullet"/>
      <w:lvlText w:val="o"/>
      <w:lvlJc w:val="left"/>
      <w:pPr>
        <w:ind w:left="5586" w:hanging="360"/>
      </w:pPr>
      <w:rPr>
        <w:rFonts w:ascii="Courier New" w:hAnsi="Courier New" w:cs="Courier New" w:hint="default"/>
      </w:rPr>
    </w:lvl>
    <w:lvl w:ilvl="5" w:tplc="AADEA786" w:tentative="1">
      <w:start w:val="1"/>
      <w:numFmt w:val="bullet"/>
      <w:lvlText w:val=""/>
      <w:lvlJc w:val="left"/>
      <w:pPr>
        <w:ind w:left="6306" w:hanging="360"/>
      </w:pPr>
      <w:rPr>
        <w:rFonts w:ascii="Wingdings" w:hAnsi="Wingdings" w:hint="default"/>
      </w:rPr>
    </w:lvl>
    <w:lvl w:ilvl="6" w:tplc="470ACC0E" w:tentative="1">
      <w:start w:val="1"/>
      <w:numFmt w:val="bullet"/>
      <w:lvlText w:val=""/>
      <w:lvlJc w:val="left"/>
      <w:pPr>
        <w:ind w:left="7026" w:hanging="360"/>
      </w:pPr>
      <w:rPr>
        <w:rFonts w:ascii="Symbol" w:hAnsi="Symbol" w:hint="default"/>
      </w:rPr>
    </w:lvl>
    <w:lvl w:ilvl="7" w:tplc="D2128738" w:tentative="1">
      <w:start w:val="1"/>
      <w:numFmt w:val="bullet"/>
      <w:lvlText w:val="o"/>
      <w:lvlJc w:val="left"/>
      <w:pPr>
        <w:ind w:left="7746" w:hanging="360"/>
      </w:pPr>
      <w:rPr>
        <w:rFonts w:ascii="Courier New" w:hAnsi="Courier New" w:cs="Courier New" w:hint="default"/>
      </w:rPr>
    </w:lvl>
    <w:lvl w:ilvl="8" w:tplc="0B505DF8" w:tentative="1">
      <w:start w:val="1"/>
      <w:numFmt w:val="bullet"/>
      <w:lvlText w:val=""/>
      <w:lvlJc w:val="left"/>
      <w:pPr>
        <w:ind w:left="8466" w:hanging="360"/>
      </w:pPr>
      <w:rPr>
        <w:rFonts w:ascii="Wingdings" w:hAnsi="Wingdings" w:hint="default"/>
      </w:rPr>
    </w:lvl>
  </w:abstractNum>
  <w:abstractNum w:abstractNumId="32" w15:restartNumberingAfterBreak="0">
    <w:nsid w:val="54B143D5"/>
    <w:multiLevelType w:val="hybridMultilevel"/>
    <w:tmpl w:val="FCA4BF84"/>
    <w:lvl w:ilvl="0" w:tplc="4D202B9A">
      <w:start w:val="1"/>
      <w:numFmt w:val="bullet"/>
      <w:pStyle w:val="NSPC-TextTable"/>
      <w:lvlText w:val=""/>
      <w:lvlJc w:val="left"/>
      <w:pPr>
        <w:ind w:left="720" w:hanging="360"/>
      </w:pPr>
      <w:rPr>
        <w:rFonts w:ascii="Symbol" w:hAnsi="Symbol" w:hint="default"/>
      </w:rPr>
    </w:lvl>
    <w:lvl w:ilvl="1" w:tplc="0EECF17E" w:tentative="1">
      <w:start w:val="1"/>
      <w:numFmt w:val="bullet"/>
      <w:lvlText w:val="o"/>
      <w:lvlJc w:val="left"/>
      <w:pPr>
        <w:ind w:left="1440" w:hanging="360"/>
      </w:pPr>
      <w:rPr>
        <w:rFonts w:ascii="Courier New" w:hAnsi="Courier New" w:cs="Courier New" w:hint="default"/>
      </w:rPr>
    </w:lvl>
    <w:lvl w:ilvl="2" w:tplc="F1A047DE" w:tentative="1">
      <w:start w:val="1"/>
      <w:numFmt w:val="bullet"/>
      <w:lvlText w:val=""/>
      <w:lvlJc w:val="left"/>
      <w:pPr>
        <w:ind w:left="2160" w:hanging="360"/>
      </w:pPr>
      <w:rPr>
        <w:rFonts w:ascii="Wingdings" w:hAnsi="Wingdings" w:hint="default"/>
      </w:rPr>
    </w:lvl>
    <w:lvl w:ilvl="3" w:tplc="7AC20694" w:tentative="1">
      <w:start w:val="1"/>
      <w:numFmt w:val="bullet"/>
      <w:lvlText w:val=""/>
      <w:lvlJc w:val="left"/>
      <w:pPr>
        <w:ind w:left="2880" w:hanging="360"/>
      </w:pPr>
      <w:rPr>
        <w:rFonts w:ascii="Symbol" w:hAnsi="Symbol" w:hint="default"/>
      </w:rPr>
    </w:lvl>
    <w:lvl w:ilvl="4" w:tplc="A94442E2" w:tentative="1">
      <w:start w:val="1"/>
      <w:numFmt w:val="bullet"/>
      <w:lvlText w:val="o"/>
      <w:lvlJc w:val="left"/>
      <w:pPr>
        <w:ind w:left="3600" w:hanging="360"/>
      </w:pPr>
      <w:rPr>
        <w:rFonts w:ascii="Courier New" w:hAnsi="Courier New" w:cs="Courier New" w:hint="default"/>
      </w:rPr>
    </w:lvl>
    <w:lvl w:ilvl="5" w:tplc="27600852" w:tentative="1">
      <w:start w:val="1"/>
      <w:numFmt w:val="bullet"/>
      <w:lvlText w:val=""/>
      <w:lvlJc w:val="left"/>
      <w:pPr>
        <w:ind w:left="4320" w:hanging="360"/>
      </w:pPr>
      <w:rPr>
        <w:rFonts w:ascii="Wingdings" w:hAnsi="Wingdings" w:hint="default"/>
      </w:rPr>
    </w:lvl>
    <w:lvl w:ilvl="6" w:tplc="6B3A0212" w:tentative="1">
      <w:start w:val="1"/>
      <w:numFmt w:val="bullet"/>
      <w:lvlText w:val=""/>
      <w:lvlJc w:val="left"/>
      <w:pPr>
        <w:ind w:left="5040" w:hanging="360"/>
      </w:pPr>
      <w:rPr>
        <w:rFonts w:ascii="Symbol" w:hAnsi="Symbol" w:hint="default"/>
      </w:rPr>
    </w:lvl>
    <w:lvl w:ilvl="7" w:tplc="AD68FE36" w:tentative="1">
      <w:start w:val="1"/>
      <w:numFmt w:val="bullet"/>
      <w:lvlText w:val="o"/>
      <w:lvlJc w:val="left"/>
      <w:pPr>
        <w:ind w:left="5760" w:hanging="360"/>
      </w:pPr>
      <w:rPr>
        <w:rFonts w:ascii="Courier New" w:hAnsi="Courier New" w:cs="Courier New" w:hint="default"/>
      </w:rPr>
    </w:lvl>
    <w:lvl w:ilvl="8" w:tplc="1E54C67E" w:tentative="1">
      <w:start w:val="1"/>
      <w:numFmt w:val="bullet"/>
      <w:lvlText w:val=""/>
      <w:lvlJc w:val="left"/>
      <w:pPr>
        <w:ind w:left="6480" w:hanging="360"/>
      </w:pPr>
      <w:rPr>
        <w:rFonts w:ascii="Wingdings" w:hAnsi="Wingdings" w:hint="default"/>
      </w:rPr>
    </w:lvl>
  </w:abstractNum>
  <w:abstractNum w:abstractNumId="33" w15:restartNumberingAfterBreak="0">
    <w:nsid w:val="580B5CE1"/>
    <w:multiLevelType w:val="hybridMultilevel"/>
    <w:tmpl w:val="FAD8F5A0"/>
    <w:lvl w:ilvl="0" w:tplc="F6B8A0D2">
      <w:start w:val="1"/>
      <w:numFmt w:val="bullet"/>
      <w:lvlText w:val=""/>
      <w:lvlJc w:val="left"/>
      <w:pPr>
        <w:ind w:left="643" w:hanging="360"/>
      </w:pPr>
      <w:rPr>
        <w:rFonts w:ascii="Symbol" w:hAnsi="Symbol" w:hint="default"/>
      </w:rPr>
    </w:lvl>
    <w:lvl w:ilvl="1" w:tplc="38FEE656" w:tentative="1">
      <w:start w:val="1"/>
      <w:numFmt w:val="bullet"/>
      <w:lvlText w:val="o"/>
      <w:lvlJc w:val="left"/>
      <w:pPr>
        <w:ind w:left="1363" w:hanging="360"/>
      </w:pPr>
      <w:rPr>
        <w:rFonts w:ascii="Courier New" w:hAnsi="Courier New" w:cs="Courier New" w:hint="default"/>
      </w:rPr>
    </w:lvl>
    <w:lvl w:ilvl="2" w:tplc="1D546442" w:tentative="1">
      <w:start w:val="1"/>
      <w:numFmt w:val="bullet"/>
      <w:lvlText w:val=""/>
      <w:lvlJc w:val="left"/>
      <w:pPr>
        <w:ind w:left="2083" w:hanging="360"/>
      </w:pPr>
      <w:rPr>
        <w:rFonts w:ascii="Wingdings" w:hAnsi="Wingdings" w:hint="default"/>
      </w:rPr>
    </w:lvl>
    <w:lvl w:ilvl="3" w:tplc="ABA41F5C" w:tentative="1">
      <w:start w:val="1"/>
      <w:numFmt w:val="bullet"/>
      <w:lvlText w:val=""/>
      <w:lvlJc w:val="left"/>
      <w:pPr>
        <w:ind w:left="2803" w:hanging="360"/>
      </w:pPr>
      <w:rPr>
        <w:rFonts w:ascii="Symbol" w:hAnsi="Symbol" w:hint="default"/>
      </w:rPr>
    </w:lvl>
    <w:lvl w:ilvl="4" w:tplc="4F2827E0" w:tentative="1">
      <w:start w:val="1"/>
      <w:numFmt w:val="bullet"/>
      <w:lvlText w:val="o"/>
      <w:lvlJc w:val="left"/>
      <w:pPr>
        <w:ind w:left="3523" w:hanging="360"/>
      </w:pPr>
      <w:rPr>
        <w:rFonts w:ascii="Courier New" w:hAnsi="Courier New" w:cs="Courier New" w:hint="default"/>
      </w:rPr>
    </w:lvl>
    <w:lvl w:ilvl="5" w:tplc="2124A7CC" w:tentative="1">
      <w:start w:val="1"/>
      <w:numFmt w:val="bullet"/>
      <w:lvlText w:val=""/>
      <w:lvlJc w:val="left"/>
      <w:pPr>
        <w:ind w:left="4243" w:hanging="360"/>
      </w:pPr>
      <w:rPr>
        <w:rFonts w:ascii="Wingdings" w:hAnsi="Wingdings" w:hint="default"/>
      </w:rPr>
    </w:lvl>
    <w:lvl w:ilvl="6" w:tplc="C130C54A" w:tentative="1">
      <w:start w:val="1"/>
      <w:numFmt w:val="bullet"/>
      <w:lvlText w:val=""/>
      <w:lvlJc w:val="left"/>
      <w:pPr>
        <w:ind w:left="4963" w:hanging="360"/>
      </w:pPr>
      <w:rPr>
        <w:rFonts w:ascii="Symbol" w:hAnsi="Symbol" w:hint="default"/>
      </w:rPr>
    </w:lvl>
    <w:lvl w:ilvl="7" w:tplc="20E0B8B4" w:tentative="1">
      <w:start w:val="1"/>
      <w:numFmt w:val="bullet"/>
      <w:lvlText w:val="o"/>
      <w:lvlJc w:val="left"/>
      <w:pPr>
        <w:ind w:left="5683" w:hanging="360"/>
      </w:pPr>
      <w:rPr>
        <w:rFonts w:ascii="Courier New" w:hAnsi="Courier New" w:cs="Courier New" w:hint="default"/>
      </w:rPr>
    </w:lvl>
    <w:lvl w:ilvl="8" w:tplc="75DCE53C" w:tentative="1">
      <w:start w:val="1"/>
      <w:numFmt w:val="bullet"/>
      <w:lvlText w:val=""/>
      <w:lvlJc w:val="left"/>
      <w:pPr>
        <w:ind w:left="6403" w:hanging="360"/>
      </w:pPr>
      <w:rPr>
        <w:rFonts w:ascii="Wingdings" w:hAnsi="Wingdings" w:hint="default"/>
      </w:rPr>
    </w:lvl>
  </w:abstractNum>
  <w:abstractNum w:abstractNumId="34" w15:restartNumberingAfterBreak="0">
    <w:nsid w:val="5859157E"/>
    <w:multiLevelType w:val="hybridMultilevel"/>
    <w:tmpl w:val="87565212"/>
    <w:lvl w:ilvl="0" w:tplc="F01CF2DE">
      <w:start w:val="1"/>
      <w:numFmt w:val="bullet"/>
      <w:pStyle w:val="a2"/>
      <w:lvlText w:val=" "/>
      <w:lvlJc w:val="left"/>
      <w:pPr>
        <w:tabs>
          <w:tab w:val="num" w:pos="0"/>
        </w:tabs>
        <w:ind w:left="0" w:firstLine="198"/>
      </w:pPr>
      <w:rPr>
        <w:rFonts w:ascii="Arial" w:hAnsi="Arial" w:hint="default"/>
      </w:rPr>
    </w:lvl>
    <w:lvl w:ilvl="1" w:tplc="F168ED22" w:tentative="1">
      <w:start w:val="1"/>
      <w:numFmt w:val="bullet"/>
      <w:lvlText w:val="o"/>
      <w:lvlJc w:val="left"/>
      <w:pPr>
        <w:tabs>
          <w:tab w:val="num" w:pos="1440"/>
        </w:tabs>
        <w:ind w:left="1440" w:hanging="360"/>
      </w:pPr>
      <w:rPr>
        <w:rFonts w:ascii="Courier New" w:hAnsi="Courier New" w:cs="Courier New" w:hint="default"/>
      </w:rPr>
    </w:lvl>
    <w:lvl w:ilvl="2" w:tplc="D756896E" w:tentative="1">
      <w:start w:val="1"/>
      <w:numFmt w:val="bullet"/>
      <w:lvlText w:val=""/>
      <w:lvlJc w:val="left"/>
      <w:pPr>
        <w:tabs>
          <w:tab w:val="num" w:pos="2160"/>
        </w:tabs>
        <w:ind w:left="2160" w:hanging="360"/>
      </w:pPr>
      <w:rPr>
        <w:rFonts w:ascii="Wingdings" w:hAnsi="Wingdings" w:hint="default"/>
      </w:rPr>
    </w:lvl>
    <w:lvl w:ilvl="3" w:tplc="AE4E6D66" w:tentative="1">
      <w:start w:val="1"/>
      <w:numFmt w:val="bullet"/>
      <w:lvlText w:val=""/>
      <w:lvlJc w:val="left"/>
      <w:pPr>
        <w:tabs>
          <w:tab w:val="num" w:pos="2880"/>
        </w:tabs>
        <w:ind w:left="2880" w:hanging="360"/>
      </w:pPr>
      <w:rPr>
        <w:rFonts w:ascii="Symbol" w:hAnsi="Symbol" w:hint="default"/>
      </w:rPr>
    </w:lvl>
    <w:lvl w:ilvl="4" w:tplc="7A4048E8" w:tentative="1">
      <w:start w:val="1"/>
      <w:numFmt w:val="bullet"/>
      <w:lvlText w:val="o"/>
      <w:lvlJc w:val="left"/>
      <w:pPr>
        <w:tabs>
          <w:tab w:val="num" w:pos="3600"/>
        </w:tabs>
        <w:ind w:left="3600" w:hanging="360"/>
      </w:pPr>
      <w:rPr>
        <w:rFonts w:ascii="Courier New" w:hAnsi="Courier New" w:cs="Courier New" w:hint="default"/>
      </w:rPr>
    </w:lvl>
    <w:lvl w:ilvl="5" w:tplc="621E9A90" w:tentative="1">
      <w:start w:val="1"/>
      <w:numFmt w:val="bullet"/>
      <w:lvlText w:val=""/>
      <w:lvlJc w:val="left"/>
      <w:pPr>
        <w:tabs>
          <w:tab w:val="num" w:pos="4320"/>
        </w:tabs>
        <w:ind w:left="4320" w:hanging="360"/>
      </w:pPr>
      <w:rPr>
        <w:rFonts w:ascii="Wingdings" w:hAnsi="Wingdings" w:hint="default"/>
      </w:rPr>
    </w:lvl>
    <w:lvl w:ilvl="6" w:tplc="F56CE346" w:tentative="1">
      <w:start w:val="1"/>
      <w:numFmt w:val="bullet"/>
      <w:lvlText w:val=""/>
      <w:lvlJc w:val="left"/>
      <w:pPr>
        <w:tabs>
          <w:tab w:val="num" w:pos="5040"/>
        </w:tabs>
        <w:ind w:left="5040" w:hanging="360"/>
      </w:pPr>
      <w:rPr>
        <w:rFonts w:ascii="Symbol" w:hAnsi="Symbol" w:hint="default"/>
      </w:rPr>
    </w:lvl>
    <w:lvl w:ilvl="7" w:tplc="9AE0FA2E" w:tentative="1">
      <w:start w:val="1"/>
      <w:numFmt w:val="bullet"/>
      <w:lvlText w:val="o"/>
      <w:lvlJc w:val="left"/>
      <w:pPr>
        <w:tabs>
          <w:tab w:val="num" w:pos="5760"/>
        </w:tabs>
        <w:ind w:left="5760" w:hanging="360"/>
      </w:pPr>
      <w:rPr>
        <w:rFonts w:ascii="Courier New" w:hAnsi="Courier New" w:cs="Courier New" w:hint="default"/>
      </w:rPr>
    </w:lvl>
    <w:lvl w:ilvl="8" w:tplc="53FC74E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3E3E3D"/>
    <w:multiLevelType w:val="multilevel"/>
    <w:tmpl w:val="C7C0B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B797C0A"/>
    <w:multiLevelType w:val="multilevel"/>
    <w:tmpl w:val="3E887C46"/>
    <w:lvl w:ilvl="0">
      <w:start w:val="1"/>
      <w:numFmt w:val="decimal"/>
      <w:pStyle w:val="123"/>
      <w:lvlText w:val="%1)"/>
      <w:lvlJc w:val="left"/>
      <w:pPr>
        <w:tabs>
          <w:tab w:val="num" w:pos="1211"/>
        </w:tabs>
        <w:ind w:left="0" w:firstLine="851"/>
      </w:pPr>
      <w:rPr>
        <w:rFonts w:hint="default"/>
      </w:rPr>
    </w:lvl>
    <w:lvl w:ilvl="1">
      <w:start w:val="1"/>
      <w:numFmt w:val="lowerLetter"/>
      <w:lvlText w:val="%2)"/>
      <w:lvlJc w:val="left"/>
      <w:pPr>
        <w:tabs>
          <w:tab w:val="num" w:pos="2061"/>
        </w:tabs>
        <w:ind w:left="851" w:firstLine="850"/>
      </w:pPr>
      <w:rPr>
        <w:rFonts w:hint="default"/>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1860"/>
        </w:tabs>
        <w:ind w:left="1860" w:hanging="1009"/>
      </w:pPr>
      <w:rPr>
        <w:rFonts w:hint="default"/>
      </w:rPr>
    </w:lvl>
    <w:lvl w:ilvl="5">
      <w:start w:val="1"/>
      <w:numFmt w:val="none"/>
      <w:lvlText w:val=""/>
      <w:lvlJc w:val="left"/>
      <w:pPr>
        <w:tabs>
          <w:tab w:val="num" w:pos="2002"/>
        </w:tabs>
        <w:ind w:left="2002" w:hanging="1151"/>
      </w:pPr>
      <w:rPr>
        <w:rFonts w:hint="default"/>
      </w:rPr>
    </w:lvl>
    <w:lvl w:ilvl="6">
      <w:start w:val="1"/>
      <w:numFmt w:val="none"/>
      <w:lvlText w:val=""/>
      <w:lvlJc w:val="left"/>
      <w:pPr>
        <w:tabs>
          <w:tab w:val="num" w:pos="2147"/>
        </w:tabs>
        <w:ind w:left="2147" w:hanging="1296"/>
      </w:pPr>
      <w:rPr>
        <w:rFonts w:hint="default"/>
      </w:rPr>
    </w:lvl>
    <w:lvl w:ilvl="7">
      <w:start w:val="1"/>
      <w:numFmt w:val="none"/>
      <w:lvlText w:val=""/>
      <w:lvlJc w:val="left"/>
      <w:pPr>
        <w:tabs>
          <w:tab w:val="num" w:pos="2291"/>
        </w:tabs>
        <w:ind w:left="2291" w:hanging="1440"/>
      </w:pPr>
      <w:rPr>
        <w:rFonts w:hint="default"/>
      </w:rPr>
    </w:lvl>
    <w:lvl w:ilvl="8">
      <w:start w:val="1"/>
      <w:numFmt w:val="none"/>
      <w:lvlText w:val=""/>
      <w:lvlJc w:val="left"/>
      <w:pPr>
        <w:tabs>
          <w:tab w:val="num" w:pos="2435"/>
        </w:tabs>
        <w:ind w:left="2435" w:hanging="1584"/>
      </w:pPr>
      <w:rPr>
        <w:rFonts w:hint="default"/>
      </w:rPr>
    </w:lvl>
  </w:abstractNum>
  <w:abstractNum w:abstractNumId="37" w15:restartNumberingAfterBreak="0">
    <w:nsid w:val="5E263511"/>
    <w:multiLevelType w:val="hybridMultilevel"/>
    <w:tmpl w:val="123A8B8A"/>
    <w:lvl w:ilvl="0" w:tplc="4D5C34A6">
      <w:start w:val="1"/>
      <w:numFmt w:val="none"/>
      <w:pStyle w:val="a3"/>
      <w:lvlText w:val="--  "/>
      <w:lvlJc w:val="left"/>
      <w:pPr>
        <w:tabs>
          <w:tab w:val="num" w:pos="0"/>
        </w:tabs>
        <w:ind w:left="0" w:firstLine="624"/>
      </w:pPr>
      <w:rPr>
        <w:rFonts w:ascii="Arial" w:hAnsi="Arial" w:cs="Times New Roman" w:hint="default"/>
        <w:b w:val="0"/>
        <w:i w:val="0"/>
        <w:color w:val="auto"/>
        <w:spacing w:val="-20"/>
        <w:w w:val="100"/>
        <w:sz w:val="22"/>
      </w:rPr>
    </w:lvl>
    <w:lvl w:ilvl="1" w:tplc="568CC792">
      <w:start w:val="1"/>
      <w:numFmt w:val="bullet"/>
      <w:lvlText w:val="o"/>
      <w:lvlJc w:val="left"/>
      <w:pPr>
        <w:tabs>
          <w:tab w:val="num" w:pos="1440"/>
        </w:tabs>
        <w:ind w:left="1440" w:hanging="360"/>
      </w:pPr>
      <w:rPr>
        <w:rFonts w:ascii="Courier New" w:hAnsi="Courier New" w:cs="Courier New" w:hint="default"/>
      </w:rPr>
    </w:lvl>
    <w:lvl w:ilvl="2" w:tplc="C08E80D0">
      <w:start w:val="1"/>
      <w:numFmt w:val="bullet"/>
      <w:lvlText w:val=""/>
      <w:lvlJc w:val="left"/>
      <w:pPr>
        <w:tabs>
          <w:tab w:val="num" w:pos="2160"/>
        </w:tabs>
        <w:ind w:left="2160" w:hanging="360"/>
      </w:pPr>
      <w:rPr>
        <w:rFonts w:ascii="Wingdings" w:hAnsi="Wingdings" w:hint="default"/>
      </w:rPr>
    </w:lvl>
    <w:lvl w:ilvl="3" w:tplc="3DAC7F0E">
      <w:start w:val="1"/>
      <w:numFmt w:val="bullet"/>
      <w:lvlText w:val=""/>
      <w:lvlJc w:val="left"/>
      <w:pPr>
        <w:tabs>
          <w:tab w:val="num" w:pos="2880"/>
        </w:tabs>
        <w:ind w:left="2880" w:hanging="360"/>
      </w:pPr>
      <w:rPr>
        <w:rFonts w:ascii="Symbol" w:hAnsi="Symbol" w:hint="default"/>
      </w:rPr>
    </w:lvl>
    <w:lvl w:ilvl="4" w:tplc="C2FEFF68">
      <w:start w:val="1"/>
      <w:numFmt w:val="bullet"/>
      <w:lvlText w:val="o"/>
      <w:lvlJc w:val="left"/>
      <w:pPr>
        <w:tabs>
          <w:tab w:val="num" w:pos="3600"/>
        </w:tabs>
        <w:ind w:left="3600" w:hanging="360"/>
      </w:pPr>
      <w:rPr>
        <w:rFonts w:ascii="Courier New" w:hAnsi="Courier New" w:cs="Courier New" w:hint="default"/>
      </w:rPr>
    </w:lvl>
    <w:lvl w:ilvl="5" w:tplc="E00E2AD4">
      <w:start w:val="1"/>
      <w:numFmt w:val="bullet"/>
      <w:lvlText w:val=""/>
      <w:lvlJc w:val="left"/>
      <w:pPr>
        <w:tabs>
          <w:tab w:val="num" w:pos="4320"/>
        </w:tabs>
        <w:ind w:left="4320" w:hanging="360"/>
      </w:pPr>
      <w:rPr>
        <w:rFonts w:ascii="Wingdings" w:hAnsi="Wingdings" w:hint="default"/>
      </w:rPr>
    </w:lvl>
    <w:lvl w:ilvl="6" w:tplc="8EB6460E">
      <w:start w:val="1"/>
      <w:numFmt w:val="bullet"/>
      <w:lvlText w:val=""/>
      <w:lvlJc w:val="left"/>
      <w:pPr>
        <w:tabs>
          <w:tab w:val="num" w:pos="5040"/>
        </w:tabs>
        <w:ind w:left="5040" w:hanging="360"/>
      </w:pPr>
      <w:rPr>
        <w:rFonts w:ascii="Symbol" w:hAnsi="Symbol" w:hint="default"/>
      </w:rPr>
    </w:lvl>
    <w:lvl w:ilvl="7" w:tplc="158A9A0E">
      <w:start w:val="1"/>
      <w:numFmt w:val="bullet"/>
      <w:lvlText w:val="o"/>
      <w:lvlJc w:val="left"/>
      <w:pPr>
        <w:tabs>
          <w:tab w:val="num" w:pos="5760"/>
        </w:tabs>
        <w:ind w:left="5760" w:hanging="360"/>
      </w:pPr>
      <w:rPr>
        <w:rFonts w:ascii="Courier New" w:hAnsi="Courier New" w:cs="Courier New" w:hint="default"/>
      </w:rPr>
    </w:lvl>
    <w:lvl w:ilvl="8" w:tplc="703E88FA">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343C95"/>
    <w:multiLevelType w:val="hybridMultilevel"/>
    <w:tmpl w:val="AD32D31E"/>
    <w:lvl w:ilvl="0" w:tplc="83CA49DA">
      <w:start w:val="1"/>
      <w:numFmt w:val="bullet"/>
      <w:lvlText w:val=""/>
      <w:lvlJc w:val="left"/>
      <w:pPr>
        <w:ind w:left="1346" w:hanging="360"/>
      </w:pPr>
      <w:rPr>
        <w:rFonts w:ascii="Symbol" w:hAnsi="Symbol" w:hint="default"/>
      </w:rPr>
    </w:lvl>
    <w:lvl w:ilvl="1" w:tplc="AEAA577A" w:tentative="1">
      <w:start w:val="1"/>
      <w:numFmt w:val="bullet"/>
      <w:lvlText w:val="o"/>
      <w:lvlJc w:val="left"/>
      <w:pPr>
        <w:ind w:left="2066" w:hanging="360"/>
      </w:pPr>
      <w:rPr>
        <w:rFonts w:ascii="Courier New" w:hAnsi="Courier New" w:cs="Courier New" w:hint="default"/>
      </w:rPr>
    </w:lvl>
    <w:lvl w:ilvl="2" w:tplc="5F68AFD0" w:tentative="1">
      <w:start w:val="1"/>
      <w:numFmt w:val="bullet"/>
      <w:lvlText w:val=""/>
      <w:lvlJc w:val="left"/>
      <w:pPr>
        <w:ind w:left="2786" w:hanging="360"/>
      </w:pPr>
      <w:rPr>
        <w:rFonts w:ascii="Wingdings" w:hAnsi="Wingdings" w:hint="default"/>
      </w:rPr>
    </w:lvl>
    <w:lvl w:ilvl="3" w:tplc="6526D502" w:tentative="1">
      <w:start w:val="1"/>
      <w:numFmt w:val="bullet"/>
      <w:lvlText w:val=""/>
      <w:lvlJc w:val="left"/>
      <w:pPr>
        <w:ind w:left="3506" w:hanging="360"/>
      </w:pPr>
      <w:rPr>
        <w:rFonts w:ascii="Symbol" w:hAnsi="Symbol" w:hint="default"/>
      </w:rPr>
    </w:lvl>
    <w:lvl w:ilvl="4" w:tplc="60E46E62" w:tentative="1">
      <w:start w:val="1"/>
      <w:numFmt w:val="bullet"/>
      <w:lvlText w:val="o"/>
      <w:lvlJc w:val="left"/>
      <w:pPr>
        <w:ind w:left="4226" w:hanging="360"/>
      </w:pPr>
      <w:rPr>
        <w:rFonts w:ascii="Courier New" w:hAnsi="Courier New" w:cs="Courier New" w:hint="default"/>
      </w:rPr>
    </w:lvl>
    <w:lvl w:ilvl="5" w:tplc="1D780118" w:tentative="1">
      <w:start w:val="1"/>
      <w:numFmt w:val="bullet"/>
      <w:lvlText w:val=""/>
      <w:lvlJc w:val="left"/>
      <w:pPr>
        <w:ind w:left="4946" w:hanging="360"/>
      </w:pPr>
      <w:rPr>
        <w:rFonts w:ascii="Wingdings" w:hAnsi="Wingdings" w:hint="default"/>
      </w:rPr>
    </w:lvl>
    <w:lvl w:ilvl="6" w:tplc="46B8589E" w:tentative="1">
      <w:start w:val="1"/>
      <w:numFmt w:val="bullet"/>
      <w:lvlText w:val=""/>
      <w:lvlJc w:val="left"/>
      <w:pPr>
        <w:ind w:left="5666" w:hanging="360"/>
      </w:pPr>
      <w:rPr>
        <w:rFonts w:ascii="Symbol" w:hAnsi="Symbol" w:hint="default"/>
      </w:rPr>
    </w:lvl>
    <w:lvl w:ilvl="7" w:tplc="154EA964" w:tentative="1">
      <w:start w:val="1"/>
      <w:numFmt w:val="bullet"/>
      <w:lvlText w:val="o"/>
      <w:lvlJc w:val="left"/>
      <w:pPr>
        <w:ind w:left="6386" w:hanging="360"/>
      </w:pPr>
      <w:rPr>
        <w:rFonts w:ascii="Courier New" w:hAnsi="Courier New" w:cs="Courier New" w:hint="default"/>
      </w:rPr>
    </w:lvl>
    <w:lvl w:ilvl="8" w:tplc="D2AA49CE" w:tentative="1">
      <w:start w:val="1"/>
      <w:numFmt w:val="bullet"/>
      <w:lvlText w:val=""/>
      <w:lvlJc w:val="left"/>
      <w:pPr>
        <w:ind w:left="7106" w:hanging="360"/>
      </w:pPr>
      <w:rPr>
        <w:rFonts w:ascii="Wingdings" w:hAnsi="Wingdings" w:hint="default"/>
      </w:rPr>
    </w:lvl>
  </w:abstractNum>
  <w:abstractNum w:abstractNumId="39" w15:restartNumberingAfterBreak="0">
    <w:nsid w:val="64654BBF"/>
    <w:multiLevelType w:val="hybridMultilevel"/>
    <w:tmpl w:val="4CBE9AA8"/>
    <w:lvl w:ilvl="0" w:tplc="B19E9328">
      <w:start w:val="1"/>
      <w:numFmt w:val="bullet"/>
      <w:lvlText w:val=""/>
      <w:lvlJc w:val="left"/>
      <w:pPr>
        <w:ind w:left="1429" w:hanging="360"/>
      </w:pPr>
      <w:rPr>
        <w:rFonts w:ascii="Symbol" w:hAnsi="Symbol" w:hint="default"/>
      </w:rPr>
    </w:lvl>
    <w:lvl w:ilvl="1" w:tplc="10DE5C86" w:tentative="1">
      <w:start w:val="1"/>
      <w:numFmt w:val="bullet"/>
      <w:lvlText w:val="o"/>
      <w:lvlJc w:val="left"/>
      <w:pPr>
        <w:ind w:left="2149" w:hanging="360"/>
      </w:pPr>
      <w:rPr>
        <w:rFonts w:ascii="Courier New" w:hAnsi="Courier New" w:cs="Courier New" w:hint="default"/>
      </w:rPr>
    </w:lvl>
    <w:lvl w:ilvl="2" w:tplc="11183A7C" w:tentative="1">
      <w:start w:val="1"/>
      <w:numFmt w:val="bullet"/>
      <w:lvlText w:val=""/>
      <w:lvlJc w:val="left"/>
      <w:pPr>
        <w:ind w:left="2869" w:hanging="360"/>
      </w:pPr>
      <w:rPr>
        <w:rFonts w:ascii="Wingdings" w:hAnsi="Wingdings" w:hint="default"/>
      </w:rPr>
    </w:lvl>
    <w:lvl w:ilvl="3" w:tplc="12A4930C" w:tentative="1">
      <w:start w:val="1"/>
      <w:numFmt w:val="bullet"/>
      <w:lvlText w:val=""/>
      <w:lvlJc w:val="left"/>
      <w:pPr>
        <w:ind w:left="3589" w:hanging="360"/>
      </w:pPr>
      <w:rPr>
        <w:rFonts w:ascii="Symbol" w:hAnsi="Symbol" w:hint="default"/>
      </w:rPr>
    </w:lvl>
    <w:lvl w:ilvl="4" w:tplc="B9CEC72A" w:tentative="1">
      <w:start w:val="1"/>
      <w:numFmt w:val="bullet"/>
      <w:lvlText w:val="o"/>
      <w:lvlJc w:val="left"/>
      <w:pPr>
        <w:ind w:left="4309" w:hanging="360"/>
      </w:pPr>
      <w:rPr>
        <w:rFonts w:ascii="Courier New" w:hAnsi="Courier New" w:cs="Courier New" w:hint="default"/>
      </w:rPr>
    </w:lvl>
    <w:lvl w:ilvl="5" w:tplc="25581128" w:tentative="1">
      <w:start w:val="1"/>
      <w:numFmt w:val="bullet"/>
      <w:lvlText w:val=""/>
      <w:lvlJc w:val="left"/>
      <w:pPr>
        <w:ind w:left="5029" w:hanging="360"/>
      </w:pPr>
      <w:rPr>
        <w:rFonts w:ascii="Wingdings" w:hAnsi="Wingdings" w:hint="default"/>
      </w:rPr>
    </w:lvl>
    <w:lvl w:ilvl="6" w:tplc="85A6ACA2" w:tentative="1">
      <w:start w:val="1"/>
      <w:numFmt w:val="bullet"/>
      <w:lvlText w:val=""/>
      <w:lvlJc w:val="left"/>
      <w:pPr>
        <w:ind w:left="5749" w:hanging="360"/>
      </w:pPr>
      <w:rPr>
        <w:rFonts w:ascii="Symbol" w:hAnsi="Symbol" w:hint="default"/>
      </w:rPr>
    </w:lvl>
    <w:lvl w:ilvl="7" w:tplc="565211BE" w:tentative="1">
      <w:start w:val="1"/>
      <w:numFmt w:val="bullet"/>
      <w:lvlText w:val="o"/>
      <w:lvlJc w:val="left"/>
      <w:pPr>
        <w:ind w:left="6469" w:hanging="360"/>
      </w:pPr>
      <w:rPr>
        <w:rFonts w:ascii="Courier New" w:hAnsi="Courier New" w:cs="Courier New" w:hint="default"/>
      </w:rPr>
    </w:lvl>
    <w:lvl w:ilvl="8" w:tplc="E44AA31E" w:tentative="1">
      <w:start w:val="1"/>
      <w:numFmt w:val="bullet"/>
      <w:lvlText w:val=""/>
      <w:lvlJc w:val="left"/>
      <w:pPr>
        <w:ind w:left="7189" w:hanging="360"/>
      </w:pPr>
      <w:rPr>
        <w:rFonts w:ascii="Wingdings" w:hAnsi="Wingdings" w:hint="default"/>
      </w:rPr>
    </w:lvl>
  </w:abstractNum>
  <w:abstractNum w:abstractNumId="40" w15:restartNumberingAfterBreak="0">
    <w:nsid w:val="65791B4B"/>
    <w:multiLevelType w:val="hybridMultilevel"/>
    <w:tmpl w:val="D012C734"/>
    <w:lvl w:ilvl="0" w:tplc="905ECEEC">
      <w:start w:val="1"/>
      <w:numFmt w:val="bullet"/>
      <w:lvlText w:val=""/>
      <w:lvlJc w:val="left"/>
      <w:pPr>
        <w:ind w:left="3063" w:hanging="360"/>
      </w:pPr>
      <w:rPr>
        <w:rFonts w:ascii="Symbol" w:hAnsi="Symbol" w:hint="default"/>
      </w:rPr>
    </w:lvl>
    <w:lvl w:ilvl="1" w:tplc="AE50E71C" w:tentative="1">
      <w:start w:val="1"/>
      <w:numFmt w:val="bullet"/>
      <w:lvlText w:val="o"/>
      <w:lvlJc w:val="left"/>
      <w:pPr>
        <w:ind w:left="3783" w:hanging="360"/>
      </w:pPr>
      <w:rPr>
        <w:rFonts w:ascii="Courier New" w:hAnsi="Courier New" w:cs="Courier New" w:hint="default"/>
      </w:rPr>
    </w:lvl>
    <w:lvl w:ilvl="2" w:tplc="9AAA0A4C" w:tentative="1">
      <w:start w:val="1"/>
      <w:numFmt w:val="bullet"/>
      <w:lvlText w:val=""/>
      <w:lvlJc w:val="left"/>
      <w:pPr>
        <w:ind w:left="4503" w:hanging="360"/>
      </w:pPr>
      <w:rPr>
        <w:rFonts w:ascii="Wingdings" w:hAnsi="Wingdings" w:hint="default"/>
      </w:rPr>
    </w:lvl>
    <w:lvl w:ilvl="3" w:tplc="57FCC450" w:tentative="1">
      <w:start w:val="1"/>
      <w:numFmt w:val="bullet"/>
      <w:lvlText w:val=""/>
      <w:lvlJc w:val="left"/>
      <w:pPr>
        <w:ind w:left="5223" w:hanging="360"/>
      </w:pPr>
      <w:rPr>
        <w:rFonts w:ascii="Symbol" w:hAnsi="Symbol" w:hint="default"/>
      </w:rPr>
    </w:lvl>
    <w:lvl w:ilvl="4" w:tplc="DD300990" w:tentative="1">
      <w:start w:val="1"/>
      <w:numFmt w:val="bullet"/>
      <w:lvlText w:val="o"/>
      <w:lvlJc w:val="left"/>
      <w:pPr>
        <w:ind w:left="5943" w:hanging="360"/>
      </w:pPr>
      <w:rPr>
        <w:rFonts w:ascii="Courier New" w:hAnsi="Courier New" w:cs="Courier New" w:hint="default"/>
      </w:rPr>
    </w:lvl>
    <w:lvl w:ilvl="5" w:tplc="18EC9360" w:tentative="1">
      <w:start w:val="1"/>
      <w:numFmt w:val="bullet"/>
      <w:lvlText w:val=""/>
      <w:lvlJc w:val="left"/>
      <w:pPr>
        <w:ind w:left="6663" w:hanging="360"/>
      </w:pPr>
      <w:rPr>
        <w:rFonts w:ascii="Wingdings" w:hAnsi="Wingdings" w:hint="default"/>
      </w:rPr>
    </w:lvl>
    <w:lvl w:ilvl="6" w:tplc="5D5AC488" w:tentative="1">
      <w:start w:val="1"/>
      <w:numFmt w:val="bullet"/>
      <w:lvlText w:val=""/>
      <w:lvlJc w:val="left"/>
      <w:pPr>
        <w:ind w:left="7383" w:hanging="360"/>
      </w:pPr>
      <w:rPr>
        <w:rFonts w:ascii="Symbol" w:hAnsi="Symbol" w:hint="default"/>
      </w:rPr>
    </w:lvl>
    <w:lvl w:ilvl="7" w:tplc="356CC054" w:tentative="1">
      <w:start w:val="1"/>
      <w:numFmt w:val="bullet"/>
      <w:lvlText w:val="o"/>
      <w:lvlJc w:val="left"/>
      <w:pPr>
        <w:ind w:left="8103" w:hanging="360"/>
      </w:pPr>
      <w:rPr>
        <w:rFonts w:ascii="Courier New" w:hAnsi="Courier New" w:cs="Courier New" w:hint="default"/>
      </w:rPr>
    </w:lvl>
    <w:lvl w:ilvl="8" w:tplc="D63A1410" w:tentative="1">
      <w:start w:val="1"/>
      <w:numFmt w:val="bullet"/>
      <w:lvlText w:val=""/>
      <w:lvlJc w:val="left"/>
      <w:pPr>
        <w:ind w:left="8823" w:hanging="360"/>
      </w:pPr>
      <w:rPr>
        <w:rFonts w:ascii="Wingdings" w:hAnsi="Wingdings" w:hint="default"/>
      </w:rPr>
    </w:lvl>
  </w:abstractNum>
  <w:abstractNum w:abstractNumId="41" w15:restartNumberingAfterBreak="0">
    <w:nsid w:val="69EE174C"/>
    <w:multiLevelType w:val="hybridMultilevel"/>
    <w:tmpl w:val="85B8818E"/>
    <w:lvl w:ilvl="0" w:tplc="F05A663A">
      <w:start w:val="1"/>
      <w:numFmt w:val="bullet"/>
      <w:pStyle w:val="NSPC-TextBullet2"/>
      <w:lvlText w:val="-"/>
      <w:lvlJc w:val="left"/>
      <w:pPr>
        <w:ind w:left="720" w:hanging="360"/>
      </w:pPr>
      <w:rPr>
        <w:rFonts w:ascii="Times New Roman" w:eastAsia="Times New Roman" w:hAnsi="Times New Roman" w:cs="Times New Roman" w:hint="default"/>
      </w:rPr>
    </w:lvl>
    <w:lvl w:ilvl="1" w:tplc="3C7E077E" w:tentative="1">
      <w:start w:val="1"/>
      <w:numFmt w:val="bullet"/>
      <w:lvlText w:val="o"/>
      <w:lvlJc w:val="left"/>
      <w:pPr>
        <w:ind w:left="1440" w:hanging="360"/>
      </w:pPr>
      <w:rPr>
        <w:rFonts w:ascii="Courier New" w:hAnsi="Courier New" w:cs="Courier New" w:hint="default"/>
      </w:rPr>
    </w:lvl>
    <w:lvl w:ilvl="2" w:tplc="B23E7D6E" w:tentative="1">
      <w:start w:val="1"/>
      <w:numFmt w:val="bullet"/>
      <w:lvlText w:val=""/>
      <w:lvlJc w:val="left"/>
      <w:pPr>
        <w:ind w:left="2160" w:hanging="360"/>
      </w:pPr>
      <w:rPr>
        <w:rFonts w:ascii="Wingdings" w:hAnsi="Wingdings" w:hint="default"/>
      </w:rPr>
    </w:lvl>
    <w:lvl w:ilvl="3" w:tplc="8BA0DFA8" w:tentative="1">
      <w:start w:val="1"/>
      <w:numFmt w:val="bullet"/>
      <w:lvlText w:val=""/>
      <w:lvlJc w:val="left"/>
      <w:pPr>
        <w:ind w:left="2880" w:hanging="360"/>
      </w:pPr>
      <w:rPr>
        <w:rFonts w:ascii="Symbol" w:hAnsi="Symbol" w:hint="default"/>
      </w:rPr>
    </w:lvl>
    <w:lvl w:ilvl="4" w:tplc="A9DCCE0A" w:tentative="1">
      <w:start w:val="1"/>
      <w:numFmt w:val="bullet"/>
      <w:lvlText w:val="o"/>
      <w:lvlJc w:val="left"/>
      <w:pPr>
        <w:ind w:left="3600" w:hanging="360"/>
      </w:pPr>
      <w:rPr>
        <w:rFonts w:ascii="Courier New" w:hAnsi="Courier New" w:cs="Courier New" w:hint="default"/>
      </w:rPr>
    </w:lvl>
    <w:lvl w:ilvl="5" w:tplc="CF66326E" w:tentative="1">
      <w:start w:val="1"/>
      <w:numFmt w:val="bullet"/>
      <w:lvlText w:val=""/>
      <w:lvlJc w:val="left"/>
      <w:pPr>
        <w:ind w:left="4320" w:hanging="360"/>
      </w:pPr>
      <w:rPr>
        <w:rFonts w:ascii="Wingdings" w:hAnsi="Wingdings" w:hint="default"/>
      </w:rPr>
    </w:lvl>
    <w:lvl w:ilvl="6" w:tplc="EFC292B0" w:tentative="1">
      <w:start w:val="1"/>
      <w:numFmt w:val="bullet"/>
      <w:lvlText w:val=""/>
      <w:lvlJc w:val="left"/>
      <w:pPr>
        <w:ind w:left="5040" w:hanging="360"/>
      </w:pPr>
      <w:rPr>
        <w:rFonts w:ascii="Symbol" w:hAnsi="Symbol" w:hint="default"/>
      </w:rPr>
    </w:lvl>
    <w:lvl w:ilvl="7" w:tplc="DF44B016" w:tentative="1">
      <w:start w:val="1"/>
      <w:numFmt w:val="bullet"/>
      <w:lvlText w:val="o"/>
      <w:lvlJc w:val="left"/>
      <w:pPr>
        <w:ind w:left="5760" w:hanging="360"/>
      </w:pPr>
      <w:rPr>
        <w:rFonts w:ascii="Courier New" w:hAnsi="Courier New" w:cs="Courier New" w:hint="default"/>
      </w:rPr>
    </w:lvl>
    <w:lvl w:ilvl="8" w:tplc="D5F25C7C" w:tentative="1">
      <w:start w:val="1"/>
      <w:numFmt w:val="bullet"/>
      <w:lvlText w:val=""/>
      <w:lvlJc w:val="left"/>
      <w:pPr>
        <w:ind w:left="6480" w:hanging="360"/>
      </w:pPr>
      <w:rPr>
        <w:rFonts w:ascii="Wingdings" w:hAnsi="Wingdings" w:hint="default"/>
      </w:rPr>
    </w:lvl>
  </w:abstractNum>
  <w:abstractNum w:abstractNumId="42" w15:restartNumberingAfterBreak="0">
    <w:nsid w:val="6A2D1934"/>
    <w:multiLevelType w:val="hybridMultilevel"/>
    <w:tmpl w:val="3AEE3E42"/>
    <w:lvl w:ilvl="0" w:tplc="2E3E56BE">
      <w:start w:val="1"/>
      <w:numFmt w:val="bullet"/>
      <w:lvlText w:val=""/>
      <w:lvlJc w:val="left"/>
      <w:pPr>
        <w:ind w:left="720" w:hanging="360"/>
      </w:pPr>
      <w:rPr>
        <w:rFonts w:ascii="Symbol" w:hAnsi="Symbol" w:hint="default"/>
      </w:rPr>
    </w:lvl>
    <w:lvl w:ilvl="1" w:tplc="2348C6D0" w:tentative="1">
      <w:start w:val="1"/>
      <w:numFmt w:val="bullet"/>
      <w:lvlText w:val="o"/>
      <w:lvlJc w:val="left"/>
      <w:pPr>
        <w:ind w:left="1440" w:hanging="360"/>
      </w:pPr>
      <w:rPr>
        <w:rFonts w:ascii="Courier New" w:hAnsi="Courier New" w:cs="Courier New" w:hint="default"/>
      </w:rPr>
    </w:lvl>
    <w:lvl w:ilvl="2" w:tplc="A8E86416" w:tentative="1">
      <w:start w:val="1"/>
      <w:numFmt w:val="bullet"/>
      <w:lvlText w:val=""/>
      <w:lvlJc w:val="left"/>
      <w:pPr>
        <w:ind w:left="2160" w:hanging="360"/>
      </w:pPr>
      <w:rPr>
        <w:rFonts w:ascii="Wingdings" w:hAnsi="Wingdings" w:hint="default"/>
      </w:rPr>
    </w:lvl>
    <w:lvl w:ilvl="3" w:tplc="05B2BCF0" w:tentative="1">
      <w:start w:val="1"/>
      <w:numFmt w:val="bullet"/>
      <w:lvlText w:val=""/>
      <w:lvlJc w:val="left"/>
      <w:pPr>
        <w:ind w:left="2880" w:hanging="360"/>
      </w:pPr>
      <w:rPr>
        <w:rFonts w:ascii="Symbol" w:hAnsi="Symbol" w:hint="default"/>
      </w:rPr>
    </w:lvl>
    <w:lvl w:ilvl="4" w:tplc="BFA24684" w:tentative="1">
      <w:start w:val="1"/>
      <w:numFmt w:val="bullet"/>
      <w:lvlText w:val="o"/>
      <w:lvlJc w:val="left"/>
      <w:pPr>
        <w:ind w:left="3600" w:hanging="360"/>
      </w:pPr>
      <w:rPr>
        <w:rFonts w:ascii="Courier New" w:hAnsi="Courier New" w:cs="Courier New" w:hint="default"/>
      </w:rPr>
    </w:lvl>
    <w:lvl w:ilvl="5" w:tplc="81D09F14" w:tentative="1">
      <w:start w:val="1"/>
      <w:numFmt w:val="bullet"/>
      <w:lvlText w:val=""/>
      <w:lvlJc w:val="left"/>
      <w:pPr>
        <w:ind w:left="4320" w:hanging="360"/>
      </w:pPr>
      <w:rPr>
        <w:rFonts w:ascii="Wingdings" w:hAnsi="Wingdings" w:hint="default"/>
      </w:rPr>
    </w:lvl>
    <w:lvl w:ilvl="6" w:tplc="5246BD5E" w:tentative="1">
      <w:start w:val="1"/>
      <w:numFmt w:val="bullet"/>
      <w:lvlText w:val=""/>
      <w:lvlJc w:val="left"/>
      <w:pPr>
        <w:ind w:left="5040" w:hanging="360"/>
      </w:pPr>
      <w:rPr>
        <w:rFonts w:ascii="Symbol" w:hAnsi="Symbol" w:hint="default"/>
      </w:rPr>
    </w:lvl>
    <w:lvl w:ilvl="7" w:tplc="3272A5BA" w:tentative="1">
      <w:start w:val="1"/>
      <w:numFmt w:val="bullet"/>
      <w:lvlText w:val="o"/>
      <w:lvlJc w:val="left"/>
      <w:pPr>
        <w:ind w:left="5760" w:hanging="360"/>
      </w:pPr>
      <w:rPr>
        <w:rFonts w:ascii="Courier New" w:hAnsi="Courier New" w:cs="Courier New" w:hint="default"/>
      </w:rPr>
    </w:lvl>
    <w:lvl w:ilvl="8" w:tplc="4E2A2E9E" w:tentative="1">
      <w:start w:val="1"/>
      <w:numFmt w:val="bullet"/>
      <w:lvlText w:val=""/>
      <w:lvlJc w:val="left"/>
      <w:pPr>
        <w:ind w:left="6480" w:hanging="360"/>
      </w:pPr>
      <w:rPr>
        <w:rFonts w:ascii="Wingdings" w:hAnsi="Wingdings" w:hint="default"/>
      </w:rPr>
    </w:lvl>
  </w:abstractNum>
  <w:abstractNum w:abstractNumId="43" w15:restartNumberingAfterBreak="0">
    <w:nsid w:val="6ECF5DC6"/>
    <w:multiLevelType w:val="hybridMultilevel"/>
    <w:tmpl w:val="84E24AD6"/>
    <w:lvl w:ilvl="0" w:tplc="BD84E344">
      <w:start w:val="1"/>
      <w:numFmt w:val="russianLower"/>
      <w:lvlText w:val="%1)"/>
      <w:lvlJc w:val="left"/>
      <w:pPr>
        <w:ind w:left="720" w:hanging="360"/>
      </w:pPr>
      <w:rPr>
        <w:rFonts w:hint="default"/>
      </w:rPr>
    </w:lvl>
    <w:lvl w:ilvl="1" w:tplc="501478DC">
      <w:start w:val="1"/>
      <w:numFmt w:val="bullet"/>
      <w:lvlText w:val=""/>
      <w:lvlJc w:val="left"/>
      <w:pPr>
        <w:ind w:left="1440" w:hanging="360"/>
      </w:pPr>
      <w:rPr>
        <w:rFonts w:ascii="Symbol" w:hAnsi="Symbol" w:hint="default"/>
      </w:rPr>
    </w:lvl>
    <w:lvl w:ilvl="2" w:tplc="2B62C1E2" w:tentative="1">
      <w:start w:val="1"/>
      <w:numFmt w:val="lowerRoman"/>
      <w:lvlText w:val="%3."/>
      <w:lvlJc w:val="right"/>
      <w:pPr>
        <w:ind w:left="2160" w:hanging="180"/>
      </w:pPr>
    </w:lvl>
    <w:lvl w:ilvl="3" w:tplc="94CCF402" w:tentative="1">
      <w:start w:val="1"/>
      <w:numFmt w:val="decimal"/>
      <w:lvlText w:val="%4."/>
      <w:lvlJc w:val="left"/>
      <w:pPr>
        <w:ind w:left="2880" w:hanging="360"/>
      </w:pPr>
    </w:lvl>
    <w:lvl w:ilvl="4" w:tplc="802A5054" w:tentative="1">
      <w:start w:val="1"/>
      <w:numFmt w:val="lowerLetter"/>
      <w:lvlText w:val="%5."/>
      <w:lvlJc w:val="left"/>
      <w:pPr>
        <w:ind w:left="3600" w:hanging="360"/>
      </w:pPr>
    </w:lvl>
    <w:lvl w:ilvl="5" w:tplc="12BE6222" w:tentative="1">
      <w:start w:val="1"/>
      <w:numFmt w:val="lowerRoman"/>
      <w:lvlText w:val="%6."/>
      <w:lvlJc w:val="right"/>
      <w:pPr>
        <w:ind w:left="4320" w:hanging="180"/>
      </w:pPr>
    </w:lvl>
    <w:lvl w:ilvl="6" w:tplc="3E5A9366" w:tentative="1">
      <w:start w:val="1"/>
      <w:numFmt w:val="decimal"/>
      <w:lvlText w:val="%7."/>
      <w:lvlJc w:val="left"/>
      <w:pPr>
        <w:ind w:left="5040" w:hanging="360"/>
      </w:pPr>
    </w:lvl>
    <w:lvl w:ilvl="7" w:tplc="3CF00FC4" w:tentative="1">
      <w:start w:val="1"/>
      <w:numFmt w:val="lowerLetter"/>
      <w:lvlText w:val="%8."/>
      <w:lvlJc w:val="left"/>
      <w:pPr>
        <w:ind w:left="5760" w:hanging="360"/>
      </w:pPr>
    </w:lvl>
    <w:lvl w:ilvl="8" w:tplc="252A4100" w:tentative="1">
      <w:start w:val="1"/>
      <w:numFmt w:val="lowerRoman"/>
      <w:lvlText w:val="%9."/>
      <w:lvlJc w:val="right"/>
      <w:pPr>
        <w:ind w:left="6480" w:hanging="180"/>
      </w:pPr>
    </w:lvl>
  </w:abstractNum>
  <w:abstractNum w:abstractNumId="44" w15:restartNumberingAfterBreak="0">
    <w:nsid w:val="755D2F11"/>
    <w:multiLevelType w:val="hybridMultilevel"/>
    <w:tmpl w:val="C9A0863E"/>
    <w:lvl w:ilvl="0" w:tplc="F4421840">
      <w:start w:val="1"/>
      <w:numFmt w:val="decimal"/>
      <w:pStyle w:val="NSPCAnnex"/>
      <w:lvlText w:val="Приложение № %1."/>
      <w:lvlJc w:val="left"/>
      <w:pPr>
        <w:ind w:left="759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CAC42DA" w:tentative="1">
      <w:start w:val="1"/>
      <w:numFmt w:val="lowerLetter"/>
      <w:lvlText w:val="%2."/>
      <w:lvlJc w:val="left"/>
      <w:pPr>
        <w:ind w:left="3066" w:hanging="360"/>
      </w:pPr>
    </w:lvl>
    <w:lvl w:ilvl="2" w:tplc="FEF008B6" w:tentative="1">
      <w:start w:val="1"/>
      <w:numFmt w:val="lowerRoman"/>
      <w:lvlText w:val="%3."/>
      <w:lvlJc w:val="right"/>
      <w:pPr>
        <w:ind w:left="3786" w:hanging="180"/>
      </w:pPr>
    </w:lvl>
    <w:lvl w:ilvl="3" w:tplc="8B68A876" w:tentative="1">
      <w:start w:val="1"/>
      <w:numFmt w:val="decimal"/>
      <w:lvlText w:val="%4."/>
      <w:lvlJc w:val="left"/>
      <w:pPr>
        <w:ind w:left="4506" w:hanging="360"/>
      </w:pPr>
    </w:lvl>
    <w:lvl w:ilvl="4" w:tplc="332ED678" w:tentative="1">
      <w:start w:val="1"/>
      <w:numFmt w:val="lowerLetter"/>
      <w:lvlText w:val="%5."/>
      <w:lvlJc w:val="left"/>
      <w:pPr>
        <w:ind w:left="5226" w:hanging="360"/>
      </w:pPr>
    </w:lvl>
    <w:lvl w:ilvl="5" w:tplc="6EEA837E" w:tentative="1">
      <w:start w:val="1"/>
      <w:numFmt w:val="lowerRoman"/>
      <w:lvlText w:val="%6."/>
      <w:lvlJc w:val="right"/>
      <w:pPr>
        <w:ind w:left="5946" w:hanging="180"/>
      </w:pPr>
    </w:lvl>
    <w:lvl w:ilvl="6" w:tplc="1BF8625A" w:tentative="1">
      <w:start w:val="1"/>
      <w:numFmt w:val="decimal"/>
      <w:lvlText w:val="%7."/>
      <w:lvlJc w:val="left"/>
      <w:pPr>
        <w:ind w:left="6666" w:hanging="360"/>
      </w:pPr>
    </w:lvl>
    <w:lvl w:ilvl="7" w:tplc="AFA27560" w:tentative="1">
      <w:start w:val="1"/>
      <w:numFmt w:val="lowerLetter"/>
      <w:lvlText w:val="%8."/>
      <w:lvlJc w:val="left"/>
      <w:pPr>
        <w:ind w:left="7386" w:hanging="360"/>
      </w:pPr>
    </w:lvl>
    <w:lvl w:ilvl="8" w:tplc="7164A140" w:tentative="1">
      <w:start w:val="1"/>
      <w:numFmt w:val="lowerRoman"/>
      <w:lvlText w:val="%9."/>
      <w:lvlJc w:val="right"/>
      <w:pPr>
        <w:ind w:left="8106" w:hanging="180"/>
      </w:pPr>
    </w:lvl>
  </w:abstractNum>
  <w:abstractNum w:abstractNumId="45" w15:restartNumberingAfterBreak="0">
    <w:nsid w:val="7AD33580"/>
    <w:multiLevelType w:val="multilevel"/>
    <w:tmpl w:val="D8CCC25E"/>
    <w:lvl w:ilvl="0">
      <w:start w:val="1"/>
      <w:numFmt w:val="decimal"/>
      <w:pStyle w:val="NSPC-Header1"/>
      <w:lvlText w:val="%1."/>
      <w:lvlJc w:val="left"/>
      <w:pPr>
        <w:ind w:left="8863" w:hanging="357"/>
      </w:pPr>
      <w:rPr>
        <w:rFonts w:hint="default"/>
      </w:rPr>
    </w:lvl>
    <w:lvl w:ilvl="1">
      <w:start w:val="1"/>
      <w:numFmt w:val="decimal"/>
      <w:pStyle w:val="NSPC-Header2"/>
      <w:isLgl/>
      <w:lvlText w:val="%1.%2."/>
      <w:lvlJc w:val="left"/>
      <w:pPr>
        <w:ind w:left="4610" w:hanging="357"/>
      </w:pPr>
      <w:rPr>
        <w:rFonts w:hint="default"/>
        <w:b/>
      </w:rPr>
    </w:lvl>
    <w:lvl w:ilvl="2">
      <w:start w:val="1"/>
      <w:numFmt w:val="decimal"/>
      <w:pStyle w:val="NSPC-TextNumeric3"/>
      <w:isLgl/>
      <w:lvlText w:val="%1.%2.%3."/>
      <w:lvlJc w:val="left"/>
      <w:pPr>
        <w:ind w:left="7729" w:hanging="357"/>
      </w:pPr>
      <w:rPr>
        <w:rFonts w:hint="default"/>
        <w:b w:val="0"/>
        <w:i w:val="0"/>
        <w:color w:val="auto"/>
        <w:sz w:val="24"/>
        <w:szCs w:val="24"/>
      </w:rPr>
    </w:lvl>
    <w:lvl w:ilvl="3">
      <w:start w:val="1"/>
      <w:numFmt w:val="decimal"/>
      <w:pStyle w:val="NSPK-TextNumeric4"/>
      <w:lvlText w:val="3.4.1.%4."/>
      <w:lvlJc w:val="left"/>
      <w:pPr>
        <w:ind w:left="1776" w:hanging="357"/>
      </w:pPr>
      <w:rPr>
        <w:rFonts w:hint="default"/>
      </w:rPr>
    </w:lvl>
    <w:lvl w:ilvl="4">
      <w:start w:val="1"/>
      <w:numFmt w:val="decimal"/>
      <w:isLgl/>
      <w:lvlText w:val="%1.%2.%3.%4.%5."/>
      <w:lvlJc w:val="left"/>
      <w:pPr>
        <w:ind w:left="2060" w:hanging="357"/>
      </w:pPr>
      <w:rPr>
        <w:rFonts w:hint="default"/>
      </w:rPr>
    </w:lvl>
    <w:lvl w:ilvl="5">
      <w:start w:val="1"/>
      <w:numFmt w:val="decimal"/>
      <w:isLgl/>
      <w:lvlText w:val="%1.%2.%3.%4.%5.%6."/>
      <w:lvlJc w:val="left"/>
      <w:pPr>
        <w:ind w:left="2344" w:hanging="357"/>
      </w:pPr>
      <w:rPr>
        <w:rFonts w:hint="default"/>
      </w:rPr>
    </w:lvl>
    <w:lvl w:ilvl="6">
      <w:start w:val="1"/>
      <w:numFmt w:val="decimal"/>
      <w:isLgl/>
      <w:lvlText w:val="%1.%2.%3.%4.%5.%6.%7."/>
      <w:lvlJc w:val="left"/>
      <w:pPr>
        <w:ind w:left="2628" w:hanging="357"/>
      </w:pPr>
      <w:rPr>
        <w:rFonts w:hint="default"/>
      </w:rPr>
    </w:lvl>
    <w:lvl w:ilvl="7">
      <w:start w:val="1"/>
      <w:numFmt w:val="decimal"/>
      <w:isLgl/>
      <w:lvlText w:val="%1.%2.%3.%4.%5.%6.%7.%8."/>
      <w:lvlJc w:val="left"/>
      <w:pPr>
        <w:ind w:left="2912" w:hanging="357"/>
      </w:pPr>
      <w:rPr>
        <w:rFonts w:hint="default"/>
      </w:rPr>
    </w:lvl>
    <w:lvl w:ilvl="8">
      <w:start w:val="1"/>
      <w:numFmt w:val="decimal"/>
      <w:isLgl/>
      <w:lvlText w:val="%1.%2.%3.%4.%5.%6.%7.%8.%9."/>
      <w:lvlJc w:val="left"/>
      <w:pPr>
        <w:ind w:left="3196" w:hanging="357"/>
      </w:pPr>
      <w:rPr>
        <w:rFonts w:hint="default"/>
      </w:rPr>
    </w:lvl>
  </w:abstractNum>
  <w:num w:numId="1">
    <w:abstractNumId w:val="21"/>
  </w:num>
  <w:num w:numId="2">
    <w:abstractNumId w:val="45"/>
  </w:num>
  <w:num w:numId="3">
    <w:abstractNumId w:val="41"/>
  </w:num>
  <w:num w:numId="4">
    <w:abstractNumId w:val="2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lvlOverride w:ilvl="2"/>
    <w:lvlOverride w:ilvl="3"/>
    <w:lvlOverride w:ilvl="4"/>
    <w:lvlOverride w:ilvl="5"/>
    <w:lvlOverride w:ilvl="6"/>
    <w:lvlOverride w:ilvl="7"/>
    <w:lvlOverride w:ilvl="8"/>
  </w:num>
  <w:num w:numId="17">
    <w:abstractNumId w:val="34"/>
  </w:num>
  <w:num w:numId="18">
    <w:abstractNumId w:val="15"/>
  </w:num>
  <w:num w:numId="19">
    <w:abstractNumId w:val="44"/>
  </w:num>
  <w:num w:numId="20">
    <w:abstractNumId w:val="36"/>
  </w:num>
  <w:num w:numId="21">
    <w:abstractNumId w:val="28"/>
  </w:num>
  <w:num w:numId="22">
    <w:abstractNumId w:val="26"/>
  </w:num>
  <w:num w:numId="23">
    <w:abstractNumId w:val="32"/>
  </w:num>
  <w:num w:numId="24">
    <w:abstractNumId w:val="29"/>
  </w:num>
  <w:num w:numId="25">
    <w:abstractNumId w:val="23"/>
  </w:num>
  <w:num w:numId="26">
    <w:abstractNumId w:val="11"/>
  </w:num>
  <w:num w:numId="27">
    <w:abstractNumId w:val="43"/>
  </w:num>
  <w:num w:numId="28">
    <w:abstractNumId w:val="20"/>
  </w:num>
  <w:num w:numId="29">
    <w:abstractNumId w:val="30"/>
  </w:num>
  <w:num w:numId="30">
    <w:abstractNumId w:val="18"/>
  </w:num>
  <w:num w:numId="31">
    <w:abstractNumId w:val="19"/>
  </w:num>
  <w:num w:numId="32">
    <w:abstractNumId w:val="24"/>
  </w:num>
  <w:num w:numId="33">
    <w:abstractNumId w:val="38"/>
  </w:num>
  <w:num w:numId="34">
    <w:abstractNumId w:val="39"/>
  </w:num>
  <w:num w:numId="35">
    <w:abstractNumId w:val="42"/>
  </w:num>
  <w:num w:numId="36">
    <w:abstractNumId w:val="16"/>
  </w:num>
  <w:num w:numId="37">
    <w:abstractNumId w:val="14"/>
  </w:num>
  <w:num w:numId="38">
    <w:abstractNumId w:val="12"/>
  </w:num>
  <w:num w:numId="39">
    <w:abstractNumId w:val="17"/>
  </w:num>
  <w:num w:numId="40">
    <w:abstractNumId w:val="25"/>
  </w:num>
  <w:num w:numId="41">
    <w:abstractNumId w:val="40"/>
  </w:num>
  <w:num w:numId="42">
    <w:abstractNumId w:val="13"/>
  </w:num>
  <w:num w:numId="43">
    <w:abstractNumId w:val="31"/>
  </w:num>
  <w:num w:numId="44">
    <w:abstractNumId w:val="33"/>
  </w:num>
  <w:num w:numId="45">
    <w:abstractNumId w:val="45"/>
  </w:num>
  <w:num w:numId="46">
    <w:abstractNumId w:val="35"/>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 w:numId="49">
    <w:abstractNumId w:val="45"/>
  </w:num>
  <w:num w:numId="50">
    <w:abstractNumId w:val="45"/>
  </w:num>
  <w:num w:numId="51">
    <w:abstractNumId w:val="22"/>
  </w:num>
  <w:num w:numId="52">
    <w:abstractNumId w:val="45"/>
  </w:num>
  <w:num w:numId="53">
    <w:abstractNumId w:val="45"/>
  </w:num>
  <w:num w:numId="54">
    <w:abstractNumId w:val="45"/>
  </w:num>
  <w:num w:numId="55">
    <w:abstractNumId w:val="45"/>
  </w:num>
  <w:num w:numId="56">
    <w:abstractNumId w:val="45"/>
  </w:num>
  <w:num w:numId="57">
    <w:abstractNumId w:val="45"/>
  </w:num>
  <w:num w:numId="58">
    <w:abstractNumId w:val="45"/>
  </w:num>
  <w:num w:numId="59">
    <w:abstractNumId w:val="45"/>
  </w:num>
  <w:num w:numId="60">
    <w:abstractNumId w:val="45"/>
  </w:num>
  <w:num w:numId="61">
    <w:abstractNumId w:val="45"/>
  </w:num>
  <w:num w:numId="62">
    <w:abstractNumId w:val="45"/>
  </w:num>
  <w:num w:numId="63">
    <w:abstractNumId w:val="45"/>
  </w:num>
  <w:num w:numId="64">
    <w:abstractNumId w:val="45"/>
  </w:num>
  <w:num w:numId="65">
    <w:abstractNumId w:val="45"/>
  </w:num>
  <w:num w:numId="66">
    <w:abstractNumId w:val="45"/>
  </w:num>
  <w:num w:numId="67">
    <w:abstractNumId w:val="45"/>
  </w:num>
  <w:num w:numId="68">
    <w:abstractNumId w:val="45"/>
  </w:num>
  <w:num w:numId="69">
    <w:abstractNumId w:val="45"/>
  </w:num>
  <w:num w:numId="70">
    <w:abstractNumId w:val="45"/>
  </w:num>
  <w:num w:numId="71">
    <w:abstractNumId w:val="45"/>
  </w:num>
  <w:num w:numId="72">
    <w:abstractNumId w:val="44"/>
  </w:num>
  <w:num w:numId="73">
    <w:abstractNumId w:val="45"/>
  </w:num>
  <w:num w:numId="74">
    <w:abstractNumId w:val="45"/>
  </w:num>
  <w:num w:numId="75">
    <w:abstractNumId w:val="45"/>
  </w:num>
  <w:num w:numId="76">
    <w:abstractNumId w:val="45"/>
  </w:num>
  <w:num w:numId="77">
    <w:abstractNumId w:val="45"/>
  </w:num>
  <w:num w:numId="78">
    <w:abstractNumId w:val="45"/>
  </w:num>
  <w:num w:numId="79">
    <w:abstractNumId w:val="45"/>
  </w:num>
  <w:num w:numId="80">
    <w:abstractNumId w:val="45"/>
  </w:num>
  <w:num w:numId="81">
    <w:abstractNumId w:val="45"/>
  </w:num>
  <w:num w:numId="82">
    <w:abstractNumId w:val="4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defaultTabStop w:val="567"/>
  <w:characterSpacingControl w:val="doNotCompres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992"/>
    <w:rsid w:val="000005DA"/>
    <w:rsid w:val="00000AEF"/>
    <w:rsid w:val="000013F2"/>
    <w:rsid w:val="0000234D"/>
    <w:rsid w:val="00002838"/>
    <w:rsid w:val="000029AF"/>
    <w:rsid w:val="00002BD0"/>
    <w:rsid w:val="00002BDD"/>
    <w:rsid w:val="00002D37"/>
    <w:rsid w:val="00002ECE"/>
    <w:rsid w:val="000030EC"/>
    <w:rsid w:val="0000360E"/>
    <w:rsid w:val="00003F10"/>
    <w:rsid w:val="0000492A"/>
    <w:rsid w:val="00004C63"/>
    <w:rsid w:val="00004EBE"/>
    <w:rsid w:val="00005056"/>
    <w:rsid w:val="00005A5C"/>
    <w:rsid w:val="00005F58"/>
    <w:rsid w:val="00005F8B"/>
    <w:rsid w:val="0000601E"/>
    <w:rsid w:val="00006C87"/>
    <w:rsid w:val="00007933"/>
    <w:rsid w:val="0001054A"/>
    <w:rsid w:val="00010C61"/>
    <w:rsid w:val="000112F0"/>
    <w:rsid w:val="00011A3B"/>
    <w:rsid w:val="00011C17"/>
    <w:rsid w:val="00011ED3"/>
    <w:rsid w:val="000137C9"/>
    <w:rsid w:val="00014793"/>
    <w:rsid w:val="000149CB"/>
    <w:rsid w:val="00015880"/>
    <w:rsid w:val="00015C2E"/>
    <w:rsid w:val="00016150"/>
    <w:rsid w:val="000178CF"/>
    <w:rsid w:val="00017E10"/>
    <w:rsid w:val="000218BD"/>
    <w:rsid w:val="00022209"/>
    <w:rsid w:val="000222E2"/>
    <w:rsid w:val="00022A8E"/>
    <w:rsid w:val="00022E36"/>
    <w:rsid w:val="000233BB"/>
    <w:rsid w:val="00023822"/>
    <w:rsid w:val="00023C41"/>
    <w:rsid w:val="00023DD7"/>
    <w:rsid w:val="00023E01"/>
    <w:rsid w:val="000241B7"/>
    <w:rsid w:val="00024234"/>
    <w:rsid w:val="000242F4"/>
    <w:rsid w:val="000243CE"/>
    <w:rsid w:val="0002473F"/>
    <w:rsid w:val="00024CA3"/>
    <w:rsid w:val="00024D42"/>
    <w:rsid w:val="00025580"/>
    <w:rsid w:val="000263C3"/>
    <w:rsid w:val="00026ADA"/>
    <w:rsid w:val="00026F30"/>
    <w:rsid w:val="00026F3D"/>
    <w:rsid w:val="0002742D"/>
    <w:rsid w:val="0002767A"/>
    <w:rsid w:val="00027CDA"/>
    <w:rsid w:val="0003051E"/>
    <w:rsid w:val="0003057C"/>
    <w:rsid w:val="00030E03"/>
    <w:rsid w:val="000311D4"/>
    <w:rsid w:val="00031411"/>
    <w:rsid w:val="00031A15"/>
    <w:rsid w:val="00031FD2"/>
    <w:rsid w:val="00032D6A"/>
    <w:rsid w:val="000331CC"/>
    <w:rsid w:val="0003345C"/>
    <w:rsid w:val="00033631"/>
    <w:rsid w:val="000339E1"/>
    <w:rsid w:val="00033B7F"/>
    <w:rsid w:val="00033BAC"/>
    <w:rsid w:val="00034462"/>
    <w:rsid w:val="00034760"/>
    <w:rsid w:val="000348B6"/>
    <w:rsid w:val="00035005"/>
    <w:rsid w:val="000350C5"/>
    <w:rsid w:val="0003512F"/>
    <w:rsid w:val="0003591A"/>
    <w:rsid w:val="00035BD2"/>
    <w:rsid w:val="00035C21"/>
    <w:rsid w:val="0003611F"/>
    <w:rsid w:val="000367B7"/>
    <w:rsid w:val="0003696A"/>
    <w:rsid w:val="00036EEE"/>
    <w:rsid w:val="000379FE"/>
    <w:rsid w:val="000407EF"/>
    <w:rsid w:val="00040B1D"/>
    <w:rsid w:val="00041289"/>
    <w:rsid w:val="000412B3"/>
    <w:rsid w:val="00041AEF"/>
    <w:rsid w:val="00041E2E"/>
    <w:rsid w:val="00042552"/>
    <w:rsid w:val="00043034"/>
    <w:rsid w:val="0004303A"/>
    <w:rsid w:val="0004345D"/>
    <w:rsid w:val="00043596"/>
    <w:rsid w:val="000438B5"/>
    <w:rsid w:val="000444ED"/>
    <w:rsid w:val="000453BD"/>
    <w:rsid w:val="0004547F"/>
    <w:rsid w:val="00045634"/>
    <w:rsid w:val="00045ABC"/>
    <w:rsid w:val="00045D14"/>
    <w:rsid w:val="0004629A"/>
    <w:rsid w:val="000463E1"/>
    <w:rsid w:val="000466E0"/>
    <w:rsid w:val="00046F77"/>
    <w:rsid w:val="00047295"/>
    <w:rsid w:val="0004787A"/>
    <w:rsid w:val="00047A47"/>
    <w:rsid w:val="0005036C"/>
    <w:rsid w:val="000505A1"/>
    <w:rsid w:val="00050C4A"/>
    <w:rsid w:val="000510F6"/>
    <w:rsid w:val="00051497"/>
    <w:rsid w:val="00051B2B"/>
    <w:rsid w:val="000521CD"/>
    <w:rsid w:val="000523F0"/>
    <w:rsid w:val="00052B5F"/>
    <w:rsid w:val="000531CA"/>
    <w:rsid w:val="000534DE"/>
    <w:rsid w:val="00053953"/>
    <w:rsid w:val="00053E75"/>
    <w:rsid w:val="00054240"/>
    <w:rsid w:val="0005437B"/>
    <w:rsid w:val="00055475"/>
    <w:rsid w:val="00055ED3"/>
    <w:rsid w:val="0005603A"/>
    <w:rsid w:val="000567A8"/>
    <w:rsid w:val="00056AD5"/>
    <w:rsid w:val="0005732C"/>
    <w:rsid w:val="00057346"/>
    <w:rsid w:val="00057586"/>
    <w:rsid w:val="0005774D"/>
    <w:rsid w:val="000603B8"/>
    <w:rsid w:val="00060409"/>
    <w:rsid w:val="000606CD"/>
    <w:rsid w:val="00060A6B"/>
    <w:rsid w:val="00060E1E"/>
    <w:rsid w:val="00061032"/>
    <w:rsid w:val="000610D5"/>
    <w:rsid w:val="00061466"/>
    <w:rsid w:val="0006150E"/>
    <w:rsid w:val="000616F8"/>
    <w:rsid w:val="00061921"/>
    <w:rsid w:val="00061E25"/>
    <w:rsid w:val="000622F5"/>
    <w:rsid w:val="000624B8"/>
    <w:rsid w:val="00063516"/>
    <w:rsid w:val="00063A80"/>
    <w:rsid w:val="00063BD5"/>
    <w:rsid w:val="0006402B"/>
    <w:rsid w:val="00064408"/>
    <w:rsid w:val="000647D2"/>
    <w:rsid w:val="00065320"/>
    <w:rsid w:val="000667F1"/>
    <w:rsid w:val="0006703F"/>
    <w:rsid w:val="000671CF"/>
    <w:rsid w:val="000677FA"/>
    <w:rsid w:val="000679FC"/>
    <w:rsid w:val="00067B09"/>
    <w:rsid w:val="0007046D"/>
    <w:rsid w:val="000705BF"/>
    <w:rsid w:val="00070D0C"/>
    <w:rsid w:val="00070D5B"/>
    <w:rsid w:val="00071929"/>
    <w:rsid w:val="000719B2"/>
    <w:rsid w:val="00073764"/>
    <w:rsid w:val="00073E88"/>
    <w:rsid w:val="0007414F"/>
    <w:rsid w:val="0007465C"/>
    <w:rsid w:val="00074D0D"/>
    <w:rsid w:val="00074F20"/>
    <w:rsid w:val="00075193"/>
    <w:rsid w:val="000751B1"/>
    <w:rsid w:val="00075B6E"/>
    <w:rsid w:val="000763C3"/>
    <w:rsid w:val="00076A17"/>
    <w:rsid w:val="00077270"/>
    <w:rsid w:val="000776FA"/>
    <w:rsid w:val="0008004F"/>
    <w:rsid w:val="00080462"/>
    <w:rsid w:val="0008073B"/>
    <w:rsid w:val="000809BA"/>
    <w:rsid w:val="000809F5"/>
    <w:rsid w:val="00080CFA"/>
    <w:rsid w:val="00080DD4"/>
    <w:rsid w:val="00080EAE"/>
    <w:rsid w:val="00080F25"/>
    <w:rsid w:val="00081126"/>
    <w:rsid w:val="000811E7"/>
    <w:rsid w:val="00081237"/>
    <w:rsid w:val="0008151F"/>
    <w:rsid w:val="00082193"/>
    <w:rsid w:val="000824BD"/>
    <w:rsid w:val="00082B94"/>
    <w:rsid w:val="00082F5A"/>
    <w:rsid w:val="00083936"/>
    <w:rsid w:val="0008466D"/>
    <w:rsid w:val="00084900"/>
    <w:rsid w:val="00084E4F"/>
    <w:rsid w:val="00084ED4"/>
    <w:rsid w:val="00084FCF"/>
    <w:rsid w:val="00085ACE"/>
    <w:rsid w:val="00085EE7"/>
    <w:rsid w:val="00086761"/>
    <w:rsid w:val="0008688A"/>
    <w:rsid w:val="00086E03"/>
    <w:rsid w:val="00087122"/>
    <w:rsid w:val="00087310"/>
    <w:rsid w:val="00087413"/>
    <w:rsid w:val="0008746F"/>
    <w:rsid w:val="0008748F"/>
    <w:rsid w:val="00091440"/>
    <w:rsid w:val="0009180A"/>
    <w:rsid w:val="00091EA2"/>
    <w:rsid w:val="00092187"/>
    <w:rsid w:val="00092776"/>
    <w:rsid w:val="00092BF3"/>
    <w:rsid w:val="00092F8E"/>
    <w:rsid w:val="00093129"/>
    <w:rsid w:val="000931C4"/>
    <w:rsid w:val="000931CF"/>
    <w:rsid w:val="0009361B"/>
    <w:rsid w:val="0009366D"/>
    <w:rsid w:val="00094E95"/>
    <w:rsid w:val="00094E9B"/>
    <w:rsid w:val="000952D7"/>
    <w:rsid w:val="00095753"/>
    <w:rsid w:val="00096417"/>
    <w:rsid w:val="00097018"/>
    <w:rsid w:val="00097160"/>
    <w:rsid w:val="00097C6C"/>
    <w:rsid w:val="000A0234"/>
    <w:rsid w:val="000A0809"/>
    <w:rsid w:val="000A09E5"/>
    <w:rsid w:val="000A0BA0"/>
    <w:rsid w:val="000A0C4E"/>
    <w:rsid w:val="000A0D31"/>
    <w:rsid w:val="000A0FA7"/>
    <w:rsid w:val="000A135F"/>
    <w:rsid w:val="000A13F0"/>
    <w:rsid w:val="000A24DE"/>
    <w:rsid w:val="000A24FA"/>
    <w:rsid w:val="000A288B"/>
    <w:rsid w:val="000A2E28"/>
    <w:rsid w:val="000A3006"/>
    <w:rsid w:val="000A3DBA"/>
    <w:rsid w:val="000A3ED2"/>
    <w:rsid w:val="000A4D51"/>
    <w:rsid w:val="000A51FA"/>
    <w:rsid w:val="000A531A"/>
    <w:rsid w:val="000A5B14"/>
    <w:rsid w:val="000A616C"/>
    <w:rsid w:val="000A61E3"/>
    <w:rsid w:val="000A687F"/>
    <w:rsid w:val="000A6B64"/>
    <w:rsid w:val="000A732F"/>
    <w:rsid w:val="000A7809"/>
    <w:rsid w:val="000A793F"/>
    <w:rsid w:val="000B062E"/>
    <w:rsid w:val="000B0B0C"/>
    <w:rsid w:val="000B0FEA"/>
    <w:rsid w:val="000B10D0"/>
    <w:rsid w:val="000B17DC"/>
    <w:rsid w:val="000B1AE1"/>
    <w:rsid w:val="000B205A"/>
    <w:rsid w:val="000B225D"/>
    <w:rsid w:val="000B2509"/>
    <w:rsid w:val="000B25D9"/>
    <w:rsid w:val="000B2DAC"/>
    <w:rsid w:val="000B3851"/>
    <w:rsid w:val="000B3A86"/>
    <w:rsid w:val="000B41ED"/>
    <w:rsid w:val="000B42FD"/>
    <w:rsid w:val="000B42FF"/>
    <w:rsid w:val="000B4528"/>
    <w:rsid w:val="000B4D50"/>
    <w:rsid w:val="000B5056"/>
    <w:rsid w:val="000B50EB"/>
    <w:rsid w:val="000B597E"/>
    <w:rsid w:val="000B6221"/>
    <w:rsid w:val="000B7006"/>
    <w:rsid w:val="000B70DC"/>
    <w:rsid w:val="000B7267"/>
    <w:rsid w:val="000B774F"/>
    <w:rsid w:val="000C00AA"/>
    <w:rsid w:val="000C0A79"/>
    <w:rsid w:val="000C1697"/>
    <w:rsid w:val="000C1BB2"/>
    <w:rsid w:val="000C1F7A"/>
    <w:rsid w:val="000C2136"/>
    <w:rsid w:val="000C2585"/>
    <w:rsid w:val="000C4130"/>
    <w:rsid w:val="000C4F50"/>
    <w:rsid w:val="000C512C"/>
    <w:rsid w:val="000C585D"/>
    <w:rsid w:val="000C5DEF"/>
    <w:rsid w:val="000C6059"/>
    <w:rsid w:val="000C6363"/>
    <w:rsid w:val="000C6439"/>
    <w:rsid w:val="000C65AC"/>
    <w:rsid w:val="000C6679"/>
    <w:rsid w:val="000C69EC"/>
    <w:rsid w:val="000C6D93"/>
    <w:rsid w:val="000C6FBB"/>
    <w:rsid w:val="000C7836"/>
    <w:rsid w:val="000C78D4"/>
    <w:rsid w:val="000C7CAA"/>
    <w:rsid w:val="000C7D33"/>
    <w:rsid w:val="000D0CDF"/>
    <w:rsid w:val="000D15FA"/>
    <w:rsid w:val="000D2806"/>
    <w:rsid w:val="000D291E"/>
    <w:rsid w:val="000D2AB4"/>
    <w:rsid w:val="000D3B2F"/>
    <w:rsid w:val="000D3F03"/>
    <w:rsid w:val="000D42AD"/>
    <w:rsid w:val="000D45FF"/>
    <w:rsid w:val="000D5562"/>
    <w:rsid w:val="000D560C"/>
    <w:rsid w:val="000D5E0B"/>
    <w:rsid w:val="000D5FE4"/>
    <w:rsid w:val="000D6158"/>
    <w:rsid w:val="000D634F"/>
    <w:rsid w:val="000D68E4"/>
    <w:rsid w:val="000D68EF"/>
    <w:rsid w:val="000D76AC"/>
    <w:rsid w:val="000D7E6C"/>
    <w:rsid w:val="000E0129"/>
    <w:rsid w:val="000E0BFC"/>
    <w:rsid w:val="000E0FA8"/>
    <w:rsid w:val="000E127A"/>
    <w:rsid w:val="000E13EF"/>
    <w:rsid w:val="000E1635"/>
    <w:rsid w:val="000E1688"/>
    <w:rsid w:val="000E18EA"/>
    <w:rsid w:val="000E222E"/>
    <w:rsid w:val="000E2819"/>
    <w:rsid w:val="000E2C93"/>
    <w:rsid w:val="000E2CFC"/>
    <w:rsid w:val="000E2EEB"/>
    <w:rsid w:val="000E34F7"/>
    <w:rsid w:val="000E35C9"/>
    <w:rsid w:val="000E35F6"/>
    <w:rsid w:val="000E38EC"/>
    <w:rsid w:val="000E3BCF"/>
    <w:rsid w:val="000E3CDC"/>
    <w:rsid w:val="000E3E31"/>
    <w:rsid w:val="000E4064"/>
    <w:rsid w:val="000E446B"/>
    <w:rsid w:val="000E4474"/>
    <w:rsid w:val="000E451D"/>
    <w:rsid w:val="000E45EC"/>
    <w:rsid w:val="000E465B"/>
    <w:rsid w:val="000E4676"/>
    <w:rsid w:val="000E4BFD"/>
    <w:rsid w:val="000E60CF"/>
    <w:rsid w:val="000E6243"/>
    <w:rsid w:val="000E67C6"/>
    <w:rsid w:val="000E68AB"/>
    <w:rsid w:val="000E697A"/>
    <w:rsid w:val="000E6A16"/>
    <w:rsid w:val="000E71EA"/>
    <w:rsid w:val="000E7219"/>
    <w:rsid w:val="000E7363"/>
    <w:rsid w:val="000E7732"/>
    <w:rsid w:val="000E7956"/>
    <w:rsid w:val="000F01FA"/>
    <w:rsid w:val="000F0A40"/>
    <w:rsid w:val="000F0F0C"/>
    <w:rsid w:val="000F1968"/>
    <w:rsid w:val="000F1B21"/>
    <w:rsid w:val="000F1EC2"/>
    <w:rsid w:val="000F21BE"/>
    <w:rsid w:val="000F2240"/>
    <w:rsid w:val="000F2BB5"/>
    <w:rsid w:val="000F2D8F"/>
    <w:rsid w:val="000F2E86"/>
    <w:rsid w:val="000F3038"/>
    <w:rsid w:val="000F3089"/>
    <w:rsid w:val="000F417B"/>
    <w:rsid w:val="000F47F2"/>
    <w:rsid w:val="000F4A5E"/>
    <w:rsid w:val="000F537E"/>
    <w:rsid w:val="000F5454"/>
    <w:rsid w:val="000F5B8D"/>
    <w:rsid w:val="000F6003"/>
    <w:rsid w:val="000F64B0"/>
    <w:rsid w:val="000F6C7D"/>
    <w:rsid w:val="000F7B57"/>
    <w:rsid w:val="000F7E96"/>
    <w:rsid w:val="000F7F8F"/>
    <w:rsid w:val="0010059F"/>
    <w:rsid w:val="00100E33"/>
    <w:rsid w:val="00101C19"/>
    <w:rsid w:val="00101FD2"/>
    <w:rsid w:val="00102688"/>
    <w:rsid w:val="00102C09"/>
    <w:rsid w:val="00103BC0"/>
    <w:rsid w:val="00103BC2"/>
    <w:rsid w:val="001045D4"/>
    <w:rsid w:val="001045F8"/>
    <w:rsid w:val="00104621"/>
    <w:rsid w:val="00104AB0"/>
    <w:rsid w:val="00104CBB"/>
    <w:rsid w:val="00104DC7"/>
    <w:rsid w:val="00104E5C"/>
    <w:rsid w:val="00104F67"/>
    <w:rsid w:val="0010524B"/>
    <w:rsid w:val="00105DC3"/>
    <w:rsid w:val="00105FA8"/>
    <w:rsid w:val="00106518"/>
    <w:rsid w:val="001068D9"/>
    <w:rsid w:val="00106BFF"/>
    <w:rsid w:val="00107ABF"/>
    <w:rsid w:val="00107E54"/>
    <w:rsid w:val="00110115"/>
    <w:rsid w:val="001110E8"/>
    <w:rsid w:val="00111491"/>
    <w:rsid w:val="0011191A"/>
    <w:rsid w:val="00112C11"/>
    <w:rsid w:val="00113106"/>
    <w:rsid w:val="001139DD"/>
    <w:rsid w:val="00113CA6"/>
    <w:rsid w:val="0011414D"/>
    <w:rsid w:val="001142BC"/>
    <w:rsid w:val="001142E0"/>
    <w:rsid w:val="00114A3B"/>
    <w:rsid w:val="00114F8B"/>
    <w:rsid w:val="00115201"/>
    <w:rsid w:val="001155F0"/>
    <w:rsid w:val="00115810"/>
    <w:rsid w:val="00115A7B"/>
    <w:rsid w:val="00116235"/>
    <w:rsid w:val="00116F7A"/>
    <w:rsid w:val="0011724F"/>
    <w:rsid w:val="001172EC"/>
    <w:rsid w:val="00117318"/>
    <w:rsid w:val="00117495"/>
    <w:rsid w:val="00117708"/>
    <w:rsid w:val="00117B89"/>
    <w:rsid w:val="00120969"/>
    <w:rsid w:val="00121474"/>
    <w:rsid w:val="00121BAF"/>
    <w:rsid w:val="0012235A"/>
    <w:rsid w:val="001229D9"/>
    <w:rsid w:val="00122D1D"/>
    <w:rsid w:val="001230A5"/>
    <w:rsid w:val="00123856"/>
    <w:rsid w:val="00123F65"/>
    <w:rsid w:val="00123FA1"/>
    <w:rsid w:val="001246AC"/>
    <w:rsid w:val="00124DE4"/>
    <w:rsid w:val="001252E5"/>
    <w:rsid w:val="00125413"/>
    <w:rsid w:val="00125562"/>
    <w:rsid w:val="00125801"/>
    <w:rsid w:val="00125B39"/>
    <w:rsid w:val="00125FF6"/>
    <w:rsid w:val="00126496"/>
    <w:rsid w:val="00127A02"/>
    <w:rsid w:val="00127C76"/>
    <w:rsid w:val="00127E62"/>
    <w:rsid w:val="001300F7"/>
    <w:rsid w:val="00130392"/>
    <w:rsid w:val="0013042E"/>
    <w:rsid w:val="0013059A"/>
    <w:rsid w:val="00130A0D"/>
    <w:rsid w:val="00130E5B"/>
    <w:rsid w:val="001318F0"/>
    <w:rsid w:val="001322EE"/>
    <w:rsid w:val="0013266A"/>
    <w:rsid w:val="0013271A"/>
    <w:rsid w:val="00132720"/>
    <w:rsid w:val="00132FF6"/>
    <w:rsid w:val="00133112"/>
    <w:rsid w:val="00133165"/>
    <w:rsid w:val="0013428C"/>
    <w:rsid w:val="001346AC"/>
    <w:rsid w:val="0013476F"/>
    <w:rsid w:val="001348D6"/>
    <w:rsid w:val="00134B37"/>
    <w:rsid w:val="00134B97"/>
    <w:rsid w:val="00134FEE"/>
    <w:rsid w:val="00135125"/>
    <w:rsid w:val="001356E7"/>
    <w:rsid w:val="0013591E"/>
    <w:rsid w:val="00135C8B"/>
    <w:rsid w:val="00135DA1"/>
    <w:rsid w:val="00136128"/>
    <w:rsid w:val="001364DD"/>
    <w:rsid w:val="00136BCD"/>
    <w:rsid w:val="00136D1A"/>
    <w:rsid w:val="00136D91"/>
    <w:rsid w:val="00137184"/>
    <w:rsid w:val="001375BC"/>
    <w:rsid w:val="001378FC"/>
    <w:rsid w:val="00137A64"/>
    <w:rsid w:val="00137AF2"/>
    <w:rsid w:val="00140147"/>
    <w:rsid w:val="00140404"/>
    <w:rsid w:val="001406C6"/>
    <w:rsid w:val="00140958"/>
    <w:rsid w:val="0014113F"/>
    <w:rsid w:val="001411DD"/>
    <w:rsid w:val="00141993"/>
    <w:rsid w:val="001421EB"/>
    <w:rsid w:val="0014247E"/>
    <w:rsid w:val="001431F8"/>
    <w:rsid w:val="00143328"/>
    <w:rsid w:val="001438DF"/>
    <w:rsid w:val="00143C24"/>
    <w:rsid w:val="0014449E"/>
    <w:rsid w:val="0014537D"/>
    <w:rsid w:val="001453D1"/>
    <w:rsid w:val="00145480"/>
    <w:rsid w:val="0014552D"/>
    <w:rsid w:val="00145873"/>
    <w:rsid w:val="00145A4C"/>
    <w:rsid w:val="00145C4E"/>
    <w:rsid w:val="00145F1D"/>
    <w:rsid w:val="0014678D"/>
    <w:rsid w:val="001467ED"/>
    <w:rsid w:val="00146DFF"/>
    <w:rsid w:val="00146F97"/>
    <w:rsid w:val="001473A2"/>
    <w:rsid w:val="0014745F"/>
    <w:rsid w:val="00147973"/>
    <w:rsid w:val="00147BE5"/>
    <w:rsid w:val="0015022C"/>
    <w:rsid w:val="00150BB7"/>
    <w:rsid w:val="001512D7"/>
    <w:rsid w:val="00151409"/>
    <w:rsid w:val="00151664"/>
    <w:rsid w:val="00151A18"/>
    <w:rsid w:val="00151BF4"/>
    <w:rsid w:val="00152006"/>
    <w:rsid w:val="00152ECB"/>
    <w:rsid w:val="00153AD5"/>
    <w:rsid w:val="00154895"/>
    <w:rsid w:val="00154E3C"/>
    <w:rsid w:val="00154F7B"/>
    <w:rsid w:val="00155046"/>
    <w:rsid w:val="00155267"/>
    <w:rsid w:val="0015553B"/>
    <w:rsid w:val="00156A96"/>
    <w:rsid w:val="00156DB7"/>
    <w:rsid w:val="00157088"/>
    <w:rsid w:val="0015745A"/>
    <w:rsid w:val="0015746A"/>
    <w:rsid w:val="00157538"/>
    <w:rsid w:val="00157FB5"/>
    <w:rsid w:val="0016011B"/>
    <w:rsid w:val="00160169"/>
    <w:rsid w:val="00160570"/>
    <w:rsid w:val="00160DAE"/>
    <w:rsid w:val="001614BA"/>
    <w:rsid w:val="001614C4"/>
    <w:rsid w:val="001616D9"/>
    <w:rsid w:val="001621F1"/>
    <w:rsid w:val="001622A4"/>
    <w:rsid w:val="0016232F"/>
    <w:rsid w:val="001624A6"/>
    <w:rsid w:val="0016280E"/>
    <w:rsid w:val="00162890"/>
    <w:rsid w:val="0016297A"/>
    <w:rsid w:val="00162C3B"/>
    <w:rsid w:val="00162CF4"/>
    <w:rsid w:val="00163A63"/>
    <w:rsid w:val="00163CC0"/>
    <w:rsid w:val="00163F05"/>
    <w:rsid w:val="001648C7"/>
    <w:rsid w:val="00164AB4"/>
    <w:rsid w:val="00164B93"/>
    <w:rsid w:val="00164FF1"/>
    <w:rsid w:val="00165337"/>
    <w:rsid w:val="00165868"/>
    <w:rsid w:val="00165C42"/>
    <w:rsid w:val="00165CDE"/>
    <w:rsid w:val="0016663D"/>
    <w:rsid w:val="00166A53"/>
    <w:rsid w:val="00167196"/>
    <w:rsid w:val="00167332"/>
    <w:rsid w:val="00167457"/>
    <w:rsid w:val="00167678"/>
    <w:rsid w:val="0016792D"/>
    <w:rsid w:val="00167D73"/>
    <w:rsid w:val="0017011C"/>
    <w:rsid w:val="00170238"/>
    <w:rsid w:val="0017089A"/>
    <w:rsid w:val="00170A10"/>
    <w:rsid w:val="00170CD1"/>
    <w:rsid w:val="00170FA2"/>
    <w:rsid w:val="00171501"/>
    <w:rsid w:val="001717D7"/>
    <w:rsid w:val="00171879"/>
    <w:rsid w:val="00171B9B"/>
    <w:rsid w:val="00171FCC"/>
    <w:rsid w:val="00172AA6"/>
    <w:rsid w:val="00173B93"/>
    <w:rsid w:val="00173CE7"/>
    <w:rsid w:val="0017414B"/>
    <w:rsid w:val="00174522"/>
    <w:rsid w:val="00174ECB"/>
    <w:rsid w:val="00175486"/>
    <w:rsid w:val="00176698"/>
    <w:rsid w:val="00176B8A"/>
    <w:rsid w:val="00177BFA"/>
    <w:rsid w:val="00180529"/>
    <w:rsid w:val="0018077E"/>
    <w:rsid w:val="00180C0D"/>
    <w:rsid w:val="00182717"/>
    <w:rsid w:val="001828FF"/>
    <w:rsid w:val="00182E39"/>
    <w:rsid w:val="00183E30"/>
    <w:rsid w:val="00183E32"/>
    <w:rsid w:val="00183F05"/>
    <w:rsid w:val="00183FCF"/>
    <w:rsid w:val="00184954"/>
    <w:rsid w:val="00184AFA"/>
    <w:rsid w:val="00184C38"/>
    <w:rsid w:val="00185771"/>
    <w:rsid w:val="001857E4"/>
    <w:rsid w:val="00186137"/>
    <w:rsid w:val="00186430"/>
    <w:rsid w:val="001864D4"/>
    <w:rsid w:val="001868CF"/>
    <w:rsid w:val="0018752E"/>
    <w:rsid w:val="00187A6A"/>
    <w:rsid w:val="00187B87"/>
    <w:rsid w:val="00187ECB"/>
    <w:rsid w:val="00190393"/>
    <w:rsid w:val="00190971"/>
    <w:rsid w:val="00190A4A"/>
    <w:rsid w:val="00190B54"/>
    <w:rsid w:val="00190BA0"/>
    <w:rsid w:val="00190DDB"/>
    <w:rsid w:val="001914B0"/>
    <w:rsid w:val="00191FA8"/>
    <w:rsid w:val="00192797"/>
    <w:rsid w:val="001929DB"/>
    <w:rsid w:val="00193916"/>
    <w:rsid w:val="0019397F"/>
    <w:rsid w:val="0019407F"/>
    <w:rsid w:val="001947F2"/>
    <w:rsid w:val="00194CC4"/>
    <w:rsid w:val="00194D6B"/>
    <w:rsid w:val="00194D7F"/>
    <w:rsid w:val="0019508C"/>
    <w:rsid w:val="00195499"/>
    <w:rsid w:val="0019564C"/>
    <w:rsid w:val="001956EC"/>
    <w:rsid w:val="00195F8D"/>
    <w:rsid w:val="00196EEF"/>
    <w:rsid w:val="00197482"/>
    <w:rsid w:val="001975A5"/>
    <w:rsid w:val="00197874"/>
    <w:rsid w:val="001A078E"/>
    <w:rsid w:val="001A0E2F"/>
    <w:rsid w:val="001A19D5"/>
    <w:rsid w:val="001A1D1B"/>
    <w:rsid w:val="001A2020"/>
    <w:rsid w:val="001A2118"/>
    <w:rsid w:val="001A21BD"/>
    <w:rsid w:val="001A228D"/>
    <w:rsid w:val="001A2534"/>
    <w:rsid w:val="001A2C0C"/>
    <w:rsid w:val="001A2CD1"/>
    <w:rsid w:val="001A2CD3"/>
    <w:rsid w:val="001A333F"/>
    <w:rsid w:val="001A35C7"/>
    <w:rsid w:val="001A3C6B"/>
    <w:rsid w:val="001A3FDD"/>
    <w:rsid w:val="001A43F8"/>
    <w:rsid w:val="001A4A6A"/>
    <w:rsid w:val="001A4AFB"/>
    <w:rsid w:val="001A4D2C"/>
    <w:rsid w:val="001A4E57"/>
    <w:rsid w:val="001A591C"/>
    <w:rsid w:val="001A5F3D"/>
    <w:rsid w:val="001A6261"/>
    <w:rsid w:val="001A62E3"/>
    <w:rsid w:val="001A6474"/>
    <w:rsid w:val="001A6F58"/>
    <w:rsid w:val="001B0219"/>
    <w:rsid w:val="001B0D87"/>
    <w:rsid w:val="001B13DA"/>
    <w:rsid w:val="001B197E"/>
    <w:rsid w:val="001B1FB4"/>
    <w:rsid w:val="001B2957"/>
    <w:rsid w:val="001B31B5"/>
    <w:rsid w:val="001B3259"/>
    <w:rsid w:val="001B3350"/>
    <w:rsid w:val="001B3400"/>
    <w:rsid w:val="001B3D2F"/>
    <w:rsid w:val="001B455B"/>
    <w:rsid w:val="001B46B5"/>
    <w:rsid w:val="001B4B6E"/>
    <w:rsid w:val="001B4D29"/>
    <w:rsid w:val="001B4D65"/>
    <w:rsid w:val="001B5DD6"/>
    <w:rsid w:val="001B61B1"/>
    <w:rsid w:val="001B6331"/>
    <w:rsid w:val="001B6475"/>
    <w:rsid w:val="001B65D4"/>
    <w:rsid w:val="001B6832"/>
    <w:rsid w:val="001B6F9F"/>
    <w:rsid w:val="001B7B48"/>
    <w:rsid w:val="001B7DFA"/>
    <w:rsid w:val="001C0723"/>
    <w:rsid w:val="001C099E"/>
    <w:rsid w:val="001C0BDC"/>
    <w:rsid w:val="001C0D7A"/>
    <w:rsid w:val="001C124C"/>
    <w:rsid w:val="001C1280"/>
    <w:rsid w:val="001C1A99"/>
    <w:rsid w:val="001C1DE5"/>
    <w:rsid w:val="001C20FE"/>
    <w:rsid w:val="001C242D"/>
    <w:rsid w:val="001C28E8"/>
    <w:rsid w:val="001C2AE2"/>
    <w:rsid w:val="001C2FC6"/>
    <w:rsid w:val="001C4485"/>
    <w:rsid w:val="001C4617"/>
    <w:rsid w:val="001C4981"/>
    <w:rsid w:val="001C5CF9"/>
    <w:rsid w:val="001C5D83"/>
    <w:rsid w:val="001C687E"/>
    <w:rsid w:val="001C69BF"/>
    <w:rsid w:val="001C6CB5"/>
    <w:rsid w:val="001C6DD0"/>
    <w:rsid w:val="001C70DB"/>
    <w:rsid w:val="001C731B"/>
    <w:rsid w:val="001C77E0"/>
    <w:rsid w:val="001C7A1A"/>
    <w:rsid w:val="001C7A1D"/>
    <w:rsid w:val="001C7AAC"/>
    <w:rsid w:val="001C7E08"/>
    <w:rsid w:val="001C7FD9"/>
    <w:rsid w:val="001D009F"/>
    <w:rsid w:val="001D0206"/>
    <w:rsid w:val="001D03A0"/>
    <w:rsid w:val="001D0958"/>
    <w:rsid w:val="001D1461"/>
    <w:rsid w:val="001D1DBB"/>
    <w:rsid w:val="001D1ECF"/>
    <w:rsid w:val="001D2527"/>
    <w:rsid w:val="001D277E"/>
    <w:rsid w:val="001D2ABB"/>
    <w:rsid w:val="001D2B91"/>
    <w:rsid w:val="001D2CE7"/>
    <w:rsid w:val="001D2EA0"/>
    <w:rsid w:val="001D3265"/>
    <w:rsid w:val="001D35F7"/>
    <w:rsid w:val="001D368E"/>
    <w:rsid w:val="001D4009"/>
    <w:rsid w:val="001D404E"/>
    <w:rsid w:val="001D46DE"/>
    <w:rsid w:val="001D4C30"/>
    <w:rsid w:val="001D52BB"/>
    <w:rsid w:val="001D5312"/>
    <w:rsid w:val="001D5EE9"/>
    <w:rsid w:val="001D6D7A"/>
    <w:rsid w:val="001D7042"/>
    <w:rsid w:val="001D716A"/>
    <w:rsid w:val="001D7D92"/>
    <w:rsid w:val="001D7FF4"/>
    <w:rsid w:val="001E01BC"/>
    <w:rsid w:val="001E091B"/>
    <w:rsid w:val="001E0C0B"/>
    <w:rsid w:val="001E0D76"/>
    <w:rsid w:val="001E0E8E"/>
    <w:rsid w:val="001E1244"/>
    <w:rsid w:val="001E1357"/>
    <w:rsid w:val="001E19EC"/>
    <w:rsid w:val="001E1C81"/>
    <w:rsid w:val="001E2AE3"/>
    <w:rsid w:val="001E342B"/>
    <w:rsid w:val="001E3B70"/>
    <w:rsid w:val="001E3BD4"/>
    <w:rsid w:val="001E4D81"/>
    <w:rsid w:val="001E4DA6"/>
    <w:rsid w:val="001E4F54"/>
    <w:rsid w:val="001E53ED"/>
    <w:rsid w:val="001E5ABD"/>
    <w:rsid w:val="001E5D2C"/>
    <w:rsid w:val="001E671D"/>
    <w:rsid w:val="001E68E2"/>
    <w:rsid w:val="001E69EA"/>
    <w:rsid w:val="001E6DD5"/>
    <w:rsid w:val="001E6F36"/>
    <w:rsid w:val="001E7442"/>
    <w:rsid w:val="001E7667"/>
    <w:rsid w:val="001E7921"/>
    <w:rsid w:val="001E7EA9"/>
    <w:rsid w:val="001F011E"/>
    <w:rsid w:val="001F01DF"/>
    <w:rsid w:val="001F059B"/>
    <w:rsid w:val="001F08C9"/>
    <w:rsid w:val="001F1323"/>
    <w:rsid w:val="001F2566"/>
    <w:rsid w:val="001F2FA9"/>
    <w:rsid w:val="001F3322"/>
    <w:rsid w:val="001F3644"/>
    <w:rsid w:val="001F4094"/>
    <w:rsid w:val="001F43A0"/>
    <w:rsid w:val="001F44DB"/>
    <w:rsid w:val="001F4D28"/>
    <w:rsid w:val="001F4D2C"/>
    <w:rsid w:val="001F4EB8"/>
    <w:rsid w:val="001F4EC6"/>
    <w:rsid w:val="001F5359"/>
    <w:rsid w:val="001F5389"/>
    <w:rsid w:val="001F5750"/>
    <w:rsid w:val="001F58A2"/>
    <w:rsid w:val="001F5B25"/>
    <w:rsid w:val="001F5CC0"/>
    <w:rsid w:val="001F712D"/>
    <w:rsid w:val="001F779C"/>
    <w:rsid w:val="001F77AF"/>
    <w:rsid w:val="001F7D99"/>
    <w:rsid w:val="00200CFE"/>
    <w:rsid w:val="0020103F"/>
    <w:rsid w:val="0020134F"/>
    <w:rsid w:val="00201BD8"/>
    <w:rsid w:val="00202173"/>
    <w:rsid w:val="00202662"/>
    <w:rsid w:val="00202A15"/>
    <w:rsid w:val="00202EBE"/>
    <w:rsid w:val="0020340C"/>
    <w:rsid w:val="002034D0"/>
    <w:rsid w:val="00203A81"/>
    <w:rsid w:val="00203B01"/>
    <w:rsid w:val="00204631"/>
    <w:rsid w:val="002046D9"/>
    <w:rsid w:val="00204E3C"/>
    <w:rsid w:val="002051F8"/>
    <w:rsid w:val="0020543B"/>
    <w:rsid w:val="002059EF"/>
    <w:rsid w:val="00205F0E"/>
    <w:rsid w:val="00206978"/>
    <w:rsid w:val="002077D6"/>
    <w:rsid w:val="00207F30"/>
    <w:rsid w:val="00210061"/>
    <w:rsid w:val="002105BE"/>
    <w:rsid w:val="00212413"/>
    <w:rsid w:val="0021268D"/>
    <w:rsid w:val="00212B39"/>
    <w:rsid w:val="00214A0F"/>
    <w:rsid w:val="00214FA0"/>
    <w:rsid w:val="00215012"/>
    <w:rsid w:val="0021537D"/>
    <w:rsid w:val="00215A48"/>
    <w:rsid w:val="00215D02"/>
    <w:rsid w:val="002167E6"/>
    <w:rsid w:val="00216B3F"/>
    <w:rsid w:val="00216CF2"/>
    <w:rsid w:val="00216ED1"/>
    <w:rsid w:val="00217C44"/>
    <w:rsid w:val="00220222"/>
    <w:rsid w:val="00220584"/>
    <w:rsid w:val="00220660"/>
    <w:rsid w:val="00220955"/>
    <w:rsid w:val="00220F4E"/>
    <w:rsid w:val="00220F90"/>
    <w:rsid w:val="00221190"/>
    <w:rsid w:val="00221334"/>
    <w:rsid w:val="00221889"/>
    <w:rsid w:val="0022188D"/>
    <w:rsid w:val="00221A48"/>
    <w:rsid w:val="00221B70"/>
    <w:rsid w:val="00221D45"/>
    <w:rsid w:val="002220B7"/>
    <w:rsid w:val="002221DA"/>
    <w:rsid w:val="002227CA"/>
    <w:rsid w:val="002228A9"/>
    <w:rsid w:val="00222CE6"/>
    <w:rsid w:val="0022373C"/>
    <w:rsid w:val="00224544"/>
    <w:rsid w:val="00224958"/>
    <w:rsid w:val="0022499F"/>
    <w:rsid w:val="0022535B"/>
    <w:rsid w:val="002256DA"/>
    <w:rsid w:val="00225A0D"/>
    <w:rsid w:val="002266F5"/>
    <w:rsid w:val="00226DA0"/>
    <w:rsid w:val="00227702"/>
    <w:rsid w:val="002311B4"/>
    <w:rsid w:val="0023158A"/>
    <w:rsid w:val="00231770"/>
    <w:rsid w:val="00231F53"/>
    <w:rsid w:val="0023228C"/>
    <w:rsid w:val="00232AB5"/>
    <w:rsid w:val="00232C1E"/>
    <w:rsid w:val="00232F57"/>
    <w:rsid w:val="00233B14"/>
    <w:rsid w:val="002342BD"/>
    <w:rsid w:val="002345D8"/>
    <w:rsid w:val="00234C5E"/>
    <w:rsid w:val="00235B05"/>
    <w:rsid w:val="0023646D"/>
    <w:rsid w:val="00236DE6"/>
    <w:rsid w:val="00237243"/>
    <w:rsid w:val="00237422"/>
    <w:rsid w:val="00237A5D"/>
    <w:rsid w:val="00237B6D"/>
    <w:rsid w:val="00237FCB"/>
    <w:rsid w:val="00240090"/>
    <w:rsid w:val="002405E8"/>
    <w:rsid w:val="00240F0B"/>
    <w:rsid w:val="002412E8"/>
    <w:rsid w:val="00241508"/>
    <w:rsid w:val="0024183D"/>
    <w:rsid w:val="002418CE"/>
    <w:rsid w:val="00241C45"/>
    <w:rsid w:val="00241CBA"/>
    <w:rsid w:val="0024225C"/>
    <w:rsid w:val="0024243D"/>
    <w:rsid w:val="002430A9"/>
    <w:rsid w:val="00243224"/>
    <w:rsid w:val="0024323B"/>
    <w:rsid w:val="00243425"/>
    <w:rsid w:val="00243991"/>
    <w:rsid w:val="00243C19"/>
    <w:rsid w:val="00243DA8"/>
    <w:rsid w:val="00243E18"/>
    <w:rsid w:val="002444C0"/>
    <w:rsid w:val="002447FC"/>
    <w:rsid w:val="00244AB2"/>
    <w:rsid w:val="002453CD"/>
    <w:rsid w:val="00245796"/>
    <w:rsid w:val="0024581C"/>
    <w:rsid w:val="00246021"/>
    <w:rsid w:val="002460F7"/>
    <w:rsid w:val="002465AC"/>
    <w:rsid w:val="00246652"/>
    <w:rsid w:val="002466D4"/>
    <w:rsid w:val="00246AD8"/>
    <w:rsid w:val="002470DA"/>
    <w:rsid w:val="002471C8"/>
    <w:rsid w:val="002477A7"/>
    <w:rsid w:val="002477A8"/>
    <w:rsid w:val="00247E17"/>
    <w:rsid w:val="00247FA2"/>
    <w:rsid w:val="00250349"/>
    <w:rsid w:val="002504DE"/>
    <w:rsid w:val="002507FD"/>
    <w:rsid w:val="00250F87"/>
    <w:rsid w:val="002511B9"/>
    <w:rsid w:val="0025134F"/>
    <w:rsid w:val="00251B4B"/>
    <w:rsid w:val="0025366D"/>
    <w:rsid w:val="00253C6C"/>
    <w:rsid w:val="002553E3"/>
    <w:rsid w:val="00255564"/>
    <w:rsid w:val="002558C2"/>
    <w:rsid w:val="00255C68"/>
    <w:rsid w:val="002563A9"/>
    <w:rsid w:val="002568B7"/>
    <w:rsid w:val="00256943"/>
    <w:rsid w:val="00256A8C"/>
    <w:rsid w:val="00257DE6"/>
    <w:rsid w:val="00260022"/>
    <w:rsid w:val="00260176"/>
    <w:rsid w:val="0026023A"/>
    <w:rsid w:val="0026028D"/>
    <w:rsid w:val="002602C4"/>
    <w:rsid w:val="0026038B"/>
    <w:rsid w:val="00260BC9"/>
    <w:rsid w:val="00260C10"/>
    <w:rsid w:val="00261627"/>
    <w:rsid w:val="002624E9"/>
    <w:rsid w:val="00262E2A"/>
    <w:rsid w:val="00263087"/>
    <w:rsid w:val="0026378A"/>
    <w:rsid w:val="00263846"/>
    <w:rsid w:val="00263AF7"/>
    <w:rsid w:val="00263E10"/>
    <w:rsid w:val="00263FC4"/>
    <w:rsid w:val="00264DF9"/>
    <w:rsid w:val="00265485"/>
    <w:rsid w:val="0026581A"/>
    <w:rsid w:val="00265E1F"/>
    <w:rsid w:val="00266097"/>
    <w:rsid w:val="002661B3"/>
    <w:rsid w:val="002662F8"/>
    <w:rsid w:val="00266364"/>
    <w:rsid w:val="002665EC"/>
    <w:rsid w:val="00266B6F"/>
    <w:rsid w:val="00266E6C"/>
    <w:rsid w:val="0026721B"/>
    <w:rsid w:val="002679A1"/>
    <w:rsid w:val="00267C77"/>
    <w:rsid w:val="00267F32"/>
    <w:rsid w:val="002701C7"/>
    <w:rsid w:val="00270645"/>
    <w:rsid w:val="00270704"/>
    <w:rsid w:val="002709CF"/>
    <w:rsid w:val="00270F6F"/>
    <w:rsid w:val="0027136F"/>
    <w:rsid w:val="00271E46"/>
    <w:rsid w:val="00272BDF"/>
    <w:rsid w:val="0027315F"/>
    <w:rsid w:val="002736C8"/>
    <w:rsid w:val="00273DC9"/>
    <w:rsid w:val="00273F72"/>
    <w:rsid w:val="002745E4"/>
    <w:rsid w:val="0027468D"/>
    <w:rsid w:val="002746AC"/>
    <w:rsid w:val="0027480C"/>
    <w:rsid w:val="00274D64"/>
    <w:rsid w:val="002758D9"/>
    <w:rsid w:val="00275DDB"/>
    <w:rsid w:val="002763B5"/>
    <w:rsid w:val="0027649B"/>
    <w:rsid w:val="00276679"/>
    <w:rsid w:val="00276A5D"/>
    <w:rsid w:val="00276C9A"/>
    <w:rsid w:val="002777C8"/>
    <w:rsid w:val="002778D9"/>
    <w:rsid w:val="00277A63"/>
    <w:rsid w:val="00277A66"/>
    <w:rsid w:val="00280147"/>
    <w:rsid w:val="00280197"/>
    <w:rsid w:val="00280514"/>
    <w:rsid w:val="002805A1"/>
    <w:rsid w:val="00280A89"/>
    <w:rsid w:val="00280E78"/>
    <w:rsid w:val="00280F98"/>
    <w:rsid w:val="0028179A"/>
    <w:rsid w:val="0028188D"/>
    <w:rsid w:val="00281BE4"/>
    <w:rsid w:val="00281E4E"/>
    <w:rsid w:val="00281F2F"/>
    <w:rsid w:val="002829BE"/>
    <w:rsid w:val="00282BA3"/>
    <w:rsid w:val="00282E23"/>
    <w:rsid w:val="00282F69"/>
    <w:rsid w:val="00283345"/>
    <w:rsid w:val="00283722"/>
    <w:rsid w:val="00283737"/>
    <w:rsid w:val="002838A1"/>
    <w:rsid w:val="00283AE3"/>
    <w:rsid w:val="00284031"/>
    <w:rsid w:val="00284211"/>
    <w:rsid w:val="00284570"/>
    <w:rsid w:val="0028488E"/>
    <w:rsid w:val="00284D8C"/>
    <w:rsid w:val="002852F5"/>
    <w:rsid w:val="0028566F"/>
    <w:rsid w:val="0028579D"/>
    <w:rsid w:val="00286129"/>
    <w:rsid w:val="00286E04"/>
    <w:rsid w:val="00287D65"/>
    <w:rsid w:val="00291100"/>
    <w:rsid w:val="002915B5"/>
    <w:rsid w:val="00291B67"/>
    <w:rsid w:val="00291BA5"/>
    <w:rsid w:val="002927B5"/>
    <w:rsid w:val="00293058"/>
    <w:rsid w:val="00293147"/>
    <w:rsid w:val="00293214"/>
    <w:rsid w:val="00293A85"/>
    <w:rsid w:val="00294704"/>
    <w:rsid w:val="0029480A"/>
    <w:rsid w:val="0029480B"/>
    <w:rsid w:val="00294E2C"/>
    <w:rsid w:val="00294ED9"/>
    <w:rsid w:val="002953FA"/>
    <w:rsid w:val="00295E20"/>
    <w:rsid w:val="00296018"/>
    <w:rsid w:val="00296238"/>
    <w:rsid w:val="0029677B"/>
    <w:rsid w:val="002970E8"/>
    <w:rsid w:val="00297256"/>
    <w:rsid w:val="0029759F"/>
    <w:rsid w:val="002976DF"/>
    <w:rsid w:val="00297F19"/>
    <w:rsid w:val="00297FB3"/>
    <w:rsid w:val="002A08EF"/>
    <w:rsid w:val="002A0996"/>
    <w:rsid w:val="002A15DC"/>
    <w:rsid w:val="002A17B0"/>
    <w:rsid w:val="002A197F"/>
    <w:rsid w:val="002A1BE7"/>
    <w:rsid w:val="002A1C41"/>
    <w:rsid w:val="002A1E20"/>
    <w:rsid w:val="002A1F72"/>
    <w:rsid w:val="002A394A"/>
    <w:rsid w:val="002A4068"/>
    <w:rsid w:val="002A4073"/>
    <w:rsid w:val="002A43AE"/>
    <w:rsid w:val="002A473A"/>
    <w:rsid w:val="002A4A2E"/>
    <w:rsid w:val="002A5A0F"/>
    <w:rsid w:val="002A5D23"/>
    <w:rsid w:val="002A668D"/>
    <w:rsid w:val="002A68B3"/>
    <w:rsid w:val="002A6941"/>
    <w:rsid w:val="002A6FFB"/>
    <w:rsid w:val="002A79FC"/>
    <w:rsid w:val="002A7A62"/>
    <w:rsid w:val="002A7B85"/>
    <w:rsid w:val="002A7D51"/>
    <w:rsid w:val="002B0032"/>
    <w:rsid w:val="002B00FA"/>
    <w:rsid w:val="002B095A"/>
    <w:rsid w:val="002B0F17"/>
    <w:rsid w:val="002B0FFE"/>
    <w:rsid w:val="002B118A"/>
    <w:rsid w:val="002B1916"/>
    <w:rsid w:val="002B1C50"/>
    <w:rsid w:val="002B1F0E"/>
    <w:rsid w:val="002B2233"/>
    <w:rsid w:val="002B2617"/>
    <w:rsid w:val="002B27BA"/>
    <w:rsid w:val="002B27C5"/>
    <w:rsid w:val="002B2A38"/>
    <w:rsid w:val="002B2B84"/>
    <w:rsid w:val="002B3318"/>
    <w:rsid w:val="002B33BE"/>
    <w:rsid w:val="002B3816"/>
    <w:rsid w:val="002B399D"/>
    <w:rsid w:val="002B39C5"/>
    <w:rsid w:val="002B3B72"/>
    <w:rsid w:val="002B4E98"/>
    <w:rsid w:val="002B5003"/>
    <w:rsid w:val="002B5109"/>
    <w:rsid w:val="002B51E2"/>
    <w:rsid w:val="002B5DFC"/>
    <w:rsid w:val="002B6185"/>
    <w:rsid w:val="002B636F"/>
    <w:rsid w:val="002B67BB"/>
    <w:rsid w:val="002B6953"/>
    <w:rsid w:val="002B6D7D"/>
    <w:rsid w:val="002B6FD4"/>
    <w:rsid w:val="002B7809"/>
    <w:rsid w:val="002B7B04"/>
    <w:rsid w:val="002C08FE"/>
    <w:rsid w:val="002C0B15"/>
    <w:rsid w:val="002C0B5F"/>
    <w:rsid w:val="002C0F18"/>
    <w:rsid w:val="002C0FFC"/>
    <w:rsid w:val="002C1BB1"/>
    <w:rsid w:val="002C2899"/>
    <w:rsid w:val="002C3545"/>
    <w:rsid w:val="002C3FC7"/>
    <w:rsid w:val="002C44C5"/>
    <w:rsid w:val="002C46E4"/>
    <w:rsid w:val="002C4A5F"/>
    <w:rsid w:val="002C4B61"/>
    <w:rsid w:val="002C5184"/>
    <w:rsid w:val="002C51DE"/>
    <w:rsid w:val="002C6069"/>
    <w:rsid w:val="002C6277"/>
    <w:rsid w:val="002C6911"/>
    <w:rsid w:val="002C6DE9"/>
    <w:rsid w:val="002C6F0A"/>
    <w:rsid w:val="002C7156"/>
    <w:rsid w:val="002C723E"/>
    <w:rsid w:val="002C7AA1"/>
    <w:rsid w:val="002D00DC"/>
    <w:rsid w:val="002D050D"/>
    <w:rsid w:val="002D054D"/>
    <w:rsid w:val="002D10C6"/>
    <w:rsid w:val="002D20F4"/>
    <w:rsid w:val="002D29F3"/>
    <w:rsid w:val="002D3978"/>
    <w:rsid w:val="002D3A6B"/>
    <w:rsid w:val="002D3C48"/>
    <w:rsid w:val="002D3D8F"/>
    <w:rsid w:val="002D402E"/>
    <w:rsid w:val="002D4264"/>
    <w:rsid w:val="002D4AD0"/>
    <w:rsid w:val="002D52D0"/>
    <w:rsid w:val="002D571E"/>
    <w:rsid w:val="002D58E6"/>
    <w:rsid w:val="002D5EB2"/>
    <w:rsid w:val="002D6026"/>
    <w:rsid w:val="002D68E5"/>
    <w:rsid w:val="002D6D67"/>
    <w:rsid w:val="002D6EBA"/>
    <w:rsid w:val="002D7033"/>
    <w:rsid w:val="002D70D0"/>
    <w:rsid w:val="002D70E1"/>
    <w:rsid w:val="002D7404"/>
    <w:rsid w:val="002D75B9"/>
    <w:rsid w:val="002D7744"/>
    <w:rsid w:val="002D7A1F"/>
    <w:rsid w:val="002E04AC"/>
    <w:rsid w:val="002E0F26"/>
    <w:rsid w:val="002E1136"/>
    <w:rsid w:val="002E14EE"/>
    <w:rsid w:val="002E1C7B"/>
    <w:rsid w:val="002E1E26"/>
    <w:rsid w:val="002E25BE"/>
    <w:rsid w:val="002E2B1D"/>
    <w:rsid w:val="002E2C20"/>
    <w:rsid w:val="002E2C26"/>
    <w:rsid w:val="002E2C6C"/>
    <w:rsid w:val="002E33F3"/>
    <w:rsid w:val="002E37A8"/>
    <w:rsid w:val="002E3C88"/>
    <w:rsid w:val="002E3E84"/>
    <w:rsid w:val="002E4157"/>
    <w:rsid w:val="002E4388"/>
    <w:rsid w:val="002E43D3"/>
    <w:rsid w:val="002E46D2"/>
    <w:rsid w:val="002E4CEB"/>
    <w:rsid w:val="002E5281"/>
    <w:rsid w:val="002E5850"/>
    <w:rsid w:val="002E60E0"/>
    <w:rsid w:val="002E6CEA"/>
    <w:rsid w:val="002E6D9B"/>
    <w:rsid w:val="002E72CC"/>
    <w:rsid w:val="002E7304"/>
    <w:rsid w:val="002E7332"/>
    <w:rsid w:val="002E7371"/>
    <w:rsid w:val="002E77B6"/>
    <w:rsid w:val="002E785E"/>
    <w:rsid w:val="002E7A34"/>
    <w:rsid w:val="002F0060"/>
    <w:rsid w:val="002F015F"/>
    <w:rsid w:val="002F03A4"/>
    <w:rsid w:val="002F068B"/>
    <w:rsid w:val="002F0867"/>
    <w:rsid w:val="002F0AC8"/>
    <w:rsid w:val="002F0CB0"/>
    <w:rsid w:val="002F0D3C"/>
    <w:rsid w:val="002F1296"/>
    <w:rsid w:val="002F1665"/>
    <w:rsid w:val="002F1C30"/>
    <w:rsid w:val="002F2128"/>
    <w:rsid w:val="002F368C"/>
    <w:rsid w:val="002F3B8B"/>
    <w:rsid w:val="002F46CE"/>
    <w:rsid w:val="002F4950"/>
    <w:rsid w:val="002F4C75"/>
    <w:rsid w:val="002F5025"/>
    <w:rsid w:val="002F5182"/>
    <w:rsid w:val="002F5D4A"/>
    <w:rsid w:val="002F6529"/>
    <w:rsid w:val="002F6724"/>
    <w:rsid w:val="002F79BC"/>
    <w:rsid w:val="002F79E6"/>
    <w:rsid w:val="00300922"/>
    <w:rsid w:val="003009D0"/>
    <w:rsid w:val="00302839"/>
    <w:rsid w:val="00302FA7"/>
    <w:rsid w:val="0030341D"/>
    <w:rsid w:val="0030375F"/>
    <w:rsid w:val="0030380C"/>
    <w:rsid w:val="00303C41"/>
    <w:rsid w:val="00303FC1"/>
    <w:rsid w:val="003044CB"/>
    <w:rsid w:val="003045A9"/>
    <w:rsid w:val="003045C9"/>
    <w:rsid w:val="00304743"/>
    <w:rsid w:val="0030477E"/>
    <w:rsid w:val="00304AAC"/>
    <w:rsid w:val="00304AF8"/>
    <w:rsid w:val="00304B6F"/>
    <w:rsid w:val="00304D30"/>
    <w:rsid w:val="00305038"/>
    <w:rsid w:val="00306586"/>
    <w:rsid w:val="00306CC8"/>
    <w:rsid w:val="0030701E"/>
    <w:rsid w:val="00307328"/>
    <w:rsid w:val="00307A9D"/>
    <w:rsid w:val="00307E2F"/>
    <w:rsid w:val="00307F65"/>
    <w:rsid w:val="00310210"/>
    <w:rsid w:val="00311212"/>
    <w:rsid w:val="003113D0"/>
    <w:rsid w:val="00311AAB"/>
    <w:rsid w:val="00311F21"/>
    <w:rsid w:val="00312630"/>
    <w:rsid w:val="00312DA9"/>
    <w:rsid w:val="003134D7"/>
    <w:rsid w:val="00313CE6"/>
    <w:rsid w:val="00313E5F"/>
    <w:rsid w:val="00314522"/>
    <w:rsid w:val="00314687"/>
    <w:rsid w:val="0031468C"/>
    <w:rsid w:val="003149B4"/>
    <w:rsid w:val="00314EFE"/>
    <w:rsid w:val="00315060"/>
    <w:rsid w:val="00315252"/>
    <w:rsid w:val="00315843"/>
    <w:rsid w:val="003158BA"/>
    <w:rsid w:val="003158E4"/>
    <w:rsid w:val="00315919"/>
    <w:rsid w:val="00315BF4"/>
    <w:rsid w:val="00315D3C"/>
    <w:rsid w:val="0031628B"/>
    <w:rsid w:val="00316633"/>
    <w:rsid w:val="003170EE"/>
    <w:rsid w:val="00317102"/>
    <w:rsid w:val="00317637"/>
    <w:rsid w:val="00317860"/>
    <w:rsid w:val="00317EF8"/>
    <w:rsid w:val="00317F73"/>
    <w:rsid w:val="00320009"/>
    <w:rsid w:val="0032086A"/>
    <w:rsid w:val="00320D38"/>
    <w:rsid w:val="0032107C"/>
    <w:rsid w:val="00321649"/>
    <w:rsid w:val="0032191A"/>
    <w:rsid w:val="003220E2"/>
    <w:rsid w:val="00322259"/>
    <w:rsid w:val="00322642"/>
    <w:rsid w:val="00322758"/>
    <w:rsid w:val="00322999"/>
    <w:rsid w:val="00322E8D"/>
    <w:rsid w:val="00322F7D"/>
    <w:rsid w:val="00324DF6"/>
    <w:rsid w:val="00325A9E"/>
    <w:rsid w:val="00325C76"/>
    <w:rsid w:val="00326331"/>
    <w:rsid w:val="003268B3"/>
    <w:rsid w:val="003269E2"/>
    <w:rsid w:val="00326AC1"/>
    <w:rsid w:val="003274FF"/>
    <w:rsid w:val="003302AB"/>
    <w:rsid w:val="003302ED"/>
    <w:rsid w:val="0033075F"/>
    <w:rsid w:val="00330928"/>
    <w:rsid w:val="00330CB1"/>
    <w:rsid w:val="00331124"/>
    <w:rsid w:val="00331D4D"/>
    <w:rsid w:val="00332628"/>
    <w:rsid w:val="00332801"/>
    <w:rsid w:val="00332BF8"/>
    <w:rsid w:val="003340B7"/>
    <w:rsid w:val="003342A4"/>
    <w:rsid w:val="0033488C"/>
    <w:rsid w:val="00334948"/>
    <w:rsid w:val="00334B5E"/>
    <w:rsid w:val="00335994"/>
    <w:rsid w:val="00335CF7"/>
    <w:rsid w:val="003360F3"/>
    <w:rsid w:val="0033635C"/>
    <w:rsid w:val="00336843"/>
    <w:rsid w:val="003368BF"/>
    <w:rsid w:val="00336B6F"/>
    <w:rsid w:val="00336D1F"/>
    <w:rsid w:val="0033770B"/>
    <w:rsid w:val="00337971"/>
    <w:rsid w:val="003379D5"/>
    <w:rsid w:val="003402E0"/>
    <w:rsid w:val="003419E1"/>
    <w:rsid w:val="00341D0C"/>
    <w:rsid w:val="003421F7"/>
    <w:rsid w:val="00342DF4"/>
    <w:rsid w:val="00343554"/>
    <w:rsid w:val="00343CA5"/>
    <w:rsid w:val="00343CC8"/>
    <w:rsid w:val="00345E56"/>
    <w:rsid w:val="00345F1A"/>
    <w:rsid w:val="0034671A"/>
    <w:rsid w:val="00346B01"/>
    <w:rsid w:val="0034767B"/>
    <w:rsid w:val="00347A78"/>
    <w:rsid w:val="00347B96"/>
    <w:rsid w:val="003500C6"/>
    <w:rsid w:val="00350317"/>
    <w:rsid w:val="003504A3"/>
    <w:rsid w:val="00350DB3"/>
    <w:rsid w:val="00350FF6"/>
    <w:rsid w:val="003514AB"/>
    <w:rsid w:val="0035198B"/>
    <w:rsid w:val="00351B36"/>
    <w:rsid w:val="00351F79"/>
    <w:rsid w:val="00352662"/>
    <w:rsid w:val="00353308"/>
    <w:rsid w:val="00353B01"/>
    <w:rsid w:val="00353D7C"/>
    <w:rsid w:val="00354219"/>
    <w:rsid w:val="003543D2"/>
    <w:rsid w:val="00355138"/>
    <w:rsid w:val="003557DF"/>
    <w:rsid w:val="003557FE"/>
    <w:rsid w:val="0035598C"/>
    <w:rsid w:val="00355DD6"/>
    <w:rsid w:val="00355F6D"/>
    <w:rsid w:val="003566D1"/>
    <w:rsid w:val="00357AFE"/>
    <w:rsid w:val="00357CF6"/>
    <w:rsid w:val="00357E2A"/>
    <w:rsid w:val="00360037"/>
    <w:rsid w:val="003604BD"/>
    <w:rsid w:val="00360F8B"/>
    <w:rsid w:val="003618EC"/>
    <w:rsid w:val="00361A5B"/>
    <w:rsid w:val="003622B9"/>
    <w:rsid w:val="003635C2"/>
    <w:rsid w:val="00363F6F"/>
    <w:rsid w:val="003640E8"/>
    <w:rsid w:val="0036507D"/>
    <w:rsid w:val="0036519A"/>
    <w:rsid w:val="003651C8"/>
    <w:rsid w:val="003652D1"/>
    <w:rsid w:val="003653C9"/>
    <w:rsid w:val="0036541E"/>
    <w:rsid w:val="00365C0C"/>
    <w:rsid w:val="00365C8B"/>
    <w:rsid w:val="003660F2"/>
    <w:rsid w:val="003663C0"/>
    <w:rsid w:val="00366B98"/>
    <w:rsid w:val="00366CCD"/>
    <w:rsid w:val="003672AF"/>
    <w:rsid w:val="0036740B"/>
    <w:rsid w:val="00367551"/>
    <w:rsid w:val="00367A45"/>
    <w:rsid w:val="00367E1C"/>
    <w:rsid w:val="003704F9"/>
    <w:rsid w:val="00370821"/>
    <w:rsid w:val="003711E3"/>
    <w:rsid w:val="003711E4"/>
    <w:rsid w:val="00371428"/>
    <w:rsid w:val="003715DA"/>
    <w:rsid w:val="00371BE7"/>
    <w:rsid w:val="00371DF9"/>
    <w:rsid w:val="00372D74"/>
    <w:rsid w:val="00372DB7"/>
    <w:rsid w:val="00373917"/>
    <w:rsid w:val="00374623"/>
    <w:rsid w:val="00374E09"/>
    <w:rsid w:val="0037538A"/>
    <w:rsid w:val="00375CCE"/>
    <w:rsid w:val="0038071E"/>
    <w:rsid w:val="00380BE7"/>
    <w:rsid w:val="00380E44"/>
    <w:rsid w:val="00381124"/>
    <w:rsid w:val="00381494"/>
    <w:rsid w:val="0038199C"/>
    <w:rsid w:val="00381E86"/>
    <w:rsid w:val="00382194"/>
    <w:rsid w:val="003825F9"/>
    <w:rsid w:val="003827E8"/>
    <w:rsid w:val="003831A1"/>
    <w:rsid w:val="0038378E"/>
    <w:rsid w:val="00383871"/>
    <w:rsid w:val="00383D88"/>
    <w:rsid w:val="00383EF8"/>
    <w:rsid w:val="00384280"/>
    <w:rsid w:val="003843D3"/>
    <w:rsid w:val="00384934"/>
    <w:rsid w:val="00384C7C"/>
    <w:rsid w:val="00384F18"/>
    <w:rsid w:val="003850FD"/>
    <w:rsid w:val="003858AD"/>
    <w:rsid w:val="003860B3"/>
    <w:rsid w:val="0038613F"/>
    <w:rsid w:val="0038651D"/>
    <w:rsid w:val="00386B46"/>
    <w:rsid w:val="00386ED6"/>
    <w:rsid w:val="0038708E"/>
    <w:rsid w:val="00387878"/>
    <w:rsid w:val="0038789F"/>
    <w:rsid w:val="00387D36"/>
    <w:rsid w:val="00390220"/>
    <w:rsid w:val="00390AC8"/>
    <w:rsid w:val="00390C04"/>
    <w:rsid w:val="0039181A"/>
    <w:rsid w:val="00391F87"/>
    <w:rsid w:val="00392472"/>
    <w:rsid w:val="00392702"/>
    <w:rsid w:val="003929B7"/>
    <w:rsid w:val="00393355"/>
    <w:rsid w:val="00393985"/>
    <w:rsid w:val="0039419E"/>
    <w:rsid w:val="003945A7"/>
    <w:rsid w:val="00394659"/>
    <w:rsid w:val="0039468C"/>
    <w:rsid w:val="00394986"/>
    <w:rsid w:val="00394E22"/>
    <w:rsid w:val="0039515E"/>
    <w:rsid w:val="003956DA"/>
    <w:rsid w:val="00395C9D"/>
    <w:rsid w:val="003967B8"/>
    <w:rsid w:val="00396A54"/>
    <w:rsid w:val="00396E03"/>
    <w:rsid w:val="0039722E"/>
    <w:rsid w:val="0039741D"/>
    <w:rsid w:val="003A08BC"/>
    <w:rsid w:val="003A1434"/>
    <w:rsid w:val="003A168D"/>
    <w:rsid w:val="003A21A6"/>
    <w:rsid w:val="003A251E"/>
    <w:rsid w:val="003A2EFF"/>
    <w:rsid w:val="003A2F3B"/>
    <w:rsid w:val="003A376E"/>
    <w:rsid w:val="003A3C30"/>
    <w:rsid w:val="003A43B3"/>
    <w:rsid w:val="003A4873"/>
    <w:rsid w:val="003A4BB0"/>
    <w:rsid w:val="003A637E"/>
    <w:rsid w:val="003A63BC"/>
    <w:rsid w:val="003A71F2"/>
    <w:rsid w:val="003A78C6"/>
    <w:rsid w:val="003B0C86"/>
    <w:rsid w:val="003B0F0F"/>
    <w:rsid w:val="003B173C"/>
    <w:rsid w:val="003B188B"/>
    <w:rsid w:val="003B1938"/>
    <w:rsid w:val="003B1FEA"/>
    <w:rsid w:val="003B2309"/>
    <w:rsid w:val="003B271C"/>
    <w:rsid w:val="003B29D7"/>
    <w:rsid w:val="003B2F36"/>
    <w:rsid w:val="003B321E"/>
    <w:rsid w:val="003B3FBC"/>
    <w:rsid w:val="003B3FD8"/>
    <w:rsid w:val="003B4941"/>
    <w:rsid w:val="003B4C90"/>
    <w:rsid w:val="003B5292"/>
    <w:rsid w:val="003B5F17"/>
    <w:rsid w:val="003B6669"/>
    <w:rsid w:val="003B6A5D"/>
    <w:rsid w:val="003B6A91"/>
    <w:rsid w:val="003B6ECA"/>
    <w:rsid w:val="003B6FA9"/>
    <w:rsid w:val="003B7595"/>
    <w:rsid w:val="003B7B23"/>
    <w:rsid w:val="003B7CF1"/>
    <w:rsid w:val="003C01A1"/>
    <w:rsid w:val="003C035D"/>
    <w:rsid w:val="003C040D"/>
    <w:rsid w:val="003C0449"/>
    <w:rsid w:val="003C0A95"/>
    <w:rsid w:val="003C0B71"/>
    <w:rsid w:val="003C0BBE"/>
    <w:rsid w:val="003C0D6A"/>
    <w:rsid w:val="003C11B3"/>
    <w:rsid w:val="003C1904"/>
    <w:rsid w:val="003C1A7C"/>
    <w:rsid w:val="003C1C70"/>
    <w:rsid w:val="003C1E4C"/>
    <w:rsid w:val="003C27FA"/>
    <w:rsid w:val="003C28AA"/>
    <w:rsid w:val="003C2CFF"/>
    <w:rsid w:val="003C32E7"/>
    <w:rsid w:val="003C32EA"/>
    <w:rsid w:val="003C358B"/>
    <w:rsid w:val="003C3A98"/>
    <w:rsid w:val="003C3ACE"/>
    <w:rsid w:val="003C40E6"/>
    <w:rsid w:val="003C45D8"/>
    <w:rsid w:val="003C48FD"/>
    <w:rsid w:val="003C4A86"/>
    <w:rsid w:val="003C4AC6"/>
    <w:rsid w:val="003C4D4E"/>
    <w:rsid w:val="003C4E49"/>
    <w:rsid w:val="003C57B4"/>
    <w:rsid w:val="003C5C5E"/>
    <w:rsid w:val="003C5DE6"/>
    <w:rsid w:val="003C62CD"/>
    <w:rsid w:val="003C6F63"/>
    <w:rsid w:val="003C71D0"/>
    <w:rsid w:val="003C78AA"/>
    <w:rsid w:val="003C7D74"/>
    <w:rsid w:val="003D029D"/>
    <w:rsid w:val="003D063F"/>
    <w:rsid w:val="003D1477"/>
    <w:rsid w:val="003D172E"/>
    <w:rsid w:val="003D1E6A"/>
    <w:rsid w:val="003D2984"/>
    <w:rsid w:val="003D2B7C"/>
    <w:rsid w:val="003D32EA"/>
    <w:rsid w:val="003D3608"/>
    <w:rsid w:val="003D3E5A"/>
    <w:rsid w:val="003D3ECE"/>
    <w:rsid w:val="003D3ED2"/>
    <w:rsid w:val="003D4753"/>
    <w:rsid w:val="003D48D5"/>
    <w:rsid w:val="003D4C5B"/>
    <w:rsid w:val="003D4DD6"/>
    <w:rsid w:val="003D5838"/>
    <w:rsid w:val="003D61B7"/>
    <w:rsid w:val="003D63A4"/>
    <w:rsid w:val="003D6568"/>
    <w:rsid w:val="003D6934"/>
    <w:rsid w:val="003D6A57"/>
    <w:rsid w:val="003D73D9"/>
    <w:rsid w:val="003D7757"/>
    <w:rsid w:val="003D79F3"/>
    <w:rsid w:val="003D7A68"/>
    <w:rsid w:val="003D7B88"/>
    <w:rsid w:val="003D7EFD"/>
    <w:rsid w:val="003E05E7"/>
    <w:rsid w:val="003E1555"/>
    <w:rsid w:val="003E1E91"/>
    <w:rsid w:val="003E32C7"/>
    <w:rsid w:val="003E380A"/>
    <w:rsid w:val="003E40CF"/>
    <w:rsid w:val="003E429B"/>
    <w:rsid w:val="003E49AE"/>
    <w:rsid w:val="003E5ABD"/>
    <w:rsid w:val="003E5C44"/>
    <w:rsid w:val="003E5D08"/>
    <w:rsid w:val="003E5E21"/>
    <w:rsid w:val="003E69B4"/>
    <w:rsid w:val="003E6B8B"/>
    <w:rsid w:val="003E6C03"/>
    <w:rsid w:val="003E6C79"/>
    <w:rsid w:val="003E7570"/>
    <w:rsid w:val="003E769E"/>
    <w:rsid w:val="003E77C0"/>
    <w:rsid w:val="003E7848"/>
    <w:rsid w:val="003E7A3D"/>
    <w:rsid w:val="003E7A92"/>
    <w:rsid w:val="003E7ED4"/>
    <w:rsid w:val="003F00BB"/>
    <w:rsid w:val="003F0309"/>
    <w:rsid w:val="003F0D95"/>
    <w:rsid w:val="003F105F"/>
    <w:rsid w:val="003F1AB3"/>
    <w:rsid w:val="003F1AF5"/>
    <w:rsid w:val="003F1BA1"/>
    <w:rsid w:val="003F20C6"/>
    <w:rsid w:val="003F2140"/>
    <w:rsid w:val="003F23DA"/>
    <w:rsid w:val="003F2BF5"/>
    <w:rsid w:val="003F2D04"/>
    <w:rsid w:val="003F3B2A"/>
    <w:rsid w:val="003F3D9C"/>
    <w:rsid w:val="003F3DA6"/>
    <w:rsid w:val="003F42AE"/>
    <w:rsid w:val="003F4C08"/>
    <w:rsid w:val="003F4E2C"/>
    <w:rsid w:val="003F4E88"/>
    <w:rsid w:val="003F5734"/>
    <w:rsid w:val="003F5842"/>
    <w:rsid w:val="003F58D5"/>
    <w:rsid w:val="003F5DC6"/>
    <w:rsid w:val="003F5EC6"/>
    <w:rsid w:val="003F609D"/>
    <w:rsid w:val="003F614F"/>
    <w:rsid w:val="003F6266"/>
    <w:rsid w:val="003F635E"/>
    <w:rsid w:val="003F66AF"/>
    <w:rsid w:val="003F67D2"/>
    <w:rsid w:val="003F6963"/>
    <w:rsid w:val="003F6DE6"/>
    <w:rsid w:val="003F78F4"/>
    <w:rsid w:val="003F7A97"/>
    <w:rsid w:val="0040264C"/>
    <w:rsid w:val="004029C8"/>
    <w:rsid w:val="00403561"/>
    <w:rsid w:val="00403EA7"/>
    <w:rsid w:val="004044F9"/>
    <w:rsid w:val="00404DAE"/>
    <w:rsid w:val="00405384"/>
    <w:rsid w:val="00405445"/>
    <w:rsid w:val="00405452"/>
    <w:rsid w:val="0040630F"/>
    <w:rsid w:val="0040647C"/>
    <w:rsid w:val="00407BBD"/>
    <w:rsid w:val="00407D85"/>
    <w:rsid w:val="0041016F"/>
    <w:rsid w:val="00410801"/>
    <w:rsid w:val="00410B1B"/>
    <w:rsid w:val="00410B9A"/>
    <w:rsid w:val="00411449"/>
    <w:rsid w:val="004115E6"/>
    <w:rsid w:val="004116FD"/>
    <w:rsid w:val="00411C3B"/>
    <w:rsid w:val="004130C0"/>
    <w:rsid w:val="004132F0"/>
    <w:rsid w:val="00413505"/>
    <w:rsid w:val="00413592"/>
    <w:rsid w:val="0041372C"/>
    <w:rsid w:val="0041397A"/>
    <w:rsid w:val="00413B4F"/>
    <w:rsid w:val="00413D9F"/>
    <w:rsid w:val="00414074"/>
    <w:rsid w:val="004140B9"/>
    <w:rsid w:val="0041437D"/>
    <w:rsid w:val="00414E8C"/>
    <w:rsid w:val="004156C2"/>
    <w:rsid w:val="00415817"/>
    <w:rsid w:val="00415857"/>
    <w:rsid w:val="0041606D"/>
    <w:rsid w:val="004161AF"/>
    <w:rsid w:val="0041623D"/>
    <w:rsid w:val="00416671"/>
    <w:rsid w:val="004168E2"/>
    <w:rsid w:val="00416982"/>
    <w:rsid w:val="00416B16"/>
    <w:rsid w:val="00417001"/>
    <w:rsid w:val="00417B8F"/>
    <w:rsid w:val="0042065E"/>
    <w:rsid w:val="004206D9"/>
    <w:rsid w:val="0042104D"/>
    <w:rsid w:val="0042124D"/>
    <w:rsid w:val="0042161D"/>
    <w:rsid w:val="00421A00"/>
    <w:rsid w:val="00421CA8"/>
    <w:rsid w:val="00422115"/>
    <w:rsid w:val="00423272"/>
    <w:rsid w:val="0042355F"/>
    <w:rsid w:val="00423759"/>
    <w:rsid w:val="00424262"/>
    <w:rsid w:val="004243B9"/>
    <w:rsid w:val="004243E2"/>
    <w:rsid w:val="00424DED"/>
    <w:rsid w:val="00424ECD"/>
    <w:rsid w:val="004255D9"/>
    <w:rsid w:val="0042573E"/>
    <w:rsid w:val="00425915"/>
    <w:rsid w:val="00425D9C"/>
    <w:rsid w:val="00425F31"/>
    <w:rsid w:val="0042670D"/>
    <w:rsid w:val="00426A64"/>
    <w:rsid w:val="0042701D"/>
    <w:rsid w:val="00427483"/>
    <w:rsid w:val="004301F2"/>
    <w:rsid w:val="00430874"/>
    <w:rsid w:val="004308EF"/>
    <w:rsid w:val="00430E06"/>
    <w:rsid w:val="004312E8"/>
    <w:rsid w:val="00431A7C"/>
    <w:rsid w:val="00432396"/>
    <w:rsid w:val="00432BCA"/>
    <w:rsid w:val="00432D49"/>
    <w:rsid w:val="00433441"/>
    <w:rsid w:val="00433998"/>
    <w:rsid w:val="00434649"/>
    <w:rsid w:val="00434C81"/>
    <w:rsid w:val="00434CB7"/>
    <w:rsid w:val="004356E5"/>
    <w:rsid w:val="00435B7D"/>
    <w:rsid w:val="004365C8"/>
    <w:rsid w:val="0043691A"/>
    <w:rsid w:val="00436A60"/>
    <w:rsid w:val="00436AE6"/>
    <w:rsid w:val="0043726F"/>
    <w:rsid w:val="00437CF8"/>
    <w:rsid w:val="00437DAF"/>
    <w:rsid w:val="00437F5D"/>
    <w:rsid w:val="0044008E"/>
    <w:rsid w:val="00440467"/>
    <w:rsid w:val="004409BB"/>
    <w:rsid w:val="00441244"/>
    <w:rsid w:val="0044155D"/>
    <w:rsid w:val="00441577"/>
    <w:rsid w:val="004417B6"/>
    <w:rsid w:val="00441AC8"/>
    <w:rsid w:val="00441CAB"/>
    <w:rsid w:val="00441E6A"/>
    <w:rsid w:val="004424DA"/>
    <w:rsid w:val="0044287B"/>
    <w:rsid w:val="00442935"/>
    <w:rsid w:val="004429D3"/>
    <w:rsid w:val="00442B01"/>
    <w:rsid w:val="00442C74"/>
    <w:rsid w:val="004431A7"/>
    <w:rsid w:val="004435CA"/>
    <w:rsid w:val="004439F5"/>
    <w:rsid w:val="00444051"/>
    <w:rsid w:val="0044431E"/>
    <w:rsid w:val="00444717"/>
    <w:rsid w:val="004448CA"/>
    <w:rsid w:val="00444DC7"/>
    <w:rsid w:val="00444E9A"/>
    <w:rsid w:val="00445150"/>
    <w:rsid w:val="004459DA"/>
    <w:rsid w:val="004459F8"/>
    <w:rsid w:val="004461AA"/>
    <w:rsid w:val="0044638D"/>
    <w:rsid w:val="00447044"/>
    <w:rsid w:val="0044722C"/>
    <w:rsid w:val="0044732F"/>
    <w:rsid w:val="004473EC"/>
    <w:rsid w:val="00447637"/>
    <w:rsid w:val="00447B9E"/>
    <w:rsid w:val="00447D73"/>
    <w:rsid w:val="00450653"/>
    <w:rsid w:val="004507B5"/>
    <w:rsid w:val="0045091B"/>
    <w:rsid w:val="00450DE7"/>
    <w:rsid w:val="00450F69"/>
    <w:rsid w:val="00451449"/>
    <w:rsid w:val="00451BF3"/>
    <w:rsid w:val="00451F3A"/>
    <w:rsid w:val="0045207A"/>
    <w:rsid w:val="00452199"/>
    <w:rsid w:val="0045263A"/>
    <w:rsid w:val="004526C5"/>
    <w:rsid w:val="004527BB"/>
    <w:rsid w:val="00452D85"/>
    <w:rsid w:val="004537AD"/>
    <w:rsid w:val="00453B10"/>
    <w:rsid w:val="004542F2"/>
    <w:rsid w:val="00454605"/>
    <w:rsid w:val="00454E32"/>
    <w:rsid w:val="00454FA3"/>
    <w:rsid w:val="004551A3"/>
    <w:rsid w:val="00455731"/>
    <w:rsid w:val="00455CD0"/>
    <w:rsid w:val="00455E61"/>
    <w:rsid w:val="0045619E"/>
    <w:rsid w:val="004566EE"/>
    <w:rsid w:val="00456945"/>
    <w:rsid w:val="00456BDD"/>
    <w:rsid w:val="00456CFF"/>
    <w:rsid w:val="00457BEE"/>
    <w:rsid w:val="00457F84"/>
    <w:rsid w:val="00460E99"/>
    <w:rsid w:val="0046125E"/>
    <w:rsid w:val="00461479"/>
    <w:rsid w:val="00461B86"/>
    <w:rsid w:val="0046229E"/>
    <w:rsid w:val="004626EA"/>
    <w:rsid w:val="0046294A"/>
    <w:rsid w:val="00462A7B"/>
    <w:rsid w:val="00462A94"/>
    <w:rsid w:val="00462C6D"/>
    <w:rsid w:val="00462E98"/>
    <w:rsid w:val="00463806"/>
    <w:rsid w:val="00463E98"/>
    <w:rsid w:val="0046428A"/>
    <w:rsid w:val="0046431B"/>
    <w:rsid w:val="00464329"/>
    <w:rsid w:val="00464353"/>
    <w:rsid w:val="0046445A"/>
    <w:rsid w:val="00464D5A"/>
    <w:rsid w:val="0046515C"/>
    <w:rsid w:val="0046522E"/>
    <w:rsid w:val="004653C2"/>
    <w:rsid w:val="00465DEA"/>
    <w:rsid w:val="00465E6A"/>
    <w:rsid w:val="00465F53"/>
    <w:rsid w:val="00466C8D"/>
    <w:rsid w:val="00466F51"/>
    <w:rsid w:val="00466FF9"/>
    <w:rsid w:val="0046751A"/>
    <w:rsid w:val="00467686"/>
    <w:rsid w:val="00467A75"/>
    <w:rsid w:val="00467F77"/>
    <w:rsid w:val="00470798"/>
    <w:rsid w:val="00470AF1"/>
    <w:rsid w:val="00470DE8"/>
    <w:rsid w:val="00470DF0"/>
    <w:rsid w:val="00470E2E"/>
    <w:rsid w:val="00470E37"/>
    <w:rsid w:val="00470E86"/>
    <w:rsid w:val="00471284"/>
    <w:rsid w:val="00471B05"/>
    <w:rsid w:val="00471C10"/>
    <w:rsid w:val="00471DEC"/>
    <w:rsid w:val="00472579"/>
    <w:rsid w:val="00472C3E"/>
    <w:rsid w:val="0047310E"/>
    <w:rsid w:val="004731C2"/>
    <w:rsid w:val="004739F0"/>
    <w:rsid w:val="00473BF9"/>
    <w:rsid w:val="00474E2E"/>
    <w:rsid w:val="0047535A"/>
    <w:rsid w:val="00475DC2"/>
    <w:rsid w:val="00475ED4"/>
    <w:rsid w:val="004763B6"/>
    <w:rsid w:val="00476D7D"/>
    <w:rsid w:val="0047705C"/>
    <w:rsid w:val="00480334"/>
    <w:rsid w:val="00480792"/>
    <w:rsid w:val="004811C7"/>
    <w:rsid w:val="00481341"/>
    <w:rsid w:val="004813E7"/>
    <w:rsid w:val="00481A8F"/>
    <w:rsid w:val="00481D33"/>
    <w:rsid w:val="00482044"/>
    <w:rsid w:val="00482287"/>
    <w:rsid w:val="004822C4"/>
    <w:rsid w:val="004823B1"/>
    <w:rsid w:val="00482612"/>
    <w:rsid w:val="00482AAA"/>
    <w:rsid w:val="00482D87"/>
    <w:rsid w:val="00483017"/>
    <w:rsid w:val="00483146"/>
    <w:rsid w:val="00483D26"/>
    <w:rsid w:val="00484645"/>
    <w:rsid w:val="004846C7"/>
    <w:rsid w:val="00484705"/>
    <w:rsid w:val="00484788"/>
    <w:rsid w:val="00484BBE"/>
    <w:rsid w:val="00484C39"/>
    <w:rsid w:val="00485279"/>
    <w:rsid w:val="0048551D"/>
    <w:rsid w:val="004859FD"/>
    <w:rsid w:val="00485B8F"/>
    <w:rsid w:val="00486086"/>
    <w:rsid w:val="00486960"/>
    <w:rsid w:val="00486F53"/>
    <w:rsid w:val="00487244"/>
    <w:rsid w:val="00487657"/>
    <w:rsid w:val="00487669"/>
    <w:rsid w:val="0049014B"/>
    <w:rsid w:val="0049051A"/>
    <w:rsid w:val="00490D39"/>
    <w:rsid w:val="0049102D"/>
    <w:rsid w:val="004910FB"/>
    <w:rsid w:val="004912AF"/>
    <w:rsid w:val="0049146C"/>
    <w:rsid w:val="00491871"/>
    <w:rsid w:val="00491D47"/>
    <w:rsid w:val="0049272B"/>
    <w:rsid w:val="0049272C"/>
    <w:rsid w:val="00492FBE"/>
    <w:rsid w:val="00493506"/>
    <w:rsid w:val="004938FB"/>
    <w:rsid w:val="00493AE8"/>
    <w:rsid w:val="00494040"/>
    <w:rsid w:val="004946BA"/>
    <w:rsid w:val="00494F08"/>
    <w:rsid w:val="00495686"/>
    <w:rsid w:val="004969C4"/>
    <w:rsid w:val="00496D81"/>
    <w:rsid w:val="00497508"/>
    <w:rsid w:val="004979BD"/>
    <w:rsid w:val="00497C9D"/>
    <w:rsid w:val="004A017F"/>
    <w:rsid w:val="004A038A"/>
    <w:rsid w:val="004A05E7"/>
    <w:rsid w:val="004A0A56"/>
    <w:rsid w:val="004A0AFA"/>
    <w:rsid w:val="004A0B2E"/>
    <w:rsid w:val="004A10FB"/>
    <w:rsid w:val="004A1540"/>
    <w:rsid w:val="004A182B"/>
    <w:rsid w:val="004A1BC8"/>
    <w:rsid w:val="004A235D"/>
    <w:rsid w:val="004A258E"/>
    <w:rsid w:val="004A2EAB"/>
    <w:rsid w:val="004A3210"/>
    <w:rsid w:val="004A3EFF"/>
    <w:rsid w:val="004A4019"/>
    <w:rsid w:val="004A4157"/>
    <w:rsid w:val="004A42BA"/>
    <w:rsid w:val="004A4659"/>
    <w:rsid w:val="004A4887"/>
    <w:rsid w:val="004A54EE"/>
    <w:rsid w:val="004A616B"/>
    <w:rsid w:val="004A61DF"/>
    <w:rsid w:val="004A7871"/>
    <w:rsid w:val="004A7E20"/>
    <w:rsid w:val="004B00E7"/>
    <w:rsid w:val="004B03B4"/>
    <w:rsid w:val="004B0F43"/>
    <w:rsid w:val="004B11D6"/>
    <w:rsid w:val="004B12FC"/>
    <w:rsid w:val="004B1A70"/>
    <w:rsid w:val="004B1D8D"/>
    <w:rsid w:val="004B2B03"/>
    <w:rsid w:val="004B3105"/>
    <w:rsid w:val="004B37DD"/>
    <w:rsid w:val="004B3802"/>
    <w:rsid w:val="004B3CDC"/>
    <w:rsid w:val="004B41FC"/>
    <w:rsid w:val="004B46D1"/>
    <w:rsid w:val="004B491C"/>
    <w:rsid w:val="004B50FD"/>
    <w:rsid w:val="004B5ACA"/>
    <w:rsid w:val="004B5BFC"/>
    <w:rsid w:val="004B5C27"/>
    <w:rsid w:val="004B5EB1"/>
    <w:rsid w:val="004B6FF3"/>
    <w:rsid w:val="004C0B20"/>
    <w:rsid w:val="004C0C0E"/>
    <w:rsid w:val="004C0D24"/>
    <w:rsid w:val="004C10BB"/>
    <w:rsid w:val="004C11A0"/>
    <w:rsid w:val="004C12EF"/>
    <w:rsid w:val="004C160E"/>
    <w:rsid w:val="004C1854"/>
    <w:rsid w:val="004C1A35"/>
    <w:rsid w:val="004C1B9E"/>
    <w:rsid w:val="004C23FC"/>
    <w:rsid w:val="004C2465"/>
    <w:rsid w:val="004C24F7"/>
    <w:rsid w:val="004C2520"/>
    <w:rsid w:val="004C25E2"/>
    <w:rsid w:val="004C2817"/>
    <w:rsid w:val="004C302E"/>
    <w:rsid w:val="004C3243"/>
    <w:rsid w:val="004C333D"/>
    <w:rsid w:val="004C3362"/>
    <w:rsid w:val="004C3AC4"/>
    <w:rsid w:val="004C3F1A"/>
    <w:rsid w:val="004C4712"/>
    <w:rsid w:val="004C501F"/>
    <w:rsid w:val="004C5372"/>
    <w:rsid w:val="004C5F25"/>
    <w:rsid w:val="004C606D"/>
    <w:rsid w:val="004C6138"/>
    <w:rsid w:val="004C69C0"/>
    <w:rsid w:val="004C7A68"/>
    <w:rsid w:val="004D0140"/>
    <w:rsid w:val="004D071B"/>
    <w:rsid w:val="004D0E9D"/>
    <w:rsid w:val="004D1233"/>
    <w:rsid w:val="004D1433"/>
    <w:rsid w:val="004D1730"/>
    <w:rsid w:val="004D180C"/>
    <w:rsid w:val="004D2507"/>
    <w:rsid w:val="004D3768"/>
    <w:rsid w:val="004D37C8"/>
    <w:rsid w:val="004D38B7"/>
    <w:rsid w:val="004D3A0F"/>
    <w:rsid w:val="004D406B"/>
    <w:rsid w:val="004D4347"/>
    <w:rsid w:val="004D450D"/>
    <w:rsid w:val="004D4A07"/>
    <w:rsid w:val="004D4AD2"/>
    <w:rsid w:val="004D4D3E"/>
    <w:rsid w:val="004D5B1F"/>
    <w:rsid w:val="004D6A46"/>
    <w:rsid w:val="004D6CDF"/>
    <w:rsid w:val="004D7640"/>
    <w:rsid w:val="004D7B71"/>
    <w:rsid w:val="004D7B9B"/>
    <w:rsid w:val="004D7F13"/>
    <w:rsid w:val="004E019E"/>
    <w:rsid w:val="004E15C9"/>
    <w:rsid w:val="004E219E"/>
    <w:rsid w:val="004E234A"/>
    <w:rsid w:val="004E251B"/>
    <w:rsid w:val="004E3176"/>
    <w:rsid w:val="004E3461"/>
    <w:rsid w:val="004E376F"/>
    <w:rsid w:val="004E3AD7"/>
    <w:rsid w:val="004E3C83"/>
    <w:rsid w:val="004E3D40"/>
    <w:rsid w:val="004E3E6C"/>
    <w:rsid w:val="004E47E2"/>
    <w:rsid w:val="004E4937"/>
    <w:rsid w:val="004E4962"/>
    <w:rsid w:val="004E4A98"/>
    <w:rsid w:val="004E4AD1"/>
    <w:rsid w:val="004E4C29"/>
    <w:rsid w:val="004E4EE6"/>
    <w:rsid w:val="004E55DE"/>
    <w:rsid w:val="004E5ADA"/>
    <w:rsid w:val="004E61C6"/>
    <w:rsid w:val="004E6232"/>
    <w:rsid w:val="004E63BF"/>
    <w:rsid w:val="004E6DD4"/>
    <w:rsid w:val="004E6ED8"/>
    <w:rsid w:val="004E715E"/>
    <w:rsid w:val="004E7243"/>
    <w:rsid w:val="004E76A1"/>
    <w:rsid w:val="004E7F21"/>
    <w:rsid w:val="004F0473"/>
    <w:rsid w:val="004F06F0"/>
    <w:rsid w:val="004F075D"/>
    <w:rsid w:val="004F0779"/>
    <w:rsid w:val="004F0790"/>
    <w:rsid w:val="004F0D13"/>
    <w:rsid w:val="004F0D8D"/>
    <w:rsid w:val="004F18B4"/>
    <w:rsid w:val="004F1CB6"/>
    <w:rsid w:val="004F1CC2"/>
    <w:rsid w:val="004F2747"/>
    <w:rsid w:val="004F31B1"/>
    <w:rsid w:val="004F3F43"/>
    <w:rsid w:val="004F409A"/>
    <w:rsid w:val="004F4170"/>
    <w:rsid w:val="004F45AC"/>
    <w:rsid w:val="004F46D5"/>
    <w:rsid w:val="004F579C"/>
    <w:rsid w:val="004F59C6"/>
    <w:rsid w:val="004F5AEC"/>
    <w:rsid w:val="004F5AF4"/>
    <w:rsid w:val="004F5C96"/>
    <w:rsid w:val="004F61D0"/>
    <w:rsid w:val="004F62E0"/>
    <w:rsid w:val="004F6911"/>
    <w:rsid w:val="004F6CB8"/>
    <w:rsid w:val="004F7FBF"/>
    <w:rsid w:val="00501B9F"/>
    <w:rsid w:val="00501FF4"/>
    <w:rsid w:val="005022CC"/>
    <w:rsid w:val="005029F9"/>
    <w:rsid w:val="00502F73"/>
    <w:rsid w:val="0050324D"/>
    <w:rsid w:val="0050348D"/>
    <w:rsid w:val="00503588"/>
    <w:rsid w:val="005039D0"/>
    <w:rsid w:val="00503CD0"/>
    <w:rsid w:val="0050441D"/>
    <w:rsid w:val="0050455E"/>
    <w:rsid w:val="00504AF9"/>
    <w:rsid w:val="0050552C"/>
    <w:rsid w:val="005056C5"/>
    <w:rsid w:val="00505D91"/>
    <w:rsid w:val="00505F0C"/>
    <w:rsid w:val="0050634E"/>
    <w:rsid w:val="00506A23"/>
    <w:rsid w:val="00506B6C"/>
    <w:rsid w:val="00506D22"/>
    <w:rsid w:val="00506D99"/>
    <w:rsid w:val="00506E64"/>
    <w:rsid w:val="00507091"/>
    <w:rsid w:val="00507124"/>
    <w:rsid w:val="00507342"/>
    <w:rsid w:val="005107BA"/>
    <w:rsid w:val="00510C89"/>
    <w:rsid w:val="0051170D"/>
    <w:rsid w:val="00512FFA"/>
    <w:rsid w:val="00513217"/>
    <w:rsid w:val="00513276"/>
    <w:rsid w:val="0051332A"/>
    <w:rsid w:val="005137B7"/>
    <w:rsid w:val="00513AE6"/>
    <w:rsid w:val="00513EF7"/>
    <w:rsid w:val="00513FF0"/>
    <w:rsid w:val="005144FC"/>
    <w:rsid w:val="0051453A"/>
    <w:rsid w:val="005150D2"/>
    <w:rsid w:val="0051522B"/>
    <w:rsid w:val="00515304"/>
    <w:rsid w:val="00515564"/>
    <w:rsid w:val="00515BF6"/>
    <w:rsid w:val="005169C5"/>
    <w:rsid w:val="00516BA7"/>
    <w:rsid w:val="00516D0D"/>
    <w:rsid w:val="00516D4F"/>
    <w:rsid w:val="00517163"/>
    <w:rsid w:val="00517D3B"/>
    <w:rsid w:val="00520063"/>
    <w:rsid w:val="00520064"/>
    <w:rsid w:val="005200A0"/>
    <w:rsid w:val="0052067D"/>
    <w:rsid w:val="005207B5"/>
    <w:rsid w:val="00520853"/>
    <w:rsid w:val="005209BA"/>
    <w:rsid w:val="00520C75"/>
    <w:rsid w:val="005212D7"/>
    <w:rsid w:val="0052137D"/>
    <w:rsid w:val="005213DF"/>
    <w:rsid w:val="005218FF"/>
    <w:rsid w:val="005219C9"/>
    <w:rsid w:val="005219E2"/>
    <w:rsid w:val="00521B14"/>
    <w:rsid w:val="00521C62"/>
    <w:rsid w:val="00521E6C"/>
    <w:rsid w:val="00521EA3"/>
    <w:rsid w:val="00521FC4"/>
    <w:rsid w:val="005225B7"/>
    <w:rsid w:val="005227EA"/>
    <w:rsid w:val="005227F7"/>
    <w:rsid w:val="005229CC"/>
    <w:rsid w:val="005231BC"/>
    <w:rsid w:val="00523898"/>
    <w:rsid w:val="005240B5"/>
    <w:rsid w:val="005243F7"/>
    <w:rsid w:val="0052454D"/>
    <w:rsid w:val="0052484E"/>
    <w:rsid w:val="00524B6F"/>
    <w:rsid w:val="00524B87"/>
    <w:rsid w:val="0052517E"/>
    <w:rsid w:val="00525AC5"/>
    <w:rsid w:val="0052643F"/>
    <w:rsid w:val="0052645A"/>
    <w:rsid w:val="0052653D"/>
    <w:rsid w:val="005265B2"/>
    <w:rsid w:val="005266CE"/>
    <w:rsid w:val="00526B76"/>
    <w:rsid w:val="00527137"/>
    <w:rsid w:val="00527822"/>
    <w:rsid w:val="005279BE"/>
    <w:rsid w:val="00527A56"/>
    <w:rsid w:val="00527B5D"/>
    <w:rsid w:val="00527C08"/>
    <w:rsid w:val="00527E6B"/>
    <w:rsid w:val="00527F8D"/>
    <w:rsid w:val="00530A67"/>
    <w:rsid w:val="00530B9E"/>
    <w:rsid w:val="00530C5A"/>
    <w:rsid w:val="00530D98"/>
    <w:rsid w:val="005310EF"/>
    <w:rsid w:val="00531418"/>
    <w:rsid w:val="00531832"/>
    <w:rsid w:val="00531FD8"/>
    <w:rsid w:val="00532651"/>
    <w:rsid w:val="005327DE"/>
    <w:rsid w:val="00532955"/>
    <w:rsid w:val="0053309A"/>
    <w:rsid w:val="005331A8"/>
    <w:rsid w:val="00533309"/>
    <w:rsid w:val="005333D0"/>
    <w:rsid w:val="00534E96"/>
    <w:rsid w:val="00535758"/>
    <w:rsid w:val="00535952"/>
    <w:rsid w:val="00535BFD"/>
    <w:rsid w:val="00535D2D"/>
    <w:rsid w:val="0053636E"/>
    <w:rsid w:val="00536771"/>
    <w:rsid w:val="00536C5C"/>
    <w:rsid w:val="00537141"/>
    <w:rsid w:val="005377EF"/>
    <w:rsid w:val="00537A10"/>
    <w:rsid w:val="00540207"/>
    <w:rsid w:val="005403B9"/>
    <w:rsid w:val="00540AD2"/>
    <w:rsid w:val="005413B2"/>
    <w:rsid w:val="00541653"/>
    <w:rsid w:val="005419FC"/>
    <w:rsid w:val="00541B94"/>
    <w:rsid w:val="00542645"/>
    <w:rsid w:val="00542D14"/>
    <w:rsid w:val="00542DE9"/>
    <w:rsid w:val="00543099"/>
    <w:rsid w:val="00543233"/>
    <w:rsid w:val="005432BA"/>
    <w:rsid w:val="0054334B"/>
    <w:rsid w:val="0054394F"/>
    <w:rsid w:val="00543C35"/>
    <w:rsid w:val="00543E62"/>
    <w:rsid w:val="00544119"/>
    <w:rsid w:val="00544125"/>
    <w:rsid w:val="005449FE"/>
    <w:rsid w:val="00544F75"/>
    <w:rsid w:val="00546D17"/>
    <w:rsid w:val="0054724A"/>
    <w:rsid w:val="005473C0"/>
    <w:rsid w:val="0054751D"/>
    <w:rsid w:val="0054764B"/>
    <w:rsid w:val="00547751"/>
    <w:rsid w:val="00547B2E"/>
    <w:rsid w:val="00547B83"/>
    <w:rsid w:val="00547F43"/>
    <w:rsid w:val="005501B4"/>
    <w:rsid w:val="00551BE4"/>
    <w:rsid w:val="00551D78"/>
    <w:rsid w:val="00551F1B"/>
    <w:rsid w:val="00552BD5"/>
    <w:rsid w:val="00552D53"/>
    <w:rsid w:val="00552FA1"/>
    <w:rsid w:val="00553007"/>
    <w:rsid w:val="00553F5C"/>
    <w:rsid w:val="005547DD"/>
    <w:rsid w:val="00554DA8"/>
    <w:rsid w:val="00554F81"/>
    <w:rsid w:val="0055561E"/>
    <w:rsid w:val="00556094"/>
    <w:rsid w:val="0055658E"/>
    <w:rsid w:val="0055667F"/>
    <w:rsid w:val="005566D6"/>
    <w:rsid w:val="00560686"/>
    <w:rsid w:val="005606C8"/>
    <w:rsid w:val="00560C2B"/>
    <w:rsid w:val="00560D33"/>
    <w:rsid w:val="005611A2"/>
    <w:rsid w:val="005613BD"/>
    <w:rsid w:val="00561669"/>
    <w:rsid w:val="0056171F"/>
    <w:rsid w:val="00561BC2"/>
    <w:rsid w:val="00562352"/>
    <w:rsid w:val="005624AA"/>
    <w:rsid w:val="005627FA"/>
    <w:rsid w:val="00562800"/>
    <w:rsid w:val="00562D6E"/>
    <w:rsid w:val="00562FCD"/>
    <w:rsid w:val="005635B8"/>
    <w:rsid w:val="005639DF"/>
    <w:rsid w:val="00563A86"/>
    <w:rsid w:val="00563AB5"/>
    <w:rsid w:val="005641EB"/>
    <w:rsid w:val="005642FA"/>
    <w:rsid w:val="005645AF"/>
    <w:rsid w:val="00564DEF"/>
    <w:rsid w:val="00565458"/>
    <w:rsid w:val="005656D4"/>
    <w:rsid w:val="00565D84"/>
    <w:rsid w:val="00565DBA"/>
    <w:rsid w:val="00566035"/>
    <w:rsid w:val="00566758"/>
    <w:rsid w:val="00566801"/>
    <w:rsid w:val="00566A95"/>
    <w:rsid w:val="00566ACF"/>
    <w:rsid w:val="00566D74"/>
    <w:rsid w:val="00567452"/>
    <w:rsid w:val="00567903"/>
    <w:rsid w:val="00567DBD"/>
    <w:rsid w:val="00570305"/>
    <w:rsid w:val="005705A6"/>
    <w:rsid w:val="005706B7"/>
    <w:rsid w:val="00570CC7"/>
    <w:rsid w:val="00571099"/>
    <w:rsid w:val="005710C1"/>
    <w:rsid w:val="005712F4"/>
    <w:rsid w:val="00571D3E"/>
    <w:rsid w:val="00572102"/>
    <w:rsid w:val="005721D6"/>
    <w:rsid w:val="005727E7"/>
    <w:rsid w:val="00572EBB"/>
    <w:rsid w:val="005731C6"/>
    <w:rsid w:val="0057353D"/>
    <w:rsid w:val="005736AA"/>
    <w:rsid w:val="00573A4C"/>
    <w:rsid w:val="005743DA"/>
    <w:rsid w:val="0057447B"/>
    <w:rsid w:val="005748B6"/>
    <w:rsid w:val="00575346"/>
    <w:rsid w:val="005755E8"/>
    <w:rsid w:val="00575A09"/>
    <w:rsid w:val="00575E15"/>
    <w:rsid w:val="005760FF"/>
    <w:rsid w:val="00576709"/>
    <w:rsid w:val="00577675"/>
    <w:rsid w:val="00577749"/>
    <w:rsid w:val="005778D1"/>
    <w:rsid w:val="00577BF5"/>
    <w:rsid w:val="00577DAB"/>
    <w:rsid w:val="00577F1D"/>
    <w:rsid w:val="00577FE7"/>
    <w:rsid w:val="00580123"/>
    <w:rsid w:val="005805D1"/>
    <w:rsid w:val="005805E6"/>
    <w:rsid w:val="00580975"/>
    <w:rsid w:val="00581E4B"/>
    <w:rsid w:val="0058203F"/>
    <w:rsid w:val="005820DA"/>
    <w:rsid w:val="0058231E"/>
    <w:rsid w:val="0058232F"/>
    <w:rsid w:val="005823E7"/>
    <w:rsid w:val="00582775"/>
    <w:rsid w:val="00583418"/>
    <w:rsid w:val="005837EC"/>
    <w:rsid w:val="005840C2"/>
    <w:rsid w:val="005844D9"/>
    <w:rsid w:val="0058451F"/>
    <w:rsid w:val="00584893"/>
    <w:rsid w:val="00584DFC"/>
    <w:rsid w:val="00585052"/>
    <w:rsid w:val="00585208"/>
    <w:rsid w:val="00585525"/>
    <w:rsid w:val="00585A4E"/>
    <w:rsid w:val="00586D01"/>
    <w:rsid w:val="00587548"/>
    <w:rsid w:val="005875B5"/>
    <w:rsid w:val="00587FE9"/>
    <w:rsid w:val="0059043A"/>
    <w:rsid w:val="005909A6"/>
    <w:rsid w:val="00590F85"/>
    <w:rsid w:val="005914AA"/>
    <w:rsid w:val="005914ED"/>
    <w:rsid w:val="00591B9F"/>
    <w:rsid w:val="00591BDE"/>
    <w:rsid w:val="005922F0"/>
    <w:rsid w:val="00592910"/>
    <w:rsid w:val="005930C1"/>
    <w:rsid w:val="0059319D"/>
    <w:rsid w:val="00593341"/>
    <w:rsid w:val="00593733"/>
    <w:rsid w:val="005937E3"/>
    <w:rsid w:val="005939F5"/>
    <w:rsid w:val="00593CF1"/>
    <w:rsid w:val="0059459A"/>
    <w:rsid w:val="00595D4C"/>
    <w:rsid w:val="00595FD5"/>
    <w:rsid w:val="00596567"/>
    <w:rsid w:val="00596BFB"/>
    <w:rsid w:val="005971AA"/>
    <w:rsid w:val="005976AA"/>
    <w:rsid w:val="0059770E"/>
    <w:rsid w:val="0059781F"/>
    <w:rsid w:val="005A01E1"/>
    <w:rsid w:val="005A02F8"/>
    <w:rsid w:val="005A078D"/>
    <w:rsid w:val="005A0978"/>
    <w:rsid w:val="005A0BA0"/>
    <w:rsid w:val="005A0C18"/>
    <w:rsid w:val="005A0D38"/>
    <w:rsid w:val="005A11A6"/>
    <w:rsid w:val="005A20CE"/>
    <w:rsid w:val="005A2357"/>
    <w:rsid w:val="005A2D75"/>
    <w:rsid w:val="005A2F22"/>
    <w:rsid w:val="005A333E"/>
    <w:rsid w:val="005A3643"/>
    <w:rsid w:val="005A3D60"/>
    <w:rsid w:val="005A3D70"/>
    <w:rsid w:val="005A3EB1"/>
    <w:rsid w:val="005A42E2"/>
    <w:rsid w:val="005A4AA1"/>
    <w:rsid w:val="005A4B00"/>
    <w:rsid w:val="005A516A"/>
    <w:rsid w:val="005A5339"/>
    <w:rsid w:val="005A5785"/>
    <w:rsid w:val="005A5AAE"/>
    <w:rsid w:val="005A5D4F"/>
    <w:rsid w:val="005A5D7B"/>
    <w:rsid w:val="005A5DE5"/>
    <w:rsid w:val="005A6D5E"/>
    <w:rsid w:val="005A6E40"/>
    <w:rsid w:val="005A6F18"/>
    <w:rsid w:val="005A7183"/>
    <w:rsid w:val="005A7EA3"/>
    <w:rsid w:val="005B013E"/>
    <w:rsid w:val="005B0477"/>
    <w:rsid w:val="005B074E"/>
    <w:rsid w:val="005B135E"/>
    <w:rsid w:val="005B1C9B"/>
    <w:rsid w:val="005B1DB4"/>
    <w:rsid w:val="005B20EB"/>
    <w:rsid w:val="005B2203"/>
    <w:rsid w:val="005B23DA"/>
    <w:rsid w:val="005B240A"/>
    <w:rsid w:val="005B27EC"/>
    <w:rsid w:val="005B2CD7"/>
    <w:rsid w:val="005B2E99"/>
    <w:rsid w:val="005B2FFA"/>
    <w:rsid w:val="005B3337"/>
    <w:rsid w:val="005B3A0F"/>
    <w:rsid w:val="005B3C39"/>
    <w:rsid w:val="005B3FC2"/>
    <w:rsid w:val="005B4277"/>
    <w:rsid w:val="005B439E"/>
    <w:rsid w:val="005B4476"/>
    <w:rsid w:val="005B49E6"/>
    <w:rsid w:val="005B4C88"/>
    <w:rsid w:val="005B4DEC"/>
    <w:rsid w:val="005B69A1"/>
    <w:rsid w:val="005B6E7D"/>
    <w:rsid w:val="005B79FD"/>
    <w:rsid w:val="005B7F35"/>
    <w:rsid w:val="005C0901"/>
    <w:rsid w:val="005C0D18"/>
    <w:rsid w:val="005C14AB"/>
    <w:rsid w:val="005C1E9F"/>
    <w:rsid w:val="005C1F5E"/>
    <w:rsid w:val="005C21BB"/>
    <w:rsid w:val="005C25A5"/>
    <w:rsid w:val="005C2811"/>
    <w:rsid w:val="005C28EF"/>
    <w:rsid w:val="005C2CD0"/>
    <w:rsid w:val="005C2E9B"/>
    <w:rsid w:val="005C31E8"/>
    <w:rsid w:val="005C328B"/>
    <w:rsid w:val="005C346C"/>
    <w:rsid w:val="005C3A59"/>
    <w:rsid w:val="005C45A7"/>
    <w:rsid w:val="005C4750"/>
    <w:rsid w:val="005C499A"/>
    <w:rsid w:val="005C544E"/>
    <w:rsid w:val="005C5479"/>
    <w:rsid w:val="005C54ED"/>
    <w:rsid w:val="005C585A"/>
    <w:rsid w:val="005C5A02"/>
    <w:rsid w:val="005C5B05"/>
    <w:rsid w:val="005C5D3D"/>
    <w:rsid w:val="005C5F54"/>
    <w:rsid w:val="005C665F"/>
    <w:rsid w:val="005C6B07"/>
    <w:rsid w:val="005C6FC8"/>
    <w:rsid w:val="005C6FC9"/>
    <w:rsid w:val="005C705A"/>
    <w:rsid w:val="005C709C"/>
    <w:rsid w:val="005C7124"/>
    <w:rsid w:val="005C776A"/>
    <w:rsid w:val="005C7C59"/>
    <w:rsid w:val="005D04DA"/>
    <w:rsid w:val="005D1A2F"/>
    <w:rsid w:val="005D1DC4"/>
    <w:rsid w:val="005D2113"/>
    <w:rsid w:val="005D278D"/>
    <w:rsid w:val="005D2A09"/>
    <w:rsid w:val="005D2C89"/>
    <w:rsid w:val="005D3481"/>
    <w:rsid w:val="005D3495"/>
    <w:rsid w:val="005D4511"/>
    <w:rsid w:val="005D49B5"/>
    <w:rsid w:val="005D4F0F"/>
    <w:rsid w:val="005D6388"/>
    <w:rsid w:val="005D6A62"/>
    <w:rsid w:val="005D71BD"/>
    <w:rsid w:val="005E00A1"/>
    <w:rsid w:val="005E0BB9"/>
    <w:rsid w:val="005E0CC6"/>
    <w:rsid w:val="005E0F98"/>
    <w:rsid w:val="005E11C9"/>
    <w:rsid w:val="005E1635"/>
    <w:rsid w:val="005E1D5A"/>
    <w:rsid w:val="005E1FBB"/>
    <w:rsid w:val="005E31E4"/>
    <w:rsid w:val="005E3D20"/>
    <w:rsid w:val="005E3DD6"/>
    <w:rsid w:val="005E4018"/>
    <w:rsid w:val="005E4AC7"/>
    <w:rsid w:val="005E4B70"/>
    <w:rsid w:val="005E52E4"/>
    <w:rsid w:val="005E5610"/>
    <w:rsid w:val="005E56BB"/>
    <w:rsid w:val="005E5864"/>
    <w:rsid w:val="005E5E93"/>
    <w:rsid w:val="005E5F27"/>
    <w:rsid w:val="005E6840"/>
    <w:rsid w:val="005E76F3"/>
    <w:rsid w:val="005F0446"/>
    <w:rsid w:val="005F0504"/>
    <w:rsid w:val="005F07B8"/>
    <w:rsid w:val="005F0E8D"/>
    <w:rsid w:val="005F1282"/>
    <w:rsid w:val="005F139B"/>
    <w:rsid w:val="005F18E4"/>
    <w:rsid w:val="005F19E0"/>
    <w:rsid w:val="005F1CDC"/>
    <w:rsid w:val="005F1E2E"/>
    <w:rsid w:val="005F1E57"/>
    <w:rsid w:val="005F1F1B"/>
    <w:rsid w:val="005F26D6"/>
    <w:rsid w:val="005F270A"/>
    <w:rsid w:val="005F27B7"/>
    <w:rsid w:val="005F2E6A"/>
    <w:rsid w:val="005F356B"/>
    <w:rsid w:val="005F35CC"/>
    <w:rsid w:val="005F39E6"/>
    <w:rsid w:val="005F3DC9"/>
    <w:rsid w:val="005F3EFB"/>
    <w:rsid w:val="005F3FE1"/>
    <w:rsid w:val="005F44DB"/>
    <w:rsid w:val="005F458F"/>
    <w:rsid w:val="005F4B9D"/>
    <w:rsid w:val="005F4EE7"/>
    <w:rsid w:val="005F5990"/>
    <w:rsid w:val="005F5AE5"/>
    <w:rsid w:val="005F5F72"/>
    <w:rsid w:val="005F5F75"/>
    <w:rsid w:val="005F6006"/>
    <w:rsid w:val="005F6416"/>
    <w:rsid w:val="005F6642"/>
    <w:rsid w:val="005F6CC6"/>
    <w:rsid w:val="005F7007"/>
    <w:rsid w:val="005F708F"/>
    <w:rsid w:val="005F77E6"/>
    <w:rsid w:val="005F7886"/>
    <w:rsid w:val="00600188"/>
    <w:rsid w:val="00601745"/>
    <w:rsid w:val="00601C1A"/>
    <w:rsid w:val="0060207C"/>
    <w:rsid w:val="00602A22"/>
    <w:rsid w:val="00602D4A"/>
    <w:rsid w:val="006030FB"/>
    <w:rsid w:val="00603248"/>
    <w:rsid w:val="00604730"/>
    <w:rsid w:val="00604BB7"/>
    <w:rsid w:val="00604E63"/>
    <w:rsid w:val="00604F34"/>
    <w:rsid w:val="00604F7C"/>
    <w:rsid w:val="00604FA1"/>
    <w:rsid w:val="00604FAE"/>
    <w:rsid w:val="006057D4"/>
    <w:rsid w:val="0060605C"/>
    <w:rsid w:val="0060679D"/>
    <w:rsid w:val="0060759A"/>
    <w:rsid w:val="00607FFE"/>
    <w:rsid w:val="006105B6"/>
    <w:rsid w:val="0061080C"/>
    <w:rsid w:val="00610FDC"/>
    <w:rsid w:val="00611257"/>
    <w:rsid w:val="00611926"/>
    <w:rsid w:val="00612267"/>
    <w:rsid w:val="00612570"/>
    <w:rsid w:val="006127D3"/>
    <w:rsid w:val="0061293A"/>
    <w:rsid w:val="00613D31"/>
    <w:rsid w:val="00614498"/>
    <w:rsid w:val="00614FA6"/>
    <w:rsid w:val="00615009"/>
    <w:rsid w:val="00615A5D"/>
    <w:rsid w:val="00615F3E"/>
    <w:rsid w:val="006167FB"/>
    <w:rsid w:val="006169D9"/>
    <w:rsid w:val="00616CDF"/>
    <w:rsid w:val="0061711E"/>
    <w:rsid w:val="00617311"/>
    <w:rsid w:val="00617C31"/>
    <w:rsid w:val="00617C62"/>
    <w:rsid w:val="00617D0D"/>
    <w:rsid w:val="00617D69"/>
    <w:rsid w:val="00617F29"/>
    <w:rsid w:val="00620361"/>
    <w:rsid w:val="00620838"/>
    <w:rsid w:val="006208D6"/>
    <w:rsid w:val="00620A96"/>
    <w:rsid w:val="00620C75"/>
    <w:rsid w:val="00620F03"/>
    <w:rsid w:val="006216FC"/>
    <w:rsid w:val="006217BD"/>
    <w:rsid w:val="00621B97"/>
    <w:rsid w:val="00621EF0"/>
    <w:rsid w:val="00621FCA"/>
    <w:rsid w:val="00622018"/>
    <w:rsid w:val="0062252D"/>
    <w:rsid w:val="00622A82"/>
    <w:rsid w:val="0062373F"/>
    <w:rsid w:val="00623C55"/>
    <w:rsid w:val="00623E07"/>
    <w:rsid w:val="006242C7"/>
    <w:rsid w:val="00624961"/>
    <w:rsid w:val="00625820"/>
    <w:rsid w:val="00625992"/>
    <w:rsid w:val="00625C79"/>
    <w:rsid w:val="00626336"/>
    <w:rsid w:val="00626A1B"/>
    <w:rsid w:val="006274A6"/>
    <w:rsid w:val="0062762F"/>
    <w:rsid w:val="006276C3"/>
    <w:rsid w:val="00627B43"/>
    <w:rsid w:val="00627BA8"/>
    <w:rsid w:val="00630979"/>
    <w:rsid w:val="00630B42"/>
    <w:rsid w:val="00630FDD"/>
    <w:rsid w:val="0063142A"/>
    <w:rsid w:val="00631946"/>
    <w:rsid w:val="006322B8"/>
    <w:rsid w:val="00632717"/>
    <w:rsid w:val="00632EC1"/>
    <w:rsid w:val="0063318D"/>
    <w:rsid w:val="00633336"/>
    <w:rsid w:val="0063374A"/>
    <w:rsid w:val="00633755"/>
    <w:rsid w:val="00633D1D"/>
    <w:rsid w:val="006341ED"/>
    <w:rsid w:val="006342A9"/>
    <w:rsid w:val="006343A1"/>
    <w:rsid w:val="0063440B"/>
    <w:rsid w:val="00634556"/>
    <w:rsid w:val="00634E95"/>
    <w:rsid w:val="00635166"/>
    <w:rsid w:val="00635268"/>
    <w:rsid w:val="00635F2B"/>
    <w:rsid w:val="00636119"/>
    <w:rsid w:val="006361C7"/>
    <w:rsid w:val="00636231"/>
    <w:rsid w:val="00636541"/>
    <w:rsid w:val="00636E3C"/>
    <w:rsid w:val="006376D0"/>
    <w:rsid w:val="00637CE2"/>
    <w:rsid w:val="00637F40"/>
    <w:rsid w:val="00640064"/>
    <w:rsid w:val="006404F7"/>
    <w:rsid w:val="006407DA"/>
    <w:rsid w:val="0064097C"/>
    <w:rsid w:val="00640BDA"/>
    <w:rsid w:val="00641425"/>
    <w:rsid w:val="00641608"/>
    <w:rsid w:val="0064178E"/>
    <w:rsid w:val="00641B03"/>
    <w:rsid w:val="00641B22"/>
    <w:rsid w:val="00641F71"/>
    <w:rsid w:val="0064204B"/>
    <w:rsid w:val="0064219C"/>
    <w:rsid w:val="00642E2B"/>
    <w:rsid w:val="00643020"/>
    <w:rsid w:val="00643842"/>
    <w:rsid w:val="00643CE8"/>
    <w:rsid w:val="00644195"/>
    <w:rsid w:val="00644702"/>
    <w:rsid w:val="00644BD2"/>
    <w:rsid w:val="00645858"/>
    <w:rsid w:val="00645E57"/>
    <w:rsid w:val="00645EE5"/>
    <w:rsid w:val="00645F41"/>
    <w:rsid w:val="00645F8B"/>
    <w:rsid w:val="00646749"/>
    <w:rsid w:val="00646929"/>
    <w:rsid w:val="00646E25"/>
    <w:rsid w:val="0065037E"/>
    <w:rsid w:val="00650B92"/>
    <w:rsid w:val="006518E6"/>
    <w:rsid w:val="00652835"/>
    <w:rsid w:val="006531C0"/>
    <w:rsid w:val="006535C2"/>
    <w:rsid w:val="00653A60"/>
    <w:rsid w:val="00653CBF"/>
    <w:rsid w:val="00654B3E"/>
    <w:rsid w:val="00655038"/>
    <w:rsid w:val="00655675"/>
    <w:rsid w:val="00655691"/>
    <w:rsid w:val="00655CC1"/>
    <w:rsid w:val="00655E31"/>
    <w:rsid w:val="0065610B"/>
    <w:rsid w:val="0065655A"/>
    <w:rsid w:val="00656EDA"/>
    <w:rsid w:val="0065716B"/>
    <w:rsid w:val="006572FE"/>
    <w:rsid w:val="00657837"/>
    <w:rsid w:val="00657D11"/>
    <w:rsid w:val="006607FF"/>
    <w:rsid w:val="00660947"/>
    <w:rsid w:val="00660BAF"/>
    <w:rsid w:val="006618AC"/>
    <w:rsid w:val="00661B0E"/>
    <w:rsid w:val="00661B5F"/>
    <w:rsid w:val="00661CF1"/>
    <w:rsid w:val="006627B1"/>
    <w:rsid w:val="00662E13"/>
    <w:rsid w:val="00663807"/>
    <w:rsid w:val="006638E9"/>
    <w:rsid w:val="00663E5A"/>
    <w:rsid w:val="0066443F"/>
    <w:rsid w:val="0066458E"/>
    <w:rsid w:val="00664683"/>
    <w:rsid w:val="006646B0"/>
    <w:rsid w:val="00664CE2"/>
    <w:rsid w:val="00664EDD"/>
    <w:rsid w:val="00664EF4"/>
    <w:rsid w:val="00664FD8"/>
    <w:rsid w:val="006658C8"/>
    <w:rsid w:val="00665BBB"/>
    <w:rsid w:val="00665FA7"/>
    <w:rsid w:val="00666835"/>
    <w:rsid w:val="00666D7A"/>
    <w:rsid w:val="00666E1C"/>
    <w:rsid w:val="0066704C"/>
    <w:rsid w:val="00667681"/>
    <w:rsid w:val="006679BF"/>
    <w:rsid w:val="00667FB9"/>
    <w:rsid w:val="006701D8"/>
    <w:rsid w:val="0067025F"/>
    <w:rsid w:val="0067028A"/>
    <w:rsid w:val="00670B11"/>
    <w:rsid w:val="00670E18"/>
    <w:rsid w:val="00670FDB"/>
    <w:rsid w:val="0067160A"/>
    <w:rsid w:val="00671AC0"/>
    <w:rsid w:val="00671FB6"/>
    <w:rsid w:val="00672ADA"/>
    <w:rsid w:val="00672D95"/>
    <w:rsid w:val="006741A9"/>
    <w:rsid w:val="00674318"/>
    <w:rsid w:val="0067435B"/>
    <w:rsid w:val="00674622"/>
    <w:rsid w:val="00674B52"/>
    <w:rsid w:val="00674D22"/>
    <w:rsid w:val="00674FDE"/>
    <w:rsid w:val="006757BA"/>
    <w:rsid w:val="00675AB2"/>
    <w:rsid w:val="00675B91"/>
    <w:rsid w:val="00676141"/>
    <w:rsid w:val="006769ED"/>
    <w:rsid w:val="00676F61"/>
    <w:rsid w:val="0067706B"/>
    <w:rsid w:val="0067755B"/>
    <w:rsid w:val="00677DE8"/>
    <w:rsid w:val="00680694"/>
    <w:rsid w:val="00680695"/>
    <w:rsid w:val="0068071B"/>
    <w:rsid w:val="006808D4"/>
    <w:rsid w:val="00680A1E"/>
    <w:rsid w:val="00680A86"/>
    <w:rsid w:val="00680E17"/>
    <w:rsid w:val="00681008"/>
    <w:rsid w:val="00681BE2"/>
    <w:rsid w:val="00682526"/>
    <w:rsid w:val="00682917"/>
    <w:rsid w:val="00682A03"/>
    <w:rsid w:val="00682A2C"/>
    <w:rsid w:val="006832A5"/>
    <w:rsid w:val="00683301"/>
    <w:rsid w:val="006835DF"/>
    <w:rsid w:val="00683BA1"/>
    <w:rsid w:val="00684583"/>
    <w:rsid w:val="00684602"/>
    <w:rsid w:val="00684955"/>
    <w:rsid w:val="00684C14"/>
    <w:rsid w:val="006853C0"/>
    <w:rsid w:val="00685731"/>
    <w:rsid w:val="00686515"/>
    <w:rsid w:val="00686A6A"/>
    <w:rsid w:val="00687762"/>
    <w:rsid w:val="00687B2A"/>
    <w:rsid w:val="00687ED3"/>
    <w:rsid w:val="0069064F"/>
    <w:rsid w:val="00691217"/>
    <w:rsid w:val="006912B5"/>
    <w:rsid w:val="00691798"/>
    <w:rsid w:val="0069214B"/>
    <w:rsid w:val="006921EF"/>
    <w:rsid w:val="0069224F"/>
    <w:rsid w:val="0069295E"/>
    <w:rsid w:val="00692DFF"/>
    <w:rsid w:val="00693362"/>
    <w:rsid w:val="006935DE"/>
    <w:rsid w:val="006938EF"/>
    <w:rsid w:val="00693DB5"/>
    <w:rsid w:val="00693DDC"/>
    <w:rsid w:val="00693FB7"/>
    <w:rsid w:val="00694E4D"/>
    <w:rsid w:val="00695490"/>
    <w:rsid w:val="00695AE0"/>
    <w:rsid w:val="00695BFA"/>
    <w:rsid w:val="00695D5D"/>
    <w:rsid w:val="006960FF"/>
    <w:rsid w:val="00696615"/>
    <w:rsid w:val="00696DB5"/>
    <w:rsid w:val="00697200"/>
    <w:rsid w:val="006973F2"/>
    <w:rsid w:val="00697907"/>
    <w:rsid w:val="00697B68"/>
    <w:rsid w:val="00697C63"/>
    <w:rsid w:val="006A0BB8"/>
    <w:rsid w:val="006A19B3"/>
    <w:rsid w:val="006A2177"/>
    <w:rsid w:val="006A24C9"/>
    <w:rsid w:val="006A2E8C"/>
    <w:rsid w:val="006A32EB"/>
    <w:rsid w:val="006A3428"/>
    <w:rsid w:val="006A385C"/>
    <w:rsid w:val="006A3B3B"/>
    <w:rsid w:val="006A3BC7"/>
    <w:rsid w:val="006A3D59"/>
    <w:rsid w:val="006A514A"/>
    <w:rsid w:val="006A5C87"/>
    <w:rsid w:val="006A642C"/>
    <w:rsid w:val="006A65D0"/>
    <w:rsid w:val="006A685F"/>
    <w:rsid w:val="006A6A71"/>
    <w:rsid w:val="006A6AD4"/>
    <w:rsid w:val="006A6D2C"/>
    <w:rsid w:val="006A6EA3"/>
    <w:rsid w:val="006A7227"/>
    <w:rsid w:val="006A79EE"/>
    <w:rsid w:val="006A7DF6"/>
    <w:rsid w:val="006A7E4D"/>
    <w:rsid w:val="006B00EA"/>
    <w:rsid w:val="006B01B7"/>
    <w:rsid w:val="006B0222"/>
    <w:rsid w:val="006B15DC"/>
    <w:rsid w:val="006B1749"/>
    <w:rsid w:val="006B1941"/>
    <w:rsid w:val="006B1A19"/>
    <w:rsid w:val="006B1CFB"/>
    <w:rsid w:val="006B2165"/>
    <w:rsid w:val="006B257F"/>
    <w:rsid w:val="006B28A8"/>
    <w:rsid w:val="006B29A6"/>
    <w:rsid w:val="006B3256"/>
    <w:rsid w:val="006B34A4"/>
    <w:rsid w:val="006B362B"/>
    <w:rsid w:val="006B3682"/>
    <w:rsid w:val="006B388A"/>
    <w:rsid w:val="006B42A4"/>
    <w:rsid w:val="006B4384"/>
    <w:rsid w:val="006B465F"/>
    <w:rsid w:val="006B4AA4"/>
    <w:rsid w:val="006B61A8"/>
    <w:rsid w:val="006B6383"/>
    <w:rsid w:val="006B6DCC"/>
    <w:rsid w:val="006B6E89"/>
    <w:rsid w:val="006B7670"/>
    <w:rsid w:val="006B76D3"/>
    <w:rsid w:val="006B77D8"/>
    <w:rsid w:val="006C0481"/>
    <w:rsid w:val="006C06D5"/>
    <w:rsid w:val="006C083C"/>
    <w:rsid w:val="006C11DA"/>
    <w:rsid w:val="006C125D"/>
    <w:rsid w:val="006C165D"/>
    <w:rsid w:val="006C178E"/>
    <w:rsid w:val="006C17CE"/>
    <w:rsid w:val="006C1937"/>
    <w:rsid w:val="006C19E3"/>
    <w:rsid w:val="006C1E5E"/>
    <w:rsid w:val="006C2852"/>
    <w:rsid w:val="006C2E5B"/>
    <w:rsid w:val="006C3484"/>
    <w:rsid w:val="006C3598"/>
    <w:rsid w:val="006C3988"/>
    <w:rsid w:val="006C3CE9"/>
    <w:rsid w:val="006C41CE"/>
    <w:rsid w:val="006C47FF"/>
    <w:rsid w:val="006C4C0D"/>
    <w:rsid w:val="006C57CB"/>
    <w:rsid w:val="006C5DCC"/>
    <w:rsid w:val="006C5DD9"/>
    <w:rsid w:val="006C63A2"/>
    <w:rsid w:val="006C6975"/>
    <w:rsid w:val="006C6A94"/>
    <w:rsid w:val="006C7399"/>
    <w:rsid w:val="006C7693"/>
    <w:rsid w:val="006C7C52"/>
    <w:rsid w:val="006D036A"/>
    <w:rsid w:val="006D0440"/>
    <w:rsid w:val="006D0CD5"/>
    <w:rsid w:val="006D0D55"/>
    <w:rsid w:val="006D169A"/>
    <w:rsid w:val="006D18DE"/>
    <w:rsid w:val="006D1B1C"/>
    <w:rsid w:val="006D1EAB"/>
    <w:rsid w:val="006D23B5"/>
    <w:rsid w:val="006D25C5"/>
    <w:rsid w:val="006D2895"/>
    <w:rsid w:val="006D2BAF"/>
    <w:rsid w:val="006D3462"/>
    <w:rsid w:val="006D3AA8"/>
    <w:rsid w:val="006D40F1"/>
    <w:rsid w:val="006D4194"/>
    <w:rsid w:val="006D428D"/>
    <w:rsid w:val="006D42BD"/>
    <w:rsid w:val="006D516D"/>
    <w:rsid w:val="006D553A"/>
    <w:rsid w:val="006D5A6B"/>
    <w:rsid w:val="006D5C24"/>
    <w:rsid w:val="006D5DB5"/>
    <w:rsid w:val="006D5FCA"/>
    <w:rsid w:val="006D6386"/>
    <w:rsid w:val="006D6E38"/>
    <w:rsid w:val="006D7BFE"/>
    <w:rsid w:val="006D7C14"/>
    <w:rsid w:val="006D7D9A"/>
    <w:rsid w:val="006D7EC5"/>
    <w:rsid w:val="006D7ECF"/>
    <w:rsid w:val="006E00CA"/>
    <w:rsid w:val="006E02F3"/>
    <w:rsid w:val="006E102E"/>
    <w:rsid w:val="006E10A7"/>
    <w:rsid w:val="006E11E7"/>
    <w:rsid w:val="006E1748"/>
    <w:rsid w:val="006E1945"/>
    <w:rsid w:val="006E1A56"/>
    <w:rsid w:val="006E1AD8"/>
    <w:rsid w:val="006E1F6B"/>
    <w:rsid w:val="006E233F"/>
    <w:rsid w:val="006E25B1"/>
    <w:rsid w:val="006E2B8A"/>
    <w:rsid w:val="006E31FE"/>
    <w:rsid w:val="006E3375"/>
    <w:rsid w:val="006E4A5D"/>
    <w:rsid w:val="006E4E2D"/>
    <w:rsid w:val="006E5351"/>
    <w:rsid w:val="006E5854"/>
    <w:rsid w:val="006E631E"/>
    <w:rsid w:val="006E6638"/>
    <w:rsid w:val="006E6A6C"/>
    <w:rsid w:val="006E6E77"/>
    <w:rsid w:val="006E73C3"/>
    <w:rsid w:val="006E7BC1"/>
    <w:rsid w:val="006E7F3C"/>
    <w:rsid w:val="006E7F48"/>
    <w:rsid w:val="006F05CD"/>
    <w:rsid w:val="006F0AEE"/>
    <w:rsid w:val="006F0EBF"/>
    <w:rsid w:val="006F0F9A"/>
    <w:rsid w:val="006F159D"/>
    <w:rsid w:val="006F1CAE"/>
    <w:rsid w:val="006F255D"/>
    <w:rsid w:val="006F2A6B"/>
    <w:rsid w:val="006F2CAE"/>
    <w:rsid w:val="006F2D89"/>
    <w:rsid w:val="006F2FDF"/>
    <w:rsid w:val="006F3135"/>
    <w:rsid w:val="006F3501"/>
    <w:rsid w:val="006F3C43"/>
    <w:rsid w:val="006F48BF"/>
    <w:rsid w:val="006F4917"/>
    <w:rsid w:val="006F4A5A"/>
    <w:rsid w:val="006F4C5A"/>
    <w:rsid w:val="006F4DF0"/>
    <w:rsid w:val="006F50A6"/>
    <w:rsid w:val="006F5799"/>
    <w:rsid w:val="006F5C4F"/>
    <w:rsid w:val="006F5D9E"/>
    <w:rsid w:val="006F67DD"/>
    <w:rsid w:val="006F6A22"/>
    <w:rsid w:val="006F6B70"/>
    <w:rsid w:val="006F75DF"/>
    <w:rsid w:val="006F79A1"/>
    <w:rsid w:val="006F79A8"/>
    <w:rsid w:val="006F7A4B"/>
    <w:rsid w:val="006F7B24"/>
    <w:rsid w:val="006F7EDD"/>
    <w:rsid w:val="00700445"/>
    <w:rsid w:val="007011A6"/>
    <w:rsid w:val="00701689"/>
    <w:rsid w:val="00702045"/>
    <w:rsid w:val="00702182"/>
    <w:rsid w:val="0070236F"/>
    <w:rsid w:val="00702689"/>
    <w:rsid w:val="007026BD"/>
    <w:rsid w:val="00702DEC"/>
    <w:rsid w:val="007034C1"/>
    <w:rsid w:val="00703543"/>
    <w:rsid w:val="00703DE0"/>
    <w:rsid w:val="007040FC"/>
    <w:rsid w:val="007043CB"/>
    <w:rsid w:val="007046BC"/>
    <w:rsid w:val="0070494F"/>
    <w:rsid w:val="00705394"/>
    <w:rsid w:val="0070582E"/>
    <w:rsid w:val="00705973"/>
    <w:rsid w:val="00705A4A"/>
    <w:rsid w:val="00706930"/>
    <w:rsid w:val="00706DFA"/>
    <w:rsid w:val="00706F7C"/>
    <w:rsid w:val="007071F2"/>
    <w:rsid w:val="00707285"/>
    <w:rsid w:val="007075E1"/>
    <w:rsid w:val="007076E3"/>
    <w:rsid w:val="00707A63"/>
    <w:rsid w:val="00707B6D"/>
    <w:rsid w:val="00707BA6"/>
    <w:rsid w:val="00707EC9"/>
    <w:rsid w:val="007104B2"/>
    <w:rsid w:val="0071058E"/>
    <w:rsid w:val="00710ACE"/>
    <w:rsid w:val="00710BBD"/>
    <w:rsid w:val="00711295"/>
    <w:rsid w:val="00711833"/>
    <w:rsid w:val="007119E5"/>
    <w:rsid w:val="00711B60"/>
    <w:rsid w:val="00711E30"/>
    <w:rsid w:val="00712188"/>
    <w:rsid w:val="00712485"/>
    <w:rsid w:val="007124FB"/>
    <w:rsid w:val="0071278C"/>
    <w:rsid w:val="007129D7"/>
    <w:rsid w:val="00712B2A"/>
    <w:rsid w:val="00712B73"/>
    <w:rsid w:val="00713113"/>
    <w:rsid w:val="007136F1"/>
    <w:rsid w:val="00713948"/>
    <w:rsid w:val="007149C3"/>
    <w:rsid w:val="00714FE0"/>
    <w:rsid w:val="00715975"/>
    <w:rsid w:val="00715FAA"/>
    <w:rsid w:val="0071603C"/>
    <w:rsid w:val="0071663F"/>
    <w:rsid w:val="00716739"/>
    <w:rsid w:val="00717346"/>
    <w:rsid w:val="00717E18"/>
    <w:rsid w:val="007205AE"/>
    <w:rsid w:val="0072067A"/>
    <w:rsid w:val="00720CFC"/>
    <w:rsid w:val="00720DD8"/>
    <w:rsid w:val="00720E00"/>
    <w:rsid w:val="00720F6F"/>
    <w:rsid w:val="0072112C"/>
    <w:rsid w:val="00721278"/>
    <w:rsid w:val="007214CF"/>
    <w:rsid w:val="007217D3"/>
    <w:rsid w:val="00721BB1"/>
    <w:rsid w:val="00722468"/>
    <w:rsid w:val="00722778"/>
    <w:rsid w:val="007229EB"/>
    <w:rsid w:val="00722AEE"/>
    <w:rsid w:val="00722E8E"/>
    <w:rsid w:val="007231FD"/>
    <w:rsid w:val="00723579"/>
    <w:rsid w:val="007238E1"/>
    <w:rsid w:val="007244E4"/>
    <w:rsid w:val="00724F00"/>
    <w:rsid w:val="00724F91"/>
    <w:rsid w:val="007252CC"/>
    <w:rsid w:val="00725368"/>
    <w:rsid w:val="007254D9"/>
    <w:rsid w:val="00725AD3"/>
    <w:rsid w:val="007262D5"/>
    <w:rsid w:val="007264AC"/>
    <w:rsid w:val="00726678"/>
    <w:rsid w:val="0072682B"/>
    <w:rsid w:val="00727359"/>
    <w:rsid w:val="007273B6"/>
    <w:rsid w:val="007274D4"/>
    <w:rsid w:val="00727980"/>
    <w:rsid w:val="00727D22"/>
    <w:rsid w:val="00727F24"/>
    <w:rsid w:val="007309F6"/>
    <w:rsid w:val="00730CED"/>
    <w:rsid w:val="00730DB6"/>
    <w:rsid w:val="00731119"/>
    <w:rsid w:val="00731268"/>
    <w:rsid w:val="00731501"/>
    <w:rsid w:val="0073176D"/>
    <w:rsid w:val="00731A1E"/>
    <w:rsid w:val="00731CDE"/>
    <w:rsid w:val="00731CEC"/>
    <w:rsid w:val="00732534"/>
    <w:rsid w:val="00732575"/>
    <w:rsid w:val="00732EBB"/>
    <w:rsid w:val="00733311"/>
    <w:rsid w:val="00733A38"/>
    <w:rsid w:val="00733F55"/>
    <w:rsid w:val="007348AE"/>
    <w:rsid w:val="00734AA8"/>
    <w:rsid w:val="007359A4"/>
    <w:rsid w:val="00735B02"/>
    <w:rsid w:val="00735F30"/>
    <w:rsid w:val="007365D4"/>
    <w:rsid w:val="00736A2D"/>
    <w:rsid w:val="00736CB4"/>
    <w:rsid w:val="00736F93"/>
    <w:rsid w:val="007370F6"/>
    <w:rsid w:val="00737276"/>
    <w:rsid w:val="0073751B"/>
    <w:rsid w:val="00737610"/>
    <w:rsid w:val="00737748"/>
    <w:rsid w:val="00740AA1"/>
    <w:rsid w:val="00740BA4"/>
    <w:rsid w:val="00740FC1"/>
    <w:rsid w:val="00741198"/>
    <w:rsid w:val="00741B83"/>
    <w:rsid w:val="00741F46"/>
    <w:rsid w:val="00742475"/>
    <w:rsid w:val="007429B7"/>
    <w:rsid w:val="00742D1C"/>
    <w:rsid w:val="0074384B"/>
    <w:rsid w:val="00743956"/>
    <w:rsid w:val="00743D69"/>
    <w:rsid w:val="00744035"/>
    <w:rsid w:val="0074441F"/>
    <w:rsid w:val="00744C2A"/>
    <w:rsid w:val="00744D28"/>
    <w:rsid w:val="00744F7E"/>
    <w:rsid w:val="007450B3"/>
    <w:rsid w:val="00745256"/>
    <w:rsid w:val="00745C3F"/>
    <w:rsid w:val="007463C4"/>
    <w:rsid w:val="0074749B"/>
    <w:rsid w:val="00747B5B"/>
    <w:rsid w:val="00747FC9"/>
    <w:rsid w:val="0075077C"/>
    <w:rsid w:val="00750C2E"/>
    <w:rsid w:val="00750F88"/>
    <w:rsid w:val="00751707"/>
    <w:rsid w:val="00751743"/>
    <w:rsid w:val="00751B71"/>
    <w:rsid w:val="007521C9"/>
    <w:rsid w:val="00752954"/>
    <w:rsid w:val="00752A1E"/>
    <w:rsid w:val="00752AF3"/>
    <w:rsid w:val="00752FF7"/>
    <w:rsid w:val="00753311"/>
    <w:rsid w:val="00753723"/>
    <w:rsid w:val="00753E36"/>
    <w:rsid w:val="0075409D"/>
    <w:rsid w:val="007544B6"/>
    <w:rsid w:val="00754619"/>
    <w:rsid w:val="00754B79"/>
    <w:rsid w:val="00754BB5"/>
    <w:rsid w:val="00755631"/>
    <w:rsid w:val="00755B82"/>
    <w:rsid w:val="00755E42"/>
    <w:rsid w:val="00756098"/>
    <w:rsid w:val="00756F38"/>
    <w:rsid w:val="00756F68"/>
    <w:rsid w:val="00756FB3"/>
    <w:rsid w:val="00757290"/>
    <w:rsid w:val="007576DE"/>
    <w:rsid w:val="00757F83"/>
    <w:rsid w:val="00757FEE"/>
    <w:rsid w:val="00760155"/>
    <w:rsid w:val="007603B0"/>
    <w:rsid w:val="007603CC"/>
    <w:rsid w:val="007604C5"/>
    <w:rsid w:val="0076091E"/>
    <w:rsid w:val="0076099A"/>
    <w:rsid w:val="00761076"/>
    <w:rsid w:val="00761E37"/>
    <w:rsid w:val="00762337"/>
    <w:rsid w:val="007634D0"/>
    <w:rsid w:val="00763604"/>
    <w:rsid w:val="0076384B"/>
    <w:rsid w:val="00763914"/>
    <w:rsid w:val="007639B7"/>
    <w:rsid w:val="007640C4"/>
    <w:rsid w:val="00764158"/>
    <w:rsid w:val="0076460C"/>
    <w:rsid w:val="00764B33"/>
    <w:rsid w:val="00764E62"/>
    <w:rsid w:val="0076515A"/>
    <w:rsid w:val="00765248"/>
    <w:rsid w:val="00765976"/>
    <w:rsid w:val="00765A29"/>
    <w:rsid w:val="00765B2E"/>
    <w:rsid w:val="007667EA"/>
    <w:rsid w:val="007671FE"/>
    <w:rsid w:val="00767A1C"/>
    <w:rsid w:val="00767C23"/>
    <w:rsid w:val="00770386"/>
    <w:rsid w:val="00770436"/>
    <w:rsid w:val="007708AB"/>
    <w:rsid w:val="00771505"/>
    <w:rsid w:val="00771680"/>
    <w:rsid w:val="007719D3"/>
    <w:rsid w:val="00772365"/>
    <w:rsid w:val="00773C88"/>
    <w:rsid w:val="00773EE1"/>
    <w:rsid w:val="00773FB1"/>
    <w:rsid w:val="00774698"/>
    <w:rsid w:val="007757FA"/>
    <w:rsid w:val="00775941"/>
    <w:rsid w:val="007759EF"/>
    <w:rsid w:val="007767CA"/>
    <w:rsid w:val="0077711D"/>
    <w:rsid w:val="007772F9"/>
    <w:rsid w:val="00777500"/>
    <w:rsid w:val="00777C71"/>
    <w:rsid w:val="00777DE0"/>
    <w:rsid w:val="00780330"/>
    <w:rsid w:val="00781B5D"/>
    <w:rsid w:val="00781B65"/>
    <w:rsid w:val="00781C2A"/>
    <w:rsid w:val="0078217B"/>
    <w:rsid w:val="00782188"/>
    <w:rsid w:val="00782444"/>
    <w:rsid w:val="007829FA"/>
    <w:rsid w:val="00782CB0"/>
    <w:rsid w:val="00782DEE"/>
    <w:rsid w:val="00783A11"/>
    <w:rsid w:val="00783ABB"/>
    <w:rsid w:val="0078415A"/>
    <w:rsid w:val="00784265"/>
    <w:rsid w:val="0078462A"/>
    <w:rsid w:val="00784D93"/>
    <w:rsid w:val="00785210"/>
    <w:rsid w:val="0078648D"/>
    <w:rsid w:val="00786744"/>
    <w:rsid w:val="00786DCA"/>
    <w:rsid w:val="0078721C"/>
    <w:rsid w:val="00787308"/>
    <w:rsid w:val="00787A31"/>
    <w:rsid w:val="00787F6D"/>
    <w:rsid w:val="0079006D"/>
    <w:rsid w:val="007900CD"/>
    <w:rsid w:val="00790828"/>
    <w:rsid w:val="00790F93"/>
    <w:rsid w:val="00792000"/>
    <w:rsid w:val="00792EA4"/>
    <w:rsid w:val="00792F2D"/>
    <w:rsid w:val="00793067"/>
    <w:rsid w:val="00793347"/>
    <w:rsid w:val="007935A7"/>
    <w:rsid w:val="00793665"/>
    <w:rsid w:val="00793ABD"/>
    <w:rsid w:val="0079417A"/>
    <w:rsid w:val="007941F7"/>
    <w:rsid w:val="00794F7A"/>
    <w:rsid w:val="00795262"/>
    <w:rsid w:val="007965DF"/>
    <w:rsid w:val="00796F7C"/>
    <w:rsid w:val="0079786D"/>
    <w:rsid w:val="00797961"/>
    <w:rsid w:val="007A02F8"/>
    <w:rsid w:val="007A02F9"/>
    <w:rsid w:val="007A045B"/>
    <w:rsid w:val="007A0557"/>
    <w:rsid w:val="007A05D6"/>
    <w:rsid w:val="007A0804"/>
    <w:rsid w:val="007A090E"/>
    <w:rsid w:val="007A0AEC"/>
    <w:rsid w:val="007A0D21"/>
    <w:rsid w:val="007A0DCE"/>
    <w:rsid w:val="007A1033"/>
    <w:rsid w:val="007A1503"/>
    <w:rsid w:val="007A15F6"/>
    <w:rsid w:val="007A160C"/>
    <w:rsid w:val="007A1CC9"/>
    <w:rsid w:val="007A1FC5"/>
    <w:rsid w:val="007A2218"/>
    <w:rsid w:val="007A250B"/>
    <w:rsid w:val="007A2BE8"/>
    <w:rsid w:val="007A2CBF"/>
    <w:rsid w:val="007A308F"/>
    <w:rsid w:val="007A336F"/>
    <w:rsid w:val="007A3573"/>
    <w:rsid w:val="007A380C"/>
    <w:rsid w:val="007A3D90"/>
    <w:rsid w:val="007A42B3"/>
    <w:rsid w:val="007A43C7"/>
    <w:rsid w:val="007A4A9A"/>
    <w:rsid w:val="007A4C60"/>
    <w:rsid w:val="007A5FF7"/>
    <w:rsid w:val="007A6298"/>
    <w:rsid w:val="007A62AF"/>
    <w:rsid w:val="007A6F0A"/>
    <w:rsid w:val="007A7977"/>
    <w:rsid w:val="007A7FFB"/>
    <w:rsid w:val="007B062B"/>
    <w:rsid w:val="007B0A9C"/>
    <w:rsid w:val="007B0F5A"/>
    <w:rsid w:val="007B0F88"/>
    <w:rsid w:val="007B12E8"/>
    <w:rsid w:val="007B13EA"/>
    <w:rsid w:val="007B1630"/>
    <w:rsid w:val="007B1733"/>
    <w:rsid w:val="007B183E"/>
    <w:rsid w:val="007B1F10"/>
    <w:rsid w:val="007B20F4"/>
    <w:rsid w:val="007B22B9"/>
    <w:rsid w:val="007B2349"/>
    <w:rsid w:val="007B235A"/>
    <w:rsid w:val="007B29DA"/>
    <w:rsid w:val="007B35B6"/>
    <w:rsid w:val="007B4946"/>
    <w:rsid w:val="007B4F40"/>
    <w:rsid w:val="007B50F4"/>
    <w:rsid w:val="007B5C94"/>
    <w:rsid w:val="007B5EDA"/>
    <w:rsid w:val="007B61A8"/>
    <w:rsid w:val="007B6361"/>
    <w:rsid w:val="007B64C7"/>
    <w:rsid w:val="007B688F"/>
    <w:rsid w:val="007B6AAB"/>
    <w:rsid w:val="007B6CE7"/>
    <w:rsid w:val="007B6CE9"/>
    <w:rsid w:val="007B7594"/>
    <w:rsid w:val="007B7A12"/>
    <w:rsid w:val="007C0065"/>
    <w:rsid w:val="007C0203"/>
    <w:rsid w:val="007C03D6"/>
    <w:rsid w:val="007C0ACC"/>
    <w:rsid w:val="007C0CC6"/>
    <w:rsid w:val="007C10DD"/>
    <w:rsid w:val="007C1223"/>
    <w:rsid w:val="007C15B5"/>
    <w:rsid w:val="007C17DB"/>
    <w:rsid w:val="007C1A8F"/>
    <w:rsid w:val="007C1B43"/>
    <w:rsid w:val="007C1FDD"/>
    <w:rsid w:val="007C23F3"/>
    <w:rsid w:val="007C30AF"/>
    <w:rsid w:val="007C33E4"/>
    <w:rsid w:val="007C419C"/>
    <w:rsid w:val="007C4509"/>
    <w:rsid w:val="007C483D"/>
    <w:rsid w:val="007C49F4"/>
    <w:rsid w:val="007C4B9B"/>
    <w:rsid w:val="007C53C3"/>
    <w:rsid w:val="007C5BB4"/>
    <w:rsid w:val="007C5F56"/>
    <w:rsid w:val="007C604F"/>
    <w:rsid w:val="007C645B"/>
    <w:rsid w:val="007C6776"/>
    <w:rsid w:val="007D0A4C"/>
    <w:rsid w:val="007D0AD6"/>
    <w:rsid w:val="007D0C9A"/>
    <w:rsid w:val="007D0DAC"/>
    <w:rsid w:val="007D0ECE"/>
    <w:rsid w:val="007D1094"/>
    <w:rsid w:val="007D1262"/>
    <w:rsid w:val="007D1F48"/>
    <w:rsid w:val="007D1FBE"/>
    <w:rsid w:val="007D245F"/>
    <w:rsid w:val="007D248D"/>
    <w:rsid w:val="007D283F"/>
    <w:rsid w:val="007D28FE"/>
    <w:rsid w:val="007D2A9F"/>
    <w:rsid w:val="007D34CB"/>
    <w:rsid w:val="007D34DB"/>
    <w:rsid w:val="007D36CD"/>
    <w:rsid w:val="007D3B5B"/>
    <w:rsid w:val="007D3D6E"/>
    <w:rsid w:val="007D47AB"/>
    <w:rsid w:val="007D4AEF"/>
    <w:rsid w:val="007D50DA"/>
    <w:rsid w:val="007D5A95"/>
    <w:rsid w:val="007D63B5"/>
    <w:rsid w:val="007D6D20"/>
    <w:rsid w:val="007D6DB1"/>
    <w:rsid w:val="007D7016"/>
    <w:rsid w:val="007D7411"/>
    <w:rsid w:val="007D773E"/>
    <w:rsid w:val="007E09CE"/>
    <w:rsid w:val="007E1160"/>
    <w:rsid w:val="007E1C85"/>
    <w:rsid w:val="007E2259"/>
    <w:rsid w:val="007E22D5"/>
    <w:rsid w:val="007E246B"/>
    <w:rsid w:val="007E29C2"/>
    <w:rsid w:val="007E2E52"/>
    <w:rsid w:val="007E331C"/>
    <w:rsid w:val="007E34ED"/>
    <w:rsid w:val="007E3851"/>
    <w:rsid w:val="007E3B2E"/>
    <w:rsid w:val="007E3CFA"/>
    <w:rsid w:val="007E4260"/>
    <w:rsid w:val="007E4A98"/>
    <w:rsid w:val="007E4EFE"/>
    <w:rsid w:val="007E5145"/>
    <w:rsid w:val="007E5525"/>
    <w:rsid w:val="007E58BA"/>
    <w:rsid w:val="007E5931"/>
    <w:rsid w:val="007E5BAD"/>
    <w:rsid w:val="007E624E"/>
    <w:rsid w:val="007E676E"/>
    <w:rsid w:val="007E6930"/>
    <w:rsid w:val="007E6AC1"/>
    <w:rsid w:val="007E6AD3"/>
    <w:rsid w:val="007E7589"/>
    <w:rsid w:val="007F0135"/>
    <w:rsid w:val="007F0363"/>
    <w:rsid w:val="007F04F5"/>
    <w:rsid w:val="007F10D4"/>
    <w:rsid w:val="007F1137"/>
    <w:rsid w:val="007F1678"/>
    <w:rsid w:val="007F1BED"/>
    <w:rsid w:val="007F1BF8"/>
    <w:rsid w:val="007F1FED"/>
    <w:rsid w:val="007F224A"/>
    <w:rsid w:val="007F2B9D"/>
    <w:rsid w:val="007F3255"/>
    <w:rsid w:val="007F38EA"/>
    <w:rsid w:val="007F42A0"/>
    <w:rsid w:val="007F42E6"/>
    <w:rsid w:val="007F43A3"/>
    <w:rsid w:val="007F4C21"/>
    <w:rsid w:val="007F4DB0"/>
    <w:rsid w:val="007F54BF"/>
    <w:rsid w:val="007F564E"/>
    <w:rsid w:val="007F57E0"/>
    <w:rsid w:val="007F5C1F"/>
    <w:rsid w:val="007F5F6D"/>
    <w:rsid w:val="007F7314"/>
    <w:rsid w:val="007F7646"/>
    <w:rsid w:val="007F79E5"/>
    <w:rsid w:val="007F7A9D"/>
    <w:rsid w:val="007F7AB2"/>
    <w:rsid w:val="007F7F7B"/>
    <w:rsid w:val="0080085C"/>
    <w:rsid w:val="00801350"/>
    <w:rsid w:val="00801444"/>
    <w:rsid w:val="00801A12"/>
    <w:rsid w:val="00801A22"/>
    <w:rsid w:val="00801A6C"/>
    <w:rsid w:val="00801B56"/>
    <w:rsid w:val="00801BC9"/>
    <w:rsid w:val="00801C94"/>
    <w:rsid w:val="008022E3"/>
    <w:rsid w:val="008027D3"/>
    <w:rsid w:val="00803212"/>
    <w:rsid w:val="008040DF"/>
    <w:rsid w:val="00804282"/>
    <w:rsid w:val="008049DC"/>
    <w:rsid w:val="00804FC2"/>
    <w:rsid w:val="0080568A"/>
    <w:rsid w:val="0080585C"/>
    <w:rsid w:val="00805EAB"/>
    <w:rsid w:val="00806365"/>
    <w:rsid w:val="00806418"/>
    <w:rsid w:val="00806955"/>
    <w:rsid w:val="00806C0A"/>
    <w:rsid w:val="00806C63"/>
    <w:rsid w:val="008072A9"/>
    <w:rsid w:val="008103AC"/>
    <w:rsid w:val="00810565"/>
    <w:rsid w:val="00810630"/>
    <w:rsid w:val="00810869"/>
    <w:rsid w:val="00810B52"/>
    <w:rsid w:val="00810E71"/>
    <w:rsid w:val="0081137F"/>
    <w:rsid w:val="008125B2"/>
    <w:rsid w:val="00812702"/>
    <w:rsid w:val="00812DBE"/>
    <w:rsid w:val="00812FD4"/>
    <w:rsid w:val="00813210"/>
    <w:rsid w:val="008132A9"/>
    <w:rsid w:val="00813CA1"/>
    <w:rsid w:val="0081474E"/>
    <w:rsid w:val="00814763"/>
    <w:rsid w:val="00814825"/>
    <w:rsid w:val="00814A1C"/>
    <w:rsid w:val="00814E07"/>
    <w:rsid w:val="0081609A"/>
    <w:rsid w:val="00816E21"/>
    <w:rsid w:val="00817518"/>
    <w:rsid w:val="0081754C"/>
    <w:rsid w:val="008204B9"/>
    <w:rsid w:val="008207A2"/>
    <w:rsid w:val="00820913"/>
    <w:rsid w:val="00820BC4"/>
    <w:rsid w:val="00821225"/>
    <w:rsid w:val="008216EC"/>
    <w:rsid w:val="0082179E"/>
    <w:rsid w:val="00821979"/>
    <w:rsid w:val="00821E55"/>
    <w:rsid w:val="00821FD8"/>
    <w:rsid w:val="00822034"/>
    <w:rsid w:val="00822B55"/>
    <w:rsid w:val="00823AA6"/>
    <w:rsid w:val="00823D45"/>
    <w:rsid w:val="00823FD4"/>
    <w:rsid w:val="00824255"/>
    <w:rsid w:val="00824468"/>
    <w:rsid w:val="008245F9"/>
    <w:rsid w:val="00825078"/>
    <w:rsid w:val="0082570B"/>
    <w:rsid w:val="00825913"/>
    <w:rsid w:val="00825D4F"/>
    <w:rsid w:val="00826452"/>
    <w:rsid w:val="00826CD2"/>
    <w:rsid w:val="0082756C"/>
    <w:rsid w:val="0082767E"/>
    <w:rsid w:val="0082776C"/>
    <w:rsid w:val="008277FA"/>
    <w:rsid w:val="00827951"/>
    <w:rsid w:val="00827C47"/>
    <w:rsid w:val="00827D3D"/>
    <w:rsid w:val="00827FB4"/>
    <w:rsid w:val="00830B2E"/>
    <w:rsid w:val="00830DD1"/>
    <w:rsid w:val="008311B7"/>
    <w:rsid w:val="00831A47"/>
    <w:rsid w:val="00831DB9"/>
    <w:rsid w:val="0083203C"/>
    <w:rsid w:val="008320B7"/>
    <w:rsid w:val="00832D11"/>
    <w:rsid w:val="00832D60"/>
    <w:rsid w:val="00832FD1"/>
    <w:rsid w:val="00833077"/>
    <w:rsid w:val="0083344B"/>
    <w:rsid w:val="008338DC"/>
    <w:rsid w:val="00833AD9"/>
    <w:rsid w:val="0083469B"/>
    <w:rsid w:val="008349E8"/>
    <w:rsid w:val="008352B9"/>
    <w:rsid w:val="00835542"/>
    <w:rsid w:val="0083586A"/>
    <w:rsid w:val="00835FAD"/>
    <w:rsid w:val="00836D8D"/>
    <w:rsid w:val="00836DB4"/>
    <w:rsid w:val="00837312"/>
    <w:rsid w:val="00837A4F"/>
    <w:rsid w:val="0084044D"/>
    <w:rsid w:val="00841104"/>
    <w:rsid w:val="008411A1"/>
    <w:rsid w:val="00841822"/>
    <w:rsid w:val="00841E02"/>
    <w:rsid w:val="00841E19"/>
    <w:rsid w:val="00842B12"/>
    <w:rsid w:val="00842D90"/>
    <w:rsid w:val="00842E41"/>
    <w:rsid w:val="00842E94"/>
    <w:rsid w:val="0084321E"/>
    <w:rsid w:val="008432AF"/>
    <w:rsid w:val="0084344C"/>
    <w:rsid w:val="0084402E"/>
    <w:rsid w:val="00844083"/>
    <w:rsid w:val="008443D6"/>
    <w:rsid w:val="00844955"/>
    <w:rsid w:val="00845859"/>
    <w:rsid w:val="00845888"/>
    <w:rsid w:val="00845961"/>
    <w:rsid w:val="0084605F"/>
    <w:rsid w:val="00846473"/>
    <w:rsid w:val="008468A7"/>
    <w:rsid w:val="00846B54"/>
    <w:rsid w:val="008471A7"/>
    <w:rsid w:val="008477E3"/>
    <w:rsid w:val="00847AF8"/>
    <w:rsid w:val="00847EE8"/>
    <w:rsid w:val="00850277"/>
    <w:rsid w:val="008507F5"/>
    <w:rsid w:val="00851189"/>
    <w:rsid w:val="00851635"/>
    <w:rsid w:val="00851AF9"/>
    <w:rsid w:val="00851C83"/>
    <w:rsid w:val="00851C98"/>
    <w:rsid w:val="00851D73"/>
    <w:rsid w:val="00852036"/>
    <w:rsid w:val="0085251D"/>
    <w:rsid w:val="008525F1"/>
    <w:rsid w:val="00852647"/>
    <w:rsid w:val="0085275D"/>
    <w:rsid w:val="008527B0"/>
    <w:rsid w:val="0085283B"/>
    <w:rsid w:val="00852A4A"/>
    <w:rsid w:val="00853677"/>
    <w:rsid w:val="008546FA"/>
    <w:rsid w:val="00854C9A"/>
    <w:rsid w:val="0085517C"/>
    <w:rsid w:val="00855A28"/>
    <w:rsid w:val="00856B56"/>
    <w:rsid w:val="00857087"/>
    <w:rsid w:val="008570A5"/>
    <w:rsid w:val="008570BA"/>
    <w:rsid w:val="008571D8"/>
    <w:rsid w:val="008577B5"/>
    <w:rsid w:val="008577E9"/>
    <w:rsid w:val="0085783E"/>
    <w:rsid w:val="008578E1"/>
    <w:rsid w:val="00857981"/>
    <w:rsid w:val="00861006"/>
    <w:rsid w:val="00861427"/>
    <w:rsid w:val="0086146A"/>
    <w:rsid w:val="008614B8"/>
    <w:rsid w:val="00861797"/>
    <w:rsid w:val="00861BE1"/>
    <w:rsid w:val="00861C87"/>
    <w:rsid w:val="00862175"/>
    <w:rsid w:val="00863692"/>
    <w:rsid w:val="00863CB9"/>
    <w:rsid w:val="008645EB"/>
    <w:rsid w:val="0086481C"/>
    <w:rsid w:val="00864AA7"/>
    <w:rsid w:val="00864E5F"/>
    <w:rsid w:val="008658A6"/>
    <w:rsid w:val="00865C66"/>
    <w:rsid w:val="00865E71"/>
    <w:rsid w:val="0086607E"/>
    <w:rsid w:val="00866B2F"/>
    <w:rsid w:val="00866CE5"/>
    <w:rsid w:val="00866D6B"/>
    <w:rsid w:val="00866DF3"/>
    <w:rsid w:val="00867B9F"/>
    <w:rsid w:val="00867DE1"/>
    <w:rsid w:val="00867F5B"/>
    <w:rsid w:val="0087029D"/>
    <w:rsid w:val="0087069E"/>
    <w:rsid w:val="008709EA"/>
    <w:rsid w:val="00870AED"/>
    <w:rsid w:val="00870B85"/>
    <w:rsid w:val="00871116"/>
    <w:rsid w:val="00871149"/>
    <w:rsid w:val="00871484"/>
    <w:rsid w:val="00871F1C"/>
    <w:rsid w:val="008726F1"/>
    <w:rsid w:val="00872BEC"/>
    <w:rsid w:val="00872E1F"/>
    <w:rsid w:val="00872FDF"/>
    <w:rsid w:val="00873544"/>
    <w:rsid w:val="00873D6E"/>
    <w:rsid w:val="008743F6"/>
    <w:rsid w:val="00874557"/>
    <w:rsid w:val="008746FF"/>
    <w:rsid w:val="00874A28"/>
    <w:rsid w:val="00874D11"/>
    <w:rsid w:val="00874D6C"/>
    <w:rsid w:val="00874EC3"/>
    <w:rsid w:val="00874F6B"/>
    <w:rsid w:val="008755B2"/>
    <w:rsid w:val="0087576B"/>
    <w:rsid w:val="00875C57"/>
    <w:rsid w:val="00875C84"/>
    <w:rsid w:val="008772C9"/>
    <w:rsid w:val="00877592"/>
    <w:rsid w:val="008775A1"/>
    <w:rsid w:val="008776AD"/>
    <w:rsid w:val="00877A12"/>
    <w:rsid w:val="00877C8F"/>
    <w:rsid w:val="0088025F"/>
    <w:rsid w:val="0088039F"/>
    <w:rsid w:val="00880A23"/>
    <w:rsid w:val="00880BFD"/>
    <w:rsid w:val="00880F2C"/>
    <w:rsid w:val="00881704"/>
    <w:rsid w:val="00881BF3"/>
    <w:rsid w:val="00881DF1"/>
    <w:rsid w:val="00881E27"/>
    <w:rsid w:val="00881FBC"/>
    <w:rsid w:val="0088302C"/>
    <w:rsid w:val="00883554"/>
    <w:rsid w:val="0088371E"/>
    <w:rsid w:val="008852F3"/>
    <w:rsid w:val="0088584B"/>
    <w:rsid w:val="00885BA5"/>
    <w:rsid w:val="00886552"/>
    <w:rsid w:val="00886EB5"/>
    <w:rsid w:val="008871C2"/>
    <w:rsid w:val="00887238"/>
    <w:rsid w:val="008873AB"/>
    <w:rsid w:val="00887600"/>
    <w:rsid w:val="00887A6B"/>
    <w:rsid w:val="008902DA"/>
    <w:rsid w:val="0089075D"/>
    <w:rsid w:val="00890941"/>
    <w:rsid w:val="008912B0"/>
    <w:rsid w:val="00891429"/>
    <w:rsid w:val="00891515"/>
    <w:rsid w:val="0089195F"/>
    <w:rsid w:val="00891A23"/>
    <w:rsid w:val="008921A5"/>
    <w:rsid w:val="0089238B"/>
    <w:rsid w:val="00892B13"/>
    <w:rsid w:val="00892EA2"/>
    <w:rsid w:val="00892ED1"/>
    <w:rsid w:val="00893051"/>
    <w:rsid w:val="00893195"/>
    <w:rsid w:val="00893362"/>
    <w:rsid w:val="008933D7"/>
    <w:rsid w:val="00893C40"/>
    <w:rsid w:val="00893E78"/>
    <w:rsid w:val="00894643"/>
    <w:rsid w:val="0089476F"/>
    <w:rsid w:val="00894B53"/>
    <w:rsid w:val="00894D58"/>
    <w:rsid w:val="0089520D"/>
    <w:rsid w:val="00895315"/>
    <w:rsid w:val="008965C5"/>
    <w:rsid w:val="00896B8B"/>
    <w:rsid w:val="008974D7"/>
    <w:rsid w:val="00897615"/>
    <w:rsid w:val="00897CCD"/>
    <w:rsid w:val="008A03B7"/>
    <w:rsid w:val="008A052C"/>
    <w:rsid w:val="008A05B5"/>
    <w:rsid w:val="008A0EEF"/>
    <w:rsid w:val="008A1698"/>
    <w:rsid w:val="008A18CF"/>
    <w:rsid w:val="008A232F"/>
    <w:rsid w:val="008A29A1"/>
    <w:rsid w:val="008A2EB8"/>
    <w:rsid w:val="008A2F16"/>
    <w:rsid w:val="008A31B8"/>
    <w:rsid w:val="008A3ABD"/>
    <w:rsid w:val="008A4166"/>
    <w:rsid w:val="008A4818"/>
    <w:rsid w:val="008A4E75"/>
    <w:rsid w:val="008A4ED8"/>
    <w:rsid w:val="008A50E9"/>
    <w:rsid w:val="008A51B6"/>
    <w:rsid w:val="008A5247"/>
    <w:rsid w:val="008A593A"/>
    <w:rsid w:val="008A5C76"/>
    <w:rsid w:val="008A5DFF"/>
    <w:rsid w:val="008A5E3E"/>
    <w:rsid w:val="008A5E73"/>
    <w:rsid w:val="008A5EF0"/>
    <w:rsid w:val="008A601C"/>
    <w:rsid w:val="008A6494"/>
    <w:rsid w:val="008A64B8"/>
    <w:rsid w:val="008A66EF"/>
    <w:rsid w:val="008A6E0C"/>
    <w:rsid w:val="008A75A0"/>
    <w:rsid w:val="008A79CB"/>
    <w:rsid w:val="008A7AC7"/>
    <w:rsid w:val="008A7CF9"/>
    <w:rsid w:val="008B05A6"/>
    <w:rsid w:val="008B0788"/>
    <w:rsid w:val="008B0A1B"/>
    <w:rsid w:val="008B0FBC"/>
    <w:rsid w:val="008B11CC"/>
    <w:rsid w:val="008B16F6"/>
    <w:rsid w:val="008B1BC5"/>
    <w:rsid w:val="008B1DA7"/>
    <w:rsid w:val="008B1DB4"/>
    <w:rsid w:val="008B1FB4"/>
    <w:rsid w:val="008B2140"/>
    <w:rsid w:val="008B2799"/>
    <w:rsid w:val="008B2BD8"/>
    <w:rsid w:val="008B2C08"/>
    <w:rsid w:val="008B2E7A"/>
    <w:rsid w:val="008B3436"/>
    <w:rsid w:val="008B348A"/>
    <w:rsid w:val="008B44AC"/>
    <w:rsid w:val="008B44CD"/>
    <w:rsid w:val="008B5706"/>
    <w:rsid w:val="008B5BFE"/>
    <w:rsid w:val="008B5F29"/>
    <w:rsid w:val="008B5F89"/>
    <w:rsid w:val="008B6257"/>
    <w:rsid w:val="008B6502"/>
    <w:rsid w:val="008B6916"/>
    <w:rsid w:val="008B700A"/>
    <w:rsid w:val="008B7612"/>
    <w:rsid w:val="008B7AE3"/>
    <w:rsid w:val="008C0023"/>
    <w:rsid w:val="008C0124"/>
    <w:rsid w:val="008C0317"/>
    <w:rsid w:val="008C10D2"/>
    <w:rsid w:val="008C1216"/>
    <w:rsid w:val="008C162A"/>
    <w:rsid w:val="008C16F7"/>
    <w:rsid w:val="008C18FF"/>
    <w:rsid w:val="008C1F77"/>
    <w:rsid w:val="008C2212"/>
    <w:rsid w:val="008C225B"/>
    <w:rsid w:val="008C2F42"/>
    <w:rsid w:val="008C30E1"/>
    <w:rsid w:val="008C3851"/>
    <w:rsid w:val="008C3AEB"/>
    <w:rsid w:val="008C3B6D"/>
    <w:rsid w:val="008C4555"/>
    <w:rsid w:val="008C4566"/>
    <w:rsid w:val="008C52CC"/>
    <w:rsid w:val="008C551C"/>
    <w:rsid w:val="008C5BE4"/>
    <w:rsid w:val="008C6660"/>
    <w:rsid w:val="008C6ACB"/>
    <w:rsid w:val="008C6C60"/>
    <w:rsid w:val="008C6F1D"/>
    <w:rsid w:val="008C7787"/>
    <w:rsid w:val="008C792B"/>
    <w:rsid w:val="008C7BA6"/>
    <w:rsid w:val="008C7C37"/>
    <w:rsid w:val="008C7DE5"/>
    <w:rsid w:val="008D00F9"/>
    <w:rsid w:val="008D0291"/>
    <w:rsid w:val="008D0620"/>
    <w:rsid w:val="008D1085"/>
    <w:rsid w:val="008D116C"/>
    <w:rsid w:val="008D15F3"/>
    <w:rsid w:val="008D1795"/>
    <w:rsid w:val="008D1B93"/>
    <w:rsid w:val="008D1CD2"/>
    <w:rsid w:val="008D1DA8"/>
    <w:rsid w:val="008D1F70"/>
    <w:rsid w:val="008D23BF"/>
    <w:rsid w:val="008D3983"/>
    <w:rsid w:val="008D3D65"/>
    <w:rsid w:val="008D3FB1"/>
    <w:rsid w:val="008D413E"/>
    <w:rsid w:val="008D42C5"/>
    <w:rsid w:val="008D430A"/>
    <w:rsid w:val="008D4624"/>
    <w:rsid w:val="008D4A46"/>
    <w:rsid w:val="008D4B38"/>
    <w:rsid w:val="008D4FEF"/>
    <w:rsid w:val="008D51CF"/>
    <w:rsid w:val="008D529D"/>
    <w:rsid w:val="008D5309"/>
    <w:rsid w:val="008D5446"/>
    <w:rsid w:val="008D5BD1"/>
    <w:rsid w:val="008D5C6A"/>
    <w:rsid w:val="008D5FC8"/>
    <w:rsid w:val="008D60C0"/>
    <w:rsid w:val="008D60C5"/>
    <w:rsid w:val="008D6B67"/>
    <w:rsid w:val="008D7E84"/>
    <w:rsid w:val="008E0064"/>
    <w:rsid w:val="008E0883"/>
    <w:rsid w:val="008E11DC"/>
    <w:rsid w:val="008E1335"/>
    <w:rsid w:val="008E14F4"/>
    <w:rsid w:val="008E17F9"/>
    <w:rsid w:val="008E1DEC"/>
    <w:rsid w:val="008E1EDA"/>
    <w:rsid w:val="008E28EB"/>
    <w:rsid w:val="008E2BEA"/>
    <w:rsid w:val="008E3E3A"/>
    <w:rsid w:val="008E3EB0"/>
    <w:rsid w:val="008E41B4"/>
    <w:rsid w:val="008E4232"/>
    <w:rsid w:val="008E438D"/>
    <w:rsid w:val="008E4B03"/>
    <w:rsid w:val="008E4E7B"/>
    <w:rsid w:val="008E535F"/>
    <w:rsid w:val="008E60D5"/>
    <w:rsid w:val="008E6291"/>
    <w:rsid w:val="008E63C7"/>
    <w:rsid w:val="008E6649"/>
    <w:rsid w:val="008E6928"/>
    <w:rsid w:val="008E6CE8"/>
    <w:rsid w:val="008E6DAA"/>
    <w:rsid w:val="008E74FE"/>
    <w:rsid w:val="008E7568"/>
    <w:rsid w:val="008E797D"/>
    <w:rsid w:val="008E7F27"/>
    <w:rsid w:val="008F06CD"/>
    <w:rsid w:val="008F0873"/>
    <w:rsid w:val="008F1320"/>
    <w:rsid w:val="008F1601"/>
    <w:rsid w:val="008F18A1"/>
    <w:rsid w:val="008F18DA"/>
    <w:rsid w:val="008F1C3C"/>
    <w:rsid w:val="008F1E24"/>
    <w:rsid w:val="008F21F8"/>
    <w:rsid w:val="008F238F"/>
    <w:rsid w:val="008F2449"/>
    <w:rsid w:val="008F2847"/>
    <w:rsid w:val="008F2930"/>
    <w:rsid w:val="008F2F85"/>
    <w:rsid w:val="008F3598"/>
    <w:rsid w:val="008F36C7"/>
    <w:rsid w:val="008F385B"/>
    <w:rsid w:val="008F45C0"/>
    <w:rsid w:val="008F4938"/>
    <w:rsid w:val="008F4AA5"/>
    <w:rsid w:val="008F4BB9"/>
    <w:rsid w:val="008F4E00"/>
    <w:rsid w:val="008F5048"/>
    <w:rsid w:val="008F53E7"/>
    <w:rsid w:val="008F5867"/>
    <w:rsid w:val="008F6465"/>
    <w:rsid w:val="008F6AE1"/>
    <w:rsid w:val="008F6E83"/>
    <w:rsid w:val="008F7549"/>
    <w:rsid w:val="008F7B84"/>
    <w:rsid w:val="008F7D17"/>
    <w:rsid w:val="008F7EA6"/>
    <w:rsid w:val="008F7F3C"/>
    <w:rsid w:val="0090048F"/>
    <w:rsid w:val="00900491"/>
    <w:rsid w:val="0090050D"/>
    <w:rsid w:val="00900918"/>
    <w:rsid w:val="00900962"/>
    <w:rsid w:val="009009F8"/>
    <w:rsid w:val="00901948"/>
    <w:rsid w:val="009020A0"/>
    <w:rsid w:val="00902494"/>
    <w:rsid w:val="009026A9"/>
    <w:rsid w:val="009026B1"/>
    <w:rsid w:val="00902D37"/>
    <w:rsid w:val="00903732"/>
    <w:rsid w:val="009037B0"/>
    <w:rsid w:val="009038E1"/>
    <w:rsid w:val="00903A7B"/>
    <w:rsid w:val="00903B1F"/>
    <w:rsid w:val="00903F2D"/>
    <w:rsid w:val="00904229"/>
    <w:rsid w:val="009043C2"/>
    <w:rsid w:val="0090492A"/>
    <w:rsid w:val="009049E3"/>
    <w:rsid w:val="00904E0F"/>
    <w:rsid w:val="009059E0"/>
    <w:rsid w:val="00905EA2"/>
    <w:rsid w:val="0090706F"/>
    <w:rsid w:val="009073A7"/>
    <w:rsid w:val="00907B90"/>
    <w:rsid w:val="00907D62"/>
    <w:rsid w:val="00910562"/>
    <w:rsid w:val="0091097C"/>
    <w:rsid w:val="00912156"/>
    <w:rsid w:val="00912424"/>
    <w:rsid w:val="00912CC5"/>
    <w:rsid w:val="00912F24"/>
    <w:rsid w:val="00913E2F"/>
    <w:rsid w:val="00914082"/>
    <w:rsid w:val="00914EF7"/>
    <w:rsid w:val="00916FBC"/>
    <w:rsid w:val="00917255"/>
    <w:rsid w:val="00917285"/>
    <w:rsid w:val="009173B4"/>
    <w:rsid w:val="0092029A"/>
    <w:rsid w:val="00920469"/>
    <w:rsid w:val="00920BC1"/>
    <w:rsid w:val="00920D70"/>
    <w:rsid w:val="0092188E"/>
    <w:rsid w:val="009223A2"/>
    <w:rsid w:val="00922684"/>
    <w:rsid w:val="009229D1"/>
    <w:rsid w:val="00922DA0"/>
    <w:rsid w:val="00922E45"/>
    <w:rsid w:val="00923323"/>
    <w:rsid w:val="00923750"/>
    <w:rsid w:val="009237DD"/>
    <w:rsid w:val="00923EE4"/>
    <w:rsid w:val="00923F4E"/>
    <w:rsid w:val="009243B3"/>
    <w:rsid w:val="00925450"/>
    <w:rsid w:val="00925732"/>
    <w:rsid w:val="00925DE1"/>
    <w:rsid w:val="00925F77"/>
    <w:rsid w:val="00926102"/>
    <w:rsid w:val="00926877"/>
    <w:rsid w:val="009270A2"/>
    <w:rsid w:val="009273CB"/>
    <w:rsid w:val="0092771D"/>
    <w:rsid w:val="00927821"/>
    <w:rsid w:val="00927B5F"/>
    <w:rsid w:val="00927B82"/>
    <w:rsid w:val="00927E1E"/>
    <w:rsid w:val="009300AB"/>
    <w:rsid w:val="0093050D"/>
    <w:rsid w:val="0093081A"/>
    <w:rsid w:val="00930E09"/>
    <w:rsid w:val="00930EA8"/>
    <w:rsid w:val="00930FB7"/>
    <w:rsid w:val="00931186"/>
    <w:rsid w:val="009311A3"/>
    <w:rsid w:val="009311E9"/>
    <w:rsid w:val="00931465"/>
    <w:rsid w:val="0093147B"/>
    <w:rsid w:val="00931AAB"/>
    <w:rsid w:val="00931BAB"/>
    <w:rsid w:val="00931C3D"/>
    <w:rsid w:val="00932553"/>
    <w:rsid w:val="00932669"/>
    <w:rsid w:val="009327F1"/>
    <w:rsid w:val="00932857"/>
    <w:rsid w:val="00932E5D"/>
    <w:rsid w:val="0093324D"/>
    <w:rsid w:val="0093384A"/>
    <w:rsid w:val="00933C74"/>
    <w:rsid w:val="0093506C"/>
    <w:rsid w:val="00935D39"/>
    <w:rsid w:val="00936315"/>
    <w:rsid w:val="00936C77"/>
    <w:rsid w:val="0093751C"/>
    <w:rsid w:val="009377EB"/>
    <w:rsid w:val="00940482"/>
    <w:rsid w:val="00940556"/>
    <w:rsid w:val="00940B48"/>
    <w:rsid w:val="00940B7F"/>
    <w:rsid w:val="0094119D"/>
    <w:rsid w:val="00941313"/>
    <w:rsid w:val="009415C2"/>
    <w:rsid w:val="00941694"/>
    <w:rsid w:val="0094173D"/>
    <w:rsid w:val="009418F4"/>
    <w:rsid w:val="00941E2A"/>
    <w:rsid w:val="00941F16"/>
    <w:rsid w:val="00942E40"/>
    <w:rsid w:val="00943237"/>
    <w:rsid w:val="0094359B"/>
    <w:rsid w:val="009436E8"/>
    <w:rsid w:val="00943B05"/>
    <w:rsid w:val="0094467E"/>
    <w:rsid w:val="009446D9"/>
    <w:rsid w:val="00944F22"/>
    <w:rsid w:val="00945192"/>
    <w:rsid w:val="00945283"/>
    <w:rsid w:val="0094548F"/>
    <w:rsid w:val="00945925"/>
    <w:rsid w:val="00945E34"/>
    <w:rsid w:val="009461A6"/>
    <w:rsid w:val="009461A7"/>
    <w:rsid w:val="009474A4"/>
    <w:rsid w:val="00947D21"/>
    <w:rsid w:val="00950A32"/>
    <w:rsid w:val="00950D4C"/>
    <w:rsid w:val="00951B9A"/>
    <w:rsid w:val="00951BED"/>
    <w:rsid w:val="00951FE9"/>
    <w:rsid w:val="0095242E"/>
    <w:rsid w:val="009524C4"/>
    <w:rsid w:val="009529E6"/>
    <w:rsid w:val="00952BAF"/>
    <w:rsid w:val="00952FBB"/>
    <w:rsid w:val="00954045"/>
    <w:rsid w:val="009543E7"/>
    <w:rsid w:val="009549CE"/>
    <w:rsid w:val="00954F66"/>
    <w:rsid w:val="009550B1"/>
    <w:rsid w:val="009552D0"/>
    <w:rsid w:val="009561C7"/>
    <w:rsid w:val="00956263"/>
    <w:rsid w:val="00956552"/>
    <w:rsid w:val="009567F9"/>
    <w:rsid w:val="00956B88"/>
    <w:rsid w:val="00957033"/>
    <w:rsid w:val="009570A5"/>
    <w:rsid w:val="00957166"/>
    <w:rsid w:val="0095722A"/>
    <w:rsid w:val="00957734"/>
    <w:rsid w:val="00957935"/>
    <w:rsid w:val="00957AFA"/>
    <w:rsid w:val="00961605"/>
    <w:rsid w:val="00961659"/>
    <w:rsid w:val="00961B59"/>
    <w:rsid w:val="00962510"/>
    <w:rsid w:val="00962831"/>
    <w:rsid w:val="00962B2C"/>
    <w:rsid w:val="00962DB5"/>
    <w:rsid w:val="00962E89"/>
    <w:rsid w:val="00963124"/>
    <w:rsid w:val="009632DE"/>
    <w:rsid w:val="00963750"/>
    <w:rsid w:val="009637FA"/>
    <w:rsid w:val="0096399A"/>
    <w:rsid w:val="00964538"/>
    <w:rsid w:val="00964A1A"/>
    <w:rsid w:val="00964AD8"/>
    <w:rsid w:val="00964DB9"/>
    <w:rsid w:val="009650A7"/>
    <w:rsid w:val="009655F7"/>
    <w:rsid w:val="00966A95"/>
    <w:rsid w:val="009671D4"/>
    <w:rsid w:val="009675C5"/>
    <w:rsid w:val="00967637"/>
    <w:rsid w:val="0097078A"/>
    <w:rsid w:val="009708B7"/>
    <w:rsid w:val="00970B1F"/>
    <w:rsid w:val="00970BC2"/>
    <w:rsid w:val="00971163"/>
    <w:rsid w:val="009728F7"/>
    <w:rsid w:val="00972F96"/>
    <w:rsid w:val="00973DD5"/>
    <w:rsid w:val="009747A7"/>
    <w:rsid w:val="00974DF9"/>
    <w:rsid w:val="00975D4B"/>
    <w:rsid w:val="00975FF3"/>
    <w:rsid w:val="00976407"/>
    <w:rsid w:val="0097661D"/>
    <w:rsid w:val="00976DB0"/>
    <w:rsid w:val="00977719"/>
    <w:rsid w:val="0097771F"/>
    <w:rsid w:val="00977818"/>
    <w:rsid w:val="00980146"/>
    <w:rsid w:val="00980435"/>
    <w:rsid w:val="009806A8"/>
    <w:rsid w:val="00980826"/>
    <w:rsid w:val="00980C27"/>
    <w:rsid w:val="00981133"/>
    <w:rsid w:val="00982252"/>
    <w:rsid w:val="009822C8"/>
    <w:rsid w:val="009826BF"/>
    <w:rsid w:val="00982C07"/>
    <w:rsid w:val="009844FE"/>
    <w:rsid w:val="009845F4"/>
    <w:rsid w:val="00984997"/>
    <w:rsid w:val="0098555B"/>
    <w:rsid w:val="00985BB9"/>
    <w:rsid w:val="00985BF3"/>
    <w:rsid w:val="00985DC5"/>
    <w:rsid w:val="00985F84"/>
    <w:rsid w:val="009865E6"/>
    <w:rsid w:val="00986F30"/>
    <w:rsid w:val="009870E1"/>
    <w:rsid w:val="009874F5"/>
    <w:rsid w:val="0098758E"/>
    <w:rsid w:val="00987695"/>
    <w:rsid w:val="00987A4F"/>
    <w:rsid w:val="00987C45"/>
    <w:rsid w:val="009901F3"/>
    <w:rsid w:val="0099091C"/>
    <w:rsid w:val="00990E0C"/>
    <w:rsid w:val="009915D0"/>
    <w:rsid w:val="00991720"/>
    <w:rsid w:val="00991948"/>
    <w:rsid w:val="009933CB"/>
    <w:rsid w:val="009943E4"/>
    <w:rsid w:val="00994C08"/>
    <w:rsid w:val="00994FE1"/>
    <w:rsid w:val="00995251"/>
    <w:rsid w:val="009953F4"/>
    <w:rsid w:val="00995996"/>
    <w:rsid w:val="00995DA3"/>
    <w:rsid w:val="00996956"/>
    <w:rsid w:val="00996B1F"/>
    <w:rsid w:val="00997145"/>
    <w:rsid w:val="009976C3"/>
    <w:rsid w:val="00997A08"/>
    <w:rsid w:val="00997D65"/>
    <w:rsid w:val="009A0BDF"/>
    <w:rsid w:val="009A0D5D"/>
    <w:rsid w:val="009A0DE6"/>
    <w:rsid w:val="009A13DA"/>
    <w:rsid w:val="009A1506"/>
    <w:rsid w:val="009A1BA2"/>
    <w:rsid w:val="009A1BC3"/>
    <w:rsid w:val="009A21CD"/>
    <w:rsid w:val="009A25F8"/>
    <w:rsid w:val="009A276F"/>
    <w:rsid w:val="009A30EF"/>
    <w:rsid w:val="009A3254"/>
    <w:rsid w:val="009A3CF5"/>
    <w:rsid w:val="009A43B2"/>
    <w:rsid w:val="009A5383"/>
    <w:rsid w:val="009A55A9"/>
    <w:rsid w:val="009A5C23"/>
    <w:rsid w:val="009A5DB7"/>
    <w:rsid w:val="009A5E89"/>
    <w:rsid w:val="009A6445"/>
    <w:rsid w:val="009A68D4"/>
    <w:rsid w:val="009A69EE"/>
    <w:rsid w:val="009A7000"/>
    <w:rsid w:val="009A7585"/>
    <w:rsid w:val="009A7599"/>
    <w:rsid w:val="009A7AB0"/>
    <w:rsid w:val="009B0DC9"/>
    <w:rsid w:val="009B0F55"/>
    <w:rsid w:val="009B1385"/>
    <w:rsid w:val="009B1756"/>
    <w:rsid w:val="009B1808"/>
    <w:rsid w:val="009B1CA4"/>
    <w:rsid w:val="009B1D13"/>
    <w:rsid w:val="009B20AE"/>
    <w:rsid w:val="009B21C3"/>
    <w:rsid w:val="009B231B"/>
    <w:rsid w:val="009B2A3C"/>
    <w:rsid w:val="009B2B55"/>
    <w:rsid w:val="009B2E45"/>
    <w:rsid w:val="009B3B72"/>
    <w:rsid w:val="009B42F9"/>
    <w:rsid w:val="009B4DC3"/>
    <w:rsid w:val="009B506D"/>
    <w:rsid w:val="009B50D3"/>
    <w:rsid w:val="009B544E"/>
    <w:rsid w:val="009B556D"/>
    <w:rsid w:val="009B55F4"/>
    <w:rsid w:val="009B595D"/>
    <w:rsid w:val="009B5B9B"/>
    <w:rsid w:val="009B5CC7"/>
    <w:rsid w:val="009B5FE2"/>
    <w:rsid w:val="009B6258"/>
    <w:rsid w:val="009B63D9"/>
    <w:rsid w:val="009B65C0"/>
    <w:rsid w:val="009B65CA"/>
    <w:rsid w:val="009B6961"/>
    <w:rsid w:val="009B77C5"/>
    <w:rsid w:val="009B7AE7"/>
    <w:rsid w:val="009B7CD0"/>
    <w:rsid w:val="009C02D6"/>
    <w:rsid w:val="009C040C"/>
    <w:rsid w:val="009C04ED"/>
    <w:rsid w:val="009C0992"/>
    <w:rsid w:val="009C0C94"/>
    <w:rsid w:val="009C0E10"/>
    <w:rsid w:val="009C1307"/>
    <w:rsid w:val="009C165F"/>
    <w:rsid w:val="009C1C46"/>
    <w:rsid w:val="009C1CC5"/>
    <w:rsid w:val="009C1E65"/>
    <w:rsid w:val="009C1F28"/>
    <w:rsid w:val="009C21C6"/>
    <w:rsid w:val="009C2446"/>
    <w:rsid w:val="009C2946"/>
    <w:rsid w:val="009C2C27"/>
    <w:rsid w:val="009C2E0C"/>
    <w:rsid w:val="009C2F2F"/>
    <w:rsid w:val="009C338E"/>
    <w:rsid w:val="009C36CC"/>
    <w:rsid w:val="009C38A4"/>
    <w:rsid w:val="009C3D02"/>
    <w:rsid w:val="009C3DCC"/>
    <w:rsid w:val="009C3E2D"/>
    <w:rsid w:val="009C472F"/>
    <w:rsid w:val="009C4AC8"/>
    <w:rsid w:val="009C4CDE"/>
    <w:rsid w:val="009C5083"/>
    <w:rsid w:val="009C52E8"/>
    <w:rsid w:val="009C54F8"/>
    <w:rsid w:val="009C58A0"/>
    <w:rsid w:val="009C5ABB"/>
    <w:rsid w:val="009C5ED8"/>
    <w:rsid w:val="009C5FD9"/>
    <w:rsid w:val="009C62B7"/>
    <w:rsid w:val="009C649C"/>
    <w:rsid w:val="009C6728"/>
    <w:rsid w:val="009C6D6E"/>
    <w:rsid w:val="009C72A2"/>
    <w:rsid w:val="009C7B84"/>
    <w:rsid w:val="009C7CC7"/>
    <w:rsid w:val="009D016F"/>
    <w:rsid w:val="009D079E"/>
    <w:rsid w:val="009D0F40"/>
    <w:rsid w:val="009D1027"/>
    <w:rsid w:val="009D1069"/>
    <w:rsid w:val="009D13BA"/>
    <w:rsid w:val="009D17DE"/>
    <w:rsid w:val="009D30E1"/>
    <w:rsid w:val="009D34BA"/>
    <w:rsid w:val="009D3978"/>
    <w:rsid w:val="009D3A4C"/>
    <w:rsid w:val="009D3D47"/>
    <w:rsid w:val="009D5977"/>
    <w:rsid w:val="009D6B7A"/>
    <w:rsid w:val="009D6C3A"/>
    <w:rsid w:val="009D6FEF"/>
    <w:rsid w:val="009D708A"/>
    <w:rsid w:val="009D7161"/>
    <w:rsid w:val="009D78F5"/>
    <w:rsid w:val="009D7D35"/>
    <w:rsid w:val="009E0E1E"/>
    <w:rsid w:val="009E10AB"/>
    <w:rsid w:val="009E131E"/>
    <w:rsid w:val="009E17CA"/>
    <w:rsid w:val="009E1888"/>
    <w:rsid w:val="009E2806"/>
    <w:rsid w:val="009E2C2C"/>
    <w:rsid w:val="009E2DB3"/>
    <w:rsid w:val="009E3F2E"/>
    <w:rsid w:val="009E41FE"/>
    <w:rsid w:val="009E4AFA"/>
    <w:rsid w:val="009E4DE2"/>
    <w:rsid w:val="009E4E65"/>
    <w:rsid w:val="009E53A2"/>
    <w:rsid w:val="009E5432"/>
    <w:rsid w:val="009E58F7"/>
    <w:rsid w:val="009E6435"/>
    <w:rsid w:val="009E6E1B"/>
    <w:rsid w:val="009E6F06"/>
    <w:rsid w:val="009E712B"/>
    <w:rsid w:val="009E7533"/>
    <w:rsid w:val="009E77B2"/>
    <w:rsid w:val="009E78C1"/>
    <w:rsid w:val="009E7BA2"/>
    <w:rsid w:val="009E7BD2"/>
    <w:rsid w:val="009F05A8"/>
    <w:rsid w:val="009F0A7A"/>
    <w:rsid w:val="009F1B56"/>
    <w:rsid w:val="009F1F5F"/>
    <w:rsid w:val="009F2339"/>
    <w:rsid w:val="009F23F1"/>
    <w:rsid w:val="009F2A18"/>
    <w:rsid w:val="009F36B6"/>
    <w:rsid w:val="009F401B"/>
    <w:rsid w:val="009F423C"/>
    <w:rsid w:val="009F495B"/>
    <w:rsid w:val="009F4CBE"/>
    <w:rsid w:val="009F51BA"/>
    <w:rsid w:val="009F524F"/>
    <w:rsid w:val="009F5285"/>
    <w:rsid w:val="009F52EC"/>
    <w:rsid w:val="009F5626"/>
    <w:rsid w:val="009F5810"/>
    <w:rsid w:val="009F5C98"/>
    <w:rsid w:val="009F6060"/>
    <w:rsid w:val="009F6891"/>
    <w:rsid w:val="009F6D0C"/>
    <w:rsid w:val="009F7A12"/>
    <w:rsid w:val="00A0006C"/>
    <w:rsid w:val="00A00228"/>
    <w:rsid w:val="00A003B0"/>
    <w:rsid w:val="00A0076F"/>
    <w:rsid w:val="00A00C20"/>
    <w:rsid w:val="00A01850"/>
    <w:rsid w:val="00A02338"/>
    <w:rsid w:val="00A025AB"/>
    <w:rsid w:val="00A029E4"/>
    <w:rsid w:val="00A02FD5"/>
    <w:rsid w:val="00A0335C"/>
    <w:rsid w:val="00A03A12"/>
    <w:rsid w:val="00A03EEC"/>
    <w:rsid w:val="00A0429C"/>
    <w:rsid w:val="00A04726"/>
    <w:rsid w:val="00A050AE"/>
    <w:rsid w:val="00A0586B"/>
    <w:rsid w:val="00A05C19"/>
    <w:rsid w:val="00A05EA2"/>
    <w:rsid w:val="00A06A97"/>
    <w:rsid w:val="00A07043"/>
    <w:rsid w:val="00A0713C"/>
    <w:rsid w:val="00A073E4"/>
    <w:rsid w:val="00A0796E"/>
    <w:rsid w:val="00A1015F"/>
    <w:rsid w:val="00A111AF"/>
    <w:rsid w:val="00A116B6"/>
    <w:rsid w:val="00A12263"/>
    <w:rsid w:val="00A12720"/>
    <w:rsid w:val="00A12946"/>
    <w:rsid w:val="00A12E46"/>
    <w:rsid w:val="00A12F73"/>
    <w:rsid w:val="00A1311F"/>
    <w:rsid w:val="00A13995"/>
    <w:rsid w:val="00A13F50"/>
    <w:rsid w:val="00A14A8B"/>
    <w:rsid w:val="00A14F42"/>
    <w:rsid w:val="00A1556D"/>
    <w:rsid w:val="00A16B5A"/>
    <w:rsid w:val="00A16CFA"/>
    <w:rsid w:val="00A16EFE"/>
    <w:rsid w:val="00A174E6"/>
    <w:rsid w:val="00A1780A"/>
    <w:rsid w:val="00A20392"/>
    <w:rsid w:val="00A204BD"/>
    <w:rsid w:val="00A208AE"/>
    <w:rsid w:val="00A20F6A"/>
    <w:rsid w:val="00A2116F"/>
    <w:rsid w:val="00A21A8A"/>
    <w:rsid w:val="00A21BE3"/>
    <w:rsid w:val="00A21F45"/>
    <w:rsid w:val="00A2221A"/>
    <w:rsid w:val="00A22508"/>
    <w:rsid w:val="00A22B88"/>
    <w:rsid w:val="00A23131"/>
    <w:rsid w:val="00A2369D"/>
    <w:rsid w:val="00A245CC"/>
    <w:rsid w:val="00A24705"/>
    <w:rsid w:val="00A24BBC"/>
    <w:rsid w:val="00A2504A"/>
    <w:rsid w:val="00A25583"/>
    <w:rsid w:val="00A255CC"/>
    <w:rsid w:val="00A25849"/>
    <w:rsid w:val="00A25D51"/>
    <w:rsid w:val="00A264C9"/>
    <w:rsid w:val="00A2652B"/>
    <w:rsid w:val="00A26890"/>
    <w:rsid w:val="00A26F33"/>
    <w:rsid w:val="00A27666"/>
    <w:rsid w:val="00A301CF"/>
    <w:rsid w:val="00A30618"/>
    <w:rsid w:val="00A30CAF"/>
    <w:rsid w:val="00A30D81"/>
    <w:rsid w:val="00A30EF5"/>
    <w:rsid w:val="00A3151D"/>
    <w:rsid w:val="00A316DC"/>
    <w:rsid w:val="00A317B3"/>
    <w:rsid w:val="00A32121"/>
    <w:rsid w:val="00A325C6"/>
    <w:rsid w:val="00A329D0"/>
    <w:rsid w:val="00A3309C"/>
    <w:rsid w:val="00A338BB"/>
    <w:rsid w:val="00A339A4"/>
    <w:rsid w:val="00A33A71"/>
    <w:rsid w:val="00A33ED4"/>
    <w:rsid w:val="00A3412F"/>
    <w:rsid w:val="00A342FE"/>
    <w:rsid w:val="00A34AB3"/>
    <w:rsid w:val="00A34FFB"/>
    <w:rsid w:val="00A35165"/>
    <w:rsid w:val="00A3644C"/>
    <w:rsid w:val="00A364B5"/>
    <w:rsid w:val="00A3676E"/>
    <w:rsid w:val="00A36CF2"/>
    <w:rsid w:val="00A40313"/>
    <w:rsid w:val="00A40685"/>
    <w:rsid w:val="00A40878"/>
    <w:rsid w:val="00A4184E"/>
    <w:rsid w:val="00A418C5"/>
    <w:rsid w:val="00A41A76"/>
    <w:rsid w:val="00A41FC2"/>
    <w:rsid w:val="00A423C2"/>
    <w:rsid w:val="00A4257A"/>
    <w:rsid w:val="00A42ACA"/>
    <w:rsid w:val="00A42CA9"/>
    <w:rsid w:val="00A431B3"/>
    <w:rsid w:val="00A43304"/>
    <w:rsid w:val="00A43B65"/>
    <w:rsid w:val="00A43E8F"/>
    <w:rsid w:val="00A44D5B"/>
    <w:rsid w:val="00A457CA"/>
    <w:rsid w:val="00A45875"/>
    <w:rsid w:val="00A45A28"/>
    <w:rsid w:val="00A45FF1"/>
    <w:rsid w:val="00A460A1"/>
    <w:rsid w:val="00A465B2"/>
    <w:rsid w:val="00A465E1"/>
    <w:rsid w:val="00A46CBD"/>
    <w:rsid w:val="00A46F50"/>
    <w:rsid w:val="00A46FE1"/>
    <w:rsid w:val="00A470ED"/>
    <w:rsid w:val="00A47732"/>
    <w:rsid w:val="00A479FD"/>
    <w:rsid w:val="00A47A2D"/>
    <w:rsid w:val="00A47CC0"/>
    <w:rsid w:val="00A50067"/>
    <w:rsid w:val="00A5080C"/>
    <w:rsid w:val="00A519AA"/>
    <w:rsid w:val="00A51ED6"/>
    <w:rsid w:val="00A51FC3"/>
    <w:rsid w:val="00A52882"/>
    <w:rsid w:val="00A528E7"/>
    <w:rsid w:val="00A539FD"/>
    <w:rsid w:val="00A53B96"/>
    <w:rsid w:val="00A53DD3"/>
    <w:rsid w:val="00A54500"/>
    <w:rsid w:val="00A54F1C"/>
    <w:rsid w:val="00A54FC4"/>
    <w:rsid w:val="00A54FC9"/>
    <w:rsid w:val="00A55725"/>
    <w:rsid w:val="00A55A7E"/>
    <w:rsid w:val="00A55D74"/>
    <w:rsid w:val="00A55DDE"/>
    <w:rsid w:val="00A55FA4"/>
    <w:rsid w:val="00A56FF8"/>
    <w:rsid w:val="00A57360"/>
    <w:rsid w:val="00A573C8"/>
    <w:rsid w:val="00A579D5"/>
    <w:rsid w:val="00A6033D"/>
    <w:rsid w:val="00A606DF"/>
    <w:rsid w:val="00A61A2F"/>
    <w:rsid w:val="00A61E4F"/>
    <w:rsid w:val="00A61EAA"/>
    <w:rsid w:val="00A6228E"/>
    <w:rsid w:val="00A62664"/>
    <w:rsid w:val="00A62794"/>
    <w:rsid w:val="00A62943"/>
    <w:rsid w:val="00A630C9"/>
    <w:rsid w:val="00A64684"/>
    <w:rsid w:val="00A649DB"/>
    <w:rsid w:val="00A6554C"/>
    <w:rsid w:val="00A65581"/>
    <w:rsid w:val="00A6593D"/>
    <w:rsid w:val="00A65B67"/>
    <w:rsid w:val="00A65F4B"/>
    <w:rsid w:val="00A66122"/>
    <w:rsid w:val="00A66144"/>
    <w:rsid w:val="00A664ED"/>
    <w:rsid w:val="00A664F5"/>
    <w:rsid w:val="00A66616"/>
    <w:rsid w:val="00A666A0"/>
    <w:rsid w:val="00A6676B"/>
    <w:rsid w:val="00A66FAF"/>
    <w:rsid w:val="00A670A5"/>
    <w:rsid w:val="00A67383"/>
    <w:rsid w:val="00A67B55"/>
    <w:rsid w:val="00A67BD1"/>
    <w:rsid w:val="00A70245"/>
    <w:rsid w:val="00A7033B"/>
    <w:rsid w:val="00A70759"/>
    <w:rsid w:val="00A70FBE"/>
    <w:rsid w:val="00A714DC"/>
    <w:rsid w:val="00A7155E"/>
    <w:rsid w:val="00A716C0"/>
    <w:rsid w:val="00A71738"/>
    <w:rsid w:val="00A72717"/>
    <w:rsid w:val="00A72981"/>
    <w:rsid w:val="00A72BBA"/>
    <w:rsid w:val="00A72EC5"/>
    <w:rsid w:val="00A72ED1"/>
    <w:rsid w:val="00A73061"/>
    <w:rsid w:val="00A7311B"/>
    <w:rsid w:val="00A731D2"/>
    <w:rsid w:val="00A7322B"/>
    <w:rsid w:val="00A7323D"/>
    <w:rsid w:val="00A732A9"/>
    <w:rsid w:val="00A7344C"/>
    <w:rsid w:val="00A74434"/>
    <w:rsid w:val="00A74C60"/>
    <w:rsid w:val="00A75058"/>
    <w:rsid w:val="00A754AF"/>
    <w:rsid w:val="00A7586E"/>
    <w:rsid w:val="00A758A6"/>
    <w:rsid w:val="00A75A21"/>
    <w:rsid w:val="00A75B48"/>
    <w:rsid w:val="00A75E88"/>
    <w:rsid w:val="00A762E8"/>
    <w:rsid w:val="00A76CAB"/>
    <w:rsid w:val="00A77212"/>
    <w:rsid w:val="00A7764A"/>
    <w:rsid w:val="00A77920"/>
    <w:rsid w:val="00A77DF5"/>
    <w:rsid w:val="00A807E8"/>
    <w:rsid w:val="00A80B0D"/>
    <w:rsid w:val="00A80BB0"/>
    <w:rsid w:val="00A8116D"/>
    <w:rsid w:val="00A8118D"/>
    <w:rsid w:val="00A8165A"/>
    <w:rsid w:val="00A8194F"/>
    <w:rsid w:val="00A8198C"/>
    <w:rsid w:val="00A81A4F"/>
    <w:rsid w:val="00A81F6C"/>
    <w:rsid w:val="00A81FFE"/>
    <w:rsid w:val="00A82E3C"/>
    <w:rsid w:val="00A83387"/>
    <w:rsid w:val="00A83D94"/>
    <w:rsid w:val="00A83FE7"/>
    <w:rsid w:val="00A84035"/>
    <w:rsid w:val="00A84891"/>
    <w:rsid w:val="00A84BC5"/>
    <w:rsid w:val="00A84BE8"/>
    <w:rsid w:val="00A84C08"/>
    <w:rsid w:val="00A84DF8"/>
    <w:rsid w:val="00A84E1A"/>
    <w:rsid w:val="00A84EB2"/>
    <w:rsid w:val="00A8590D"/>
    <w:rsid w:val="00A859B4"/>
    <w:rsid w:val="00A85B6D"/>
    <w:rsid w:val="00A85EE3"/>
    <w:rsid w:val="00A862C7"/>
    <w:rsid w:val="00A86641"/>
    <w:rsid w:val="00A872C0"/>
    <w:rsid w:val="00A8731D"/>
    <w:rsid w:val="00A87519"/>
    <w:rsid w:val="00A87DBA"/>
    <w:rsid w:val="00A90224"/>
    <w:rsid w:val="00A90397"/>
    <w:rsid w:val="00A90927"/>
    <w:rsid w:val="00A90C90"/>
    <w:rsid w:val="00A90CBB"/>
    <w:rsid w:val="00A90CC1"/>
    <w:rsid w:val="00A90D30"/>
    <w:rsid w:val="00A90EDA"/>
    <w:rsid w:val="00A913D6"/>
    <w:rsid w:val="00A91613"/>
    <w:rsid w:val="00A919F5"/>
    <w:rsid w:val="00A91D3E"/>
    <w:rsid w:val="00A922CE"/>
    <w:rsid w:val="00A92AE8"/>
    <w:rsid w:val="00A93922"/>
    <w:rsid w:val="00A93954"/>
    <w:rsid w:val="00A93B55"/>
    <w:rsid w:val="00A93C0D"/>
    <w:rsid w:val="00A940FC"/>
    <w:rsid w:val="00A9420F"/>
    <w:rsid w:val="00A95C89"/>
    <w:rsid w:val="00A96422"/>
    <w:rsid w:val="00A96D25"/>
    <w:rsid w:val="00A96F4C"/>
    <w:rsid w:val="00A97EFF"/>
    <w:rsid w:val="00AA0573"/>
    <w:rsid w:val="00AA0660"/>
    <w:rsid w:val="00AA0BB3"/>
    <w:rsid w:val="00AA0C32"/>
    <w:rsid w:val="00AA0E0D"/>
    <w:rsid w:val="00AA1406"/>
    <w:rsid w:val="00AA1533"/>
    <w:rsid w:val="00AA1EA2"/>
    <w:rsid w:val="00AA1EF7"/>
    <w:rsid w:val="00AA23B9"/>
    <w:rsid w:val="00AA24A6"/>
    <w:rsid w:val="00AA28C3"/>
    <w:rsid w:val="00AA32F9"/>
    <w:rsid w:val="00AA33A2"/>
    <w:rsid w:val="00AA43C8"/>
    <w:rsid w:val="00AA45A2"/>
    <w:rsid w:val="00AA47E8"/>
    <w:rsid w:val="00AA5074"/>
    <w:rsid w:val="00AA5681"/>
    <w:rsid w:val="00AA56A2"/>
    <w:rsid w:val="00AA574D"/>
    <w:rsid w:val="00AA579D"/>
    <w:rsid w:val="00AA5A1F"/>
    <w:rsid w:val="00AA660A"/>
    <w:rsid w:val="00AA67DC"/>
    <w:rsid w:val="00AA6A01"/>
    <w:rsid w:val="00AA7329"/>
    <w:rsid w:val="00AA7A18"/>
    <w:rsid w:val="00AA7C62"/>
    <w:rsid w:val="00AA7F21"/>
    <w:rsid w:val="00AA7FAA"/>
    <w:rsid w:val="00AB0787"/>
    <w:rsid w:val="00AB0815"/>
    <w:rsid w:val="00AB0C21"/>
    <w:rsid w:val="00AB0D73"/>
    <w:rsid w:val="00AB1306"/>
    <w:rsid w:val="00AB18C8"/>
    <w:rsid w:val="00AB21A2"/>
    <w:rsid w:val="00AB2FA4"/>
    <w:rsid w:val="00AB3883"/>
    <w:rsid w:val="00AB3D8B"/>
    <w:rsid w:val="00AB3E35"/>
    <w:rsid w:val="00AB4341"/>
    <w:rsid w:val="00AB45BB"/>
    <w:rsid w:val="00AB46AC"/>
    <w:rsid w:val="00AB5111"/>
    <w:rsid w:val="00AB52CE"/>
    <w:rsid w:val="00AB5367"/>
    <w:rsid w:val="00AB596E"/>
    <w:rsid w:val="00AB681A"/>
    <w:rsid w:val="00AB691D"/>
    <w:rsid w:val="00AB6969"/>
    <w:rsid w:val="00AB6A88"/>
    <w:rsid w:val="00AB6ACD"/>
    <w:rsid w:val="00AB6DD4"/>
    <w:rsid w:val="00AB6EB7"/>
    <w:rsid w:val="00AB70A4"/>
    <w:rsid w:val="00AB70C1"/>
    <w:rsid w:val="00AC042C"/>
    <w:rsid w:val="00AC0A1C"/>
    <w:rsid w:val="00AC0C4A"/>
    <w:rsid w:val="00AC1386"/>
    <w:rsid w:val="00AC14B7"/>
    <w:rsid w:val="00AC14D5"/>
    <w:rsid w:val="00AC1BB8"/>
    <w:rsid w:val="00AC1BF2"/>
    <w:rsid w:val="00AC1D29"/>
    <w:rsid w:val="00AC2048"/>
    <w:rsid w:val="00AC228C"/>
    <w:rsid w:val="00AC22A9"/>
    <w:rsid w:val="00AC238C"/>
    <w:rsid w:val="00AC2567"/>
    <w:rsid w:val="00AC25D1"/>
    <w:rsid w:val="00AC2B7C"/>
    <w:rsid w:val="00AC2BBE"/>
    <w:rsid w:val="00AC4370"/>
    <w:rsid w:val="00AC4C2A"/>
    <w:rsid w:val="00AC5C28"/>
    <w:rsid w:val="00AC5E50"/>
    <w:rsid w:val="00AC6117"/>
    <w:rsid w:val="00AC611C"/>
    <w:rsid w:val="00AC61AB"/>
    <w:rsid w:val="00AC653A"/>
    <w:rsid w:val="00AC6DD3"/>
    <w:rsid w:val="00AC7879"/>
    <w:rsid w:val="00AC79C7"/>
    <w:rsid w:val="00AD05E7"/>
    <w:rsid w:val="00AD0A6E"/>
    <w:rsid w:val="00AD0C12"/>
    <w:rsid w:val="00AD0DEF"/>
    <w:rsid w:val="00AD0EF7"/>
    <w:rsid w:val="00AD1151"/>
    <w:rsid w:val="00AD1271"/>
    <w:rsid w:val="00AD1754"/>
    <w:rsid w:val="00AD1763"/>
    <w:rsid w:val="00AD1968"/>
    <w:rsid w:val="00AD2017"/>
    <w:rsid w:val="00AD24B5"/>
    <w:rsid w:val="00AD2B0A"/>
    <w:rsid w:val="00AD2CC1"/>
    <w:rsid w:val="00AD2D43"/>
    <w:rsid w:val="00AD2EEA"/>
    <w:rsid w:val="00AD334D"/>
    <w:rsid w:val="00AD35D5"/>
    <w:rsid w:val="00AD36F9"/>
    <w:rsid w:val="00AD3908"/>
    <w:rsid w:val="00AD3B5C"/>
    <w:rsid w:val="00AD409C"/>
    <w:rsid w:val="00AD4172"/>
    <w:rsid w:val="00AD4B00"/>
    <w:rsid w:val="00AD4B1C"/>
    <w:rsid w:val="00AD4ED2"/>
    <w:rsid w:val="00AD513A"/>
    <w:rsid w:val="00AD5861"/>
    <w:rsid w:val="00AD5C1A"/>
    <w:rsid w:val="00AD5C49"/>
    <w:rsid w:val="00AD5D1B"/>
    <w:rsid w:val="00AD5DCC"/>
    <w:rsid w:val="00AD62AE"/>
    <w:rsid w:val="00AD6503"/>
    <w:rsid w:val="00AD6A34"/>
    <w:rsid w:val="00AD6BA5"/>
    <w:rsid w:val="00AD70D4"/>
    <w:rsid w:val="00AD767D"/>
    <w:rsid w:val="00AD772A"/>
    <w:rsid w:val="00AD7F23"/>
    <w:rsid w:val="00AE0269"/>
    <w:rsid w:val="00AE05BB"/>
    <w:rsid w:val="00AE0869"/>
    <w:rsid w:val="00AE1D33"/>
    <w:rsid w:val="00AE2023"/>
    <w:rsid w:val="00AE2099"/>
    <w:rsid w:val="00AE25CF"/>
    <w:rsid w:val="00AE25E0"/>
    <w:rsid w:val="00AE275E"/>
    <w:rsid w:val="00AE2901"/>
    <w:rsid w:val="00AE2A42"/>
    <w:rsid w:val="00AE3101"/>
    <w:rsid w:val="00AE3363"/>
    <w:rsid w:val="00AE3945"/>
    <w:rsid w:val="00AE4064"/>
    <w:rsid w:val="00AE432E"/>
    <w:rsid w:val="00AE46B2"/>
    <w:rsid w:val="00AE48B9"/>
    <w:rsid w:val="00AE4B61"/>
    <w:rsid w:val="00AE4B98"/>
    <w:rsid w:val="00AE4C85"/>
    <w:rsid w:val="00AE5908"/>
    <w:rsid w:val="00AE650A"/>
    <w:rsid w:val="00AE6856"/>
    <w:rsid w:val="00AE68A8"/>
    <w:rsid w:val="00AE6ACA"/>
    <w:rsid w:val="00AE6E74"/>
    <w:rsid w:val="00AE795E"/>
    <w:rsid w:val="00AE7B3C"/>
    <w:rsid w:val="00AE7EBB"/>
    <w:rsid w:val="00AF0203"/>
    <w:rsid w:val="00AF10B3"/>
    <w:rsid w:val="00AF17EF"/>
    <w:rsid w:val="00AF1C6A"/>
    <w:rsid w:val="00AF1CE2"/>
    <w:rsid w:val="00AF284E"/>
    <w:rsid w:val="00AF2D50"/>
    <w:rsid w:val="00AF2EBE"/>
    <w:rsid w:val="00AF361D"/>
    <w:rsid w:val="00AF3834"/>
    <w:rsid w:val="00AF3EDB"/>
    <w:rsid w:val="00AF4059"/>
    <w:rsid w:val="00AF410D"/>
    <w:rsid w:val="00AF42B7"/>
    <w:rsid w:val="00AF4785"/>
    <w:rsid w:val="00AF4FD3"/>
    <w:rsid w:val="00AF5111"/>
    <w:rsid w:val="00AF5181"/>
    <w:rsid w:val="00AF5752"/>
    <w:rsid w:val="00AF5F0E"/>
    <w:rsid w:val="00AF640A"/>
    <w:rsid w:val="00AF66A8"/>
    <w:rsid w:val="00AF6955"/>
    <w:rsid w:val="00AF6A3F"/>
    <w:rsid w:val="00AF6B60"/>
    <w:rsid w:val="00AF6C13"/>
    <w:rsid w:val="00AF7698"/>
    <w:rsid w:val="00AF77B2"/>
    <w:rsid w:val="00AF7FB1"/>
    <w:rsid w:val="00B0020D"/>
    <w:rsid w:val="00B006CA"/>
    <w:rsid w:val="00B007FB"/>
    <w:rsid w:val="00B00986"/>
    <w:rsid w:val="00B00DC2"/>
    <w:rsid w:val="00B0119D"/>
    <w:rsid w:val="00B012EA"/>
    <w:rsid w:val="00B01378"/>
    <w:rsid w:val="00B015DF"/>
    <w:rsid w:val="00B01BB0"/>
    <w:rsid w:val="00B021E0"/>
    <w:rsid w:val="00B022FC"/>
    <w:rsid w:val="00B025C6"/>
    <w:rsid w:val="00B0261C"/>
    <w:rsid w:val="00B03767"/>
    <w:rsid w:val="00B03892"/>
    <w:rsid w:val="00B03E32"/>
    <w:rsid w:val="00B03EF3"/>
    <w:rsid w:val="00B03F6E"/>
    <w:rsid w:val="00B04101"/>
    <w:rsid w:val="00B05686"/>
    <w:rsid w:val="00B058F3"/>
    <w:rsid w:val="00B0593C"/>
    <w:rsid w:val="00B063EF"/>
    <w:rsid w:val="00B0646F"/>
    <w:rsid w:val="00B06C6D"/>
    <w:rsid w:val="00B07136"/>
    <w:rsid w:val="00B07196"/>
    <w:rsid w:val="00B074FF"/>
    <w:rsid w:val="00B07764"/>
    <w:rsid w:val="00B0782E"/>
    <w:rsid w:val="00B07E1E"/>
    <w:rsid w:val="00B10284"/>
    <w:rsid w:val="00B10822"/>
    <w:rsid w:val="00B10A2F"/>
    <w:rsid w:val="00B11539"/>
    <w:rsid w:val="00B116FC"/>
    <w:rsid w:val="00B119D9"/>
    <w:rsid w:val="00B11A05"/>
    <w:rsid w:val="00B11D5E"/>
    <w:rsid w:val="00B11FDE"/>
    <w:rsid w:val="00B12583"/>
    <w:rsid w:val="00B12C6A"/>
    <w:rsid w:val="00B1310E"/>
    <w:rsid w:val="00B13475"/>
    <w:rsid w:val="00B13CBB"/>
    <w:rsid w:val="00B14DED"/>
    <w:rsid w:val="00B152FF"/>
    <w:rsid w:val="00B15AEA"/>
    <w:rsid w:val="00B15B39"/>
    <w:rsid w:val="00B16CEE"/>
    <w:rsid w:val="00B16DFA"/>
    <w:rsid w:val="00B17152"/>
    <w:rsid w:val="00B172F5"/>
    <w:rsid w:val="00B17A92"/>
    <w:rsid w:val="00B200A9"/>
    <w:rsid w:val="00B20B0D"/>
    <w:rsid w:val="00B20BFD"/>
    <w:rsid w:val="00B20DFC"/>
    <w:rsid w:val="00B213AA"/>
    <w:rsid w:val="00B2148A"/>
    <w:rsid w:val="00B215A8"/>
    <w:rsid w:val="00B21A87"/>
    <w:rsid w:val="00B21E27"/>
    <w:rsid w:val="00B227CE"/>
    <w:rsid w:val="00B22A86"/>
    <w:rsid w:val="00B232FD"/>
    <w:rsid w:val="00B235D5"/>
    <w:rsid w:val="00B2362F"/>
    <w:rsid w:val="00B23D57"/>
    <w:rsid w:val="00B248BF"/>
    <w:rsid w:val="00B250F2"/>
    <w:rsid w:val="00B25FC6"/>
    <w:rsid w:val="00B25FF3"/>
    <w:rsid w:val="00B26038"/>
    <w:rsid w:val="00B26483"/>
    <w:rsid w:val="00B26806"/>
    <w:rsid w:val="00B2722E"/>
    <w:rsid w:val="00B27C6F"/>
    <w:rsid w:val="00B3037F"/>
    <w:rsid w:val="00B30AF7"/>
    <w:rsid w:val="00B30B1F"/>
    <w:rsid w:val="00B313CE"/>
    <w:rsid w:val="00B319E4"/>
    <w:rsid w:val="00B3201A"/>
    <w:rsid w:val="00B32DA5"/>
    <w:rsid w:val="00B333B7"/>
    <w:rsid w:val="00B338FC"/>
    <w:rsid w:val="00B33B85"/>
    <w:rsid w:val="00B33CF5"/>
    <w:rsid w:val="00B33DF3"/>
    <w:rsid w:val="00B343BF"/>
    <w:rsid w:val="00B34B9F"/>
    <w:rsid w:val="00B351BC"/>
    <w:rsid w:val="00B355BB"/>
    <w:rsid w:val="00B35852"/>
    <w:rsid w:val="00B35DDA"/>
    <w:rsid w:val="00B362CD"/>
    <w:rsid w:val="00B368FB"/>
    <w:rsid w:val="00B3705E"/>
    <w:rsid w:val="00B376F9"/>
    <w:rsid w:val="00B377C1"/>
    <w:rsid w:val="00B379C2"/>
    <w:rsid w:val="00B37D9C"/>
    <w:rsid w:val="00B40A81"/>
    <w:rsid w:val="00B410D3"/>
    <w:rsid w:val="00B41678"/>
    <w:rsid w:val="00B41754"/>
    <w:rsid w:val="00B421C9"/>
    <w:rsid w:val="00B424D5"/>
    <w:rsid w:val="00B42809"/>
    <w:rsid w:val="00B42BD8"/>
    <w:rsid w:val="00B433A0"/>
    <w:rsid w:val="00B435A0"/>
    <w:rsid w:val="00B4371F"/>
    <w:rsid w:val="00B4378A"/>
    <w:rsid w:val="00B43905"/>
    <w:rsid w:val="00B4441B"/>
    <w:rsid w:val="00B446F5"/>
    <w:rsid w:val="00B44D27"/>
    <w:rsid w:val="00B44DC0"/>
    <w:rsid w:val="00B44E02"/>
    <w:rsid w:val="00B4507F"/>
    <w:rsid w:val="00B455EC"/>
    <w:rsid w:val="00B457DC"/>
    <w:rsid w:val="00B4583D"/>
    <w:rsid w:val="00B46038"/>
    <w:rsid w:val="00B46256"/>
    <w:rsid w:val="00B46272"/>
    <w:rsid w:val="00B46BE6"/>
    <w:rsid w:val="00B478D4"/>
    <w:rsid w:val="00B47F03"/>
    <w:rsid w:val="00B501E5"/>
    <w:rsid w:val="00B501EC"/>
    <w:rsid w:val="00B51D94"/>
    <w:rsid w:val="00B51ECD"/>
    <w:rsid w:val="00B52212"/>
    <w:rsid w:val="00B52795"/>
    <w:rsid w:val="00B528FE"/>
    <w:rsid w:val="00B52C25"/>
    <w:rsid w:val="00B52CD8"/>
    <w:rsid w:val="00B52EF6"/>
    <w:rsid w:val="00B533A7"/>
    <w:rsid w:val="00B536B3"/>
    <w:rsid w:val="00B53E12"/>
    <w:rsid w:val="00B53E67"/>
    <w:rsid w:val="00B53EF6"/>
    <w:rsid w:val="00B544A3"/>
    <w:rsid w:val="00B55310"/>
    <w:rsid w:val="00B553D8"/>
    <w:rsid w:val="00B553FE"/>
    <w:rsid w:val="00B5560C"/>
    <w:rsid w:val="00B55736"/>
    <w:rsid w:val="00B55B50"/>
    <w:rsid w:val="00B56203"/>
    <w:rsid w:val="00B5644D"/>
    <w:rsid w:val="00B56ABB"/>
    <w:rsid w:val="00B5716E"/>
    <w:rsid w:val="00B571A1"/>
    <w:rsid w:val="00B571D1"/>
    <w:rsid w:val="00B57412"/>
    <w:rsid w:val="00B57454"/>
    <w:rsid w:val="00B57896"/>
    <w:rsid w:val="00B57972"/>
    <w:rsid w:val="00B60901"/>
    <w:rsid w:val="00B61310"/>
    <w:rsid w:val="00B61B66"/>
    <w:rsid w:val="00B61D65"/>
    <w:rsid w:val="00B6204D"/>
    <w:rsid w:val="00B62087"/>
    <w:rsid w:val="00B625C8"/>
    <w:rsid w:val="00B63151"/>
    <w:rsid w:val="00B634F5"/>
    <w:rsid w:val="00B63AC2"/>
    <w:rsid w:val="00B63B88"/>
    <w:rsid w:val="00B63E2F"/>
    <w:rsid w:val="00B64011"/>
    <w:rsid w:val="00B6486C"/>
    <w:rsid w:val="00B648AD"/>
    <w:rsid w:val="00B64E38"/>
    <w:rsid w:val="00B651A5"/>
    <w:rsid w:val="00B65894"/>
    <w:rsid w:val="00B658A3"/>
    <w:rsid w:val="00B659E7"/>
    <w:rsid w:val="00B65A07"/>
    <w:rsid w:val="00B661DD"/>
    <w:rsid w:val="00B6676F"/>
    <w:rsid w:val="00B66C90"/>
    <w:rsid w:val="00B67084"/>
    <w:rsid w:val="00B6728B"/>
    <w:rsid w:val="00B67702"/>
    <w:rsid w:val="00B6782D"/>
    <w:rsid w:val="00B67A21"/>
    <w:rsid w:val="00B67A4D"/>
    <w:rsid w:val="00B67AC0"/>
    <w:rsid w:val="00B67D8C"/>
    <w:rsid w:val="00B7017B"/>
    <w:rsid w:val="00B7036A"/>
    <w:rsid w:val="00B70370"/>
    <w:rsid w:val="00B709F5"/>
    <w:rsid w:val="00B710B4"/>
    <w:rsid w:val="00B712C8"/>
    <w:rsid w:val="00B71854"/>
    <w:rsid w:val="00B71E23"/>
    <w:rsid w:val="00B72248"/>
    <w:rsid w:val="00B72629"/>
    <w:rsid w:val="00B72778"/>
    <w:rsid w:val="00B73BBA"/>
    <w:rsid w:val="00B73CD8"/>
    <w:rsid w:val="00B745EC"/>
    <w:rsid w:val="00B75484"/>
    <w:rsid w:val="00B75961"/>
    <w:rsid w:val="00B75A3D"/>
    <w:rsid w:val="00B75AA9"/>
    <w:rsid w:val="00B75ABB"/>
    <w:rsid w:val="00B75F83"/>
    <w:rsid w:val="00B762C8"/>
    <w:rsid w:val="00B765A6"/>
    <w:rsid w:val="00B767BC"/>
    <w:rsid w:val="00B76F23"/>
    <w:rsid w:val="00B77197"/>
    <w:rsid w:val="00B77B92"/>
    <w:rsid w:val="00B77C1D"/>
    <w:rsid w:val="00B80199"/>
    <w:rsid w:val="00B8095F"/>
    <w:rsid w:val="00B80C94"/>
    <w:rsid w:val="00B811AF"/>
    <w:rsid w:val="00B812ED"/>
    <w:rsid w:val="00B81627"/>
    <w:rsid w:val="00B821C6"/>
    <w:rsid w:val="00B8220B"/>
    <w:rsid w:val="00B8223F"/>
    <w:rsid w:val="00B82B2B"/>
    <w:rsid w:val="00B83F5F"/>
    <w:rsid w:val="00B841AA"/>
    <w:rsid w:val="00B84A78"/>
    <w:rsid w:val="00B84ABC"/>
    <w:rsid w:val="00B84D19"/>
    <w:rsid w:val="00B851E2"/>
    <w:rsid w:val="00B85837"/>
    <w:rsid w:val="00B85A20"/>
    <w:rsid w:val="00B85CBE"/>
    <w:rsid w:val="00B85DDA"/>
    <w:rsid w:val="00B86061"/>
    <w:rsid w:val="00B86B9A"/>
    <w:rsid w:val="00B86D20"/>
    <w:rsid w:val="00B86E89"/>
    <w:rsid w:val="00B86FC5"/>
    <w:rsid w:val="00B87242"/>
    <w:rsid w:val="00B87B3F"/>
    <w:rsid w:val="00B87FDC"/>
    <w:rsid w:val="00B90151"/>
    <w:rsid w:val="00B905C1"/>
    <w:rsid w:val="00B90747"/>
    <w:rsid w:val="00B90A81"/>
    <w:rsid w:val="00B90D77"/>
    <w:rsid w:val="00B9102B"/>
    <w:rsid w:val="00B9140C"/>
    <w:rsid w:val="00B91A0A"/>
    <w:rsid w:val="00B91AED"/>
    <w:rsid w:val="00B921A2"/>
    <w:rsid w:val="00B924E3"/>
    <w:rsid w:val="00B92B97"/>
    <w:rsid w:val="00B92FB8"/>
    <w:rsid w:val="00B92FE8"/>
    <w:rsid w:val="00B93F3C"/>
    <w:rsid w:val="00B947D0"/>
    <w:rsid w:val="00B94967"/>
    <w:rsid w:val="00B954FC"/>
    <w:rsid w:val="00B95666"/>
    <w:rsid w:val="00B95B49"/>
    <w:rsid w:val="00B95C21"/>
    <w:rsid w:val="00B95EA8"/>
    <w:rsid w:val="00B9686F"/>
    <w:rsid w:val="00B96B7A"/>
    <w:rsid w:val="00B96CF7"/>
    <w:rsid w:val="00B971A2"/>
    <w:rsid w:val="00B978FE"/>
    <w:rsid w:val="00B97A38"/>
    <w:rsid w:val="00B97AEF"/>
    <w:rsid w:val="00BA007F"/>
    <w:rsid w:val="00BA09E5"/>
    <w:rsid w:val="00BA0A75"/>
    <w:rsid w:val="00BA0EE8"/>
    <w:rsid w:val="00BA1398"/>
    <w:rsid w:val="00BA139F"/>
    <w:rsid w:val="00BA1646"/>
    <w:rsid w:val="00BA17BB"/>
    <w:rsid w:val="00BA1C52"/>
    <w:rsid w:val="00BA1DEB"/>
    <w:rsid w:val="00BA1EED"/>
    <w:rsid w:val="00BA264B"/>
    <w:rsid w:val="00BA27FE"/>
    <w:rsid w:val="00BA2863"/>
    <w:rsid w:val="00BA30FE"/>
    <w:rsid w:val="00BA37BF"/>
    <w:rsid w:val="00BA3965"/>
    <w:rsid w:val="00BA4176"/>
    <w:rsid w:val="00BA42A1"/>
    <w:rsid w:val="00BA4F92"/>
    <w:rsid w:val="00BA5485"/>
    <w:rsid w:val="00BA5AFD"/>
    <w:rsid w:val="00BA5B38"/>
    <w:rsid w:val="00BA5D09"/>
    <w:rsid w:val="00BA6ED4"/>
    <w:rsid w:val="00BA7221"/>
    <w:rsid w:val="00BA767A"/>
    <w:rsid w:val="00BA7785"/>
    <w:rsid w:val="00BA79D3"/>
    <w:rsid w:val="00BA7D36"/>
    <w:rsid w:val="00BB119A"/>
    <w:rsid w:val="00BB1248"/>
    <w:rsid w:val="00BB166E"/>
    <w:rsid w:val="00BB18B8"/>
    <w:rsid w:val="00BB1F36"/>
    <w:rsid w:val="00BB2CC4"/>
    <w:rsid w:val="00BB343C"/>
    <w:rsid w:val="00BB350F"/>
    <w:rsid w:val="00BB3877"/>
    <w:rsid w:val="00BB3E6A"/>
    <w:rsid w:val="00BB40A3"/>
    <w:rsid w:val="00BB490F"/>
    <w:rsid w:val="00BB496C"/>
    <w:rsid w:val="00BB536D"/>
    <w:rsid w:val="00BB5582"/>
    <w:rsid w:val="00BB7B18"/>
    <w:rsid w:val="00BB7D87"/>
    <w:rsid w:val="00BB7DB6"/>
    <w:rsid w:val="00BB7E6E"/>
    <w:rsid w:val="00BC021A"/>
    <w:rsid w:val="00BC0742"/>
    <w:rsid w:val="00BC0D74"/>
    <w:rsid w:val="00BC10FD"/>
    <w:rsid w:val="00BC1435"/>
    <w:rsid w:val="00BC1561"/>
    <w:rsid w:val="00BC167B"/>
    <w:rsid w:val="00BC1907"/>
    <w:rsid w:val="00BC1CF5"/>
    <w:rsid w:val="00BC2145"/>
    <w:rsid w:val="00BC2196"/>
    <w:rsid w:val="00BC2789"/>
    <w:rsid w:val="00BC2EF0"/>
    <w:rsid w:val="00BC302A"/>
    <w:rsid w:val="00BC3093"/>
    <w:rsid w:val="00BC39C9"/>
    <w:rsid w:val="00BC3A04"/>
    <w:rsid w:val="00BC3A8F"/>
    <w:rsid w:val="00BC40A5"/>
    <w:rsid w:val="00BC4399"/>
    <w:rsid w:val="00BC46C3"/>
    <w:rsid w:val="00BC4AF7"/>
    <w:rsid w:val="00BC4E62"/>
    <w:rsid w:val="00BC54EF"/>
    <w:rsid w:val="00BC566A"/>
    <w:rsid w:val="00BC5C82"/>
    <w:rsid w:val="00BC6180"/>
    <w:rsid w:val="00BC689F"/>
    <w:rsid w:val="00BC6FC1"/>
    <w:rsid w:val="00BC7ACF"/>
    <w:rsid w:val="00BC7F84"/>
    <w:rsid w:val="00BD018B"/>
    <w:rsid w:val="00BD02C6"/>
    <w:rsid w:val="00BD0C2B"/>
    <w:rsid w:val="00BD0E51"/>
    <w:rsid w:val="00BD16C7"/>
    <w:rsid w:val="00BD1D41"/>
    <w:rsid w:val="00BD1D6E"/>
    <w:rsid w:val="00BD2820"/>
    <w:rsid w:val="00BD2852"/>
    <w:rsid w:val="00BD2880"/>
    <w:rsid w:val="00BD2A4C"/>
    <w:rsid w:val="00BD3CFB"/>
    <w:rsid w:val="00BD3EBD"/>
    <w:rsid w:val="00BD3FEB"/>
    <w:rsid w:val="00BD42C3"/>
    <w:rsid w:val="00BD44C3"/>
    <w:rsid w:val="00BD4AC2"/>
    <w:rsid w:val="00BD5B07"/>
    <w:rsid w:val="00BD5FEF"/>
    <w:rsid w:val="00BD63A1"/>
    <w:rsid w:val="00BD63D7"/>
    <w:rsid w:val="00BD65DA"/>
    <w:rsid w:val="00BD65F7"/>
    <w:rsid w:val="00BD6F6A"/>
    <w:rsid w:val="00BD714C"/>
    <w:rsid w:val="00BD7544"/>
    <w:rsid w:val="00BD7928"/>
    <w:rsid w:val="00BE03E4"/>
    <w:rsid w:val="00BE0466"/>
    <w:rsid w:val="00BE064B"/>
    <w:rsid w:val="00BE0812"/>
    <w:rsid w:val="00BE0B20"/>
    <w:rsid w:val="00BE0EAE"/>
    <w:rsid w:val="00BE1008"/>
    <w:rsid w:val="00BE16DA"/>
    <w:rsid w:val="00BE174F"/>
    <w:rsid w:val="00BE2A7A"/>
    <w:rsid w:val="00BE2E2A"/>
    <w:rsid w:val="00BE3367"/>
    <w:rsid w:val="00BE3C7D"/>
    <w:rsid w:val="00BE4CA9"/>
    <w:rsid w:val="00BE4E35"/>
    <w:rsid w:val="00BE5346"/>
    <w:rsid w:val="00BE55AE"/>
    <w:rsid w:val="00BE57DF"/>
    <w:rsid w:val="00BE5C01"/>
    <w:rsid w:val="00BE5EBD"/>
    <w:rsid w:val="00BE7153"/>
    <w:rsid w:val="00BE76E3"/>
    <w:rsid w:val="00BE7AF1"/>
    <w:rsid w:val="00BF0520"/>
    <w:rsid w:val="00BF0D8A"/>
    <w:rsid w:val="00BF1144"/>
    <w:rsid w:val="00BF1353"/>
    <w:rsid w:val="00BF1443"/>
    <w:rsid w:val="00BF16B5"/>
    <w:rsid w:val="00BF16C3"/>
    <w:rsid w:val="00BF177A"/>
    <w:rsid w:val="00BF1F52"/>
    <w:rsid w:val="00BF2317"/>
    <w:rsid w:val="00BF2560"/>
    <w:rsid w:val="00BF2B19"/>
    <w:rsid w:val="00BF3460"/>
    <w:rsid w:val="00BF35DF"/>
    <w:rsid w:val="00BF35F7"/>
    <w:rsid w:val="00BF3A16"/>
    <w:rsid w:val="00BF3B2B"/>
    <w:rsid w:val="00BF4270"/>
    <w:rsid w:val="00BF433B"/>
    <w:rsid w:val="00BF45E0"/>
    <w:rsid w:val="00BF55D1"/>
    <w:rsid w:val="00BF59E7"/>
    <w:rsid w:val="00BF68DC"/>
    <w:rsid w:val="00BF7189"/>
    <w:rsid w:val="00BF7E7E"/>
    <w:rsid w:val="00C001CA"/>
    <w:rsid w:val="00C00D06"/>
    <w:rsid w:val="00C01269"/>
    <w:rsid w:val="00C01479"/>
    <w:rsid w:val="00C01526"/>
    <w:rsid w:val="00C01DCE"/>
    <w:rsid w:val="00C0202B"/>
    <w:rsid w:val="00C0251B"/>
    <w:rsid w:val="00C027E2"/>
    <w:rsid w:val="00C029B5"/>
    <w:rsid w:val="00C02DA6"/>
    <w:rsid w:val="00C03056"/>
    <w:rsid w:val="00C0318B"/>
    <w:rsid w:val="00C04E5E"/>
    <w:rsid w:val="00C054EB"/>
    <w:rsid w:val="00C05AA7"/>
    <w:rsid w:val="00C06778"/>
    <w:rsid w:val="00C068B6"/>
    <w:rsid w:val="00C07FA3"/>
    <w:rsid w:val="00C07FCD"/>
    <w:rsid w:val="00C10DBB"/>
    <w:rsid w:val="00C113A8"/>
    <w:rsid w:val="00C113C9"/>
    <w:rsid w:val="00C11915"/>
    <w:rsid w:val="00C11F1D"/>
    <w:rsid w:val="00C11FFF"/>
    <w:rsid w:val="00C1222C"/>
    <w:rsid w:val="00C122FC"/>
    <w:rsid w:val="00C1242A"/>
    <w:rsid w:val="00C12809"/>
    <w:rsid w:val="00C12C09"/>
    <w:rsid w:val="00C12F72"/>
    <w:rsid w:val="00C13116"/>
    <w:rsid w:val="00C13780"/>
    <w:rsid w:val="00C13A9C"/>
    <w:rsid w:val="00C13C52"/>
    <w:rsid w:val="00C14144"/>
    <w:rsid w:val="00C156B5"/>
    <w:rsid w:val="00C15CEF"/>
    <w:rsid w:val="00C15E58"/>
    <w:rsid w:val="00C1656F"/>
    <w:rsid w:val="00C17135"/>
    <w:rsid w:val="00C17449"/>
    <w:rsid w:val="00C17884"/>
    <w:rsid w:val="00C200D3"/>
    <w:rsid w:val="00C209AE"/>
    <w:rsid w:val="00C20B04"/>
    <w:rsid w:val="00C20C30"/>
    <w:rsid w:val="00C20F49"/>
    <w:rsid w:val="00C2146E"/>
    <w:rsid w:val="00C21470"/>
    <w:rsid w:val="00C2173A"/>
    <w:rsid w:val="00C21DE3"/>
    <w:rsid w:val="00C21E2D"/>
    <w:rsid w:val="00C226ED"/>
    <w:rsid w:val="00C22DF2"/>
    <w:rsid w:val="00C23A88"/>
    <w:rsid w:val="00C23D81"/>
    <w:rsid w:val="00C23F6A"/>
    <w:rsid w:val="00C242CF"/>
    <w:rsid w:val="00C2478E"/>
    <w:rsid w:val="00C24804"/>
    <w:rsid w:val="00C24B11"/>
    <w:rsid w:val="00C24EA7"/>
    <w:rsid w:val="00C2528D"/>
    <w:rsid w:val="00C254E9"/>
    <w:rsid w:val="00C25581"/>
    <w:rsid w:val="00C255AC"/>
    <w:rsid w:val="00C26095"/>
    <w:rsid w:val="00C2614A"/>
    <w:rsid w:val="00C261A6"/>
    <w:rsid w:val="00C26448"/>
    <w:rsid w:val="00C268E6"/>
    <w:rsid w:val="00C26A8E"/>
    <w:rsid w:val="00C26DFA"/>
    <w:rsid w:val="00C27B74"/>
    <w:rsid w:val="00C27B7B"/>
    <w:rsid w:val="00C300B6"/>
    <w:rsid w:val="00C306B2"/>
    <w:rsid w:val="00C308C8"/>
    <w:rsid w:val="00C30EF3"/>
    <w:rsid w:val="00C318A3"/>
    <w:rsid w:val="00C31EB3"/>
    <w:rsid w:val="00C32A32"/>
    <w:rsid w:val="00C32E00"/>
    <w:rsid w:val="00C3304E"/>
    <w:rsid w:val="00C33485"/>
    <w:rsid w:val="00C334A1"/>
    <w:rsid w:val="00C334D3"/>
    <w:rsid w:val="00C33A3F"/>
    <w:rsid w:val="00C340BC"/>
    <w:rsid w:val="00C3452E"/>
    <w:rsid w:val="00C34B75"/>
    <w:rsid w:val="00C35C01"/>
    <w:rsid w:val="00C3624B"/>
    <w:rsid w:val="00C362F7"/>
    <w:rsid w:val="00C36430"/>
    <w:rsid w:val="00C3654A"/>
    <w:rsid w:val="00C36C2B"/>
    <w:rsid w:val="00C36C52"/>
    <w:rsid w:val="00C375E6"/>
    <w:rsid w:val="00C37FBA"/>
    <w:rsid w:val="00C4052C"/>
    <w:rsid w:val="00C40649"/>
    <w:rsid w:val="00C40EF0"/>
    <w:rsid w:val="00C40F00"/>
    <w:rsid w:val="00C4142B"/>
    <w:rsid w:val="00C414F7"/>
    <w:rsid w:val="00C41CA9"/>
    <w:rsid w:val="00C421CA"/>
    <w:rsid w:val="00C42603"/>
    <w:rsid w:val="00C42798"/>
    <w:rsid w:val="00C42A60"/>
    <w:rsid w:val="00C433C8"/>
    <w:rsid w:val="00C435DB"/>
    <w:rsid w:val="00C43CFF"/>
    <w:rsid w:val="00C4424C"/>
    <w:rsid w:val="00C44888"/>
    <w:rsid w:val="00C44C27"/>
    <w:rsid w:val="00C44DB7"/>
    <w:rsid w:val="00C44EE1"/>
    <w:rsid w:val="00C450E5"/>
    <w:rsid w:val="00C45764"/>
    <w:rsid w:val="00C459F9"/>
    <w:rsid w:val="00C45B35"/>
    <w:rsid w:val="00C45BEF"/>
    <w:rsid w:val="00C46971"/>
    <w:rsid w:val="00C46BF0"/>
    <w:rsid w:val="00C47132"/>
    <w:rsid w:val="00C4730E"/>
    <w:rsid w:val="00C4764B"/>
    <w:rsid w:val="00C50274"/>
    <w:rsid w:val="00C50B53"/>
    <w:rsid w:val="00C50FF2"/>
    <w:rsid w:val="00C510D9"/>
    <w:rsid w:val="00C5129B"/>
    <w:rsid w:val="00C51696"/>
    <w:rsid w:val="00C52279"/>
    <w:rsid w:val="00C52437"/>
    <w:rsid w:val="00C52B18"/>
    <w:rsid w:val="00C52DDF"/>
    <w:rsid w:val="00C52EA5"/>
    <w:rsid w:val="00C53082"/>
    <w:rsid w:val="00C536A4"/>
    <w:rsid w:val="00C53912"/>
    <w:rsid w:val="00C53B8D"/>
    <w:rsid w:val="00C54704"/>
    <w:rsid w:val="00C54C38"/>
    <w:rsid w:val="00C54C4B"/>
    <w:rsid w:val="00C54C64"/>
    <w:rsid w:val="00C552A1"/>
    <w:rsid w:val="00C554D4"/>
    <w:rsid w:val="00C5609B"/>
    <w:rsid w:val="00C563DC"/>
    <w:rsid w:val="00C569B8"/>
    <w:rsid w:val="00C56EC7"/>
    <w:rsid w:val="00C57253"/>
    <w:rsid w:val="00C57CF4"/>
    <w:rsid w:val="00C60567"/>
    <w:rsid w:val="00C6057F"/>
    <w:rsid w:val="00C6072C"/>
    <w:rsid w:val="00C60730"/>
    <w:rsid w:val="00C60DFD"/>
    <w:rsid w:val="00C6125A"/>
    <w:rsid w:val="00C61FF0"/>
    <w:rsid w:val="00C622C1"/>
    <w:rsid w:val="00C62796"/>
    <w:rsid w:val="00C62ECE"/>
    <w:rsid w:val="00C6429F"/>
    <w:rsid w:val="00C64471"/>
    <w:rsid w:val="00C64569"/>
    <w:rsid w:val="00C650A6"/>
    <w:rsid w:val="00C6584C"/>
    <w:rsid w:val="00C65E57"/>
    <w:rsid w:val="00C66209"/>
    <w:rsid w:val="00C673D1"/>
    <w:rsid w:val="00C673F3"/>
    <w:rsid w:val="00C67843"/>
    <w:rsid w:val="00C67C26"/>
    <w:rsid w:val="00C67E83"/>
    <w:rsid w:val="00C701A1"/>
    <w:rsid w:val="00C7028B"/>
    <w:rsid w:val="00C70A52"/>
    <w:rsid w:val="00C71123"/>
    <w:rsid w:val="00C72AE2"/>
    <w:rsid w:val="00C72B79"/>
    <w:rsid w:val="00C73943"/>
    <w:rsid w:val="00C74925"/>
    <w:rsid w:val="00C74B18"/>
    <w:rsid w:val="00C74C20"/>
    <w:rsid w:val="00C75788"/>
    <w:rsid w:val="00C75845"/>
    <w:rsid w:val="00C75E8D"/>
    <w:rsid w:val="00C75F08"/>
    <w:rsid w:val="00C765BE"/>
    <w:rsid w:val="00C765F7"/>
    <w:rsid w:val="00C7697E"/>
    <w:rsid w:val="00C76B9E"/>
    <w:rsid w:val="00C77A9D"/>
    <w:rsid w:val="00C77AC5"/>
    <w:rsid w:val="00C77E0E"/>
    <w:rsid w:val="00C805EE"/>
    <w:rsid w:val="00C807BF"/>
    <w:rsid w:val="00C80804"/>
    <w:rsid w:val="00C80E84"/>
    <w:rsid w:val="00C814E9"/>
    <w:rsid w:val="00C81D57"/>
    <w:rsid w:val="00C81E89"/>
    <w:rsid w:val="00C82085"/>
    <w:rsid w:val="00C8237D"/>
    <w:rsid w:val="00C82420"/>
    <w:rsid w:val="00C828FE"/>
    <w:rsid w:val="00C82E86"/>
    <w:rsid w:val="00C82F18"/>
    <w:rsid w:val="00C833F1"/>
    <w:rsid w:val="00C83512"/>
    <w:rsid w:val="00C84735"/>
    <w:rsid w:val="00C847F2"/>
    <w:rsid w:val="00C8491A"/>
    <w:rsid w:val="00C8495E"/>
    <w:rsid w:val="00C84D9D"/>
    <w:rsid w:val="00C85166"/>
    <w:rsid w:val="00C8517A"/>
    <w:rsid w:val="00C852BF"/>
    <w:rsid w:val="00C85515"/>
    <w:rsid w:val="00C85BE3"/>
    <w:rsid w:val="00C85FA8"/>
    <w:rsid w:val="00C85FC3"/>
    <w:rsid w:val="00C863BA"/>
    <w:rsid w:val="00C86BE3"/>
    <w:rsid w:val="00C86F82"/>
    <w:rsid w:val="00C879F0"/>
    <w:rsid w:val="00C87A01"/>
    <w:rsid w:val="00C90883"/>
    <w:rsid w:val="00C9163C"/>
    <w:rsid w:val="00C9184F"/>
    <w:rsid w:val="00C918E2"/>
    <w:rsid w:val="00C91B21"/>
    <w:rsid w:val="00C91CB7"/>
    <w:rsid w:val="00C91E47"/>
    <w:rsid w:val="00C92078"/>
    <w:rsid w:val="00C92367"/>
    <w:rsid w:val="00C925EB"/>
    <w:rsid w:val="00C9289A"/>
    <w:rsid w:val="00C9295D"/>
    <w:rsid w:val="00C92AA4"/>
    <w:rsid w:val="00C92D52"/>
    <w:rsid w:val="00C92F74"/>
    <w:rsid w:val="00C93255"/>
    <w:rsid w:val="00C93CB0"/>
    <w:rsid w:val="00C94BDF"/>
    <w:rsid w:val="00C94EBC"/>
    <w:rsid w:val="00C952C4"/>
    <w:rsid w:val="00C95A0C"/>
    <w:rsid w:val="00C963EE"/>
    <w:rsid w:val="00C967BD"/>
    <w:rsid w:val="00C969F3"/>
    <w:rsid w:val="00C97122"/>
    <w:rsid w:val="00C9717F"/>
    <w:rsid w:val="00C973B3"/>
    <w:rsid w:val="00C97C95"/>
    <w:rsid w:val="00C97CB1"/>
    <w:rsid w:val="00C97E22"/>
    <w:rsid w:val="00C97F0F"/>
    <w:rsid w:val="00C97FD2"/>
    <w:rsid w:val="00CA002E"/>
    <w:rsid w:val="00CA05CC"/>
    <w:rsid w:val="00CA0FCE"/>
    <w:rsid w:val="00CA1172"/>
    <w:rsid w:val="00CA139C"/>
    <w:rsid w:val="00CA152A"/>
    <w:rsid w:val="00CA17D5"/>
    <w:rsid w:val="00CA1ADC"/>
    <w:rsid w:val="00CA21A2"/>
    <w:rsid w:val="00CA2289"/>
    <w:rsid w:val="00CA2B4B"/>
    <w:rsid w:val="00CA2E25"/>
    <w:rsid w:val="00CA32D9"/>
    <w:rsid w:val="00CA351C"/>
    <w:rsid w:val="00CA3567"/>
    <w:rsid w:val="00CA35A4"/>
    <w:rsid w:val="00CA3E24"/>
    <w:rsid w:val="00CA3FB6"/>
    <w:rsid w:val="00CA47E7"/>
    <w:rsid w:val="00CA48A6"/>
    <w:rsid w:val="00CA4AFF"/>
    <w:rsid w:val="00CA5A7A"/>
    <w:rsid w:val="00CA5CB2"/>
    <w:rsid w:val="00CA6B47"/>
    <w:rsid w:val="00CA7056"/>
    <w:rsid w:val="00CA7438"/>
    <w:rsid w:val="00CA7659"/>
    <w:rsid w:val="00CA792D"/>
    <w:rsid w:val="00CA7A1A"/>
    <w:rsid w:val="00CB0B1F"/>
    <w:rsid w:val="00CB0F82"/>
    <w:rsid w:val="00CB10D6"/>
    <w:rsid w:val="00CB116C"/>
    <w:rsid w:val="00CB1979"/>
    <w:rsid w:val="00CB19CB"/>
    <w:rsid w:val="00CB1D8C"/>
    <w:rsid w:val="00CB1EF9"/>
    <w:rsid w:val="00CB201F"/>
    <w:rsid w:val="00CB2269"/>
    <w:rsid w:val="00CB2534"/>
    <w:rsid w:val="00CB2C2D"/>
    <w:rsid w:val="00CB37A6"/>
    <w:rsid w:val="00CB3B61"/>
    <w:rsid w:val="00CB3CCA"/>
    <w:rsid w:val="00CB3EBA"/>
    <w:rsid w:val="00CB4817"/>
    <w:rsid w:val="00CB4924"/>
    <w:rsid w:val="00CB4B35"/>
    <w:rsid w:val="00CB4D6D"/>
    <w:rsid w:val="00CB55FE"/>
    <w:rsid w:val="00CB5D67"/>
    <w:rsid w:val="00CB6E33"/>
    <w:rsid w:val="00CB735A"/>
    <w:rsid w:val="00CB7701"/>
    <w:rsid w:val="00CB7ABD"/>
    <w:rsid w:val="00CC0B5E"/>
    <w:rsid w:val="00CC0E33"/>
    <w:rsid w:val="00CC152D"/>
    <w:rsid w:val="00CC197C"/>
    <w:rsid w:val="00CC2018"/>
    <w:rsid w:val="00CC2A15"/>
    <w:rsid w:val="00CC2FC3"/>
    <w:rsid w:val="00CC3108"/>
    <w:rsid w:val="00CC3218"/>
    <w:rsid w:val="00CC39E0"/>
    <w:rsid w:val="00CC3A90"/>
    <w:rsid w:val="00CC3D00"/>
    <w:rsid w:val="00CC5519"/>
    <w:rsid w:val="00CC5A6B"/>
    <w:rsid w:val="00CC5B50"/>
    <w:rsid w:val="00CC5D89"/>
    <w:rsid w:val="00CC6383"/>
    <w:rsid w:val="00CC685D"/>
    <w:rsid w:val="00CC6CA2"/>
    <w:rsid w:val="00CC6EC6"/>
    <w:rsid w:val="00CC705A"/>
    <w:rsid w:val="00CC70D0"/>
    <w:rsid w:val="00CD0086"/>
    <w:rsid w:val="00CD121A"/>
    <w:rsid w:val="00CD1333"/>
    <w:rsid w:val="00CD16CA"/>
    <w:rsid w:val="00CD18DA"/>
    <w:rsid w:val="00CD2BF6"/>
    <w:rsid w:val="00CD2E47"/>
    <w:rsid w:val="00CD2F0F"/>
    <w:rsid w:val="00CD34AA"/>
    <w:rsid w:val="00CD3670"/>
    <w:rsid w:val="00CD49B7"/>
    <w:rsid w:val="00CD579A"/>
    <w:rsid w:val="00CD64CE"/>
    <w:rsid w:val="00CD652A"/>
    <w:rsid w:val="00CD7011"/>
    <w:rsid w:val="00CD70EE"/>
    <w:rsid w:val="00CE010D"/>
    <w:rsid w:val="00CE0251"/>
    <w:rsid w:val="00CE05B5"/>
    <w:rsid w:val="00CE0A1E"/>
    <w:rsid w:val="00CE0DFA"/>
    <w:rsid w:val="00CE1A69"/>
    <w:rsid w:val="00CE1E15"/>
    <w:rsid w:val="00CE1EFA"/>
    <w:rsid w:val="00CE221A"/>
    <w:rsid w:val="00CE2BDF"/>
    <w:rsid w:val="00CE32F2"/>
    <w:rsid w:val="00CE3982"/>
    <w:rsid w:val="00CE3F8A"/>
    <w:rsid w:val="00CE42E9"/>
    <w:rsid w:val="00CE4493"/>
    <w:rsid w:val="00CE4521"/>
    <w:rsid w:val="00CE49C8"/>
    <w:rsid w:val="00CE5372"/>
    <w:rsid w:val="00CE53B8"/>
    <w:rsid w:val="00CE7B33"/>
    <w:rsid w:val="00CE7BBB"/>
    <w:rsid w:val="00CF05FE"/>
    <w:rsid w:val="00CF0A78"/>
    <w:rsid w:val="00CF0DE6"/>
    <w:rsid w:val="00CF0F17"/>
    <w:rsid w:val="00CF1D99"/>
    <w:rsid w:val="00CF1F58"/>
    <w:rsid w:val="00CF23D9"/>
    <w:rsid w:val="00CF27C0"/>
    <w:rsid w:val="00CF2BD6"/>
    <w:rsid w:val="00CF2DC7"/>
    <w:rsid w:val="00CF2E8E"/>
    <w:rsid w:val="00CF30DB"/>
    <w:rsid w:val="00CF3702"/>
    <w:rsid w:val="00CF3719"/>
    <w:rsid w:val="00CF390A"/>
    <w:rsid w:val="00CF3ACC"/>
    <w:rsid w:val="00CF3BD4"/>
    <w:rsid w:val="00CF3E69"/>
    <w:rsid w:val="00CF40FD"/>
    <w:rsid w:val="00CF48C2"/>
    <w:rsid w:val="00CF4920"/>
    <w:rsid w:val="00CF4A08"/>
    <w:rsid w:val="00CF4D8F"/>
    <w:rsid w:val="00CF5D8B"/>
    <w:rsid w:val="00CF68E5"/>
    <w:rsid w:val="00CF6A26"/>
    <w:rsid w:val="00CF7355"/>
    <w:rsid w:val="00CF7A7D"/>
    <w:rsid w:val="00CF7C70"/>
    <w:rsid w:val="00D00081"/>
    <w:rsid w:val="00D00D21"/>
    <w:rsid w:val="00D00E88"/>
    <w:rsid w:val="00D01875"/>
    <w:rsid w:val="00D01E44"/>
    <w:rsid w:val="00D025ED"/>
    <w:rsid w:val="00D02F35"/>
    <w:rsid w:val="00D0308D"/>
    <w:rsid w:val="00D03505"/>
    <w:rsid w:val="00D03BB9"/>
    <w:rsid w:val="00D03BE4"/>
    <w:rsid w:val="00D03F87"/>
    <w:rsid w:val="00D050AF"/>
    <w:rsid w:val="00D0633C"/>
    <w:rsid w:val="00D06619"/>
    <w:rsid w:val="00D06A12"/>
    <w:rsid w:val="00D06AEB"/>
    <w:rsid w:val="00D06E12"/>
    <w:rsid w:val="00D06ED3"/>
    <w:rsid w:val="00D07203"/>
    <w:rsid w:val="00D07458"/>
    <w:rsid w:val="00D1017A"/>
    <w:rsid w:val="00D10259"/>
    <w:rsid w:val="00D10CB8"/>
    <w:rsid w:val="00D10D4E"/>
    <w:rsid w:val="00D111DA"/>
    <w:rsid w:val="00D11293"/>
    <w:rsid w:val="00D11812"/>
    <w:rsid w:val="00D118E1"/>
    <w:rsid w:val="00D12130"/>
    <w:rsid w:val="00D1237D"/>
    <w:rsid w:val="00D139B3"/>
    <w:rsid w:val="00D13AF5"/>
    <w:rsid w:val="00D13C7D"/>
    <w:rsid w:val="00D13DF7"/>
    <w:rsid w:val="00D1441F"/>
    <w:rsid w:val="00D1461A"/>
    <w:rsid w:val="00D14993"/>
    <w:rsid w:val="00D14BE5"/>
    <w:rsid w:val="00D14E33"/>
    <w:rsid w:val="00D15879"/>
    <w:rsid w:val="00D15D91"/>
    <w:rsid w:val="00D164E8"/>
    <w:rsid w:val="00D16B08"/>
    <w:rsid w:val="00D16C4E"/>
    <w:rsid w:val="00D16F58"/>
    <w:rsid w:val="00D17089"/>
    <w:rsid w:val="00D17228"/>
    <w:rsid w:val="00D17A0E"/>
    <w:rsid w:val="00D17BBA"/>
    <w:rsid w:val="00D204A8"/>
    <w:rsid w:val="00D20647"/>
    <w:rsid w:val="00D2066B"/>
    <w:rsid w:val="00D20ABE"/>
    <w:rsid w:val="00D20D1B"/>
    <w:rsid w:val="00D21CD1"/>
    <w:rsid w:val="00D21CF1"/>
    <w:rsid w:val="00D22143"/>
    <w:rsid w:val="00D2231C"/>
    <w:rsid w:val="00D22C07"/>
    <w:rsid w:val="00D22C12"/>
    <w:rsid w:val="00D2353E"/>
    <w:rsid w:val="00D241F1"/>
    <w:rsid w:val="00D24206"/>
    <w:rsid w:val="00D245FE"/>
    <w:rsid w:val="00D248C4"/>
    <w:rsid w:val="00D24E8E"/>
    <w:rsid w:val="00D253E0"/>
    <w:rsid w:val="00D25962"/>
    <w:rsid w:val="00D25A97"/>
    <w:rsid w:val="00D25E1B"/>
    <w:rsid w:val="00D25E2C"/>
    <w:rsid w:val="00D26807"/>
    <w:rsid w:val="00D27384"/>
    <w:rsid w:val="00D27990"/>
    <w:rsid w:val="00D279B9"/>
    <w:rsid w:val="00D27D4A"/>
    <w:rsid w:val="00D27D76"/>
    <w:rsid w:val="00D27ED0"/>
    <w:rsid w:val="00D30C64"/>
    <w:rsid w:val="00D30C71"/>
    <w:rsid w:val="00D322A8"/>
    <w:rsid w:val="00D326D6"/>
    <w:rsid w:val="00D32700"/>
    <w:rsid w:val="00D3286E"/>
    <w:rsid w:val="00D33632"/>
    <w:rsid w:val="00D33B71"/>
    <w:rsid w:val="00D33D4A"/>
    <w:rsid w:val="00D33D68"/>
    <w:rsid w:val="00D3472A"/>
    <w:rsid w:val="00D35BAC"/>
    <w:rsid w:val="00D360AC"/>
    <w:rsid w:val="00D36ADC"/>
    <w:rsid w:val="00D37063"/>
    <w:rsid w:val="00D37161"/>
    <w:rsid w:val="00D371AA"/>
    <w:rsid w:val="00D37911"/>
    <w:rsid w:val="00D40107"/>
    <w:rsid w:val="00D40381"/>
    <w:rsid w:val="00D4046C"/>
    <w:rsid w:val="00D404D1"/>
    <w:rsid w:val="00D40739"/>
    <w:rsid w:val="00D40CD1"/>
    <w:rsid w:val="00D40E81"/>
    <w:rsid w:val="00D414C3"/>
    <w:rsid w:val="00D41DCC"/>
    <w:rsid w:val="00D420FC"/>
    <w:rsid w:val="00D42269"/>
    <w:rsid w:val="00D4298B"/>
    <w:rsid w:val="00D42EF8"/>
    <w:rsid w:val="00D42FDA"/>
    <w:rsid w:val="00D43428"/>
    <w:rsid w:val="00D43F3F"/>
    <w:rsid w:val="00D441A7"/>
    <w:rsid w:val="00D44E1C"/>
    <w:rsid w:val="00D454AE"/>
    <w:rsid w:val="00D45D8B"/>
    <w:rsid w:val="00D45E3B"/>
    <w:rsid w:val="00D4600A"/>
    <w:rsid w:val="00D46CF3"/>
    <w:rsid w:val="00D4729B"/>
    <w:rsid w:val="00D4733D"/>
    <w:rsid w:val="00D478A0"/>
    <w:rsid w:val="00D478A2"/>
    <w:rsid w:val="00D47B5E"/>
    <w:rsid w:val="00D47E36"/>
    <w:rsid w:val="00D47EFD"/>
    <w:rsid w:val="00D509E0"/>
    <w:rsid w:val="00D50CFB"/>
    <w:rsid w:val="00D50D6F"/>
    <w:rsid w:val="00D5152C"/>
    <w:rsid w:val="00D515F3"/>
    <w:rsid w:val="00D51AA2"/>
    <w:rsid w:val="00D522CD"/>
    <w:rsid w:val="00D52C87"/>
    <w:rsid w:val="00D52D8E"/>
    <w:rsid w:val="00D530B9"/>
    <w:rsid w:val="00D5313F"/>
    <w:rsid w:val="00D531FC"/>
    <w:rsid w:val="00D53302"/>
    <w:rsid w:val="00D5336E"/>
    <w:rsid w:val="00D53AAC"/>
    <w:rsid w:val="00D53E0C"/>
    <w:rsid w:val="00D53E7E"/>
    <w:rsid w:val="00D53FCB"/>
    <w:rsid w:val="00D542BA"/>
    <w:rsid w:val="00D54EBF"/>
    <w:rsid w:val="00D55A11"/>
    <w:rsid w:val="00D568B2"/>
    <w:rsid w:val="00D56940"/>
    <w:rsid w:val="00D569ED"/>
    <w:rsid w:val="00D6012E"/>
    <w:rsid w:val="00D60324"/>
    <w:rsid w:val="00D60971"/>
    <w:rsid w:val="00D60FC1"/>
    <w:rsid w:val="00D61094"/>
    <w:rsid w:val="00D61689"/>
    <w:rsid w:val="00D620EA"/>
    <w:rsid w:val="00D62B20"/>
    <w:rsid w:val="00D62E46"/>
    <w:rsid w:val="00D635D6"/>
    <w:rsid w:val="00D63D88"/>
    <w:rsid w:val="00D641B3"/>
    <w:rsid w:val="00D64313"/>
    <w:rsid w:val="00D644D1"/>
    <w:rsid w:val="00D64C2B"/>
    <w:rsid w:val="00D64CBF"/>
    <w:rsid w:val="00D64E9D"/>
    <w:rsid w:val="00D65199"/>
    <w:rsid w:val="00D6546F"/>
    <w:rsid w:val="00D65553"/>
    <w:rsid w:val="00D65BC3"/>
    <w:rsid w:val="00D66128"/>
    <w:rsid w:val="00D66898"/>
    <w:rsid w:val="00D67173"/>
    <w:rsid w:val="00D672D9"/>
    <w:rsid w:val="00D678D3"/>
    <w:rsid w:val="00D67CDD"/>
    <w:rsid w:val="00D67F05"/>
    <w:rsid w:val="00D71194"/>
    <w:rsid w:val="00D715CF"/>
    <w:rsid w:val="00D72878"/>
    <w:rsid w:val="00D728B9"/>
    <w:rsid w:val="00D72B1B"/>
    <w:rsid w:val="00D733A8"/>
    <w:rsid w:val="00D742F6"/>
    <w:rsid w:val="00D7431C"/>
    <w:rsid w:val="00D74C11"/>
    <w:rsid w:val="00D7507B"/>
    <w:rsid w:val="00D753D2"/>
    <w:rsid w:val="00D754C5"/>
    <w:rsid w:val="00D75629"/>
    <w:rsid w:val="00D75BF5"/>
    <w:rsid w:val="00D75DF8"/>
    <w:rsid w:val="00D75E81"/>
    <w:rsid w:val="00D76296"/>
    <w:rsid w:val="00D762F0"/>
    <w:rsid w:val="00D76611"/>
    <w:rsid w:val="00D769BD"/>
    <w:rsid w:val="00D77619"/>
    <w:rsid w:val="00D779CE"/>
    <w:rsid w:val="00D77F3C"/>
    <w:rsid w:val="00D8059F"/>
    <w:rsid w:val="00D80861"/>
    <w:rsid w:val="00D81326"/>
    <w:rsid w:val="00D813DC"/>
    <w:rsid w:val="00D8288C"/>
    <w:rsid w:val="00D83367"/>
    <w:rsid w:val="00D83961"/>
    <w:rsid w:val="00D83C8B"/>
    <w:rsid w:val="00D83D12"/>
    <w:rsid w:val="00D8416E"/>
    <w:rsid w:val="00D846A5"/>
    <w:rsid w:val="00D84D6F"/>
    <w:rsid w:val="00D85D4B"/>
    <w:rsid w:val="00D86099"/>
    <w:rsid w:val="00D86172"/>
    <w:rsid w:val="00D8617F"/>
    <w:rsid w:val="00D861DD"/>
    <w:rsid w:val="00D862EC"/>
    <w:rsid w:val="00D86528"/>
    <w:rsid w:val="00D8678A"/>
    <w:rsid w:val="00D86995"/>
    <w:rsid w:val="00D87594"/>
    <w:rsid w:val="00D876D3"/>
    <w:rsid w:val="00D879B8"/>
    <w:rsid w:val="00D9096B"/>
    <w:rsid w:val="00D913B7"/>
    <w:rsid w:val="00D91AF2"/>
    <w:rsid w:val="00D92168"/>
    <w:rsid w:val="00D92266"/>
    <w:rsid w:val="00D9254F"/>
    <w:rsid w:val="00D92986"/>
    <w:rsid w:val="00D93810"/>
    <w:rsid w:val="00D93F83"/>
    <w:rsid w:val="00D93F96"/>
    <w:rsid w:val="00D940FF"/>
    <w:rsid w:val="00D941C8"/>
    <w:rsid w:val="00D94286"/>
    <w:rsid w:val="00D942B5"/>
    <w:rsid w:val="00D94386"/>
    <w:rsid w:val="00D947FB"/>
    <w:rsid w:val="00D94A92"/>
    <w:rsid w:val="00D95330"/>
    <w:rsid w:val="00D9564B"/>
    <w:rsid w:val="00D95746"/>
    <w:rsid w:val="00D95A4F"/>
    <w:rsid w:val="00D96DB0"/>
    <w:rsid w:val="00D96F36"/>
    <w:rsid w:val="00D9718D"/>
    <w:rsid w:val="00D97308"/>
    <w:rsid w:val="00D973C8"/>
    <w:rsid w:val="00D9772B"/>
    <w:rsid w:val="00D97BA5"/>
    <w:rsid w:val="00D97E59"/>
    <w:rsid w:val="00D97F30"/>
    <w:rsid w:val="00D97F6D"/>
    <w:rsid w:val="00D97FBF"/>
    <w:rsid w:val="00DA04DD"/>
    <w:rsid w:val="00DA078D"/>
    <w:rsid w:val="00DA0CB0"/>
    <w:rsid w:val="00DA0E4D"/>
    <w:rsid w:val="00DA0FF9"/>
    <w:rsid w:val="00DA223A"/>
    <w:rsid w:val="00DA23D7"/>
    <w:rsid w:val="00DA2F3E"/>
    <w:rsid w:val="00DA3176"/>
    <w:rsid w:val="00DA32EA"/>
    <w:rsid w:val="00DA33D7"/>
    <w:rsid w:val="00DA3A0C"/>
    <w:rsid w:val="00DA3FE5"/>
    <w:rsid w:val="00DA4047"/>
    <w:rsid w:val="00DA498E"/>
    <w:rsid w:val="00DA53D5"/>
    <w:rsid w:val="00DA5E88"/>
    <w:rsid w:val="00DA60B9"/>
    <w:rsid w:val="00DA62B5"/>
    <w:rsid w:val="00DA648A"/>
    <w:rsid w:val="00DA66ED"/>
    <w:rsid w:val="00DA691B"/>
    <w:rsid w:val="00DA6E64"/>
    <w:rsid w:val="00DA757C"/>
    <w:rsid w:val="00DA7C26"/>
    <w:rsid w:val="00DA7EBB"/>
    <w:rsid w:val="00DB0700"/>
    <w:rsid w:val="00DB0882"/>
    <w:rsid w:val="00DB0C31"/>
    <w:rsid w:val="00DB100C"/>
    <w:rsid w:val="00DB1117"/>
    <w:rsid w:val="00DB1773"/>
    <w:rsid w:val="00DB1A76"/>
    <w:rsid w:val="00DB1BD7"/>
    <w:rsid w:val="00DB212D"/>
    <w:rsid w:val="00DB22A1"/>
    <w:rsid w:val="00DB24EC"/>
    <w:rsid w:val="00DB2539"/>
    <w:rsid w:val="00DB255D"/>
    <w:rsid w:val="00DB262B"/>
    <w:rsid w:val="00DB26F7"/>
    <w:rsid w:val="00DB2D34"/>
    <w:rsid w:val="00DB2D78"/>
    <w:rsid w:val="00DB2E9E"/>
    <w:rsid w:val="00DB3646"/>
    <w:rsid w:val="00DB4032"/>
    <w:rsid w:val="00DB4B4D"/>
    <w:rsid w:val="00DB5998"/>
    <w:rsid w:val="00DB608D"/>
    <w:rsid w:val="00DB64BE"/>
    <w:rsid w:val="00DB6C6F"/>
    <w:rsid w:val="00DB6E0A"/>
    <w:rsid w:val="00DB6F94"/>
    <w:rsid w:val="00DB7231"/>
    <w:rsid w:val="00DB72BD"/>
    <w:rsid w:val="00DC0079"/>
    <w:rsid w:val="00DC08F3"/>
    <w:rsid w:val="00DC127A"/>
    <w:rsid w:val="00DC1791"/>
    <w:rsid w:val="00DC1BA0"/>
    <w:rsid w:val="00DC1DDB"/>
    <w:rsid w:val="00DC224F"/>
    <w:rsid w:val="00DC2807"/>
    <w:rsid w:val="00DC2BAF"/>
    <w:rsid w:val="00DC2C33"/>
    <w:rsid w:val="00DC2EF3"/>
    <w:rsid w:val="00DC3819"/>
    <w:rsid w:val="00DC43BD"/>
    <w:rsid w:val="00DC44BF"/>
    <w:rsid w:val="00DC4811"/>
    <w:rsid w:val="00DC4969"/>
    <w:rsid w:val="00DC4C4C"/>
    <w:rsid w:val="00DC50F4"/>
    <w:rsid w:val="00DC57B8"/>
    <w:rsid w:val="00DC5DF6"/>
    <w:rsid w:val="00DC60A1"/>
    <w:rsid w:val="00DC625C"/>
    <w:rsid w:val="00DC62F5"/>
    <w:rsid w:val="00DC6764"/>
    <w:rsid w:val="00DC6B78"/>
    <w:rsid w:val="00DC6C20"/>
    <w:rsid w:val="00DC6D3C"/>
    <w:rsid w:val="00DC7536"/>
    <w:rsid w:val="00DC7EE1"/>
    <w:rsid w:val="00DD0258"/>
    <w:rsid w:val="00DD05AE"/>
    <w:rsid w:val="00DD0684"/>
    <w:rsid w:val="00DD0D2C"/>
    <w:rsid w:val="00DD0E00"/>
    <w:rsid w:val="00DD0F0F"/>
    <w:rsid w:val="00DD1B44"/>
    <w:rsid w:val="00DD1E56"/>
    <w:rsid w:val="00DD1F6B"/>
    <w:rsid w:val="00DD2031"/>
    <w:rsid w:val="00DD2C63"/>
    <w:rsid w:val="00DD2DAD"/>
    <w:rsid w:val="00DD356A"/>
    <w:rsid w:val="00DD3581"/>
    <w:rsid w:val="00DD3714"/>
    <w:rsid w:val="00DD37C4"/>
    <w:rsid w:val="00DD40D6"/>
    <w:rsid w:val="00DD42B2"/>
    <w:rsid w:val="00DD42CB"/>
    <w:rsid w:val="00DD48E0"/>
    <w:rsid w:val="00DD54F9"/>
    <w:rsid w:val="00DD5A73"/>
    <w:rsid w:val="00DD5B0D"/>
    <w:rsid w:val="00DD5CD8"/>
    <w:rsid w:val="00DD5D37"/>
    <w:rsid w:val="00DD5F78"/>
    <w:rsid w:val="00DD5FE7"/>
    <w:rsid w:val="00DD6BBB"/>
    <w:rsid w:val="00DD72FE"/>
    <w:rsid w:val="00DD750D"/>
    <w:rsid w:val="00DD754A"/>
    <w:rsid w:val="00DD761D"/>
    <w:rsid w:val="00DD7BC7"/>
    <w:rsid w:val="00DD7BEE"/>
    <w:rsid w:val="00DD7C2B"/>
    <w:rsid w:val="00DE08C7"/>
    <w:rsid w:val="00DE1146"/>
    <w:rsid w:val="00DE125F"/>
    <w:rsid w:val="00DE12DB"/>
    <w:rsid w:val="00DE1324"/>
    <w:rsid w:val="00DE1E94"/>
    <w:rsid w:val="00DE215D"/>
    <w:rsid w:val="00DE2750"/>
    <w:rsid w:val="00DE28F9"/>
    <w:rsid w:val="00DE3402"/>
    <w:rsid w:val="00DE3804"/>
    <w:rsid w:val="00DE4A4D"/>
    <w:rsid w:val="00DE4ED3"/>
    <w:rsid w:val="00DE4F68"/>
    <w:rsid w:val="00DE5778"/>
    <w:rsid w:val="00DE5800"/>
    <w:rsid w:val="00DE639B"/>
    <w:rsid w:val="00DE669E"/>
    <w:rsid w:val="00DE69FB"/>
    <w:rsid w:val="00DE6E8B"/>
    <w:rsid w:val="00DE7292"/>
    <w:rsid w:val="00DE7ED1"/>
    <w:rsid w:val="00DF0113"/>
    <w:rsid w:val="00DF073F"/>
    <w:rsid w:val="00DF1396"/>
    <w:rsid w:val="00DF180E"/>
    <w:rsid w:val="00DF1AAB"/>
    <w:rsid w:val="00DF1AFC"/>
    <w:rsid w:val="00DF1C01"/>
    <w:rsid w:val="00DF1C3F"/>
    <w:rsid w:val="00DF1D94"/>
    <w:rsid w:val="00DF2367"/>
    <w:rsid w:val="00DF23A1"/>
    <w:rsid w:val="00DF294C"/>
    <w:rsid w:val="00DF2A93"/>
    <w:rsid w:val="00DF2B67"/>
    <w:rsid w:val="00DF39ED"/>
    <w:rsid w:val="00DF4863"/>
    <w:rsid w:val="00DF48EF"/>
    <w:rsid w:val="00DF4E26"/>
    <w:rsid w:val="00DF4EBF"/>
    <w:rsid w:val="00DF52CD"/>
    <w:rsid w:val="00DF5733"/>
    <w:rsid w:val="00DF62C0"/>
    <w:rsid w:val="00DF64A1"/>
    <w:rsid w:val="00DF64D6"/>
    <w:rsid w:val="00DF66FD"/>
    <w:rsid w:val="00DF6D76"/>
    <w:rsid w:val="00DF6EAD"/>
    <w:rsid w:val="00DF6F25"/>
    <w:rsid w:val="00DF7035"/>
    <w:rsid w:val="00DF703C"/>
    <w:rsid w:val="00DF7062"/>
    <w:rsid w:val="00DF78FE"/>
    <w:rsid w:val="00DF79FF"/>
    <w:rsid w:val="00E00144"/>
    <w:rsid w:val="00E007C5"/>
    <w:rsid w:val="00E01630"/>
    <w:rsid w:val="00E01CDB"/>
    <w:rsid w:val="00E01DA0"/>
    <w:rsid w:val="00E02C34"/>
    <w:rsid w:val="00E03BDB"/>
    <w:rsid w:val="00E03F4B"/>
    <w:rsid w:val="00E03F9F"/>
    <w:rsid w:val="00E03FE6"/>
    <w:rsid w:val="00E0425B"/>
    <w:rsid w:val="00E04508"/>
    <w:rsid w:val="00E04C11"/>
    <w:rsid w:val="00E04DBB"/>
    <w:rsid w:val="00E069DF"/>
    <w:rsid w:val="00E06E41"/>
    <w:rsid w:val="00E0720F"/>
    <w:rsid w:val="00E0752F"/>
    <w:rsid w:val="00E079BE"/>
    <w:rsid w:val="00E10023"/>
    <w:rsid w:val="00E1088D"/>
    <w:rsid w:val="00E10B08"/>
    <w:rsid w:val="00E10B34"/>
    <w:rsid w:val="00E11245"/>
    <w:rsid w:val="00E115AB"/>
    <w:rsid w:val="00E11B01"/>
    <w:rsid w:val="00E11F44"/>
    <w:rsid w:val="00E1213E"/>
    <w:rsid w:val="00E1261D"/>
    <w:rsid w:val="00E12C33"/>
    <w:rsid w:val="00E12E3C"/>
    <w:rsid w:val="00E12F44"/>
    <w:rsid w:val="00E130E3"/>
    <w:rsid w:val="00E1311C"/>
    <w:rsid w:val="00E13183"/>
    <w:rsid w:val="00E13520"/>
    <w:rsid w:val="00E139B0"/>
    <w:rsid w:val="00E14B56"/>
    <w:rsid w:val="00E14C7C"/>
    <w:rsid w:val="00E14F4B"/>
    <w:rsid w:val="00E151AC"/>
    <w:rsid w:val="00E15239"/>
    <w:rsid w:val="00E1546B"/>
    <w:rsid w:val="00E15598"/>
    <w:rsid w:val="00E15EB4"/>
    <w:rsid w:val="00E16951"/>
    <w:rsid w:val="00E1699A"/>
    <w:rsid w:val="00E16A82"/>
    <w:rsid w:val="00E16AAE"/>
    <w:rsid w:val="00E16ABF"/>
    <w:rsid w:val="00E171AE"/>
    <w:rsid w:val="00E17FD7"/>
    <w:rsid w:val="00E20262"/>
    <w:rsid w:val="00E209BF"/>
    <w:rsid w:val="00E209F5"/>
    <w:rsid w:val="00E20DF4"/>
    <w:rsid w:val="00E20E79"/>
    <w:rsid w:val="00E21718"/>
    <w:rsid w:val="00E219B7"/>
    <w:rsid w:val="00E21C23"/>
    <w:rsid w:val="00E21E4B"/>
    <w:rsid w:val="00E22A43"/>
    <w:rsid w:val="00E22FA1"/>
    <w:rsid w:val="00E23187"/>
    <w:rsid w:val="00E233BC"/>
    <w:rsid w:val="00E234F0"/>
    <w:rsid w:val="00E238F2"/>
    <w:rsid w:val="00E23B5B"/>
    <w:rsid w:val="00E24018"/>
    <w:rsid w:val="00E2483B"/>
    <w:rsid w:val="00E24C8B"/>
    <w:rsid w:val="00E24E74"/>
    <w:rsid w:val="00E252AC"/>
    <w:rsid w:val="00E25719"/>
    <w:rsid w:val="00E25768"/>
    <w:rsid w:val="00E25ACC"/>
    <w:rsid w:val="00E25BFF"/>
    <w:rsid w:val="00E25D23"/>
    <w:rsid w:val="00E25DD6"/>
    <w:rsid w:val="00E26204"/>
    <w:rsid w:val="00E26B78"/>
    <w:rsid w:val="00E26C7F"/>
    <w:rsid w:val="00E27CD3"/>
    <w:rsid w:val="00E30111"/>
    <w:rsid w:val="00E3038E"/>
    <w:rsid w:val="00E30AEE"/>
    <w:rsid w:val="00E310B1"/>
    <w:rsid w:val="00E31148"/>
    <w:rsid w:val="00E315DA"/>
    <w:rsid w:val="00E31B53"/>
    <w:rsid w:val="00E31CC9"/>
    <w:rsid w:val="00E32D3F"/>
    <w:rsid w:val="00E3386D"/>
    <w:rsid w:val="00E33986"/>
    <w:rsid w:val="00E339A0"/>
    <w:rsid w:val="00E34C82"/>
    <w:rsid w:val="00E34E32"/>
    <w:rsid w:val="00E35816"/>
    <w:rsid w:val="00E36C59"/>
    <w:rsid w:val="00E3758D"/>
    <w:rsid w:val="00E37715"/>
    <w:rsid w:val="00E377DB"/>
    <w:rsid w:val="00E37BED"/>
    <w:rsid w:val="00E37CA1"/>
    <w:rsid w:val="00E4097A"/>
    <w:rsid w:val="00E40A41"/>
    <w:rsid w:val="00E40CD7"/>
    <w:rsid w:val="00E40DC9"/>
    <w:rsid w:val="00E4108F"/>
    <w:rsid w:val="00E41CCA"/>
    <w:rsid w:val="00E41DDE"/>
    <w:rsid w:val="00E4218A"/>
    <w:rsid w:val="00E4294B"/>
    <w:rsid w:val="00E42AB1"/>
    <w:rsid w:val="00E42B56"/>
    <w:rsid w:val="00E42EB0"/>
    <w:rsid w:val="00E43424"/>
    <w:rsid w:val="00E434E7"/>
    <w:rsid w:val="00E4357F"/>
    <w:rsid w:val="00E4452C"/>
    <w:rsid w:val="00E445B4"/>
    <w:rsid w:val="00E45334"/>
    <w:rsid w:val="00E458C8"/>
    <w:rsid w:val="00E45944"/>
    <w:rsid w:val="00E45C60"/>
    <w:rsid w:val="00E45DAC"/>
    <w:rsid w:val="00E46D98"/>
    <w:rsid w:val="00E4755B"/>
    <w:rsid w:val="00E47A07"/>
    <w:rsid w:val="00E47AA2"/>
    <w:rsid w:val="00E5012E"/>
    <w:rsid w:val="00E505EF"/>
    <w:rsid w:val="00E50834"/>
    <w:rsid w:val="00E50C72"/>
    <w:rsid w:val="00E50DFA"/>
    <w:rsid w:val="00E51D3E"/>
    <w:rsid w:val="00E51FB2"/>
    <w:rsid w:val="00E52321"/>
    <w:rsid w:val="00E52A69"/>
    <w:rsid w:val="00E52A7A"/>
    <w:rsid w:val="00E52BDC"/>
    <w:rsid w:val="00E52CE9"/>
    <w:rsid w:val="00E53355"/>
    <w:rsid w:val="00E5335C"/>
    <w:rsid w:val="00E535B4"/>
    <w:rsid w:val="00E5405A"/>
    <w:rsid w:val="00E5459A"/>
    <w:rsid w:val="00E5466C"/>
    <w:rsid w:val="00E551BB"/>
    <w:rsid w:val="00E557EA"/>
    <w:rsid w:val="00E56366"/>
    <w:rsid w:val="00E565C5"/>
    <w:rsid w:val="00E567A5"/>
    <w:rsid w:val="00E56BD5"/>
    <w:rsid w:val="00E57398"/>
    <w:rsid w:val="00E5744F"/>
    <w:rsid w:val="00E576DF"/>
    <w:rsid w:val="00E5781E"/>
    <w:rsid w:val="00E60242"/>
    <w:rsid w:val="00E606B0"/>
    <w:rsid w:val="00E60A8B"/>
    <w:rsid w:val="00E60BD2"/>
    <w:rsid w:val="00E61024"/>
    <w:rsid w:val="00E610BF"/>
    <w:rsid w:val="00E6210D"/>
    <w:rsid w:val="00E6242D"/>
    <w:rsid w:val="00E62AF1"/>
    <w:rsid w:val="00E62B47"/>
    <w:rsid w:val="00E62C32"/>
    <w:rsid w:val="00E6335E"/>
    <w:rsid w:val="00E633DF"/>
    <w:rsid w:val="00E63542"/>
    <w:rsid w:val="00E641CF"/>
    <w:rsid w:val="00E643A2"/>
    <w:rsid w:val="00E64533"/>
    <w:rsid w:val="00E645B1"/>
    <w:rsid w:val="00E64620"/>
    <w:rsid w:val="00E64839"/>
    <w:rsid w:val="00E6499E"/>
    <w:rsid w:val="00E649CC"/>
    <w:rsid w:val="00E64E23"/>
    <w:rsid w:val="00E64FC5"/>
    <w:rsid w:val="00E65D53"/>
    <w:rsid w:val="00E6600E"/>
    <w:rsid w:val="00E662A7"/>
    <w:rsid w:val="00E666FA"/>
    <w:rsid w:val="00E677B1"/>
    <w:rsid w:val="00E67B21"/>
    <w:rsid w:val="00E70316"/>
    <w:rsid w:val="00E71147"/>
    <w:rsid w:val="00E71637"/>
    <w:rsid w:val="00E71BD5"/>
    <w:rsid w:val="00E71CE2"/>
    <w:rsid w:val="00E71E72"/>
    <w:rsid w:val="00E71FF0"/>
    <w:rsid w:val="00E7221C"/>
    <w:rsid w:val="00E72680"/>
    <w:rsid w:val="00E72F6D"/>
    <w:rsid w:val="00E73214"/>
    <w:rsid w:val="00E735FD"/>
    <w:rsid w:val="00E73665"/>
    <w:rsid w:val="00E73700"/>
    <w:rsid w:val="00E73B9E"/>
    <w:rsid w:val="00E74093"/>
    <w:rsid w:val="00E740B9"/>
    <w:rsid w:val="00E74238"/>
    <w:rsid w:val="00E74977"/>
    <w:rsid w:val="00E74B0A"/>
    <w:rsid w:val="00E74B0F"/>
    <w:rsid w:val="00E74F56"/>
    <w:rsid w:val="00E759CC"/>
    <w:rsid w:val="00E75D06"/>
    <w:rsid w:val="00E76003"/>
    <w:rsid w:val="00E76452"/>
    <w:rsid w:val="00E769EA"/>
    <w:rsid w:val="00E76AF6"/>
    <w:rsid w:val="00E7709D"/>
    <w:rsid w:val="00E77A37"/>
    <w:rsid w:val="00E80122"/>
    <w:rsid w:val="00E806EA"/>
    <w:rsid w:val="00E80751"/>
    <w:rsid w:val="00E809A5"/>
    <w:rsid w:val="00E813A1"/>
    <w:rsid w:val="00E8140D"/>
    <w:rsid w:val="00E81555"/>
    <w:rsid w:val="00E81E92"/>
    <w:rsid w:val="00E820A6"/>
    <w:rsid w:val="00E82288"/>
    <w:rsid w:val="00E8279E"/>
    <w:rsid w:val="00E82CD1"/>
    <w:rsid w:val="00E8322C"/>
    <w:rsid w:val="00E84C37"/>
    <w:rsid w:val="00E84D92"/>
    <w:rsid w:val="00E84F89"/>
    <w:rsid w:val="00E854AF"/>
    <w:rsid w:val="00E857E5"/>
    <w:rsid w:val="00E859A3"/>
    <w:rsid w:val="00E85C34"/>
    <w:rsid w:val="00E85D35"/>
    <w:rsid w:val="00E8647F"/>
    <w:rsid w:val="00E8689A"/>
    <w:rsid w:val="00E86981"/>
    <w:rsid w:val="00E8698E"/>
    <w:rsid w:val="00E86C45"/>
    <w:rsid w:val="00E871C4"/>
    <w:rsid w:val="00E876E8"/>
    <w:rsid w:val="00E8778C"/>
    <w:rsid w:val="00E879A5"/>
    <w:rsid w:val="00E87B3D"/>
    <w:rsid w:val="00E87BF4"/>
    <w:rsid w:val="00E903AD"/>
    <w:rsid w:val="00E9051D"/>
    <w:rsid w:val="00E909CA"/>
    <w:rsid w:val="00E90AD0"/>
    <w:rsid w:val="00E90C51"/>
    <w:rsid w:val="00E911C8"/>
    <w:rsid w:val="00E91928"/>
    <w:rsid w:val="00E91BE3"/>
    <w:rsid w:val="00E9214C"/>
    <w:rsid w:val="00E926A5"/>
    <w:rsid w:val="00E92A0E"/>
    <w:rsid w:val="00E92E2E"/>
    <w:rsid w:val="00E92FE5"/>
    <w:rsid w:val="00E933AD"/>
    <w:rsid w:val="00E93463"/>
    <w:rsid w:val="00E942B5"/>
    <w:rsid w:val="00E94478"/>
    <w:rsid w:val="00E94A12"/>
    <w:rsid w:val="00E94A63"/>
    <w:rsid w:val="00E94A6E"/>
    <w:rsid w:val="00E94A88"/>
    <w:rsid w:val="00E94B5A"/>
    <w:rsid w:val="00E94F56"/>
    <w:rsid w:val="00E95451"/>
    <w:rsid w:val="00E9592B"/>
    <w:rsid w:val="00E95C71"/>
    <w:rsid w:val="00E95D90"/>
    <w:rsid w:val="00E966AB"/>
    <w:rsid w:val="00E96940"/>
    <w:rsid w:val="00E96E25"/>
    <w:rsid w:val="00E97331"/>
    <w:rsid w:val="00E9753A"/>
    <w:rsid w:val="00E976F9"/>
    <w:rsid w:val="00E97B62"/>
    <w:rsid w:val="00E97BAD"/>
    <w:rsid w:val="00E97CC5"/>
    <w:rsid w:val="00EA084D"/>
    <w:rsid w:val="00EA12A7"/>
    <w:rsid w:val="00EA13D3"/>
    <w:rsid w:val="00EA1CB0"/>
    <w:rsid w:val="00EA1EC7"/>
    <w:rsid w:val="00EA21F6"/>
    <w:rsid w:val="00EA2BF2"/>
    <w:rsid w:val="00EA2DF9"/>
    <w:rsid w:val="00EA3513"/>
    <w:rsid w:val="00EA3553"/>
    <w:rsid w:val="00EA37E6"/>
    <w:rsid w:val="00EA3C01"/>
    <w:rsid w:val="00EA3F0B"/>
    <w:rsid w:val="00EA48D5"/>
    <w:rsid w:val="00EA4A80"/>
    <w:rsid w:val="00EA5ED2"/>
    <w:rsid w:val="00EA5EF1"/>
    <w:rsid w:val="00EA5F8C"/>
    <w:rsid w:val="00EA6329"/>
    <w:rsid w:val="00EA652D"/>
    <w:rsid w:val="00EA67CA"/>
    <w:rsid w:val="00EA70CD"/>
    <w:rsid w:val="00EA7766"/>
    <w:rsid w:val="00EA7C0D"/>
    <w:rsid w:val="00EA7FBD"/>
    <w:rsid w:val="00EB01C1"/>
    <w:rsid w:val="00EB03B9"/>
    <w:rsid w:val="00EB04EA"/>
    <w:rsid w:val="00EB1B1D"/>
    <w:rsid w:val="00EB1C35"/>
    <w:rsid w:val="00EB1D72"/>
    <w:rsid w:val="00EB2730"/>
    <w:rsid w:val="00EB27FB"/>
    <w:rsid w:val="00EB3010"/>
    <w:rsid w:val="00EB3057"/>
    <w:rsid w:val="00EB336F"/>
    <w:rsid w:val="00EB3C95"/>
    <w:rsid w:val="00EB3D32"/>
    <w:rsid w:val="00EB3EB9"/>
    <w:rsid w:val="00EB3EBE"/>
    <w:rsid w:val="00EB3FA2"/>
    <w:rsid w:val="00EB4368"/>
    <w:rsid w:val="00EB4905"/>
    <w:rsid w:val="00EB4BF3"/>
    <w:rsid w:val="00EB4CAD"/>
    <w:rsid w:val="00EB4ED7"/>
    <w:rsid w:val="00EB5AB2"/>
    <w:rsid w:val="00EB5B7F"/>
    <w:rsid w:val="00EB5C3E"/>
    <w:rsid w:val="00EB67DA"/>
    <w:rsid w:val="00EB68A8"/>
    <w:rsid w:val="00EB6C95"/>
    <w:rsid w:val="00EB7656"/>
    <w:rsid w:val="00EB774C"/>
    <w:rsid w:val="00EB78EB"/>
    <w:rsid w:val="00EB7B08"/>
    <w:rsid w:val="00EC0131"/>
    <w:rsid w:val="00EC079E"/>
    <w:rsid w:val="00EC08F2"/>
    <w:rsid w:val="00EC091A"/>
    <w:rsid w:val="00EC0ADE"/>
    <w:rsid w:val="00EC11E9"/>
    <w:rsid w:val="00EC2455"/>
    <w:rsid w:val="00EC3CC4"/>
    <w:rsid w:val="00EC3E99"/>
    <w:rsid w:val="00EC3FAF"/>
    <w:rsid w:val="00EC45AE"/>
    <w:rsid w:val="00EC482B"/>
    <w:rsid w:val="00EC5B3B"/>
    <w:rsid w:val="00EC5FDC"/>
    <w:rsid w:val="00EC620D"/>
    <w:rsid w:val="00EC63FB"/>
    <w:rsid w:val="00EC6568"/>
    <w:rsid w:val="00EC6682"/>
    <w:rsid w:val="00EC6795"/>
    <w:rsid w:val="00EC691C"/>
    <w:rsid w:val="00EC6B4F"/>
    <w:rsid w:val="00EC6E9B"/>
    <w:rsid w:val="00EC6EBF"/>
    <w:rsid w:val="00EC7058"/>
    <w:rsid w:val="00EC70AB"/>
    <w:rsid w:val="00EC70E3"/>
    <w:rsid w:val="00EC7775"/>
    <w:rsid w:val="00EC7D50"/>
    <w:rsid w:val="00EC7DC9"/>
    <w:rsid w:val="00EC7F02"/>
    <w:rsid w:val="00ED00D4"/>
    <w:rsid w:val="00ED0785"/>
    <w:rsid w:val="00ED07DD"/>
    <w:rsid w:val="00ED0D61"/>
    <w:rsid w:val="00ED1228"/>
    <w:rsid w:val="00ED18A5"/>
    <w:rsid w:val="00ED1BF7"/>
    <w:rsid w:val="00ED2177"/>
    <w:rsid w:val="00ED26F0"/>
    <w:rsid w:val="00ED3D4B"/>
    <w:rsid w:val="00ED3EA8"/>
    <w:rsid w:val="00ED4083"/>
    <w:rsid w:val="00ED43EE"/>
    <w:rsid w:val="00ED44A9"/>
    <w:rsid w:val="00ED47D6"/>
    <w:rsid w:val="00ED4A34"/>
    <w:rsid w:val="00ED4BDB"/>
    <w:rsid w:val="00ED4CA6"/>
    <w:rsid w:val="00ED4FBE"/>
    <w:rsid w:val="00ED5B6C"/>
    <w:rsid w:val="00ED5BA8"/>
    <w:rsid w:val="00ED5BF5"/>
    <w:rsid w:val="00ED6189"/>
    <w:rsid w:val="00ED61E2"/>
    <w:rsid w:val="00ED662C"/>
    <w:rsid w:val="00ED684F"/>
    <w:rsid w:val="00ED69D9"/>
    <w:rsid w:val="00ED6A1A"/>
    <w:rsid w:val="00ED6B2C"/>
    <w:rsid w:val="00ED7501"/>
    <w:rsid w:val="00ED7552"/>
    <w:rsid w:val="00EE0087"/>
    <w:rsid w:val="00EE01E5"/>
    <w:rsid w:val="00EE0415"/>
    <w:rsid w:val="00EE0756"/>
    <w:rsid w:val="00EE0A56"/>
    <w:rsid w:val="00EE0D90"/>
    <w:rsid w:val="00EE101D"/>
    <w:rsid w:val="00EE1021"/>
    <w:rsid w:val="00EE10D1"/>
    <w:rsid w:val="00EE1257"/>
    <w:rsid w:val="00EE13C2"/>
    <w:rsid w:val="00EE17D5"/>
    <w:rsid w:val="00EE2070"/>
    <w:rsid w:val="00EE2356"/>
    <w:rsid w:val="00EE3168"/>
    <w:rsid w:val="00EE3E2A"/>
    <w:rsid w:val="00EE41D5"/>
    <w:rsid w:val="00EE4676"/>
    <w:rsid w:val="00EE4DE9"/>
    <w:rsid w:val="00EE4EB5"/>
    <w:rsid w:val="00EE59DD"/>
    <w:rsid w:val="00EE59FB"/>
    <w:rsid w:val="00EE5BA2"/>
    <w:rsid w:val="00EE6006"/>
    <w:rsid w:val="00EE689F"/>
    <w:rsid w:val="00EE690B"/>
    <w:rsid w:val="00EE6C50"/>
    <w:rsid w:val="00EE6FE0"/>
    <w:rsid w:val="00EE77AB"/>
    <w:rsid w:val="00EE79B5"/>
    <w:rsid w:val="00EF01A2"/>
    <w:rsid w:val="00EF0A82"/>
    <w:rsid w:val="00EF0BCF"/>
    <w:rsid w:val="00EF11EA"/>
    <w:rsid w:val="00EF123E"/>
    <w:rsid w:val="00EF1323"/>
    <w:rsid w:val="00EF1CB0"/>
    <w:rsid w:val="00EF1D22"/>
    <w:rsid w:val="00EF31F1"/>
    <w:rsid w:val="00EF3379"/>
    <w:rsid w:val="00EF344F"/>
    <w:rsid w:val="00EF3682"/>
    <w:rsid w:val="00EF3EFF"/>
    <w:rsid w:val="00EF410C"/>
    <w:rsid w:val="00EF42B9"/>
    <w:rsid w:val="00EF4312"/>
    <w:rsid w:val="00EF4334"/>
    <w:rsid w:val="00EF4424"/>
    <w:rsid w:val="00EF442A"/>
    <w:rsid w:val="00EF4B05"/>
    <w:rsid w:val="00EF4B82"/>
    <w:rsid w:val="00EF4D75"/>
    <w:rsid w:val="00EF5668"/>
    <w:rsid w:val="00EF58BA"/>
    <w:rsid w:val="00EF60BD"/>
    <w:rsid w:val="00EF6462"/>
    <w:rsid w:val="00EF64D5"/>
    <w:rsid w:val="00EF6A9A"/>
    <w:rsid w:val="00EF6EE5"/>
    <w:rsid w:val="00EF7054"/>
    <w:rsid w:val="00EF7073"/>
    <w:rsid w:val="00EF71F1"/>
    <w:rsid w:val="00EF75FE"/>
    <w:rsid w:val="00EF7C25"/>
    <w:rsid w:val="00F012FC"/>
    <w:rsid w:val="00F01665"/>
    <w:rsid w:val="00F01915"/>
    <w:rsid w:val="00F01D29"/>
    <w:rsid w:val="00F024D9"/>
    <w:rsid w:val="00F028D5"/>
    <w:rsid w:val="00F02DD6"/>
    <w:rsid w:val="00F02EC5"/>
    <w:rsid w:val="00F03C1C"/>
    <w:rsid w:val="00F043BB"/>
    <w:rsid w:val="00F05599"/>
    <w:rsid w:val="00F05CA4"/>
    <w:rsid w:val="00F06152"/>
    <w:rsid w:val="00F0620C"/>
    <w:rsid w:val="00F063D2"/>
    <w:rsid w:val="00F065F2"/>
    <w:rsid w:val="00F07311"/>
    <w:rsid w:val="00F075AE"/>
    <w:rsid w:val="00F078BE"/>
    <w:rsid w:val="00F07DBA"/>
    <w:rsid w:val="00F10684"/>
    <w:rsid w:val="00F10FC3"/>
    <w:rsid w:val="00F1139A"/>
    <w:rsid w:val="00F116B9"/>
    <w:rsid w:val="00F11E24"/>
    <w:rsid w:val="00F127F2"/>
    <w:rsid w:val="00F12B28"/>
    <w:rsid w:val="00F12D2B"/>
    <w:rsid w:val="00F12EBD"/>
    <w:rsid w:val="00F133FE"/>
    <w:rsid w:val="00F1397C"/>
    <w:rsid w:val="00F139B5"/>
    <w:rsid w:val="00F13D36"/>
    <w:rsid w:val="00F1497E"/>
    <w:rsid w:val="00F14D47"/>
    <w:rsid w:val="00F15257"/>
    <w:rsid w:val="00F15390"/>
    <w:rsid w:val="00F1540B"/>
    <w:rsid w:val="00F15902"/>
    <w:rsid w:val="00F15C26"/>
    <w:rsid w:val="00F15D1A"/>
    <w:rsid w:val="00F15F39"/>
    <w:rsid w:val="00F163A7"/>
    <w:rsid w:val="00F16753"/>
    <w:rsid w:val="00F17464"/>
    <w:rsid w:val="00F179D4"/>
    <w:rsid w:val="00F17A93"/>
    <w:rsid w:val="00F207E5"/>
    <w:rsid w:val="00F20997"/>
    <w:rsid w:val="00F20BD6"/>
    <w:rsid w:val="00F20FFF"/>
    <w:rsid w:val="00F21CE8"/>
    <w:rsid w:val="00F2221A"/>
    <w:rsid w:val="00F2250D"/>
    <w:rsid w:val="00F22A64"/>
    <w:rsid w:val="00F22DF6"/>
    <w:rsid w:val="00F2328B"/>
    <w:rsid w:val="00F23483"/>
    <w:rsid w:val="00F24B2C"/>
    <w:rsid w:val="00F25BD6"/>
    <w:rsid w:val="00F2617D"/>
    <w:rsid w:val="00F264E8"/>
    <w:rsid w:val="00F26FBE"/>
    <w:rsid w:val="00F27471"/>
    <w:rsid w:val="00F27558"/>
    <w:rsid w:val="00F27638"/>
    <w:rsid w:val="00F277F4"/>
    <w:rsid w:val="00F27D68"/>
    <w:rsid w:val="00F30349"/>
    <w:rsid w:val="00F30426"/>
    <w:rsid w:val="00F3055F"/>
    <w:rsid w:val="00F30790"/>
    <w:rsid w:val="00F30CCB"/>
    <w:rsid w:val="00F30D97"/>
    <w:rsid w:val="00F313EC"/>
    <w:rsid w:val="00F320BE"/>
    <w:rsid w:val="00F326A1"/>
    <w:rsid w:val="00F33149"/>
    <w:rsid w:val="00F331AA"/>
    <w:rsid w:val="00F337FC"/>
    <w:rsid w:val="00F34C69"/>
    <w:rsid w:val="00F34DDE"/>
    <w:rsid w:val="00F3523E"/>
    <w:rsid w:val="00F356A8"/>
    <w:rsid w:val="00F3570C"/>
    <w:rsid w:val="00F35B38"/>
    <w:rsid w:val="00F35D46"/>
    <w:rsid w:val="00F361D4"/>
    <w:rsid w:val="00F36689"/>
    <w:rsid w:val="00F36751"/>
    <w:rsid w:val="00F36D2E"/>
    <w:rsid w:val="00F3718E"/>
    <w:rsid w:val="00F37866"/>
    <w:rsid w:val="00F4000E"/>
    <w:rsid w:val="00F4029C"/>
    <w:rsid w:val="00F403D9"/>
    <w:rsid w:val="00F40494"/>
    <w:rsid w:val="00F40544"/>
    <w:rsid w:val="00F40A00"/>
    <w:rsid w:val="00F40A1B"/>
    <w:rsid w:val="00F40D18"/>
    <w:rsid w:val="00F412E9"/>
    <w:rsid w:val="00F414B8"/>
    <w:rsid w:val="00F41756"/>
    <w:rsid w:val="00F41858"/>
    <w:rsid w:val="00F42493"/>
    <w:rsid w:val="00F424F5"/>
    <w:rsid w:val="00F42AA2"/>
    <w:rsid w:val="00F42DE0"/>
    <w:rsid w:val="00F43087"/>
    <w:rsid w:val="00F4378D"/>
    <w:rsid w:val="00F439AC"/>
    <w:rsid w:val="00F43AFA"/>
    <w:rsid w:val="00F43DA4"/>
    <w:rsid w:val="00F440AA"/>
    <w:rsid w:val="00F44D7D"/>
    <w:rsid w:val="00F455E0"/>
    <w:rsid w:val="00F45983"/>
    <w:rsid w:val="00F45A0D"/>
    <w:rsid w:val="00F45B76"/>
    <w:rsid w:val="00F45C11"/>
    <w:rsid w:val="00F45EF6"/>
    <w:rsid w:val="00F46410"/>
    <w:rsid w:val="00F46A86"/>
    <w:rsid w:val="00F46D42"/>
    <w:rsid w:val="00F475EA"/>
    <w:rsid w:val="00F47678"/>
    <w:rsid w:val="00F477A0"/>
    <w:rsid w:val="00F47A8E"/>
    <w:rsid w:val="00F47D36"/>
    <w:rsid w:val="00F47F1C"/>
    <w:rsid w:val="00F47F3A"/>
    <w:rsid w:val="00F5082C"/>
    <w:rsid w:val="00F509A0"/>
    <w:rsid w:val="00F50B41"/>
    <w:rsid w:val="00F51265"/>
    <w:rsid w:val="00F51728"/>
    <w:rsid w:val="00F517A5"/>
    <w:rsid w:val="00F5252C"/>
    <w:rsid w:val="00F53271"/>
    <w:rsid w:val="00F535F1"/>
    <w:rsid w:val="00F535FC"/>
    <w:rsid w:val="00F53830"/>
    <w:rsid w:val="00F544C1"/>
    <w:rsid w:val="00F5458E"/>
    <w:rsid w:val="00F54D43"/>
    <w:rsid w:val="00F551AD"/>
    <w:rsid w:val="00F551BF"/>
    <w:rsid w:val="00F5555E"/>
    <w:rsid w:val="00F557D0"/>
    <w:rsid w:val="00F559C9"/>
    <w:rsid w:val="00F55CB5"/>
    <w:rsid w:val="00F55CFB"/>
    <w:rsid w:val="00F55DB8"/>
    <w:rsid w:val="00F55DBA"/>
    <w:rsid w:val="00F5688C"/>
    <w:rsid w:val="00F56901"/>
    <w:rsid w:val="00F56A77"/>
    <w:rsid w:val="00F56B4F"/>
    <w:rsid w:val="00F56D6D"/>
    <w:rsid w:val="00F5720C"/>
    <w:rsid w:val="00F578E7"/>
    <w:rsid w:val="00F6003C"/>
    <w:rsid w:val="00F60686"/>
    <w:rsid w:val="00F60DF8"/>
    <w:rsid w:val="00F61479"/>
    <w:rsid w:val="00F615D0"/>
    <w:rsid w:val="00F626B9"/>
    <w:rsid w:val="00F62EBD"/>
    <w:rsid w:val="00F631BF"/>
    <w:rsid w:val="00F6332F"/>
    <w:rsid w:val="00F635C8"/>
    <w:rsid w:val="00F637BE"/>
    <w:rsid w:val="00F63816"/>
    <w:rsid w:val="00F638DF"/>
    <w:rsid w:val="00F641A9"/>
    <w:rsid w:val="00F647FC"/>
    <w:rsid w:val="00F65192"/>
    <w:rsid w:val="00F654D3"/>
    <w:rsid w:val="00F65E27"/>
    <w:rsid w:val="00F662E9"/>
    <w:rsid w:val="00F6660E"/>
    <w:rsid w:val="00F66703"/>
    <w:rsid w:val="00F66838"/>
    <w:rsid w:val="00F668D4"/>
    <w:rsid w:val="00F66D89"/>
    <w:rsid w:val="00F66E73"/>
    <w:rsid w:val="00F66F81"/>
    <w:rsid w:val="00F676AC"/>
    <w:rsid w:val="00F679CB"/>
    <w:rsid w:val="00F70409"/>
    <w:rsid w:val="00F706C5"/>
    <w:rsid w:val="00F70D3B"/>
    <w:rsid w:val="00F7129E"/>
    <w:rsid w:val="00F713F7"/>
    <w:rsid w:val="00F7163A"/>
    <w:rsid w:val="00F719A9"/>
    <w:rsid w:val="00F71DE1"/>
    <w:rsid w:val="00F71ED8"/>
    <w:rsid w:val="00F723BC"/>
    <w:rsid w:val="00F7247D"/>
    <w:rsid w:val="00F72763"/>
    <w:rsid w:val="00F72B8F"/>
    <w:rsid w:val="00F72F2D"/>
    <w:rsid w:val="00F737AF"/>
    <w:rsid w:val="00F73942"/>
    <w:rsid w:val="00F73ACF"/>
    <w:rsid w:val="00F73BE9"/>
    <w:rsid w:val="00F73CF2"/>
    <w:rsid w:val="00F74363"/>
    <w:rsid w:val="00F743A1"/>
    <w:rsid w:val="00F74A7C"/>
    <w:rsid w:val="00F74B97"/>
    <w:rsid w:val="00F74DF9"/>
    <w:rsid w:val="00F751D4"/>
    <w:rsid w:val="00F75846"/>
    <w:rsid w:val="00F75CE6"/>
    <w:rsid w:val="00F75F06"/>
    <w:rsid w:val="00F76443"/>
    <w:rsid w:val="00F76833"/>
    <w:rsid w:val="00F76A7B"/>
    <w:rsid w:val="00F76C56"/>
    <w:rsid w:val="00F76D70"/>
    <w:rsid w:val="00F774AC"/>
    <w:rsid w:val="00F7794F"/>
    <w:rsid w:val="00F806B8"/>
    <w:rsid w:val="00F809CF"/>
    <w:rsid w:val="00F817CD"/>
    <w:rsid w:val="00F817FD"/>
    <w:rsid w:val="00F818EC"/>
    <w:rsid w:val="00F8219D"/>
    <w:rsid w:val="00F824E7"/>
    <w:rsid w:val="00F82853"/>
    <w:rsid w:val="00F82BF0"/>
    <w:rsid w:val="00F82E63"/>
    <w:rsid w:val="00F82F17"/>
    <w:rsid w:val="00F830C2"/>
    <w:rsid w:val="00F8341A"/>
    <w:rsid w:val="00F83596"/>
    <w:rsid w:val="00F837A2"/>
    <w:rsid w:val="00F83B0D"/>
    <w:rsid w:val="00F84776"/>
    <w:rsid w:val="00F84779"/>
    <w:rsid w:val="00F84795"/>
    <w:rsid w:val="00F849E0"/>
    <w:rsid w:val="00F853E5"/>
    <w:rsid w:val="00F861D6"/>
    <w:rsid w:val="00F866A8"/>
    <w:rsid w:val="00F86842"/>
    <w:rsid w:val="00F86EBD"/>
    <w:rsid w:val="00F87BD2"/>
    <w:rsid w:val="00F87E40"/>
    <w:rsid w:val="00F87E81"/>
    <w:rsid w:val="00F90272"/>
    <w:rsid w:val="00F90E9F"/>
    <w:rsid w:val="00F9172B"/>
    <w:rsid w:val="00F91D83"/>
    <w:rsid w:val="00F92020"/>
    <w:rsid w:val="00F9212F"/>
    <w:rsid w:val="00F9235D"/>
    <w:rsid w:val="00F923F1"/>
    <w:rsid w:val="00F92BAE"/>
    <w:rsid w:val="00F92ECB"/>
    <w:rsid w:val="00F93B18"/>
    <w:rsid w:val="00F93BBD"/>
    <w:rsid w:val="00F93D51"/>
    <w:rsid w:val="00F94015"/>
    <w:rsid w:val="00F94DD0"/>
    <w:rsid w:val="00F94DE3"/>
    <w:rsid w:val="00F95AB8"/>
    <w:rsid w:val="00F95CA6"/>
    <w:rsid w:val="00F95CD9"/>
    <w:rsid w:val="00F962B2"/>
    <w:rsid w:val="00F965EC"/>
    <w:rsid w:val="00F96960"/>
    <w:rsid w:val="00F96AC7"/>
    <w:rsid w:val="00F96B9B"/>
    <w:rsid w:val="00F97371"/>
    <w:rsid w:val="00F973C8"/>
    <w:rsid w:val="00F979BB"/>
    <w:rsid w:val="00F97FF8"/>
    <w:rsid w:val="00FA0031"/>
    <w:rsid w:val="00FA0392"/>
    <w:rsid w:val="00FA0514"/>
    <w:rsid w:val="00FA0A5F"/>
    <w:rsid w:val="00FA11C7"/>
    <w:rsid w:val="00FA13EC"/>
    <w:rsid w:val="00FA2254"/>
    <w:rsid w:val="00FA22BE"/>
    <w:rsid w:val="00FA2369"/>
    <w:rsid w:val="00FA23DD"/>
    <w:rsid w:val="00FA26C1"/>
    <w:rsid w:val="00FA278E"/>
    <w:rsid w:val="00FA29B5"/>
    <w:rsid w:val="00FA2E4E"/>
    <w:rsid w:val="00FA2FBD"/>
    <w:rsid w:val="00FA3C48"/>
    <w:rsid w:val="00FA3DE2"/>
    <w:rsid w:val="00FA40BC"/>
    <w:rsid w:val="00FA4219"/>
    <w:rsid w:val="00FA4A63"/>
    <w:rsid w:val="00FA5047"/>
    <w:rsid w:val="00FA540E"/>
    <w:rsid w:val="00FA5614"/>
    <w:rsid w:val="00FA5675"/>
    <w:rsid w:val="00FA56EA"/>
    <w:rsid w:val="00FA577E"/>
    <w:rsid w:val="00FA5C91"/>
    <w:rsid w:val="00FA63D2"/>
    <w:rsid w:val="00FA6FAA"/>
    <w:rsid w:val="00FA73C4"/>
    <w:rsid w:val="00FA74AB"/>
    <w:rsid w:val="00FA7825"/>
    <w:rsid w:val="00FB0205"/>
    <w:rsid w:val="00FB108C"/>
    <w:rsid w:val="00FB18DC"/>
    <w:rsid w:val="00FB1A2E"/>
    <w:rsid w:val="00FB1BA8"/>
    <w:rsid w:val="00FB1C10"/>
    <w:rsid w:val="00FB26FE"/>
    <w:rsid w:val="00FB27B1"/>
    <w:rsid w:val="00FB2A67"/>
    <w:rsid w:val="00FB2C14"/>
    <w:rsid w:val="00FB2D20"/>
    <w:rsid w:val="00FB2E41"/>
    <w:rsid w:val="00FB3128"/>
    <w:rsid w:val="00FB358F"/>
    <w:rsid w:val="00FB38DD"/>
    <w:rsid w:val="00FB4033"/>
    <w:rsid w:val="00FB421E"/>
    <w:rsid w:val="00FB4812"/>
    <w:rsid w:val="00FB4A71"/>
    <w:rsid w:val="00FB510D"/>
    <w:rsid w:val="00FB5BA0"/>
    <w:rsid w:val="00FB5E2A"/>
    <w:rsid w:val="00FB629A"/>
    <w:rsid w:val="00FB6CDA"/>
    <w:rsid w:val="00FB6EA1"/>
    <w:rsid w:val="00FB70B7"/>
    <w:rsid w:val="00FB774B"/>
    <w:rsid w:val="00FB7D49"/>
    <w:rsid w:val="00FC0481"/>
    <w:rsid w:val="00FC079D"/>
    <w:rsid w:val="00FC09D8"/>
    <w:rsid w:val="00FC0B10"/>
    <w:rsid w:val="00FC1697"/>
    <w:rsid w:val="00FC1865"/>
    <w:rsid w:val="00FC1E3E"/>
    <w:rsid w:val="00FC21BB"/>
    <w:rsid w:val="00FC21F5"/>
    <w:rsid w:val="00FC2BC1"/>
    <w:rsid w:val="00FC2FB2"/>
    <w:rsid w:val="00FC3349"/>
    <w:rsid w:val="00FC35BC"/>
    <w:rsid w:val="00FC36F4"/>
    <w:rsid w:val="00FC3868"/>
    <w:rsid w:val="00FC38E9"/>
    <w:rsid w:val="00FC4172"/>
    <w:rsid w:val="00FC419F"/>
    <w:rsid w:val="00FC45C1"/>
    <w:rsid w:val="00FC5417"/>
    <w:rsid w:val="00FC553F"/>
    <w:rsid w:val="00FC569E"/>
    <w:rsid w:val="00FC56BF"/>
    <w:rsid w:val="00FC5E69"/>
    <w:rsid w:val="00FC5F7B"/>
    <w:rsid w:val="00FC61E1"/>
    <w:rsid w:val="00FC70A0"/>
    <w:rsid w:val="00FC7B0B"/>
    <w:rsid w:val="00FC7D17"/>
    <w:rsid w:val="00FD06D3"/>
    <w:rsid w:val="00FD1371"/>
    <w:rsid w:val="00FD1AF2"/>
    <w:rsid w:val="00FD1B19"/>
    <w:rsid w:val="00FD1C7E"/>
    <w:rsid w:val="00FD221C"/>
    <w:rsid w:val="00FD229E"/>
    <w:rsid w:val="00FD289A"/>
    <w:rsid w:val="00FD35AD"/>
    <w:rsid w:val="00FD4DA6"/>
    <w:rsid w:val="00FD4DF0"/>
    <w:rsid w:val="00FD4E35"/>
    <w:rsid w:val="00FD51D0"/>
    <w:rsid w:val="00FD53B0"/>
    <w:rsid w:val="00FD5D29"/>
    <w:rsid w:val="00FD5E5F"/>
    <w:rsid w:val="00FD64BB"/>
    <w:rsid w:val="00FD7113"/>
    <w:rsid w:val="00FD75C5"/>
    <w:rsid w:val="00FD7B0A"/>
    <w:rsid w:val="00FD7FC7"/>
    <w:rsid w:val="00FE0F40"/>
    <w:rsid w:val="00FE0F9E"/>
    <w:rsid w:val="00FE1614"/>
    <w:rsid w:val="00FE1866"/>
    <w:rsid w:val="00FE22DD"/>
    <w:rsid w:val="00FE287C"/>
    <w:rsid w:val="00FE2F9D"/>
    <w:rsid w:val="00FE36DB"/>
    <w:rsid w:val="00FE3D70"/>
    <w:rsid w:val="00FE45E6"/>
    <w:rsid w:val="00FE54BD"/>
    <w:rsid w:val="00FE57D7"/>
    <w:rsid w:val="00FE586B"/>
    <w:rsid w:val="00FE5FEC"/>
    <w:rsid w:val="00FE64ED"/>
    <w:rsid w:val="00FE6563"/>
    <w:rsid w:val="00FE6ADC"/>
    <w:rsid w:val="00FE7175"/>
    <w:rsid w:val="00FF07D9"/>
    <w:rsid w:val="00FF0A4C"/>
    <w:rsid w:val="00FF1967"/>
    <w:rsid w:val="00FF1996"/>
    <w:rsid w:val="00FF1BC8"/>
    <w:rsid w:val="00FF21A1"/>
    <w:rsid w:val="00FF2C7C"/>
    <w:rsid w:val="00FF2F4D"/>
    <w:rsid w:val="00FF312D"/>
    <w:rsid w:val="00FF3625"/>
    <w:rsid w:val="00FF37B9"/>
    <w:rsid w:val="00FF3E74"/>
    <w:rsid w:val="00FF4674"/>
    <w:rsid w:val="00FF47F6"/>
    <w:rsid w:val="00FF4B8F"/>
    <w:rsid w:val="00FF4BA1"/>
    <w:rsid w:val="00FF4FCA"/>
    <w:rsid w:val="00FF53ED"/>
    <w:rsid w:val="00FF5706"/>
    <w:rsid w:val="00FF5EAC"/>
    <w:rsid w:val="00FF60DE"/>
    <w:rsid w:val="00FF620B"/>
    <w:rsid w:val="00FF647A"/>
    <w:rsid w:val="00FF6546"/>
    <w:rsid w:val="00FF6D27"/>
    <w:rsid w:val="00FF722A"/>
    <w:rsid w:val="00FF7420"/>
    <w:rsid w:val="00FF7686"/>
    <w:rsid w:val="00FF79BB"/>
    <w:rsid w:val="00FF7A24"/>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614F8"/>
  <w15:docId w15:val="{62D0206A-1945-4C22-B0D0-FFF88C799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E4521"/>
  </w:style>
  <w:style w:type="paragraph" w:styleId="10">
    <w:name w:val="heading 1"/>
    <w:aliases w:val="H1,Level 1 Topic Heading,Section,h1"/>
    <w:basedOn w:val="a4"/>
    <w:next w:val="a4"/>
    <w:link w:val="11"/>
    <w:uiPriority w:val="9"/>
    <w:qFormat/>
    <w:rsid w:val="00C76B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1">
    <w:name w:val="heading 2"/>
    <w:aliases w:val="H2,H21,Level 2 Topic Heading,Major,h2"/>
    <w:basedOn w:val="a4"/>
    <w:next w:val="a4"/>
    <w:link w:val="22"/>
    <w:uiPriority w:val="9"/>
    <w:unhideWhenUsed/>
    <w:qFormat/>
    <w:rsid w:val="00C76B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1">
    <w:name w:val="heading 3"/>
    <w:aliases w:val="H3"/>
    <w:basedOn w:val="a4"/>
    <w:next w:val="a4"/>
    <w:link w:val="32"/>
    <w:uiPriority w:val="9"/>
    <w:qFormat/>
    <w:rsid w:val="00EE0A56"/>
    <w:pPr>
      <w:keepNext/>
      <w:spacing w:before="240" w:after="60" w:line="360" w:lineRule="auto"/>
      <w:ind w:firstLine="709"/>
      <w:jc w:val="both"/>
      <w:outlineLvl w:val="2"/>
    </w:pPr>
    <w:rPr>
      <w:rFonts w:ascii="Arial" w:eastAsia="Times New Roman" w:hAnsi="Arial" w:cs="Arial"/>
      <w:b/>
      <w:bCs/>
      <w:sz w:val="26"/>
      <w:szCs w:val="26"/>
      <w:lang w:eastAsia="ru-RU"/>
    </w:rPr>
  </w:style>
  <w:style w:type="paragraph" w:styleId="41">
    <w:name w:val="heading 4"/>
    <w:aliases w:val="Case Sub-Header,H4,Level 4 Topic Heading,Sub-Minor,h4,heading4,Заголовок 4 (Приложение)"/>
    <w:basedOn w:val="a4"/>
    <w:next w:val="a4"/>
    <w:link w:val="42"/>
    <w:uiPriority w:val="9"/>
    <w:qFormat/>
    <w:rsid w:val="00EE0A56"/>
    <w:pPr>
      <w:keepNext/>
      <w:spacing w:before="240" w:after="60" w:line="360" w:lineRule="auto"/>
      <w:ind w:firstLine="709"/>
      <w:jc w:val="both"/>
      <w:outlineLvl w:val="3"/>
    </w:pPr>
    <w:rPr>
      <w:rFonts w:ascii="Times New Roman" w:eastAsia="Times New Roman" w:hAnsi="Times New Roman" w:cs="Times New Roman"/>
      <w:b/>
      <w:bCs/>
      <w:sz w:val="28"/>
      <w:szCs w:val="28"/>
      <w:lang w:eastAsia="ru-RU"/>
    </w:rPr>
  </w:style>
  <w:style w:type="paragraph" w:styleId="51">
    <w:name w:val="heading 5"/>
    <w:basedOn w:val="a4"/>
    <w:next w:val="a4"/>
    <w:link w:val="52"/>
    <w:qFormat/>
    <w:rsid w:val="00EE0A56"/>
    <w:pPr>
      <w:spacing w:before="240" w:after="60" w:line="360" w:lineRule="auto"/>
      <w:ind w:firstLine="709"/>
      <w:jc w:val="both"/>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EE0A56"/>
    <w:pPr>
      <w:spacing w:before="240" w:after="60" w:line="360" w:lineRule="auto"/>
      <w:ind w:firstLine="709"/>
      <w:jc w:val="both"/>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EE0A56"/>
    <w:pPr>
      <w:spacing w:before="240" w:after="60" w:line="360" w:lineRule="auto"/>
      <w:ind w:firstLine="709"/>
      <w:jc w:val="both"/>
      <w:outlineLvl w:val="6"/>
    </w:pPr>
    <w:rPr>
      <w:rFonts w:ascii="Times New Roman" w:eastAsia="Times New Roman" w:hAnsi="Times New Roman" w:cs="Times New Roman"/>
      <w:sz w:val="24"/>
      <w:szCs w:val="24"/>
      <w:lang w:eastAsia="ru-RU"/>
    </w:rPr>
  </w:style>
  <w:style w:type="paragraph" w:styleId="8">
    <w:name w:val="heading 8"/>
    <w:basedOn w:val="a4"/>
    <w:next w:val="a4"/>
    <w:link w:val="80"/>
    <w:qFormat/>
    <w:rsid w:val="00EE0A56"/>
    <w:pPr>
      <w:spacing w:before="240" w:after="60" w:line="360" w:lineRule="auto"/>
      <w:ind w:firstLine="709"/>
      <w:jc w:val="both"/>
      <w:outlineLvl w:val="7"/>
    </w:pPr>
    <w:rPr>
      <w:rFonts w:ascii="Times New Roman" w:eastAsia="Times New Roman" w:hAnsi="Times New Roman" w:cs="Times New Roman"/>
      <w:i/>
      <w:iCs/>
      <w:sz w:val="24"/>
      <w:szCs w:val="24"/>
      <w:lang w:eastAsia="ru-RU"/>
    </w:rPr>
  </w:style>
  <w:style w:type="paragraph" w:styleId="9">
    <w:name w:val="heading 9"/>
    <w:basedOn w:val="a4"/>
    <w:next w:val="a4"/>
    <w:link w:val="90"/>
    <w:qFormat/>
    <w:rsid w:val="00EE0A56"/>
    <w:pPr>
      <w:spacing w:before="240" w:after="60" w:line="360" w:lineRule="auto"/>
      <w:ind w:firstLine="709"/>
      <w:jc w:val="both"/>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Normal (Web)"/>
    <w:basedOn w:val="a4"/>
    <w:uiPriority w:val="99"/>
    <w:unhideWhenUsed/>
    <w:rsid w:val="009B5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5"/>
    <w:rsid w:val="009B55F4"/>
  </w:style>
  <w:style w:type="character" w:styleId="a9">
    <w:name w:val="Hyperlink"/>
    <w:basedOn w:val="a5"/>
    <w:uiPriority w:val="99"/>
    <w:unhideWhenUsed/>
    <w:rsid w:val="009B55F4"/>
    <w:rPr>
      <w:color w:val="0000FF"/>
      <w:u w:val="single"/>
    </w:rPr>
  </w:style>
  <w:style w:type="table" w:styleId="aa">
    <w:name w:val="Table Grid"/>
    <w:aliases w:val="Таблица ИТ Эксперт,Таблица ЦИФТ"/>
    <w:basedOn w:val="a6"/>
    <w:rsid w:val="001F7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1F7D99"/>
    <w:pPr>
      <w:spacing w:after="0" w:line="240" w:lineRule="auto"/>
    </w:pPr>
  </w:style>
  <w:style w:type="paragraph" w:customStyle="1" w:styleId="Default">
    <w:name w:val="Default"/>
    <w:rsid w:val="00C82085"/>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List Paragraph"/>
    <w:aliases w:val="2_точки,Bulleted Text,Bullets before,List Paragraph3,UL,it_List1,Абзац маркированнный,Заголовок_3,Мой стиль!,Содержание. 2 уровень,Table-Normal,RSHB_Table-Normal,Абзац,Bullet List,FooterText,numbered,AC List 01,Абзац списка◄,Bullet_IRAO,1"/>
    <w:basedOn w:val="a4"/>
    <w:link w:val="ae"/>
    <w:uiPriority w:val="34"/>
    <w:qFormat/>
    <w:rsid w:val="00C67C26"/>
    <w:pPr>
      <w:spacing w:after="0" w:line="360" w:lineRule="auto"/>
      <w:ind w:left="720" w:firstLine="709"/>
      <w:contextualSpacing/>
      <w:jc w:val="both"/>
    </w:pPr>
    <w:rPr>
      <w:rFonts w:ascii="Times New Roman" w:eastAsia="Times New Roman" w:hAnsi="Times New Roman" w:cs="Times New Roman"/>
      <w:sz w:val="24"/>
      <w:szCs w:val="24"/>
      <w:lang w:eastAsia="ru-RU"/>
    </w:rPr>
  </w:style>
  <w:style w:type="character" w:customStyle="1" w:styleId="ae">
    <w:name w:val="Абзац списка Знак"/>
    <w:aliases w:val="2_точки Знак,Bulleted Text Знак,Bullets before Знак,List Paragraph3 Знак,UL Знак,it_List1 Знак,Абзац маркированнный Знак,Заголовок_3 Знак,Мой стиль! Знак,Содержание. 2 уровень Знак,Table-Normal Знак,RSHB_Table-Normal Знак,Абзац Знак"/>
    <w:basedOn w:val="a5"/>
    <w:link w:val="ad"/>
    <w:uiPriority w:val="34"/>
    <w:qFormat/>
    <w:rsid w:val="00C67C26"/>
    <w:rPr>
      <w:rFonts w:ascii="Times New Roman" w:eastAsia="Times New Roman" w:hAnsi="Times New Roman" w:cs="Times New Roman"/>
      <w:sz w:val="24"/>
      <w:szCs w:val="24"/>
      <w:lang w:eastAsia="ru-RU"/>
    </w:rPr>
  </w:style>
  <w:style w:type="paragraph" w:styleId="af">
    <w:name w:val="caption"/>
    <w:basedOn w:val="a4"/>
    <w:next w:val="a4"/>
    <w:link w:val="af0"/>
    <w:uiPriority w:val="35"/>
    <w:unhideWhenUsed/>
    <w:qFormat/>
    <w:rsid w:val="00EA3C01"/>
    <w:pPr>
      <w:spacing w:after="200" w:line="240" w:lineRule="auto"/>
    </w:pPr>
    <w:rPr>
      <w:i/>
      <w:iCs/>
      <w:color w:val="44546A" w:themeColor="text2"/>
      <w:sz w:val="18"/>
      <w:szCs w:val="18"/>
    </w:rPr>
  </w:style>
  <w:style w:type="paragraph" w:styleId="af1">
    <w:name w:val="header"/>
    <w:aliases w:val="(Sākuma teksts)"/>
    <w:basedOn w:val="a4"/>
    <w:link w:val="af2"/>
    <w:uiPriority w:val="99"/>
    <w:unhideWhenUsed/>
    <w:rsid w:val="000505A1"/>
    <w:pPr>
      <w:tabs>
        <w:tab w:val="center" w:pos="4513"/>
        <w:tab w:val="right" w:pos="9026"/>
      </w:tabs>
      <w:spacing w:after="0" w:line="240" w:lineRule="auto"/>
    </w:pPr>
  </w:style>
  <w:style w:type="character" w:customStyle="1" w:styleId="af2">
    <w:name w:val="Верхний колонтитул Знак"/>
    <w:aliases w:val="(Sākuma teksts) Знак"/>
    <w:basedOn w:val="a5"/>
    <w:link w:val="af1"/>
    <w:uiPriority w:val="99"/>
    <w:rsid w:val="000505A1"/>
  </w:style>
  <w:style w:type="paragraph" w:styleId="af3">
    <w:name w:val="footer"/>
    <w:aliases w:val="NSPC Номер страницы"/>
    <w:basedOn w:val="a4"/>
    <w:link w:val="af4"/>
    <w:unhideWhenUsed/>
    <w:rsid w:val="000505A1"/>
    <w:pPr>
      <w:tabs>
        <w:tab w:val="center" w:pos="4513"/>
        <w:tab w:val="right" w:pos="9026"/>
      </w:tabs>
      <w:spacing w:after="0" w:line="240" w:lineRule="auto"/>
    </w:pPr>
  </w:style>
  <w:style w:type="character" w:customStyle="1" w:styleId="af4">
    <w:name w:val="Нижний колонтитул Знак"/>
    <w:aliases w:val="NSPC Номер страницы Знак"/>
    <w:basedOn w:val="a5"/>
    <w:link w:val="af3"/>
    <w:uiPriority w:val="99"/>
    <w:rsid w:val="000505A1"/>
  </w:style>
  <w:style w:type="table" w:customStyle="1" w:styleId="12">
    <w:name w:val="Сетка таблицы1"/>
    <w:basedOn w:val="a6"/>
    <w:next w:val="aa"/>
    <w:rsid w:val="00604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5"/>
    <w:uiPriority w:val="99"/>
    <w:unhideWhenUsed/>
    <w:rsid w:val="00604BB7"/>
    <w:rPr>
      <w:sz w:val="16"/>
      <w:szCs w:val="16"/>
    </w:rPr>
  </w:style>
  <w:style w:type="paragraph" w:styleId="af6">
    <w:name w:val="annotation text"/>
    <w:basedOn w:val="a4"/>
    <w:link w:val="af7"/>
    <w:uiPriority w:val="99"/>
    <w:unhideWhenUsed/>
    <w:rsid w:val="00604BB7"/>
    <w:pPr>
      <w:spacing w:line="240" w:lineRule="auto"/>
    </w:pPr>
    <w:rPr>
      <w:sz w:val="20"/>
      <w:szCs w:val="20"/>
    </w:rPr>
  </w:style>
  <w:style w:type="character" w:customStyle="1" w:styleId="af7">
    <w:name w:val="Текст примечания Знак"/>
    <w:basedOn w:val="a5"/>
    <w:link w:val="af6"/>
    <w:uiPriority w:val="99"/>
    <w:rsid w:val="00604BB7"/>
    <w:rPr>
      <w:sz w:val="20"/>
      <w:szCs w:val="20"/>
    </w:rPr>
  </w:style>
  <w:style w:type="paragraph" w:styleId="af8">
    <w:name w:val="Balloon Text"/>
    <w:basedOn w:val="a4"/>
    <w:link w:val="af9"/>
    <w:uiPriority w:val="99"/>
    <w:semiHidden/>
    <w:unhideWhenUsed/>
    <w:rsid w:val="00604BB7"/>
    <w:pPr>
      <w:spacing w:after="0" w:line="240" w:lineRule="auto"/>
    </w:pPr>
    <w:rPr>
      <w:rFonts w:ascii="Segoe UI" w:hAnsi="Segoe UI" w:cs="Segoe UI"/>
      <w:sz w:val="18"/>
      <w:szCs w:val="18"/>
    </w:rPr>
  </w:style>
  <w:style w:type="character" w:customStyle="1" w:styleId="af9">
    <w:name w:val="Текст выноски Знак"/>
    <w:basedOn w:val="a5"/>
    <w:link w:val="af8"/>
    <w:uiPriority w:val="99"/>
    <w:semiHidden/>
    <w:rsid w:val="00604BB7"/>
    <w:rPr>
      <w:rFonts w:ascii="Segoe UI" w:hAnsi="Segoe UI" w:cs="Segoe UI"/>
      <w:sz w:val="18"/>
      <w:szCs w:val="18"/>
    </w:rPr>
  </w:style>
  <w:style w:type="character" w:styleId="afa">
    <w:name w:val="footnote reference"/>
    <w:aliases w:val="Ciae niinee-FN,Referencia nota al pie,SUPERS,Used by Word for Help footnote symbols,fr,ftre,ftref,Знак сноски 1,Знак сноски Даша,Знак сноски-FN,Знак сноски1,Текст сноски Знак1 Знак Знак Знак1,Текст сноски Знак2 Знак Знак1,ХИА_ЗС,вески,сноска"/>
    <w:uiPriority w:val="99"/>
    <w:unhideWhenUsed/>
    <w:qFormat/>
    <w:rsid w:val="00C76B9E"/>
    <w:rPr>
      <w:rFonts w:ascii="Times New Roman" w:hAnsi="Times New Roman" w:cs="Times New Roman" w:hint="default"/>
      <w:vertAlign w:val="superscript"/>
    </w:rPr>
  </w:style>
  <w:style w:type="paragraph" w:styleId="23">
    <w:name w:val="Quote"/>
    <w:basedOn w:val="a4"/>
    <w:next w:val="a4"/>
    <w:link w:val="24"/>
    <w:uiPriority w:val="29"/>
    <w:qFormat/>
    <w:rsid w:val="00C76B9E"/>
    <w:pPr>
      <w:spacing w:after="0" w:line="360" w:lineRule="auto"/>
      <w:ind w:firstLine="709"/>
      <w:jc w:val="both"/>
    </w:pPr>
    <w:rPr>
      <w:rFonts w:ascii="Times New Roman" w:eastAsia="Times New Roman" w:hAnsi="Times New Roman" w:cs="Times New Roman"/>
      <w:i/>
      <w:iCs/>
      <w:color w:val="000000"/>
      <w:sz w:val="24"/>
      <w:szCs w:val="24"/>
      <w:lang w:eastAsia="ru-RU"/>
    </w:rPr>
  </w:style>
  <w:style w:type="character" w:customStyle="1" w:styleId="24">
    <w:name w:val="Цитата 2 Знак"/>
    <w:basedOn w:val="a5"/>
    <w:link w:val="23"/>
    <w:uiPriority w:val="29"/>
    <w:rsid w:val="00C76B9E"/>
    <w:rPr>
      <w:rFonts w:ascii="Times New Roman" w:eastAsia="Times New Roman" w:hAnsi="Times New Roman" w:cs="Times New Roman"/>
      <w:i/>
      <w:iCs/>
      <w:color w:val="000000"/>
      <w:sz w:val="24"/>
      <w:szCs w:val="24"/>
      <w:lang w:eastAsia="ru-RU"/>
    </w:rPr>
  </w:style>
  <w:style w:type="paragraph" w:customStyle="1" w:styleId="NSPC-TextTableHeader">
    <w:name w:val="NSPC-Text Table Header"/>
    <w:basedOn w:val="a4"/>
    <w:qFormat/>
    <w:rsid w:val="00C76B9E"/>
    <w:pPr>
      <w:spacing w:before="120" w:after="120" w:line="360" w:lineRule="auto"/>
      <w:jc w:val="center"/>
    </w:pPr>
    <w:rPr>
      <w:rFonts w:ascii="Times New Roman" w:eastAsia="Calibri" w:hAnsi="Times New Roman" w:cs="Times New Roman"/>
      <w:b/>
      <w:sz w:val="24"/>
      <w:szCs w:val="24"/>
    </w:rPr>
  </w:style>
  <w:style w:type="character" w:customStyle="1" w:styleId="FootnoteTextChar">
    <w:name w:val="Footnote Text Char"/>
    <w:uiPriority w:val="99"/>
    <w:semiHidden/>
    <w:rsid w:val="00C76B9E"/>
    <w:rPr>
      <w:sz w:val="20"/>
    </w:rPr>
  </w:style>
  <w:style w:type="paragraph" w:customStyle="1" w:styleId="NSPC-Header1">
    <w:name w:val="NSPC-Header 1"/>
    <w:basedOn w:val="10"/>
    <w:link w:val="NSPC-Header10"/>
    <w:qFormat/>
    <w:rsid w:val="00241508"/>
    <w:pPr>
      <w:numPr>
        <w:numId w:val="45"/>
      </w:numPr>
      <w:tabs>
        <w:tab w:val="left" w:pos="567"/>
      </w:tabs>
      <w:spacing w:before="480" w:after="120" w:line="360" w:lineRule="auto"/>
      <w:jc w:val="center"/>
    </w:pPr>
    <w:rPr>
      <w:rFonts w:ascii="Times New Roman" w:hAnsi="Times New Roman" w:cs="Times New Roman"/>
      <w:b/>
      <w:bCs/>
      <w:color w:val="auto"/>
      <w:kern w:val="32"/>
      <w:sz w:val="28"/>
      <w:lang w:eastAsia="ru-RU"/>
    </w:rPr>
  </w:style>
  <w:style w:type="paragraph" w:customStyle="1" w:styleId="NSPC-Header2">
    <w:name w:val="NSPC-Header 2"/>
    <w:basedOn w:val="21"/>
    <w:link w:val="NSPC-Header20"/>
    <w:qFormat/>
    <w:rsid w:val="00241508"/>
    <w:pPr>
      <w:numPr>
        <w:ilvl w:val="1"/>
        <w:numId w:val="45"/>
      </w:numPr>
      <w:tabs>
        <w:tab w:val="left" w:pos="1418"/>
      </w:tabs>
      <w:spacing w:before="120" w:after="120" w:line="360" w:lineRule="auto"/>
    </w:pPr>
    <w:rPr>
      <w:rFonts w:ascii="Times New Roman" w:hAnsi="Times New Roman" w:cs="Times New Roman"/>
      <w:b/>
      <w:bCs/>
      <w:iCs/>
      <w:color w:val="auto"/>
      <w:sz w:val="24"/>
      <w:szCs w:val="28"/>
      <w:lang w:eastAsia="ru-RU"/>
    </w:rPr>
  </w:style>
  <w:style w:type="character" w:customStyle="1" w:styleId="NSPC-Header10">
    <w:name w:val="NSPC-Header 1 Знак"/>
    <w:basedOn w:val="a5"/>
    <w:link w:val="NSPC-Header1"/>
    <w:rsid w:val="00241508"/>
    <w:rPr>
      <w:rFonts w:ascii="Times New Roman" w:eastAsiaTheme="majorEastAsia" w:hAnsi="Times New Roman" w:cs="Times New Roman"/>
      <w:b/>
      <w:bCs/>
      <w:kern w:val="32"/>
      <w:sz w:val="28"/>
      <w:szCs w:val="32"/>
      <w:lang w:eastAsia="ru-RU"/>
    </w:rPr>
  </w:style>
  <w:style w:type="paragraph" w:customStyle="1" w:styleId="NSPC-Text">
    <w:name w:val="NSPC-Text"/>
    <w:basedOn w:val="a4"/>
    <w:link w:val="NSPC-Text0"/>
    <w:qFormat/>
    <w:rsid w:val="00A41FC2"/>
    <w:pPr>
      <w:spacing w:before="120" w:after="0" w:line="360" w:lineRule="auto"/>
      <w:ind w:firstLine="567"/>
      <w:jc w:val="both"/>
    </w:pPr>
    <w:rPr>
      <w:rFonts w:ascii="Times New Roman" w:eastAsia="Times New Roman" w:hAnsi="Times New Roman" w:cs="Times New Roman"/>
      <w:sz w:val="24"/>
      <w:szCs w:val="24"/>
      <w:lang w:eastAsia="ru-RU"/>
    </w:rPr>
  </w:style>
  <w:style w:type="paragraph" w:customStyle="1" w:styleId="NSPC-TextTable">
    <w:name w:val="NSPC-Text Table"/>
    <w:basedOn w:val="a4"/>
    <w:link w:val="NSPC-TextTable0"/>
    <w:autoRedefine/>
    <w:qFormat/>
    <w:rsid w:val="00B72629"/>
    <w:pPr>
      <w:numPr>
        <w:numId w:val="23"/>
      </w:numPr>
      <w:spacing w:before="120" w:after="120" w:line="240" w:lineRule="auto"/>
      <w:jc w:val="both"/>
    </w:pPr>
    <w:rPr>
      <w:rFonts w:ascii="Times New Roman" w:eastAsia="Calibri" w:hAnsi="Times New Roman" w:cs="Times New Roman"/>
      <w:lang w:eastAsia="ru-RU"/>
    </w:rPr>
  </w:style>
  <w:style w:type="character" w:customStyle="1" w:styleId="NSPC-Text0">
    <w:name w:val="NSPC-Text Знак"/>
    <w:basedOn w:val="a5"/>
    <w:link w:val="NSPC-Text"/>
    <w:qFormat/>
    <w:rsid w:val="00A41FC2"/>
    <w:rPr>
      <w:rFonts w:ascii="Times New Roman" w:eastAsia="Times New Roman" w:hAnsi="Times New Roman" w:cs="Times New Roman"/>
      <w:sz w:val="24"/>
      <w:szCs w:val="24"/>
      <w:lang w:eastAsia="ru-RU"/>
    </w:rPr>
  </w:style>
  <w:style w:type="character" w:customStyle="1" w:styleId="NSPC-TextTable0">
    <w:name w:val="NSPC-Text Table Знак"/>
    <w:basedOn w:val="NSPC-Text0"/>
    <w:link w:val="NSPC-TextTable"/>
    <w:rsid w:val="00B72629"/>
    <w:rPr>
      <w:rFonts w:ascii="Times New Roman" w:eastAsia="Calibri" w:hAnsi="Times New Roman" w:cs="Times New Roman"/>
      <w:sz w:val="24"/>
      <w:szCs w:val="24"/>
      <w:lang w:eastAsia="ru-RU"/>
    </w:rPr>
  </w:style>
  <w:style w:type="paragraph" w:customStyle="1" w:styleId="NSPC-TitleTable">
    <w:name w:val="NSPC-Title Table"/>
    <w:basedOn w:val="af"/>
    <w:link w:val="NSPC-TitleTable0"/>
    <w:qFormat/>
    <w:rsid w:val="00C76B9E"/>
    <w:pPr>
      <w:keepNext/>
      <w:spacing w:before="120" w:after="0" w:line="360" w:lineRule="auto"/>
      <w:ind w:firstLine="709"/>
      <w:jc w:val="right"/>
    </w:pPr>
    <w:rPr>
      <w:rFonts w:ascii="Times New Roman" w:eastAsia="Times New Roman" w:hAnsi="Times New Roman" w:cs="Times New Roman"/>
      <w:b/>
      <w:bCs/>
      <w:i w:val="0"/>
      <w:iCs w:val="0"/>
      <w:color w:val="auto"/>
      <w:sz w:val="20"/>
      <w:szCs w:val="20"/>
      <w:lang w:eastAsia="ru-RU"/>
    </w:rPr>
  </w:style>
  <w:style w:type="paragraph" w:customStyle="1" w:styleId="NSPC-TextBullet1">
    <w:name w:val="NSPC-Text Bullet 1"/>
    <w:basedOn w:val="ad"/>
    <w:link w:val="NSPC-TextBullet10"/>
    <w:qFormat/>
    <w:rsid w:val="00A25849"/>
    <w:pPr>
      <w:numPr>
        <w:numId w:val="1"/>
      </w:numPr>
      <w:tabs>
        <w:tab w:val="left" w:pos="1701"/>
      </w:tabs>
      <w:autoSpaceDE w:val="0"/>
      <w:autoSpaceDN w:val="0"/>
      <w:adjustRightInd w:val="0"/>
      <w:spacing w:before="120"/>
    </w:pPr>
    <w:rPr>
      <w:rFonts w:eastAsiaTheme="majorEastAsia"/>
    </w:rPr>
  </w:style>
  <w:style w:type="character" w:customStyle="1" w:styleId="NSPC-TitleTable0">
    <w:name w:val="NSPC-Title Table Знак"/>
    <w:basedOn w:val="a5"/>
    <w:link w:val="NSPC-TitleTable"/>
    <w:rsid w:val="00C76B9E"/>
    <w:rPr>
      <w:rFonts w:ascii="Times New Roman" w:eastAsia="Times New Roman" w:hAnsi="Times New Roman" w:cs="Times New Roman"/>
      <w:b/>
      <w:bCs/>
      <w:sz w:val="20"/>
      <w:szCs w:val="20"/>
      <w:lang w:eastAsia="ru-RU"/>
    </w:rPr>
  </w:style>
  <w:style w:type="paragraph" w:customStyle="1" w:styleId="NSPC-TitlePicture">
    <w:name w:val="NSPC-Title Picture"/>
    <w:basedOn w:val="af"/>
    <w:link w:val="NSPC-TitlePicture0"/>
    <w:qFormat/>
    <w:rsid w:val="00C76B9E"/>
    <w:pPr>
      <w:spacing w:before="120" w:after="120" w:line="360" w:lineRule="auto"/>
      <w:jc w:val="center"/>
    </w:pPr>
    <w:rPr>
      <w:rFonts w:ascii="Times New Roman" w:eastAsia="Times New Roman" w:hAnsi="Times New Roman" w:cs="Times New Roman"/>
      <w:b/>
      <w:bCs/>
      <w:i w:val="0"/>
      <w:iCs w:val="0"/>
      <w:color w:val="auto"/>
      <w:sz w:val="20"/>
      <w:szCs w:val="20"/>
      <w:lang w:eastAsia="ru-RU"/>
    </w:rPr>
  </w:style>
  <w:style w:type="character" w:customStyle="1" w:styleId="NSPC-TextBullet10">
    <w:name w:val="NSPC-Text Bullet 1 Знак"/>
    <w:basedOn w:val="a5"/>
    <w:link w:val="NSPC-TextBullet1"/>
    <w:rsid w:val="00A25849"/>
    <w:rPr>
      <w:rFonts w:ascii="Times New Roman" w:eastAsiaTheme="majorEastAsia" w:hAnsi="Times New Roman" w:cs="Times New Roman"/>
      <w:sz w:val="24"/>
      <w:szCs w:val="24"/>
      <w:lang w:eastAsia="ru-RU"/>
    </w:rPr>
  </w:style>
  <w:style w:type="character" w:customStyle="1" w:styleId="NSPC-TitlePicture0">
    <w:name w:val="NSPC-Title Picture Знак"/>
    <w:basedOn w:val="a5"/>
    <w:link w:val="NSPC-TitlePicture"/>
    <w:rsid w:val="00C76B9E"/>
    <w:rPr>
      <w:rFonts w:ascii="Times New Roman" w:eastAsia="Times New Roman" w:hAnsi="Times New Roman" w:cs="Times New Roman"/>
      <w:b/>
      <w:bCs/>
      <w:sz w:val="20"/>
      <w:szCs w:val="20"/>
      <w:lang w:eastAsia="ru-RU"/>
    </w:rPr>
  </w:style>
  <w:style w:type="paragraph" w:customStyle="1" w:styleId="NSPC-Header3">
    <w:name w:val="NSPC-Header 3"/>
    <w:basedOn w:val="a4"/>
    <w:link w:val="NSPC-Header30"/>
    <w:autoRedefine/>
    <w:qFormat/>
    <w:rsid w:val="006B61A8"/>
    <w:pPr>
      <w:tabs>
        <w:tab w:val="left" w:pos="567"/>
      </w:tabs>
      <w:spacing w:after="0" w:line="360" w:lineRule="auto"/>
      <w:jc w:val="both"/>
    </w:pPr>
    <w:rPr>
      <w:rFonts w:ascii="Times New Roman" w:eastAsiaTheme="majorEastAsia" w:hAnsi="Times New Roman" w:cs="Times New Roman"/>
      <w:bCs/>
      <w:iCs/>
      <w:sz w:val="24"/>
      <w:szCs w:val="28"/>
      <w:lang w:eastAsia="ru-RU"/>
    </w:rPr>
  </w:style>
  <w:style w:type="paragraph" w:customStyle="1" w:styleId="NSPC-TextNumeric1">
    <w:name w:val="NSPC-Text Numeric 1"/>
    <w:basedOn w:val="a4"/>
    <w:link w:val="NSPC-TextNumeric10"/>
    <w:qFormat/>
    <w:rsid w:val="001D2CE7"/>
    <w:pPr>
      <w:tabs>
        <w:tab w:val="left" w:pos="1418"/>
      </w:tabs>
      <w:spacing w:before="120" w:after="0" w:line="360" w:lineRule="auto"/>
      <w:jc w:val="both"/>
    </w:pPr>
    <w:rPr>
      <w:rFonts w:ascii="Times New Roman" w:eastAsia="Times New Roman" w:hAnsi="Times New Roman" w:cs="Times New Roman"/>
      <w:sz w:val="24"/>
      <w:lang w:eastAsia="ru-RU"/>
    </w:rPr>
  </w:style>
  <w:style w:type="paragraph" w:customStyle="1" w:styleId="NSPC-TextNumeric2">
    <w:name w:val="NSPC-Text Numeric 2"/>
    <w:basedOn w:val="a4"/>
    <w:link w:val="NSPC-TextNumeric20"/>
    <w:qFormat/>
    <w:rsid w:val="00F5082C"/>
    <w:pPr>
      <w:tabs>
        <w:tab w:val="left" w:pos="1418"/>
      </w:tabs>
      <w:spacing w:after="120" w:line="360" w:lineRule="auto"/>
      <w:jc w:val="both"/>
    </w:pPr>
    <w:rPr>
      <w:rFonts w:ascii="Times New Roman" w:eastAsia="Times New Roman" w:hAnsi="Times New Roman" w:cs="Times New Roman"/>
      <w:sz w:val="24"/>
      <w:szCs w:val="24"/>
      <w:lang w:eastAsia="ru-RU"/>
    </w:rPr>
  </w:style>
  <w:style w:type="character" w:customStyle="1" w:styleId="NSPC-TextNumeric10">
    <w:name w:val="NSPC-Text Numeric 1 Знак"/>
    <w:basedOn w:val="a5"/>
    <w:link w:val="NSPC-TextNumeric1"/>
    <w:rsid w:val="001D2CE7"/>
    <w:rPr>
      <w:rFonts w:ascii="Times New Roman" w:eastAsia="Times New Roman" w:hAnsi="Times New Roman" w:cs="Times New Roman"/>
      <w:sz w:val="24"/>
      <w:lang w:eastAsia="ru-RU"/>
    </w:rPr>
  </w:style>
  <w:style w:type="paragraph" w:customStyle="1" w:styleId="NSPC-Picture">
    <w:name w:val="NSPC-Picture"/>
    <w:basedOn w:val="a4"/>
    <w:link w:val="NSPC-Picture0"/>
    <w:qFormat/>
    <w:rsid w:val="009561C7"/>
    <w:pPr>
      <w:keepNext/>
      <w:spacing w:before="120" w:after="0" w:line="360" w:lineRule="auto"/>
      <w:jc w:val="center"/>
    </w:pPr>
    <w:rPr>
      <w:rFonts w:ascii="Times New Roman" w:eastAsia="Times New Roman" w:hAnsi="Times New Roman" w:cs="Times New Roman"/>
      <w:noProof/>
      <w:sz w:val="28"/>
      <w:szCs w:val="24"/>
      <w:lang w:eastAsia="ru-RU"/>
    </w:rPr>
  </w:style>
  <w:style w:type="character" w:customStyle="1" w:styleId="NSPC-Picture0">
    <w:name w:val="NSPC-Picture Знак"/>
    <w:basedOn w:val="a5"/>
    <w:link w:val="NSPC-Picture"/>
    <w:rsid w:val="009561C7"/>
    <w:rPr>
      <w:rFonts w:ascii="Times New Roman" w:eastAsia="Times New Roman" w:hAnsi="Times New Roman" w:cs="Times New Roman"/>
      <w:noProof/>
      <w:sz w:val="28"/>
      <w:szCs w:val="24"/>
      <w:lang w:eastAsia="ru-RU"/>
    </w:rPr>
  </w:style>
  <w:style w:type="paragraph" w:customStyle="1" w:styleId="NSPCFootnote">
    <w:name w:val="NSPC Footnote"/>
    <w:basedOn w:val="afb"/>
    <w:qFormat/>
    <w:rsid w:val="00C76B9E"/>
    <w:pPr>
      <w:spacing w:line="360" w:lineRule="auto"/>
      <w:ind w:firstLine="567"/>
      <w:jc w:val="both"/>
    </w:pPr>
    <w:rPr>
      <w:rFonts w:ascii="Times New Roman" w:eastAsia="Times New Roman" w:hAnsi="Times New Roman" w:cs="Times New Roman"/>
      <w:lang w:eastAsia="ru-RU"/>
    </w:rPr>
  </w:style>
  <w:style w:type="character" w:customStyle="1" w:styleId="11">
    <w:name w:val="Заголовок 1 Знак"/>
    <w:aliases w:val="H1 Знак,Level 1 Topic Heading Знак,Section Знак,h1 Знак"/>
    <w:basedOn w:val="a5"/>
    <w:link w:val="10"/>
    <w:uiPriority w:val="9"/>
    <w:rsid w:val="00C76B9E"/>
    <w:rPr>
      <w:rFonts w:asciiTheme="majorHAnsi" w:eastAsiaTheme="majorEastAsia" w:hAnsiTheme="majorHAnsi" w:cstheme="majorBidi"/>
      <w:color w:val="2E74B5" w:themeColor="accent1" w:themeShade="BF"/>
      <w:sz w:val="32"/>
      <w:szCs w:val="32"/>
    </w:rPr>
  </w:style>
  <w:style w:type="character" w:customStyle="1" w:styleId="22">
    <w:name w:val="Заголовок 2 Знак"/>
    <w:aliases w:val="H2 Знак,H21 Знак,Level 2 Topic Heading Знак,Major Знак,h2 Знак"/>
    <w:basedOn w:val="a5"/>
    <w:link w:val="21"/>
    <w:uiPriority w:val="9"/>
    <w:rsid w:val="00C76B9E"/>
    <w:rPr>
      <w:rFonts w:asciiTheme="majorHAnsi" w:eastAsiaTheme="majorEastAsia" w:hAnsiTheme="majorHAnsi" w:cstheme="majorBidi"/>
      <w:color w:val="2E74B5" w:themeColor="accent1" w:themeShade="BF"/>
      <w:sz w:val="26"/>
      <w:szCs w:val="26"/>
    </w:rPr>
  </w:style>
  <w:style w:type="paragraph" w:styleId="afb">
    <w:name w:val="footnote text"/>
    <w:aliases w:val="U-Footnote,Знак2 Знак,Знак3,Текст сноски Знак Знак,Текст сноски Знак Знак Знак,Текст сноски Знак Знак Знак Знак Знак Знак Знак,Текст сноски Знак Знак Знак Знак Знак Знак Знак Знак,Текст сноски Знак1 Знак,Текст сноски_U"/>
    <w:basedOn w:val="a4"/>
    <w:link w:val="afc"/>
    <w:uiPriority w:val="99"/>
    <w:unhideWhenUsed/>
    <w:qFormat/>
    <w:rsid w:val="00C76B9E"/>
    <w:pPr>
      <w:spacing w:after="0" w:line="240" w:lineRule="auto"/>
    </w:pPr>
    <w:rPr>
      <w:sz w:val="20"/>
      <w:szCs w:val="20"/>
    </w:rPr>
  </w:style>
  <w:style w:type="character" w:customStyle="1" w:styleId="afc">
    <w:name w:val="Текст сноски Знак"/>
    <w:aliases w:val="U-Footnote Знак,Знак2 Знак Знак,Знак3 Знак,Текст сноски Знак Знак Знак1,Текст сноски Знак Знак Знак Знак,Текст сноски Знак Знак Знак Знак Знак Знак Знак Знак1,Текст сноски Знак Знак Знак Знак Знак Знак Знак Знак Знак"/>
    <w:basedOn w:val="a5"/>
    <w:link w:val="afb"/>
    <w:uiPriority w:val="99"/>
    <w:rsid w:val="00C76B9E"/>
    <w:rPr>
      <w:sz w:val="20"/>
      <w:szCs w:val="20"/>
    </w:rPr>
  </w:style>
  <w:style w:type="paragraph" w:customStyle="1" w:styleId="NSPC-TextBullet2">
    <w:name w:val="NSPC-Text Bullet 2"/>
    <w:basedOn w:val="ad"/>
    <w:link w:val="NSPC-TextBullet20"/>
    <w:qFormat/>
    <w:rsid w:val="00331D4D"/>
    <w:pPr>
      <w:numPr>
        <w:numId w:val="3"/>
      </w:numPr>
      <w:tabs>
        <w:tab w:val="left" w:pos="2268"/>
      </w:tabs>
      <w:spacing w:before="120"/>
      <w:ind w:left="2268" w:hanging="567"/>
    </w:pPr>
    <w:rPr>
      <w:lang w:val="en-US"/>
    </w:rPr>
  </w:style>
  <w:style w:type="character" w:customStyle="1" w:styleId="NSPC-TextBullet20">
    <w:name w:val="NSPC-Text Bullet 2 Знак"/>
    <w:basedOn w:val="ae"/>
    <w:link w:val="NSPC-TextBullet2"/>
    <w:rsid w:val="00331D4D"/>
    <w:rPr>
      <w:rFonts w:ascii="Times New Roman" w:eastAsia="Times New Roman" w:hAnsi="Times New Roman" w:cs="Times New Roman"/>
      <w:sz w:val="24"/>
      <w:szCs w:val="24"/>
      <w:lang w:val="en-US" w:eastAsia="ru-RU"/>
    </w:rPr>
  </w:style>
  <w:style w:type="paragraph" w:customStyle="1" w:styleId="NSPCAnnex">
    <w:name w:val="NSPC Annex"/>
    <w:basedOn w:val="ad"/>
    <w:link w:val="NSPCAnnex0"/>
    <w:qFormat/>
    <w:rsid w:val="000F21BE"/>
    <w:pPr>
      <w:keepNext/>
      <w:keepLines/>
      <w:numPr>
        <w:numId w:val="19"/>
      </w:numPr>
      <w:tabs>
        <w:tab w:val="left" w:pos="3119"/>
      </w:tabs>
      <w:spacing w:before="480"/>
      <w:jc w:val="left"/>
      <w:outlineLvl w:val="0"/>
    </w:pPr>
    <w:rPr>
      <w:b/>
      <w:bCs/>
      <w:kern w:val="32"/>
      <w:sz w:val="28"/>
      <w:szCs w:val="28"/>
    </w:rPr>
  </w:style>
  <w:style w:type="character" w:customStyle="1" w:styleId="NSPCAnnex0">
    <w:name w:val="NSPC Annex Знак"/>
    <w:basedOn w:val="ae"/>
    <w:link w:val="NSPCAnnex"/>
    <w:rsid w:val="000F21BE"/>
    <w:rPr>
      <w:rFonts w:ascii="Times New Roman" w:eastAsia="Times New Roman" w:hAnsi="Times New Roman" w:cs="Times New Roman"/>
      <w:b/>
      <w:bCs/>
      <w:kern w:val="32"/>
      <w:sz w:val="28"/>
      <w:szCs w:val="28"/>
      <w:lang w:eastAsia="ru-RU"/>
    </w:rPr>
  </w:style>
  <w:style w:type="paragraph" w:customStyle="1" w:styleId="NSPC-TextBullet3">
    <w:name w:val="NSPC-Text Bullet 3"/>
    <w:basedOn w:val="ad"/>
    <w:link w:val="NSPC-TextBullet30"/>
    <w:qFormat/>
    <w:rsid w:val="007900CD"/>
    <w:pPr>
      <w:numPr>
        <w:ilvl w:val="2"/>
        <w:numId w:val="4"/>
      </w:numPr>
      <w:tabs>
        <w:tab w:val="left" w:pos="2268"/>
      </w:tabs>
      <w:ind w:left="2268" w:hanging="567"/>
    </w:pPr>
  </w:style>
  <w:style w:type="character" w:customStyle="1" w:styleId="NSPC-TextBullet30">
    <w:name w:val="NSPC-Text Bullet 3 Знак"/>
    <w:basedOn w:val="ae"/>
    <w:link w:val="NSPC-TextBullet3"/>
    <w:rsid w:val="007900CD"/>
    <w:rPr>
      <w:rFonts w:ascii="Times New Roman" w:eastAsia="Times New Roman" w:hAnsi="Times New Roman" w:cs="Times New Roman"/>
      <w:sz w:val="24"/>
      <w:szCs w:val="24"/>
      <w:lang w:eastAsia="ru-RU"/>
    </w:rPr>
  </w:style>
  <w:style w:type="character" w:customStyle="1" w:styleId="NSPC-TextNumeric20">
    <w:name w:val="NSPC-Text Numeric 2 Знак"/>
    <w:basedOn w:val="a5"/>
    <w:link w:val="NSPC-TextNumeric2"/>
    <w:rsid w:val="00F5082C"/>
    <w:rPr>
      <w:rFonts w:ascii="Times New Roman" w:eastAsia="Times New Roman" w:hAnsi="Times New Roman" w:cs="Times New Roman"/>
      <w:sz w:val="24"/>
      <w:szCs w:val="24"/>
      <w:lang w:eastAsia="ru-RU"/>
    </w:rPr>
  </w:style>
  <w:style w:type="paragraph" w:customStyle="1" w:styleId="NSPC-TextSubheader1">
    <w:name w:val="NSPC-Text Subheader 1"/>
    <w:basedOn w:val="a4"/>
    <w:link w:val="NSPC-TextSubheader10"/>
    <w:qFormat/>
    <w:rsid w:val="007900CD"/>
    <w:pPr>
      <w:autoSpaceDE w:val="0"/>
      <w:autoSpaceDN w:val="0"/>
      <w:adjustRightInd w:val="0"/>
      <w:spacing w:before="240" w:after="0" w:line="360" w:lineRule="auto"/>
      <w:ind w:firstLine="567"/>
      <w:jc w:val="both"/>
    </w:pPr>
    <w:rPr>
      <w:rFonts w:ascii="Times New Roman" w:eastAsia="Times New Roman" w:hAnsi="Times New Roman" w:cs="Times New Roman"/>
      <w:b/>
      <w:sz w:val="24"/>
      <w:szCs w:val="24"/>
      <w:lang w:eastAsia="ru-RU"/>
    </w:rPr>
  </w:style>
  <w:style w:type="character" w:customStyle="1" w:styleId="NSPC-TextSubheader10">
    <w:name w:val="NSPC-Text Subheader 1 Знак"/>
    <w:basedOn w:val="a5"/>
    <w:link w:val="NSPC-TextSubheader1"/>
    <w:rsid w:val="007900CD"/>
    <w:rPr>
      <w:rFonts w:ascii="Times New Roman" w:eastAsia="Times New Roman" w:hAnsi="Times New Roman" w:cs="Times New Roman"/>
      <w:b/>
      <w:sz w:val="24"/>
      <w:szCs w:val="24"/>
      <w:lang w:eastAsia="ru-RU"/>
    </w:rPr>
  </w:style>
  <w:style w:type="paragraph" w:customStyle="1" w:styleId="NSPC-TextSubheader2">
    <w:name w:val="NSPC-Text Subheader 2"/>
    <w:basedOn w:val="a4"/>
    <w:link w:val="NSPC-TextSubheader20"/>
    <w:qFormat/>
    <w:rsid w:val="007900CD"/>
    <w:pPr>
      <w:spacing w:before="120" w:after="0" w:line="360" w:lineRule="auto"/>
      <w:ind w:firstLine="567"/>
      <w:jc w:val="both"/>
    </w:pPr>
    <w:rPr>
      <w:rFonts w:ascii="Times New Roman" w:eastAsia="Times New Roman" w:hAnsi="Times New Roman" w:cs="Times New Roman"/>
      <w:i/>
      <w:sz w:val="24"/>
      <w:szCs w:val="24"/>
      <w:lang w:eastAsia="ru-RU"/>
    </w:rPr>
  </w:style>
  <w:style w:type="character" w:customStyle="1" w:styleId="NSPC-TextSubheader20">
    <w:name w:val="NSPC-Text Subheader 2 Знак"/>
    <w:basedOn w:val="a5"/>
    <w:link w:val="NSPC-TextSubheader2"/>
    <w:rsid w:val="007900CD"/>
    <w:rPr>
      <w:rFonts w:ascii="Times New Roman" w:eastAsia="Times New Roman" w:hAnsi="Times New Roman" w:cs="Times New Roman"/>
      <w:i/>
      <w:sz w:val="24"/>
      <w:szCs w:val="24"/>
      <w:lang w:eastAsia="ru-RU"/>
    </w:rPr>
  </w:style>
  <w:style w:type="paragraph" w:customStyle="1" w:styleId="25">
    <w:name w:val="Стиль2 Приложение"/>
    <w:basedOn w:val="NSPCAnnex"/>
    <w:link w:val="26"/>
    <w:qFormat/>
    <w:rsid w:val="00A16CFA"/>
    <w:pPr>
      <w:tabs>
        <w:tab w:val="clear" w:pos="3119"/>
      </w:tabs>
      <w:ind w:left="6598" w:right="142"/>
    </w:pPr>
  </w:style>
  <w:style w:type="paragraph" w:styleId="afd">
    <w:name w:val="TOC Heading"/>
    <w:basedOn w:val="10"/>
    <w:next w:val="a4"/>
    <w:uiPriority w:val="39"/>
    <w:unhideWhenUsed/>
    <w:qFormat/>
    <w:rsid w:val="007B6AAB"/>
    <w:pPr>
      <w:outlineLvl w:val="9"/>
    </w:pPr>
    <w:rPr>
      <w:rFonts w:ascii="Times New Roman" w:hAnsi="Times New Roman"/>
      <w:color w:val="auto"/>
      <w:sz w:val="28"/>
      <w:lang w:eastAsia="ru-RU"/>
    </w:rPr>
  </w:style>
  <w:style w:type="character" w:customStyle="1" w:styleId="26">
    <w:name w:val="Стиль2 Приложение Знак"/>
    <w:basedOn w:val="NSPCAnnex0"/>
    <w:link w:val="25"/>
    <w:rsid w:val="00A16CFA"/>
    <w:rPr>
      <w:rFonts w:ascii="Times New Roman" w:eastAsia="Times New Roman" w:hAnsi="Times New Roman" w:cs="Times New Roman"/>
      <w:b/>
      <w:bCs/>
      <w:kern w:val="32"/>
      <w:sz w:val="28"/>
      <w:szCs w:val="28"/>
      <w:lang w:eastAsia="ru-RU"/>
    </w:rPr>
  </w:style>
  <w:style w:type="paragraph" w:styleId="13">
    <w:name w:val="toc 1"/>
    <w:basedOn w:val="a4"/>
    <w:next w:val="a4"/>
    <w:uiPriority w:val="39"/>
    <w:unhideWhenUsed/>
    <w:qFormat/>
    <w:rsid w:val="00A6033D"/>
    <w:pPr>
      <w:spacing w:after="120" w:line="240" w:lineRule="auto"/>
    </w:pPr>
    <w:rPr>
      <w:rFonts w:ascii="Times New Roman Полужирный" w:hAnsi="Times New Roman Полужирный"/>
      <w:b/>
      <w:sz w:val="24"/>
    </w:rPr>
  </w:style>
  <w:style w:type="paragraph" w:styleId="27">
    <w:name w:val="toc 2"/>
    <w:basedOn w:val="a4"/>
    <w:next w:val="a4"/>
    <w:uiPriority w:val="39"/>
    <w:unhideWhenUsed/>
    <w:qFormat/>
    <w:rsid w:val="004A7E20"/>
    <w:pPr>
      <w:spacing w:after="120" w:line="240" w:lineRule="auto"/>
      <w:ind w:left="284"/>
    </w:pPr>
    <w:rPr>
      <w:rFonts w:ascii="Times New Roman" w:hAnsi="Times New Roman"/>
      <w:sz w:val="24"/>
    </w:rPr>
  </w:style>
  <w:style w:type="paragraph" w:styleId="33">
    <w:name w:val="toc 3"/>
    <w:basedOn w:val="a4"/>
    <w:next w:val="a4"/>
    <w:autoRedefine/>
    <w:uiPriority w:val="39"/>
    <w:unhideWhenUsed/>
    <w:rsid w:val="007B6AAB"/>
    <w:pPr>
      <w:spacing w:after="100"/>
      <w:ind w:left="440"/>
    </w:pPr>
    <w:rPr>
      <w:rFonts w:eastAsiaTheme="minorEastAsia" w:cs="Times New Roman"/>
      <w:lang w:eastAsia="ru-RU"/>
    </w:rPr>
  </w:style>
  <w:style w:type="paragraph" w:customStyle="1" w:styleId="110">
    <w:name w:val="Стиль Заголовок оглавления + По центру Слева:  1 см1"/>
    <w:basedOn w:val="afd"/>
    <w:rsid w:val="001A2CD1"/>
    <w:pPr>
      <w:spacing w:after="120" w:line="360" w:lineRule="auto"/>
      <w:ind w:left="567"/>
      <w:jc w:val="center"/>
    </w:pPr>
    <w:rPr>
      <w:rFonts w:eastAsia="Times New Roman" w:cs="Times New Roman"/>
      <w:b/>
      <w:szCs w:val="20"/>
    </w:rPr>
  </w:style>
  <w:style w:type="character" w:customStyle="1" w:styleId="32">
    <w:name w:val="Заголовок 3 Знак"/>
    <w:aliases w:val="H3 Знак"/>
    <w:basedOn w:val="a5"/>
    <w:link w:val="31"/>
    <w:uiPriority w:val="9"/>
    <w:rsid w:val="00EE0A56"/>
    <w:rPr>
      <w:rFonts w:ascii="Arial" w:eastAsia="Times New Roman" w:hAnsi="Arial" w:cs="Arial"/>
      <w:b/>
      <w:bCs/>
      <w:sz w:val="26"/>
      <w:szCs w:val="26"/>
      <w:lang w:eastAsia="ru-RU"/>
    </w:rPr>
  </w:style>
  <w:style w:type="character" w:customStyle="1" w:styleId="42">
    <w:name w:val="Заголовок 4 Знак"/>
    <w:aliases w:val="Case Sub-Header Знак,H4 Знак,Level 4 Topic Heading Знак,Sub-Minor Знак,h4 Знак,heading4 Знак,Заголовок 4 (Приложение) Знак"/>
    <w:basedOn w:val="a5"/>
    <w:link w:val="41"/>
    <w:rsid w:val="00EE0A56"/>
    <w:rPr>
      <w:rFonts w:ascii="Times New Roman" w:eastAsia="Times New Roman" w:hAnsi="Times New Roman" w:cs="Times New Roman"/>
      <w:b/>
      <w:bCs/>
      <w:sz w:val="28"/>
      <w:szCs w:val="28"/>
      <w:lang w:eastAsia="ru-RU"/>
    </w:rPr>
  </w:style>
  <w:style w:type="character" w:customStyle="1" w:styleId="52">
    <w:name w:val="Заголовок 5 Знак"/>
    <w:basedOn w:val="a5"/>
    <w:link w:val="51"/>
    <w:rsid w:val="00EE0A56"/>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EE0A56"/>
    <w:rPr>
      <w:rFonts w:ascii="Times New Roman" w:eastAsia="Times New Roman" w:hAnsi="Times New Roman" w:cs="Times New Roman"/>
      <w:b/>
      <w:bCs/>
      <w:lang w:eastAsia="ru-RU"/>
    </w:rPr>
  </w:style>
  <w:style w:type="character" w:customStyle="1" w:styleId="70">
    <w:name w:val="Заголовок 7 Знак"/>
    <w:basedOn w:val="a5"/>
    <w:link w:val="7"/>
    <w:rsid w:val="00EE0A56"/>
    <w:rPr>
      <w:rFonts w:ascii="Times New Roman" w:eastAsia="Times New Roman" w:hAnsi="Times New Roman" w:cs="Times New Roman"/>
      <w:sz w:val="24"/>
      <w:szCs w:val="24"/>
      <w:lang w:eastAsia="ru-RU"/>
    </w:rPr>
  </w:style>
  <w:style w:type="character" w:customStyle="1" w:styleId="80">
    <w:name w:val="Заголовок 8 Знак"/>
    <w:basedOn w:val="a5"/>
    <w:link w:val="8"/>
    <w:rsid w:val="00EE0A56"/>
    <w:rPr>
      <w:rFonts w:ascii="Times New Roman" w:eastAsia="Times New Roman" w:hAnsi="Times New Roman" w:cs="Times New Roman"/>
      <w:i/>
      <w:iCs/>
      <w:sz w:val="24"/>
      <w:szCs w:val="24"/>
      <w:lang w:eastAsia="ru-RU"/>
    </w:rPr>
  </w:style>
  <w:style w:type="character" w:customStyle="1" w:styleId="90">
    <w:name w:val="Заголовок 9 Знак"/>
    <w:basedOn w:val="a5"/>
    <w:link w:val="9"/>
    <w:rsid w:val="00EE0A56"/>
    <w:rPr>
      <w:rFonts w:ascii="Arial" w:eastAsia="Times New Roman" w:hAnsi="Arial" w:cs="Arial"/>
      <w:lang w:eastAsia="ru-RU"/>
    </w:rPr>
  </w:style>
  <w:style w:type="character" w:styleId="afe">
    <w:name w:val="page number"/>
    <w:basedOn w:val="a5"/>
    <w:rsid w:val="00EE0A56"/>
  </w:style>
  <w:style w:type="paragraph" w:styleId="aff">
    <w:name w:val="Block Text"/>
    <w:basedOn w:val="a4"/>
    <w:rsid w:val="00EE0A56"/>
    <w:pPr>
      <w:spacing w:after="120" w:line="360" w:lineRule="auto"/>
      <w:ind w:left="1440" w:right="1440" w:firstLine="709"/>
      <w:jc w:val="both"/>
    </w:pPr>
    <w:rPr>
      <w:rFonts w:ascii="Times New Roman" w:eastAsia="Times New Roman" w:hAnsi="Times New Roman" w:cs="Times New Roman"/>
      <w:sz w:val="24"/>
      <w:szCs w:val="24"/>
      <w:lang w:eastAsia="ru-RU"/>
    </w:rPr>
  </w:style>
  <w:style w:type="paragraph" w:styleId="aff0">
    <w:name w:val="Body Text"/>
    <w:basedOn w:val="a4"/>
    <w:link w:val="aff1"/>
    <w:rsid w:val="00EE0A56"/>
    <w:pPr>
      <w:spacing w:after="120" w:line="360" w:lineRule="auto"/>
      <w:ind w:firstLine="709"/>
      <w:jc w:val="both"/>
    </w:pPr>
    <w:rPr>
      <w:rFonts w:ascii="Times New Roman" w:eastAsia="Times New Roman" w:hAnsi="Times New Roman" w:cs="Times New Roman"/>
      <w:sz w:val="24"/>
      <w:szCs w:val="24"/>
      <w:lang w:eastAsia="ru-RU"/>
    </w:rPr>
  </w:style>
  <w:style w:type="character" w:customStyle="1" w:styleId="aff1">
    <w:name w:val="Основной текст Знак"/>
    <w:basedOn w:val="a5"/>
    <w:link w:val="aff0"/>
    <w:rsid w:val="00EE0A56"/>
    <w:rPr>
      <w:rFonts w:ascii="Times New Roman" w:eastAsia="Times New Roman" w:hAnsi="Times New Roman" w:cs="Times New Roman"/>
      <w:sz w:val="24"/>
      <w:szCs w:val="24"/>
      <w:lang w:eastAsia="ru-RU"/>
    </w:rPr>
  </w:style>
  <w:style w:type="paragraph" w:styleId="28">
    <w:name w:val="Body Text 2"/>
    <w:basedOn w:val="a4"/>
    <w:link w:val="29"/>
    <w:rsid w:val="00EE0A56"/>
    <w:pPr>
      <w:spacing w:after="120" w:line="480" w:lineRule="auto"/>
      <w:ind w:firstLine="709"/>
      <w:jc w:val="both"/>
    </w:pPr>
    <w:rPr>
      <w:rFonts w:ascii="Times New Roman" w:eastAsia="Times New Roman" w:hAnsi="Times New Roman" w:cs="Times New Roman"/>
      <w:sz w:val="24"/>
      <w:szCs w:val="24"/>
      <w:lang w:eastAsia="ru-RU"/>
    </w:rPr>
  </w:style>
  <w:style w:type="character" w:customStyle="1" w:styleId="29">
    <w:name w:val="Основной текст 2 Знак"/>
    <w:basedOn w:val="a5"/>
    <w:link w:val="28"/>
    <w:rsid w:val="00EE0A56"/>
    <w:rPr>
      <w:rFonts w:ascii="Times New Roman" w:eastAsia="Times New Roman" w:hAnsi="Times New Roman" w:cs="Times New Roman"/>
      <w:sz w:val="24"/>
      <w:szCs w:val="24"/>
      <w:lang w:eastAsia="ru-RU"/>
    </w:rPr>
  </w:style>
  <w:style w:type="paragraph" w:styleId="34">
    <w:name w:val="Body Text 3"/>
    <w:basedOn w:val="a4"/>
    <w:link w:val="35"/>
    <w:rsid w:val="00EE0A56"/>
    <w:pPr>
      <w:spacing w:after="120" w:line="360" w:lineRule="auto"/>
      <w:ind w:firstLine="709"/>
      <w:jc w:val="both"/>
    </w:pPr>
    <w:rPr>
      <w:rFonts w:ascii="Times New Roman" w:eastAsia="Times New Roman" w:hAnsi="Times New Roman" w:cs="Times New Roman"/>
      <w:sz w:val="16"/>
      <w:szCs w:val="16"/>
      <w:lang w:eastAsia="ru-RU"/>
    </w:rPr>
  </w:style>
  <w:style w:type="character" w:customStyle="1" w:styleId="35">
    <w:name w:val="Основной текст 3 Знак"/>
    <w:basedOn w:val="a5"/>
    <w:link w:val="34"/>
    <w:rsid w:val="00EE0A56"/>
    <w:rPr>
      <w:rFonts w:ascii="Times New Roman" w:eastAsia="Times New Roman" w:hAnsi="Times New Roman" w:cs="Times New Roman"/>
      <w:sz w:val="16"/>
      <w:szCs w:val="16"/>
      <w:lang w:eastAsia="ru-RU"/>
    </w:rPr>
  </w:style>
  <w:style w:type="paragraph" w:styleId="aff2">
    <w:name w:val="Body Text First Indent"/>
    <w:basedOn w:val="aff0"/>
    <w:link w:val="aff3"/>
    <w:rsid w:val="00EE0A56"/>
    <w:pPr>
      <w:ind w:firstLine="210"/>
    </w:pPr>
  </w:style>
  <w:style w:type="character" w:customStyle="1" w:styleId="aff3">
    <w:name w:val="Красная строка Знак"/>
    <w:basedOn w:val="aff1"/>
    <w:link w:val="aff2"/>
    <w:rsid w:val="00EE0A56"/>
    <w:rPr>
      <w:rFonts w:ascii="Times New Roman" w:eastAsia="Times New Roman" w:hAnsi="Times New Roman" w:cs="Times New Roman"/>
      <w:sz w:val="24"/>
      <w:szCs w:val="24"/>
      <w:lang w:eastAsia="ru-RU"/>
    </w:rPr>
  </w:style>
  <w:style w:type="paragraph" w:styleId="aff4">
    <w:name w:val="Body Text Indent"/>
    <w:basedOn w:val="a4"/>
    <w:link w:val="aff5"/>
    <w:rsid w:val="00EE0A56"/>
    <w:pPr>
      <w:spacing w:after="120" w:line="360" w:lineRule="auto"/>
      <w:ind w:left="283" w:firstLine="709"/>
      <w:jc w:val="both"/>
    </w:pPr>
    <w:rPr>
      <w:rFonts w:ascii="Times New Roman" w:eastAsia="Times New Roman" w:hAnsi="Times New Roman" w:cs="Times New Roman"/>
      <w:sz w:val="24"/>
      <w:szCs w:val="24"/>
      <w:lang w:eastAsia="ru-RU"/>
    </w:rPr>
  </w:style>
  <w:style w:type="character" w:customStyle="1" w:styleId="aff5">
    <w:name w:val="Основной текст с отступом Знак"/>
    <w:basedOn w:val="a5"/>
    <w:link w:val="aff4"/>
    <w:rsid w:val="00EE0A56"/>
    <w:rPr>
      <w:rFonts w:ascii="Times New Roman" w:eastAsia="Times New Roman" w:hAnsi="Times New Roman" w:cs="Times New Roman"/>
      <w:sz w:val="24"/>
      <w:szCs w:val="24"/>
      <w:lang w:eastAsia="ru-RU"/>
    </w:rPr>
  </w:style>
  <w:style w:type="paragraph" w:styleId="2a">
    <w:name w:val="Body Text First Indent 2"/>
    <w:basedOn w:val="aff4"/>
    <w:link w:val="2b"/>
    <w:rsid w:val="00EE0A56"/>
    <w:pPr>
      <w:ind w:firstLine="210"/>
    </w:pPr>
  </w:style>
  <w:style w:type="character" w:customStyle="1" w:styleId="2b">
    <w:name w:val="Красная строка 2 Знак"/>
    <w:basedOn w:val="aff5"/>
    <w:link w:val="2a"/>
    <w:rsid w:val="00EE0A56"/>
    <w:rPr>
      <w:rFonts w:ascii="Times New Roman" w:eastAsia="Times New Roman" w:hAnsi="Times New Roman" w:cs="Times New Roman"/>
      <w:sz w:val="24"/>
      <w:szCs w:val="24"/>
      <w:lang w:eastAsia="ru-RU"/>
    </w:rPr>
  </w:style>
  <w:style w:type="paragraph" w:styleId="2c">
    <w:name w:val="Body Text Indent 2"/>
    <w:basedOn w:val="a4"/>
    <w:link w:val="2d"/>
    <w:rsid w:val="00EE0A56"/>
    <w:pPr>
      <w:spacing w:after="120" w:line="480" w:lineRule="auto"/>
      <w:ind w:left="283" w:firstLine="709"/>
      <w:jc w:val="both"/>
    </w:pPr>
    <w:rPr>
      <w:rFonts w:ascii="Times New Roman" w:eastAsia="Times New Roman" w:hAnsi="Times New Roman" w:cs="Times New Roman"/>
      <w:sz w:val="24"/>
      <w:szCs w:val="24"/>
      <w:lang w:eastAsia="ru-RU"/>
    </w:rPr>
  </w:style>
  <w:style w:type="character" w:customStyle="1" w:styleId="2d">
    <w:name w:val="Основной текст с отступом 2 Знак"/>
    <w:basedOn w:val="a5"/>
    <w:link w:val="2c"/>
    <w:rsid w:val="00EE0A56"/>
    <w:rPr>
      <w:rFonts w:ascii="Times New Roman" w:eastAsia="Times New Roman" w:hAnsi="Times New Roman" w:cs="Times New Roman"/>
      <w:sz w:val="24"/>
      <w:szCs w:val="24"/>
      <w:lang w:eastAsia="ru-RU"/>
    </w:rPr>
  </w:style>
  <w:style w:type="paragraph" w:styleId="36">
    <w:name w:val="Body Text Indent 3"/>
    <w:basedOn w:val="a4"/>
    <w:link w:val="37"/>
    <w:rsid w:val="00EE0A56"/>
    <w:pPr>
      <w:spacing w:after="120" w:line="360" w:lineRule="auto"/>
      <w:ind w:left="283" w:firstLine="709"/>
      <w:jc w:val="both"/>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EE0A56"/>
    <w:rPr>
      <w:rFonts w:ascii="Times New Roman" w:eastAsia="Times New Roman" w:hAnsi="Times New Roman" w:cs="Times New Roman"/>
      <w:sz w:val="16"/>
      <w:szCs w:val="16"/>
      <w:lang w:eastAsia="ru-RU"/>
    </w:rPr>
  </w:style>
  <w:style w:type="paragraph" w:styleId="aff6">
    <w:name w:val="Closing"/>
    <w:basedOn w:val="a4"/>
    <w:link w:val="aff7"/>
    <w:rsid w:val="00EE0A56"/>
    <w:pPr>
      <w:spacing w:after="0" w:line="360" w:lineRule="auto"/>
      <w:ind w:left="4252" w:firstLine="709"/>
      <w:jc w:val="both"/>
    </w:pPr>
    <w:rPr>
      <w:rFonts w:ascii="Times New Roman" w:eastAsia="Times New Roman" w:hAnsi="Times New Roman" w:cs="Times New Roman"/>
      <w:sz w:val="24"/>
      <w:szCs w:val="24"/>
      <w:lang w:eastAsia="ru-RU"/>
    </w:rPr>
  </w:style>
  <w:style w:type="character" w:customStyle="1" w:styleId="aff7">
    <w:name w:val="Прощание Знак"/>
    <w:basedOn w:val="a5"/>
    <w:link w:val="aff6"/>
    <w:rsid w:val="00EE0A56"/>
    <w:rPr>
      <w:rFonts w:ascii="Times New Roman" w:eastAsia="Times New Roman" w:hAnsi="Times New Roman" w:cs="Times New Roman"/>
      <w:sz w:val="24"/>
      <w:szCs w:val="24"/>
      <w:lang w:eastAsia="ru-RU"/>
    </w:rPr>
  </w:style>
  <w:style w:type="paragraph" w:styleId="aff8">
    <w:name w:val="annotation subject"/>
    <w:basedOn w:val="af6"/>
    <w:next w:val="af6"/>
    <w:link w:val="aff9"/>
    <w:uiPriority w:val="99"/>
    <w:semiHidden/>
    <w:rsid w:val="00EE0A56"/>
    <w:pPr>
      <w:spacing w:after="0" w:line="360" w:lineRule="auto"/>
      <w:ind w:firstLine="709"/>
      <w:jc w:val="both"/>
    </w:pPr>
    <w:rPr>
      <w:rFonts w:ascii="Times New Roman" w:eastAsia="Times New Roman" w:hAnsi="Times New Roman" w:cs="Times New Roman"/>
      <w:b/>
      <w:bCs/>
      <w:lang w:eastAsia="ru-RU"/>
    </w:rPr>
  </w:style>
  <w:style w:type="character" w:customStyle="1" w:styleId="aff9">
    <w:name w:val="Тема примечания Знак"/>
    <w:basedOn w:val="af7"/>
    <w:link w:val="aff8"/>
    <w:uiPriority w:val="99"/>
    <w:semiHidden/>
    <w:rsid w:val="00EE0A56"/>
    <w:rPr>
      <w:rFonts w:ascii="Times New Roman" w:eastAsia="Times New Roman" w:hAnsi="Times New Roman" w:cs="Times New Roman"/>
      <w:b/>
      <w:bCs/>
      <w:sz w:val="20"/>
      <w:szCs w:val="20"/>
      <w:lang w:eastAsia="ru-RU"/>
    </w:rPr>
  </w:style>
  <w:style w:type="paragraph" w:styleId="affa">
    <w:name w:val="Date"/>
    <w:basedOn w:val="a4"/>
    <w:next w:val="a4"/>
    <w:link w:val="affb"/>
    <w:rsid w:val="00EE0A56"/>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b">
    <w:name w:val="Дата Знак"/>
    <w:basedOn w:val="a5"/>
    <w:link w:val="affa"/>
    <w:rsid w:val="00EE0A56"/>
    <w:rPr>
      <w:rFonts w:ascii="Times New Roman" w:eastAsia="Times New Roman" w:hAnsi="Times New Roman" w:cs="Times New Roman"/>
      <w:sz w:val="24"/>
      <w:szCs w:val="24"/>
      <w:lang w:eastAsia="ru-RU"/>
    </w:rPr>
  </w:style>
  <w:style w:type="paragraph" w:styleId="affc">
    <w:name w:val="Document Map"/>
    <w:basedOn w:val="a4"/>
    <w:link w:val="affd"/>
    <w:semiHidden/>
    <w:rsid w:val="00EE0A56"/>
    <w:pPr>
      <w:shd w:val="clear" w:color="auto" w:fill="000080"/>
      <w:spacing w:after="0" w:line="360" w:lineRule="auto"/>
      <w:ind w:firstLine="709"/>
      <w:jc w:val="both"/>
    </w:pPr>
    <w:rPr>
      <w:rFonts w:ascii="Tahoma" w:eastAsia="Times New Roman" w:hAnsi="Tahoma" w:cs="Tahoma"/>
      <w:sz w:val="20"/>
      <w:szCs w:val="20"/>
      <w:lang w:eastAsia="ru-RU"/>
    </w:rPr>
  </w:style>
  <w:style w:type="character" w:customStyle="1" w:styleId="affd">
    <w:name w:val="Схема документа Знак"/>
    <w:basedOn w:val="a5"/>
    <w:link w:val="affc"/>
    <w:semiHidden/>
    <w:rsid w:val="00EE0A56"/>
    <w:rPr>
      <w:rFonts w:ascii="Tahoma" w:eastAsia="Times New Roman" w:hAnsi="Tahoma" w:cs="Tahoma"/>
      <w:sz w:val="20"/>
      <w:szCs w:val="20"/>
      <w:shd w:val="clear" w:color="auto" w:fill="000080"/>
      <w:lang w:eastAsia="ru-RU"/>
    </w:rPr>
  </w:style>
  <w:style w:type="paragraph" w:styleId="affe">
    <w:name w:val="E-mail Signature"/>
    <w:basedOn w:val="a4"/>
    <w:link w:val="afff"/>
    <w:rsid w:val="00EE0A56"/>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f">
    <w:name w:val="Электронная подпись Знак"/>
    <w:basedOn w:val="a5"/>
    <w:link w:val="affe"/>
    <w:rsid w:val="00EE0A56"/>
    <w:rPr>
      <w:rFonts w:ascii="Times New Roman" w:eastAsia="Times New Roman" w:hAnsi="Times New Roman" w:cs="Times New Roman"/>
      <w:sz w:val="24"/>
      <w:szCs w:val="24"/>
      <w:lang w:eastAsia="ru-RU"/>
    </w:rPr>
  </w:style>
  <w:style w:type="paragraph" w:styleId="afff0">
    <w:name w:val="endnote text"/>
    <w:basedOn w:val="a4"/>
    <w:link w:val="afff1"/>
    <w:uiPriority w:val="99"/>
    <w:semiHidden/>
    <w:rsid w:val="00EE0A56"/>
    <w:pPr>
      <w:spacing w:after="0" w:line="360" w:lineRule="auto"/>
      <w:ind w:firstLine="709"/>
      <w:jc w:val="both"/>
    </w:pPr>
    <w:rPr>
      <w:rFonts w:ascii="Times New Roman" w:eastAsia="Times New Roman" w:hAnsi="Times New Roman" w:cs="Times New Roman"/>
      <w:sz w:val="20"/>
      <w:szCs w:val="20"/>
      <w:lang w:eastAsia="ru-RU"/>
    </w:rPr>
  </w:style>
  <w:style w:type="character" w:customStyle="1" w:styleId="afff1">
    <w:name w:val="Текст концевой сноски Знак"/>
    <w:basedOn w:val="a5"/>
    <w:link w:val="afff0"/>
    <w:uiPriority w:val="99"/>
    <w:semiHidden/>
    <w:rsid w:val="00EE0A56"/>
    <w:rPr>
      <w:rFonts w:ascii="Times New Roman" w:eastAsia="Times New Roman" w:hAnsi="Times New Roman" w:cs="Times New Roman"/>
      <w:sz w:val="20"/>
      <w:szCs w:val="20"/>
      <w:lang w:eastAsia="ru-RU"/>
    </w:rPr>
  </w:style>
  <w:style w:type="paragraph" w:styleId="afff2">
    <w:name w:val="envelope address"/>
    <w:basedOn w:val="a4"/>
    <w:rsid w:val="00EE0A56"/>
    <w:pPr>
      <w:framePr w:w="7920" w:h="1980" w:hRule="exact" w:hSpace="180" w:wrap="auto" w:hAnchor="page" w:xAlign="center" w:yAlign="bottom"/>
      <w:spacing w:after="0" w:line="360" w:lineRule="auto"/>
      <w:ind w:left="2880" w:firstLine="709"/>
      <w:jc w:val="both"/>
    </w:pPr>
    <w:rPr>
      <w:rFonts w:ascii="Arial" w:eastAsia="Times New Roman" w:hAnsi="Arial" w:cs="Arial"/>
      <w:sz w:val="24"/>
      <w:szCs w:val="24"/>
      <w:lang w:eastAsia="ru-RU"/>
    </w:rPr>
  </w:style>
  <w:style w:type="paragraph" w:styleId="2e">
    <w:name w:val="envelope return"/>
    <w:basedOn w:val="a4"/>
    <w:rsid w:val="00EE0A56"/>
    <w:pPr>
      <w:spacing w:after="0" w:line="360" w:lineRule="auto"/>
      <w:ind w:firstLine="709"/>
      <w:jc w:val="both"/>
    </w:pPr>
    <w:rPr>
      <w:rFonts w:ascii="Arial" w:eastAsia="Times New Roman" w:hAnsi="Arial" w:cs="Arial"/>
      <w:sz w:val="20"/>
      <w:szCs w:val="20"/>
      <w:lang w:eastAsia="ru-RU"/>
    </w:rPr>
  </w:style>
  <w:style w:type="paragraph" w:styleId="HTML">
    <w:name w:val="HTML Address"/>
    <w:basedOn w:val="a4"/>
    <w:link w:val="HTML0"/>
    <w:rsid w:val="00EE0A56"/>
    <w:pPr>
      <w:spacing w:after="0" w:line="360" w:lineRule="auto"/>
      <w:ind w:firstLine="709"/>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5"/>
    <w:link w:val="HTML"/>
    <w:rsid w:val="00EE0A56"/>
    <w:rPr>
      <w:rFonts w:ascii="Times New Roman" w:eastAsia="Times New Roman" w:hAnsi="Times New Roman" w:cs="Times New Roman"/>
      <w:i/>
      <w:iCs/>
      <w:sz w:val="24"/>
      <w:szCs w:val="24"/>
      <w:lang w:eastAsia="ru-RU"/>
    </w:rPr>
  </w:style>
  <w:style w:type="paragraph" w:styleId="HTML1">
    <w:name w:val="HTML Preformatted"/>
    <w:basedOn w:val="a4"/>
    <w:link w:val="HTML2"/>
    <w:uiPriority w:val="99"/>
    <w:rsid w:val="00EE0A56"/>
    <w:pPr>
      <w:spacing w:after="0" w:line="360" w:lineRule="auto"/>
      <w:ind w:firstLine="709"/>
      <w:jc w:val="both"/>
    </w:pPr>
    <w:rPr>
      <w:rFonts w:ascii="Courier New" w:eastAsia="Times New Roman" w:hAnsi="Courier New" w:cs="Courier New"/>
      <w:sz w:val="20"/>
      <w:szCs w:val="20"/>
      <w:lang w:eastAsia="ru-RU"/>
    </w:rPr>
  </w:style>
  <w:style w:type="character" w:customStyle="1" w:styleId="HTML2">
    <w:name w:val="Стандартный HTML Знак"/>
    <w:basedOn w:val="a5"/>
    <w:link w:val="HTML1"/>
    <w:uiPriority w:val="99"/>
    <w:rsid w:val="00EE0A56"/>
    <w:rPr>
      <w:rFonts w:ascii="Courier New" w:eastAsia="Times New Roman" w:hAnsi="Courier New" w:cs="Courier New"/>
      <w:sz w:val="20"/>
      <w:szCs w:val="20"/>
      <w:lang w:eastAsia="ru-RU"/>
    </w:rPr>
  </w:style>
  <w:style w:type="paragraph" w:styleId="14">
    <w:name w:val="index 1"/>
    <w:basedOn w:val="a4"/>
    <w:next w:val="a4"/>
    <w:autoRedefine/>
    <w:semiHidden/>
    <w:rsid w:val="00EE0A56"/>
    <w:pPr>
      <w:spacing w:after="0" w:line="360" w:lineRule="auto"/>
      <w:ind w:left="240" w:hanging="240"/>
      <w:jc w:val="both"/>
    </w:pPr>
    <w:rPr>
      <w:rFonts w:ascii="Times New Roman" w:eastAsia="Times New Roman" w:hAnsi="Times New Roman" w:cs="Times New Roman"/>
      <w:sz w:val="24"/>
      <w:szCs w:val="24"/>
      <w:lang w:eastAsia="ru-RU"/>
    </w:rPr>
  </w:style>
  <w:style w:type="paragraph" w:styleId="2f">
    <w:name w:val="index 2"/>
    <w:basedOn w:val="a4"/>
    <w:next w:val="a4"/>
    <w:autoRedefine/>
    <w:semiHidden/>
    <w:rsid w:val="00EE0A56"/>
    <w:pPr>
      <w:spacing w:after="0" w:line="360" w:lineRule="auto"/>
      <w:ind w:left="480" w:hanging="240"/>
      <w:jc w:val="both"/>
    </w:pPr>
    <w:rPr>
      <w:rFonts w:ascii="Times New Roman" w:eastAsia="Times New Roman" w:hAnsi="Times New Roman" w:cs="Times New Roman"/>
      <w:sz w:val="24"/>
      <w:szCs w:val="24"/>
      <w:lang w:eastAsia="ru-RU"/>
    </w:rPr>
  </w:style>
  <w:style w:type="paragraph" w:styleId="38">
    <w:name w:val="index 3"/>
    <w:basedOn w:val="a4"/>
    <w:next w:val="a4"/>
    <w:autoRedefine/>
    <w:semiHidden/>
    <w:rsid w:val="00EE0A56"/>
    <w:pPr>
      <w:spacing w:after="0" w:line="360" w:lineRule="auto"/>
      <w:ind w:left="720" w:hanging="240"/>
      <w:jc w:val="both"/>
    </w:pPr>
    <w:rPr>
      <w:rFonts w:ascii="Times New Roman" w:eastAsia="Times New Roman" w:hAnsi="Times New Roman" w:cs="Times New Roman"/>
      <w:sz w:val="24"/>
      <w:szCs w:val="24"/>
      <w:lang w:eastAsia="ru-RU"/>
    </w:rPr>
  </w:style>
  <w:style w:type="paragraph" w:styleId="43">
    <w:name w:val="index 4"/>
    <w:basedOn w:val="a4"/>
    <w:next w:val="a4"/>
    <w:autoRedefine/>
    <w:semiHidden/>
    <w:rsid w:val="00EE0A56"/>
    <w:pPr>
      <w:spacing w:after="0" w:line="360" w:lineRule="auto"/>
      <w:ind w:left="960" w:hanging="240"/>
      <w:jc w:val="both"/>
    </w:pPr>
    <w:rPr>
      <w:rFonts w:ascii="Times New Roman" w:eastAsia="Times New Roman" w:hAnsi="Times New Roman" w:cs="Times New Roman"/>
      <w:sz w:val="24"/>
      <w:szCs w:val="24"/>
      <w:lang w:eastAsia="ru-RU"/>
    </w:rPr>
  </w:style>
  <w:style w:type="paragraph" w:styleId="53">
    <w:name w:val="index 5"/>
    <w:basedOn w:val="a4"/>
    <w:next w:val="a4"/>
    <w:autoRedefine/>
    <w:semiHidden/>
    <w:rsid w:val="00EE0A56"/>
    <w:pPr>
      <w:spacing w:after="0" w:line="360" w:lineRule="auto"/>
      <w:ind w:left="1200" w:hanging="240"/>
      <w:jc w:val="both"/>
    </w:pPr>
    <w:rPr>
      <w:rFonts w:ascii="Times New Roman" w:eastAsia="Times New Roman" w:hAnsi="Times New Roman" w:cs="Times New Roman"/>
      <w:sz w:val="24"/>
      <w:szCs w:val="24"/>
      <w:lang w:eastAsia="ru-RU"/>
    </w:rPr>
  </w:style>
  <w:style w:type="paragraph" w:styleId="61">
    <w:name w:val="index 6"/>
    <w:basedOn w:val="a4"/>
    <w:next w:val="a4"/>
    <w:autoRedefine/>
    <w:semiHidden/>
    <w:rsid w:val="00EE0A56"/>
    <w:pPr>
      <w:spacing w:after="0" w:line="360" w:lineRule="auto"/>
      <w:ind w:left="1440" w:hanging="240"/>
      <w:jc w:val="both"/>
    </w:pPr>
    <w:rPr>
      <w:rFonts w:ascii="Times New Roman" w:eastAsia="Times New Roman" w:hAnsi="Times New Roman" w:cs="Times New Roman"/>
      <w:sz w:val="24"/>
      <w:szCs w:val="24"/>
      <w:lang w:eastAsia="ru-RU"/>
    </w:rPr>
  </w:style>
  <w:style w:type="paragraph" w:styleId="71">
    <w:name w:val="index 7"/>
    <w:basedOn w:val="a4"/>
    <w:next w:val="a4"/>
    <w:autoRedefine/>
    <w:semiHidden/>
    <w:rsid w:val="00EE0A56"/>
    <w:pPr>
      <w:spacing w:after="0" w:line="360" w:lineRule="auto"/>
      <w:ind w:left="1680" w:hanging="240"/>
      <w:jc w:val="both"/>
    </w:pPr>
    <w:rPr>
      <w:rFonts w:ascii="Times New Roman" w:eastAsia="Times New Roman" w:hAnsi="Times New Roman" w:cs="Times New Roman"/>
      <w:sz w:val="24"/>
      <w:szCs w:val="24"/>
      <w:lang w:eastAsia="ru-RU"/>
    </w:rPr>
  </w:style>
  <w:style w:type="paragraph" w:styleId="81">
    <w:name w:val="index 8"/>
    <w:basedOn w:val="a4"/>
    <w:next w:val="a4"/>
    <w:autoRedefine/>
    <w:semiHidden/>
    <w:rsid w:val="00EE0A56"/>
    <w:pPr>
      <w:spacing w:after="0" w:line="360" w:lineRule="auto"/>
      <w:ind w:left="1920" w:hanging="240"/>
      <w:jc w:val="both"/>
    </w:pPr>
    <w:rPr>
      <w:rFonts w:ascii="Times New Roman" w:eastAsia="Times New Roman" w:hAnsi="Times New Roman" w:cs="Times New Roman"/>
      <w:sz w:val="24"/>
      <w:szCs w:val="24"/>
      <w:lang w:eastAsia="ru-RU"/>
    </w:rPr>
  </w:style>
  <w:style w:type="paragraph" w:styleId="91">
    <w:name w:val="index 9"/>
    <w:basedOn w:val="a4"/>
    <w:next w:val="a4"/>
    <w:autoRedefine/>
    <w:semiHidden/>
    <w:rsid w:val="00EE0A56"/>
    <w:pPr>
      <w:spacing w:after="0" w:line="360" w:lineRule="auto"/>
      <w:ind w:left="2160" w:hanging="240"/>
      <w:jc w:val="both"/>
    </w:pPr>
    <w:rPr>
      <w:rFonts w:ascii="Times New Roman" w:eastAsia="Times New Roman" w:hAnsi="Times New Roman" w:cs="Times New Roman"/>
      <w:sz w:val="24"/>
      <w:szCs w:val="24"/>
      <w:lang w:eastAsia="ru-RU"/>
    </w:rPr>
  </w:style>
  <w:style w:type="paragraph" w:styleId="afff3">
    <w:name w:val="index heading"/>
    <w:basedOn w:val="a4"/>
    <w:next w:val="14"/>
    <w:semiHidden/>
    <w:rsid w:val="00EE0A56"/>
    <w:pPr>
      <w:spacing w:after="0" w:line="360" w:lineRule="auto"/>
      <w:ind w:firstLine="709"/>
      <w:jc w:val="both"/>
    </w:pPr>
    <w:rPr>
      <w:rFonts w:ascii="Arial" w:eastAsia="Times New Roman" w:hAnsi="Arial" w:cs="Arial"/>
      <w:b/>
      <w:bCs/>
      <w:sz w:val="24"/>
      <w:szCs w:val="24"/>
      <w:lang w:eastAsia="ru-RU"/>
    </w:rPr>
  </w:style>
  <w:style w:type="paragraph" w:styleId="afff4">
    <w:name w:val="List"/>
    <w:basedOn w:val="a4"/>
    <w:rsid w:val="00EE0A56"/>
    <w:pPr>
      <w:spacing w:after="0" w:line="360" w:lineRule="auto"/>
      <w:ind w:left="283" w:hanging="283"/>
      <w:jc w:val="both"/>
    </w:pPr>
    <w:rPr>
      <w:rFonts w:ascii="Times New Roman" w:eastAsia="Times New Roman" w:hAnsi="Times New Roman" w:cs="Times New Roman"/>
      <w:sz w:val="24"/>
      <w:szCs w:val="24"/>
      <w:lang w:eastAsia="ru-RU"/>
    </w:rPr>
  </w:style>
  <w:style w:type="paragraph" w:styleId="2f0">
    <w:name w:val="List 2"/>
    <w:basedOn w:val="a4"/>
    <w:rsid w:val="00EE0A56"/>
    <w:pPr>
      <w:spacing w:after="0" w:line="360" w:lineRule="auto"/>
      <w:ind w:left="566" w:hanging="283"/>
      <w:jc w:val="both"/>
    </w:pPr>
    <w:rPr>
      <w:rFonts w:ascii="Times New Roman" w:eastAsia="Times New Roman" w:hAnsi="Times New Roman" w:cs="Times New Roman"/>
      <w:sz w:val="24"/>
      <w:szCs w:val="24"/>
      <w:lang w:eastAsia="ru-RU"/>
    </w:rPr>
  </w:style>
  <w:style w:type="paragraph" w:styleId="39">
    <w:name w:val="List 3"/>
    <w:basedOn w:val="a4"/>
    <w:rsid w:val="00EE0A56"/>
    <w:pPr>
      <w:spacing w:after="0" w:line="360" w:lineRule="auto"/>
      <w:ind w:left="849" w:hanging="283"/>
      <w:jc w:val="both"/>
    </w:pPr>
    <w:rPr>
      <w:rFonts w:ascii="Times New Roman" w:eastAsia="Times New Roman" w:hAnsi="Times New Roman" w:cs="Times New Roman"/>
      <w:sz w:val="24"/>
      <w:szCs w:val="24"/>
      <w:lang w:eastAsia="ru-RU"/>
    </w:rPr>
  </w:style>
  <w:style w:type="paragraph" w:styleId="44">
    <w:name w:val="List 4"/>
    <w:basedOn w:val="a4"/>
    <w:rsid w:val="00EE0A56"/>
    <w:pPr>
      <w:spacing w:after="0" w:line="36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4"/>
    <w:rsid w:val="00EE0A56"/>
    <w:pPr>
      <w:spacing w:after="0" w:line="360" w:lineRule="auto"/>
      <w:ind w:left="1415" w:hanging="283"/>
      <w:jc w:val="both"/>
    </w:pPr>
    <w:rPr>
      <w:rFonts w:ascii="Times New Roman" w:eastAsia="Times New Roman" w:hAnsi="Times New Roman" w:cs="Times New Roman"/>
      <w:sz w:val="24"/>
      <w:szCs w:val="24"/>
      <w:lang w:eastAsia="ru-RU"/>
    </w:rPr>
  </w:style>
  <w:style w:type="paragraph" w:styleId="a0">
    <w:name w:val="List Bullet"/>
    <w:basedOn w:val="a4"/>
    <w:rsid w:val="00EE0A56"/>
    <w:pPr>
      <w:numPr>
        <w:numId w:val="5"/>
      </w:numPr>
      <w:spacing w:after="0" w:line="360" w:lineRule="auto"/>
      <w:jc w:val="both"/>
    </w:pPr>
    <w:rPr>
      <w:rFonts w:ascii="Times New Roman" w:eastAsia="Times New Roman" w:hAnsi="Times New Roman" w:cs="Times New Roman"/>
      <w:sz w:val="24"/>
      <w:szCs w:val="24"/>
      <w:lang w:eastAsia="ru-RU"/>
    </w:rPr>
  </w:style>
  <w:style w:type="paragraph" w:styleId="20">
    <w:name w:val="List Bullet 2"/>
    <w:basedOn w:val="a4"/>
    <w:rsid w:val="00EE0A56"/>
    <w:pPr>
      <w:numPr>
        <w:numId w:val="6"/>
      </w:numPr>
      <w:spacing w:after="0" w:line="360" w:lineRule="auto"/>
      <w:jc w:val="both"/>
    </w:pPr>
    <w:rPr>
      <w:rFonts w:ascii="Times New Roman" w:eastAsia="Times New Roman" w:hAnsi="Times New Roman" w:cs="Times New Roman"/>
      <w:sz w:val="24"/>
      <w:szCs w:val="24"/>
      <w:lang w:eastAsia="ru-RU"/>
    </w:rPr>
  </w:style>
  <w:style w:type="paragraph" w:styleId="30">
    <w:name w:val="List Bullet 3"/>
    <w:basedOn w:val="a4"/>
    <w:rsid w:val="00EE0A56"/>
    <w:pPr>
      <w:numPr>
        <w:numId w:val="7"/>
      </w:numPr>
      <w:spacing w:after="0" w:line="360" w:lineRule="auto"/>
      <w:jc w:val="both"/>
    </w:pPr>
    <w:rPr>
      <w:rFonts w:ascii="Times New Roman" w:eastAsia="Times New Roman" w:hAnsi="Times New Roman" w:cs="Times New Roman"/>
      <w:sz w:val="24"/>
      <w:szCs w:val="24"/>
      <w:lang w:eastAsia="ru-RU"/>
    </w:rPr>
  </w:style>
  <w:style w:type="paragraph" w:styleId="40">
    <w:name w:val="List Bullet 4"/>
    <w:basedOn w:val="a4"/>
    <w:rsid w:val="00EE0A56"/>
    <w:pPr>
      <w:numPr>
        <w:numId w:val="8"/>
      </w:numPr>
      <w:spacing w:after="0" w:line="360" w:lineRule="auto"/>
      <w:jc w:val="both"/>
    </w:pPr>
    <w:rPr>
      <w:rFonts w:ascii="Times New Roman" w:eastAsia="Times New Roman" w:hAnsi="Times New Roman" w:cs="Times New Roman"/>
      <w:sz w:val="24"/>
      <w:szCs w:val="24"/>
      <w:lang w:eastAsia="ru-RU"/>
    </w:rPr>
  </w:style>
  <w:style w:type="paragraph" w:styleId="50">
    <w:name w:val="List Bullet 5"/>
    <w:basedOn w:val="a4"/>
    <w:rsid w:val="00EE0A56"/>
    <w:pPr>
      <w:numPr>
        <w:numId w:val="9"/>
      </w:numPr>
      <w:spacing w:after="0" w:line="360" w:lineRule="auto"/>
      <w:jc w:val="both"/>
    </w:pPr>
    <w:rPr>
      <w:rFonts w:ascii="Times New Roman" w:eastAsia="Times New Roman" w:hAnsi="Times New Roman" w:cs="Times New Roman"/>
      <w:sz w:val="24"/>
      <w:szCs w:val="24"/>
      <w:lang w:eastAsia="ru-RU"/>
    </w:rPr>
  </w:style>
  <w:style w:type="paragraph" w:styleId="afff5">
    <w:name w:val="List Continue"/>
    <w:basedOn w:val="a4"/>
    <w:rsid w:val="00EE0A56"/>
    <w:pPr>
      <w:spacing w:after="120" w:line="360" w:lineRule="auto"/>
      <w:ind w:left="283" w:firstLine="709"/>
      <w:jc w:val="both"/>
    </w:pPr>
    <w:rPr>
      <w:rFonts w:ascii="Times New Roman" w:eastAsia="Times New Roman" w:hAnsi="Times New Roman" w:cs="Times New Roman"/>
      <w:sz w:val="24"/>
      <w:szCs w:val="24"/>
      <w:lang w:eastAsia="ru-RU"/>
    </w:rPr>
  </w:style>
  <w:style w:type="paragraph" w:styleId="2f1">
    <w:name w:val="List Continue 2"/>
    <w:basedOn w:val="a4"/>
    <w:rsid w:val="00EE0A56"/>
    <w:pPr>
      <w:spacing w:after="120" w:line="360" w:lineRule="auto"/>
      <w:ind w:left="566" w:firstLine="709"/>
      <w:jc w:val="both"/>
    </w:pPr>
    <w:rPr>
      <w:rFonts w:ascii="Times New Roman" w:eastAsia="Times New Roman" w:hAnsi="Times New Roman" w:cs="Times New Roman"/>
      <w:sz w:val="24"/>
      <w:szCs w:val="24"/>
      <w:lang w:eastAsia="ru-RU"/>
    </w:rPr>
  </w:style>
  <w:style w:type="paragraph" w:styleId="3a">
    <w:name w:val="List Continue 3"/>
    <w:basedOn w:val="a4"/>
    <w:rsid w:val="00EE0A56"/>
    <w:pPr>
      <w:spacing w:after="120" w:line="360" w:lineRule="auto"/>
      <w:ind w:left="849" w:firstLine="709"/>
      <w:jc w:val="both"/>
    </w:pPr>
    <w:rPr>
      <w:rFonts w:ascii="Times New Roman" w:eastAsia="Times New Roman" w:hAnsi="Times New Roman" w:cs="Times New Roman"/>
      <w:sz w:val="24"/>
      <w:szCs w:val="24"/>
      <w:lang w:eastAsia="ru-RU"/>
    </w:rPr>
  </w:style>
  <w:style w:type="paragraph" w:styleId="45">
    <w:name w:val="List Continue 4"/>
    <w:basedOn w:val="a4"/>
    <w:rsid w:val="00EE0A56"/>
    <w:pPr>
      <w:spacing w:after="120" w:line="360" w:lineRule="auto"/>
      <w:ind w:left="1132" w:firstLine="709"/>
      <w:jc w:val="both"/>
    </w:pPr>
    <w:rPr>
      <w:rFonts w:ascii="Times New Roman" w:eastAsia="Times New Roman" w:hAnsi="Times New Roman" w:cs="Times New Roman"/>
      <w:sz w:val="24"/>
      <w:szCs w:val="24"/>
      <w:lang w:eastAsia="ru-RU"/>
    </w:rPr>
  </w:style>
  <w:style w:type="paragraph" w:styleId="55">
    <w:name w:val="List Continue 5"/>
    <w:basedOn w:val="a4"/>
    <w:rsid w:val="00EE0A56"/>
    <w:pPr>
      <w:spacing w:after="120" w:line="360" w:lineRule="auto"/>
      <w:ind w:left="1415" w:firstLine="709"/>
      <w:jc w:val="both"/>
    </w:pPr>
    <w:rPr>
      <w:rFonts w:ascii="Times New Roman" w:eastAsia="Times New Roman" w:hAnsi="Times New Roman" w:cs="Times New Roman"/>
      <w:sz w:val="24"/>
      <w:szCs w:val="24"/>
      <w:lang w:eastAsia="ru-RU"/>
    </w:rPr>
  </w:style>
  <w:style w:type="paragraph" w:styleId="a">
    <w:name w:val="List Number"/>
    <w:basedOn w:val="a4"/>
    <w:rsid w:val="00EE0A56"/>
    <w:pPr>
      <w:numPr>
        <w:numId w:val="10"/>
      </w:numPr>
      <w:spacing w:after="0" w:line="360" w:lineRule="auto"/>
      <w:jc w:val="both"/>
    </w:pPr>
    <w:rPr>
      <w:rFonts w:ascii="Times New Roman" w:eastAsia="Times New Roman" w:hAnsi="Times New Roman" w:cs="Times New Roman"/>
      <w:sz w:val="24"/>
      <w:szCs w:val="24"/>
      <w:lang w:eastAsia="ru-RU"/>
    </w:rPr>
  </w:style>
  <w:style w:type="paragraph" w:styleId="2">
    <w:name w:val="List Number 2"/>
    <w:basedOn w:val="a4"/>
    <w:rsid w:val="00EE0A56"/>
    <w:pPr>
      <w:numPr>
        <w:numId w:val="11"/>
      </w:numPr>
      <w:spacing w:after="0" w:line="360" w:lineRule="auto"/>
      <w:jc w:val="both"/>
    </w:pPr>
    <w:rPr>
      <w:rFonts w:ascii="Times New Roman" w:eastAsia="Times New Roman" w:hAnsi="Times New Roman" w:cs="Times New Roman"/>
      <w:sz w:val="24"/>
      <w:szCs w:val="24"/>
      <w:lang w:eastAsia="ru-RU"/>
    </w:rPr>
  </w:style>
  <w:style w:type="paragraph" w:styleId="3">
    <w:name w:val="List Number 3"/>
    <w:basedOn w:val="a4"/>
    <w:rsid w:val="00EE0A56"/>
    <w:pPr>
      <w:numPr>
        <w:numId w:val="12"/>
      </w:numPr>
      <w:spacing w:after="0" w:line="360" w:lineRule="auto"/>
      <w:jc w:val="both"/>
    </w:pPr>
    <w:rPr>
      <w:rFonts w:ascii="Times New Roman" w:eastAsia="Times New Roman" w:hAnsi="Times New Roman" w:cs="Times New Roman"/>
      <w:sz w:val="24"/>
      <w:szCs w:val="24"/>
      <w:lang w:eastAsia="ru-RU"/>
    </w:rPr>
  </w:style>
  <w:style w:type="paragraph" w:styleId="4">
    <w:name w:val="List Number 4"/>
    <w:basedOn w:val="a4"/>
    <w:rsid w:val="00EE0A56"/>
    <w:pPr>
      <w:numPr>
        <w:numId w:val="13"/>
      </w:numPr>
      <w:spacing w:after="0" w:line="360" w:lineRule="auto"/>
      <w:jc w:val="both"/>
    </w:pPr>
    <w:rPr>
      <w:rFonts w:ascii="Times New Roman" w:eastAsia="Times New Roman" w:hAnsi="Times New Roman" w:cs="Times New Roman"/>
      <w:sz w:val="24"/>
      <w:szCs w:val="24"/>
      <w:lang w:eastAsia="ru-RU"/>
    </w:rPr>
  </w:style>
  <w:style w:type="paragraph" w:styleId="5">
    <w:name w:val="List Number 5"/>
    <w:basedOn w:val="a4"/>
    <w:rsid w:val="00EE0A56"/>
    <w:pPr>
      <w:numPr>
        <w:numId w:val="14"/>
      </w:numPr>
      <w:spacing w:after="0" w:line="360" w:lineRule="auto"/>
      <w:jc w:val="both"/>
    </w:pPr>
    <w:rPr>
      <w:rFonts w:ascii="Times New Roman" w:eastAsia="Times New Roman" w:hAnsi="Times New Roman" w:cs="Times New Roman"/>
      <w:sz w:val="24"/>
      <w:szCs w:val="24"/>
      <w:lang w:eastAsia="ru-RU"/>
    </w:rPr>
  </w:style>
  <w:style w:type="paragraph" w:styleId="afff6">
    <w:name w:val="macro"/>
    <w:link w:val="afff7"/>
    <w:semiHidden/>
    <w:rsid w:val="00EE0A56"/>
    <w:pPr>
      <w:tabs>
        <w:tab w:val="left" w:pos="480"/>
        <w:tab w:val="left" w:pos="960"/>
        <w:tab w:val="left" w:pos="1440"/>
        <w:tab w:val="left" w:pos="1920"/>
        <w:tab w:val="left" w:pos="2400"/>
        <w:tab w:val="left" w:pos="2880"/>
        <w:tab w:val="left" w:pos="3360"/>
        <w:tab w:val="left" w:pos="3840"/>
        <w:tab w:val="left" w:pos="4320"/>
      </w:tabs>
      <w:spacing w:after="0" w:line="360" w:lineRule="auto"/>
      <w:ind w:firstLine="709"/>
      <w:jc w:val="both"/>
    </w:pPr>
    <w:rPr>
      <w:rFonts w:ascii="Courier New" w:eastAsia="Times New Roman" w:hAnsi="Courier New" w:cs="Courier New"/>
      <w:sz w:val="20"/>
      <w:szCs w:val="20"/>
      <w:lang w:eastAsia="ru-RU"/>
    </w:rPr>
  </w:style>
  <w:style w:type="character" w:customStyle="1" w:styleId="afff7">
    <w:name w:val="Текст макроса Знак"/>
    <w:basedOn w:val="a5"/>
    <w:link w:val="afff6"/>
    <w:semiHidden/>
    <w:rsid w:val="00EE0A56"/>
    <w:rPr>
      <w:rFonts w:ascii="Courier New" w:eastAsia="Times New Roman" w:hAnsi="Courier New" w:cs="Courier New"/>
      <w:sz w:val="20"/>
      <w:szCs w:val="20"/>
      <w:lang w:eastAsia="ru-RU"/>
    </w:rPr>
  </w:style>
  <w:style w:type="paragraph" w:styleId="afff8">
    <w:name w:val="Message Header"/>
    <w:basedOn w:val="a4"/>
    <w:link w:val="afff9"/>
    <w:rsid w:val="00EE0A5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both"/>
    </w:pPr>
    <w:rPr>
      <w:rFonts w:ascii="Arial" w:eastAsia="Times New Roman" w:hAnsi="Arial" w:cs="Arial"/>
      <w:sz w:val="24"/>
      <w:szCs w:val="24"/>
      <w:lang w:eastAsia="ru-RU"/>
    </w:rPr>
  </w:style>
  <w:style w:type="character" w:customStyle="1" w:styleId="afff9">
    <w:name w:val="Шапка Знак"/>
    <w:basedOn w:val="a5"/>
    <w:link w:val="afff8"/>
    <w:rsid w:val="00EE0A56"/>
    <w:rPr>
      <w:rFonts w:ascii="Arial" w:eastAsia="Times New Roman" w:hAnsi="Arial" w:cs="Arial"/>
      <w:sz w:val="24"/>
      <w:szCs w:val="24"/>
      <w:shd w:val="pct20" w:color="auto" w:fill="auto"/>
      <w:lang w:eastAsia="ru-RU"/>
    </w:rPr>
  </w:style>
  <w:style w:type="paragraph" w:styleId="afffa">
    <w:name w:val="Normal Indent"/>
    <w:basedOn w:val="a4"/>
    <w:rsid w:val="00EE0A56"/>
    <w:pPr>
      <w:spacing w:after="0" w:line="360" w:lineRule="auto"/>
      <w:ind w:left="708" w:firstLine="709"/>
      <w:jc w:val="both"/>
    </w:pPr>
    <w:rPr>
      <w:rFonts w:ascii="Times New Roman" w:eastAsia="Times New Roman" w:hAnsi="Times New Roman" w:cs="Times New Roman"/>
      <w:sz w:val="24"/>
      <w:szCs w:val="24"/>
      <w:lang w:eastAsia="ru-RU"/>
    </w:rPr>
  </w:style>
  <w:style w:type="paragraph" w:styleId="afffb">
    <w:name w:val="Note Heading"/>
    <w:basedOn w:val="a4"/>
    <w:next w:val="a4"/>
    <w:link w:val="afffc"/>
    <w:rsid w:val="00EE0A56"/>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fc">
    <w:name w:val="Заголовок записки Знак"/>
    <w:basedOn w:val="a5"/>
    <w:link w:val="afffb"/>
    <w:rsid w:val="00EE0A56"/>
    <w:rPr>
      <w:rFonts w:ascii="Times New Roman" w:eastAsia="Times New Roman" w:hAnsi="Times New Roman" w:cs="Times New Roman"/>
      <w:sz w:val="24"/>
      <w:szCs w:val="24"/>
      <w:lang w:eastAsia="ru-RU"/>
    </w:rPr>
  </w:style>
  <w:style w:type="paragraph" w:styleId="afffd">
    <w:name w:val="Plain Text"/>
    <w:basedOn w:val="a4"/>
    <w:link w:val="afffe"/>
    <w:uiPriority w:val="99"/>
    <w:rsid w:val="00EE0A56"/>
    <w:pPr>
      <w:spacing w:after="0" w:line="360" w:lineRule="auto"/>
      <w:ind w:firstLine="709"/>
      <w:jc w:val="both"/>
    </w:pPr>
    <w:rPr>
      <w:rFonts w:ascii="Courier New" w:eastAsia="Times New Roman" w:hAnsi="Courier New" w:cs="Courier New"/>
      <w:sz w:val="20"/>
      <w:szCs w:val="20"/>
      <w:lang w:eastAsia="ru-RU"/>
    </w:rPr>
  </w:style>
  <w:style w:type="character" w:customStyle="1" w:styleId="afffe">
    <w:name w:val="Текст Знак"/>
    <w:basedOn w:val="a5"/>
    <w:link w:val="afffd"/>
    <w:uiPriority w:val="99"/>
    <w:rsid w:val="00EE0A56"/>
    <w:rPr>
      <w:rFonts w:ascii="Courier New" w:eastAsia="Times New Roman" w:hAnsi="Courier New" w:cs="Courier New"/>
      <w:sz w:val="20"/>
      <w:szCs w:val="20"/>
      <w:lang w:eastAsia="ru-RU"/>
    </w:rPr>
  </w:style>
  <w:style w:type="paragraph" w:styleId="affff">
    <w:name w:val="Salutation"/>
    <w:basedOn w:val="a4"/>
    <w:next w:val="a4"/>
    <w:link w:val="affff0"/>
    <w:rsid w:val="00EE0A56"/>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ff0">
    <w:name w:val="Приветствие Знак"/>
    <w:basedOn w:val="a5"/>
    <w:link w:val="affff"/>
    <w:rsid w:val="00EE0A56"/>
    <w:rPr>
      <w:rFonts w:ascii="Times New Roman" w:eastAsia="Times New Roman" w:hAnsi="Times New Roman" w:cs="Times New Roman"/>
      <w:sz w:val="24"/>
      <w:szCs w:val="24"/>
      <w:lang w:eastAsia="ru-RU"/>
    </w:rPr>
  </w:style>
  <w:style w:type="paragraph" w:styleId="affff1">
    <w:name w:val="Signature"/>
    <w:basedOn w:val="a4"/>
    <w:link w:val="affff2"/>
    <w:rsid w:val="00EE0A56"/>
    <w:pPr>
      <w:spacing w:after="0" w:line="360" w:lineRule="auto"/>
      <w:ind w:left="4252" w:firstLine="709"/>
      <w:jc w:val="both"/>
    </w:pPr>
    <w:rPr>
      <w:rFonts w:ascii="Times New Roman" w:eastAsia="Times New Roman" w:hAnsi="Times New Roman" w:cs="Times New Roman"/>
      <w:sz w:val="24"/>
      <w:szCs w:val="24"/>
      <w:lang w:eastAsia="ru-RU"/>
    </w:rPr>
  </w:style>
  <w:style w:type="character" w:customStyle="1" w:styleId="affff2">
    <w:name w:val="Подпись Знак"/>
    <w:basedOn w:val="a5"/>
    <w:link w:val="affff1"/>
    <w:rsid w:val="00EE0A56"/>
    <w:rPr>
      <w:rFonts w:ascii="Times New Roman" w:eastAsia="Times New Roman" w:hAnsi="Times New Roman" w:cs="Times New Roman"/>
      <w:sz w:val="24"/>
      <w:szCs w:val="24"/>
      <w:lang w:eastAsia="ru-RU"/>
    </w:rPr>
  </w:style>
  <w:style w:type="paragraph" w:styleId="affff3">
    <w:name w:val="Subtitle"/>
    <w:basedOn w:val="a4"/>
    <w:link w:val="affff4"/>
    <w:uiPriority w:val="11"/>
    <w:qFormat/>
    <w:rsid w:val="00EE0A56"/>
    <w:pPr>
      <w:spacing w:after="60" w:line="360" w:lineRule="auto"/>
      <w:ind w:firstLine="709"/>
      <w:jc w:val="center"/>
      <w:outlineLvl w:val="1"/>
    </w:pPr>
    <w:rPr>
      <w:rFonts w:ascii="Arial" w:eastAsia="Times New Roman" w:hAnsi="Arial" w:cs="Arial"/>
      <w:sz w:val="24"/>
      <w:szCs w:val="24"/>
      <w:lang w:eastAsia="ru-RU"/>
    </w:rPr>
  </w:style>
  <w:style w:type="character" w:customStyle="1" w:styleId="affff4">
    <w:name w:val="Подзаголовок Знак"/>
    <w:basedOn w:val="a5"/>
    <w:link w:val="affff3"/>
    <w:uiPriority w:val="11"/>
    <w:rsid w:val="00EE0A56"/>
    <w:rPr>
      <w:rFonts w:ascii="Arial" w:eastAsia="Times New Roman" w:hAnsi="Arial" w:cs="Arial"/>
      <w:sz w:val="24"/>
      <w:szCs w:val="24"/>
      <w:lang w:eastAsia="ru-RU"/>
    </w:rPr>
  </w:style>
  <w:style w:type="paragraph" w:styleId="affff5">
    <w:name w:val="table of authorities"/>
    <w:basedOn w:val="a4"/>
    <w:next w:val="a4"/>
    <w:semiHidden/>
    <w:rsid w:val="00EE0A56"/>
    <w:pPr>
      <w:spacing w:after="0" w:line="360" w:lineRule="auto"/>
      <w:ind w:left="240" w:hanging="240"/>
      <w:jc w:val="both"/>
    </w:pPr>
    <w:rPr>
      <w:rFonts w:ascii="Times New Roman" w:eastAsia="Times New Roman" w:hAnsi="Times New Roman" w:cs="Times New Roman"/>
      <w:sz w:val="24"/>
      <w:szCs w:val="24"/>
      <w:lang w:eastAsia="ru-RU"/>
    </w:rPr>
  </w:style>
  <w:style w:type="paragraph" w:styleId="affff6">
    <w:name w:val="table of figures"/>
    <w:basedOn w:val="a4"/>
    <w:next w:val="a4"/>
    <w:semiHidden/>
    <w:rsid w:val="00EE0A56"/>
    <w:pPr>
      <w:spacing w:after="0" w:line="360" w:lineRule="auto"/>
      <w:ind w:firstLine="709"/>
      <w:jc w:val="both"/>
    </w:pPr>
    <w:rPr>
      <w:rFonts w:ascii="Times New Roman" w:eastAsia="Times New Roman" w:hAnsi="Times New Roman" w:cs="Times New Roman"/>
      <w:sz w:val="24"/>
      <w:szCs w:val="24"/>
      <w:lang w:eastAsia="ru-RU"/>
    </w:rPr>
  </w:style>
  <w:style w:type="paragraph" w:styleId="affff7">
    <w:name w:val="Title"/>
    <w:basedOn w:val="a4"/>
    <w:link w:val="affff8"/>
    <w:uiPriority w:val="10"/>
    <w:qFormat/>
    <w:rsid w:val="00EE0A56"/>
    <w:pPr>
      <w:spacing w:before="240" w:after="60" w:line="360" w:lineRule="auto"/>
      <w:ind w:firstLine="709"/>
      <w:jc w:val="center"/>
      <w:outlineLvl w:val="0"/>
    </w:pPr>
    <w:rPr>
      <w:rFonts w:ascii="Arial" w:eastAsia="Times New Roman" w:hAnsi="Arial" w:cs="Arial"/>
      <w:b/>
      <w:bCs/>
      <w:kern w:val="28"/>
      <w:sz w:val="32"/>
      <w:szCs w:val="32"/>
      <w:lang w:eastAsia="ru-RU"/>
    </w:rPr>
  </w:style>
  <w:style w:type="character" w:customStyle="1" w:styleId="affff8">
    <w:name w:val="Заголовок Знак"/>
    <w:basedOn w:val="a5"/>
    <w:link w:val="affff7"/>
    <w:uiPriority w:val="10"/>
    <w:rsid w:val="00EE0A56"/>
    <w:rPr>
      <w:rFonts w:ascii="Arial" w:eastAsia="Times New Roman" w:hAnsi="Arial" w:cs="Arial"/>
      <w:b/>
      <w:bCs/>
      <w:kern w:val="28"/>
      <w:sz w:val="32"/>
      <w:szCs w:val="32"/>
      <w:lang w:eastAsia="ru-RU"/>
    </w:rPr>
  </w:style>
  <w:style w:type="paragraph" w:styleId="affff9">
    <w:name w:val="toa heading"/>
    <w:basedOn w:val="a4"/>
    <w:next w:val="a4"/>
    <w:semiHidden/>
    <w:rsid w:val="00EE0A56"/>
    <w:pPr>
      <w:spacing w:before="120" w:after="0" w:line="360" w:lineRule="auto"/>
      <w:ind w:firstLine="709"/>
      <w:jc w:val="both"/>
    </w:pPr>
    <w:rPr>
      <w:rFonts w:ascii="Arial" w:eastAsia="Times New Roman" w:hAnsi="Arial" w:cs="Arial"/>
      <w:b/>
      <w:bCs/>
      <w:sz w:val="24"/>
      <w:szCs w:val="24"/>
      <w:lang w:eastAsia="ru-RU"/>
    </w:rPr>
  </w:style>
  <w:style w:type="paragraph" w:styleId="46">
    <w:name w:val="toc 4"/>
    <w:basedOn w:val="a4"/>
    <w:next w:val="a4"/>
    <w:autoRedefine/>
    <w:uiPriority w:val="39"/>
    <w:rsid w:val="00EE0A56"/>
    <w:pPr>
      <w:spacing w:after="0" w:line="360" w:lineRule="auto"/>
      <w:ind w:left="720" w:firstLine="709"/>
    </w:pPr>
    <w:rPr>
      <w:rFonts w:ascii="Calibri" w:eastAsia="Times New Roman" w:hAnsi="Calibri" w:cs="Times New Roman"/>
      <w:sz w:val="18"/>
      <w:szCs w:val="18"/>
      <w:lang w:eastAsia="ru-RU"/>
    </w:rPr>
  </w:style>
  <w:style w:type="paragraph" w:styleId="56">
    <w:name w:val="toc 5"/>
    <w:basedOn w:val="a4"/>
    <w:next w:val="a4"/>
    <w:autoRedefine/>
    <w:uiPriority w:val="39"/>
    <w:rsid w:val="00EE0A56"/>
    <w:pPr>
      <w:spacing w:after="0" w:line="360" w:lineRule="auto"/>
      <w:ind w:left="960" w:firstLine="709"/>
    </w:pPr>
    <w:rPr>
      <w:rFonts w:ascii="Calibri" w:eastAsia="Times New Roman" w:hAnsi="Calibri" w:cs="Times New Roman"/>
      <w:sz w:val="18"/>
      <w:szCs w:val="18"/>
      <w:lang w:eastAsia="ru-RU"/>
    </w:rPr>
  </w:style>
  <w:style w:type="paragraph" w:styleId="62">
    <w:name w:val="toc 6"/>
    <w:basedOn w:val="a4"/>
    <w:next w:val="a4"/>
    <w:autoRedefine/>
    <w:uiPriority w:val="39"/>
    <w:rsid w:val="00EE0A56"/>
    <w:pPr>
      <w:spacing w:after="0" w:line="360" w:lineRule="auto"/>
      <w:ind w:left="1200" w:firstLine="709"/>
    </w:pPr>
    <w:rPr>
      <w:rFonts w:ascii="Calibri" w:eastAsia="Times New Roman" w:hAnsi="Calibri" w:cs="Times New Roman"/>
      <w:sz w:val="18"/>
      <w:szCs w:val="18"/>
      <w:lang w:eastAsia="ru-RU"/>
    </w:rPr>
  </w:style>
  <w:style w:type="paragraph" w:styleId="72">
    <w:name w:val="toc 7"/>
    <w:basedOn w:val="a4"/>
    <w:next w:val="a4"/>
    <w:autoRedefine/>
    <w:uiPriority w:val="39"/>
    <w:rsid w:val="00EE0A56"/>
    <w:pPr>
      <w:spacing w:after="0" w:line="360" w:lineRule="auto"/>
      <w:ind w:left="1440" w:firstLine="709"/>
    </w:pPr>
    <w:rPr>
      <w:rFonts w:ascii="Calibri" w:eastAsia="Times New Roman" w:hAnsi="Calibri" w:cs="Times New Roman"/>
      <w:sz w:val="18"/>
      <w:szCs w:val="18"/>
      <w:lang w:eastAsia="ru-RU"/>
    </w:rPr>
  </w:style>
  <w:style w:type="paragraph" w:styleId="82">
    <w:name w:val="toc 8"/>
    <w:basedOn w:val="a4"/>
    <w:next w:val="a4"/>
    <w:autoRedefine/>
    <w:uiPriority w:val="39"/>
    <w:rsid w:val="00EE0A56"/>
    <w:pPr>
      <w:spacing w:after="0" w:line="360" w:lineRule="auto"/>
      <w:ind w:left="1680" w:firstLine="709"/>
    </w:pPr>
    <w:rPr>
      <w:rFonts w:ascii="Calibri" w:eastAsia="Times New Roman" w:hAnsi="Calibri" w:cs="Times New Roman"/>
      <w:sz w:val="18"/>
      <w:szCs w:val="18"/>
      <w:lang w:eastAsia="ru-RU"/>
    </w:rPr>
  </w:style>
  <w:style w:type="paragraph" w:styleId="92">
    <w:name w:val="toc 9"/>
    <w:basedOn w:val="a4"/>
    <w:next w:val="a4"/>
    <w:autoRedefine/>
    <w:uiPriority w:val="39"/>
    <w:rsid w:val="00EE0A56"/>
    <w:pPr>
      <w:spacing w:after="0" w:line="360" w:lineRule="auto"/>
      <w:ind w:left="1920" w:firstLine="709"/>
    </w:pPr>
    <w:rPr>
      <w:rFonts w:ascii="Calibri" w:eastAsia="Times New Roman" w:hAnsi="Calibri" w:cs="Times New Roman"/>
      <w:sz w:val="18"/>
      <w:szCs w:val="18"/>
      <w:lang w:eastAsia="ru-RU"/>
    </w:rPr>
  </w:style>
  <w:style w:type="character" w:styleId="affffa">
    <w:name w:val="endnote reference"/>
    <w:uiPriority w:val="99"/>
    <w:rsid w:val="00EE0A56"/>
    <w:rPr>
      <w:vertAlign w:val="superscript"/>
    </w:rPr>
  </w:style>
  <w:style w:type="character" w:styleId="affffb">
    <w:name w:val="Strong"/>
    <w:uiPriority w:val="22"/>
    <w:qFormat/>
    <w:rsid w:val="00EE0A56"/>
    <w:rPr>
      <w:b/>
      <w:bCs/>
      <w:lang w:val="ru-RU" w:bidi="ar-SA"/>
    </w:rPr>
  </w:style>
  <w:style w:type="character" w:styleId="affffc">
    <w:name w:val="Emphasis"/>
    <w:uiPriority w:val="20"/>
    <w:qFormat/>
    <w:rsid w:val="00EE0A56"/>
    <w:rPr>
      <w:i/>
      <w:iCs/>
    </w:rPr>
  </w:style>
  <w:style w:type="paragraph" w:customStyle="1" w:styleId="OmniPage259">
    <w:name w:val="OmniPage #259"/>
    <w:rsid w:val="00EE0A56"/>
    <w:pPr>
      <w:tabs>
        <w:tab w:val="left" w:pos="50"/>
        <w:tab w:val="right" w:pos="9482"/>
      </w:tabs>
      <w:overflowPunct w:val="0"/>
      <w:autoSpaceDE w:val="0"/>
      <w:autoSpaceDN w:val="0"/>
      <w:adjustRightInd w:val="0"/>
      <w:spacing w:after="0" w:line="240" w:lineRule="auto"/>
      <w:jc w:val="both"/>
      <w:textAlignment w:val="baseline"/>
    </w:pPr>
    <w:rPr>
      <w:rFonts w:ascii="Courier" w:eastAsia="Times New Roman" w:hAnsi="Courier" w:cs="Times New Roman"/>
      <w:sz w:val="20"/>
      <w:szCs w:val="20"/>
      <w:lang w:val="en-US"/>
    </w:rPr>
  </w:style>
  <w:style w:type="paragraph" w:customStyle="1" w:styleId="210">
    <w:name w:val="Основной текст 21"/>
    <w:basedOn w:val="a4"/>
    <w:rsid w:val="00EE0A56"/>
    <w:pPr>
      <w:spacing w:after="0" w:line="240" w:lineRule="auto"/>
      <w:ind w:left="720" w:hanging="720"/>
      <w:jc w:val="both"/>
    </w:pPr>
    <w:rPr>
      <w:rFonts w:ascii="Arial" w:eastAsia="Times New Roman" w:hAnsi="Arial" w:cs="Times New Roman"/>
      <w:sz w:val="20"/>
      <w:szCs w:val="20"/>
      <w:lang w:eastAsia="ru-RU"/>
    </w:rPr>
  </w:style>
  <w:style w:type="paragraph" w:customStyle="1" w:styleId="affffd">
    <w:name w:val="Соглашение Раздел"/>
    <w:basedOn w:val="a4"/>
    <w:next w:val="a4"/>
    <w:rsid w:val="00EE0A56"/>
    <w:pPr>
      <w:keepNext/>
      <w:tabs>
        <w:tab w:val="num" w:pos="1080"/>
      </w:tabs>
      <w:spacing w:before="120" w:after="60" w:line="240" w:lineRule="auto"/>
      <w:ind w:left="360" w:hanging="360"/>
      <w:jc w:val="center"/>
    </w:pPr>
    <w:rPr>
      <w:rFonts w:ascii="Arial" w:eastAsia="Times New Roman" w:hAnsi="Arial" w:cs="Times New Roman"/>
      <w:b/>
      <w:caps/>
      <w:sz w:val="20"/>
      <w:szCs w:val="24"/>
      <w:lang w:eastAsia="ru-RU"/>
    </w:rPr>
  </w:style>
  <w:style w:type="character" w:styleId="affffe">
    <w:name w:val="FollowedHyperlink"/>
    <w:uiPriority w:val="99"/>
    <w:unhideWhenUsed/>
    <w:rsid w:val="00EE0A56"/>
    <w:rPr>
      <w:color w:val="800080"/>
      <w:u w:val="single"/>
    </w:rPr>
  </w:style>
  <w:style w:type="paragraph" w:customStyle="1" w:styleId="xl65">
    <w:name w:val="xl65"/>
    <w:basedOn w:val="a4"/>
    <w:rsid w:val="00EE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EE0A56"/>
    <w:pPr>
      <w:spacing w:before="100" w:beforeAutospacing="1" w:after="100" w:afterAutospacing="1" w:line="240" w:lineRule="auto"/>
      <w:jc w:val="center"/>
    </w:pPr>
    <w:rPr>
      <w:rFonts w:ascii="Times New Roman" w:eastAsia="Times New Roman" w:hAnsi="Times New Roman" w:cs="Times New Roman"/>
      <w:b/>
      <w:bCs/>
      <w:color w:val="C0504D"/>
      <w:sz w:val="24"/>
      <w:szCs w:val="24"/>
      <w:lang w:eastAsia="ru-RU"/>
    </w:rPr>
  </w:style>
  <w:style w:type="paragraph" w:customStyle="1" w:styleId="xl67">
    <w:name w:val="xl67"/>
    <w:basedOn w:val="a4"/>
    <w:rsid w:val="00EE0A5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8">
    <w:name w:val="xl68"/>
    <w:basedOn w:val="a4"/>
    <w:rsid w:val="00EE0A5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9">
    <w:name w:val="xl69"/>
    <w:basedOn w:val="a4"/>
    <w:rsid w:val="00EE0A56"/>
    <w:pP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70">
    <w:name w:val="xl70"/>
    <w:basedOn w:val="a4"/>
    <w:rsid w:val="00EE0A56"/>
    <w:pPr>
      <w:shd w:val="clear" w:color="000000" w:fill="0070C0"/>
      <w:spacing w:before="100" w:beforeAutospacing="1" w:after="100" w:afterAutospacing="1" w:line="240" w:lineRule="auto"/>
    </w:pPr>
    <w:rPr>
      <w:rFonts w:ascii="Times New Roman" w:eastAsia="Times New Roman" w:hAnsi="Times New Roman" w:cs="Times New Roman"/>
      <w:b/>
      <w:bCs/>
      <w:color w:val="FFFFFF"/>
      <w:sz w:val="24"/>
      <w:szCs w:val="24"/>
      <w:lang w:eastAsia="ru-RU"/>
    </w:rPr>
  </w:style>
  <w:style w:type="paragraph" w:customStyle="1" w:styleId="xl71">
    <w:name w:val="xl71"/>
    <w:basedOn w:val="a4"/>
    <w:rsid w:val="00EE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4"/>
    <w:rsid w:val="00EE0A5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4"/>
    <w:rsid w:val="00EE0A5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4"/>
    <w:rsid w:val="00EE0A5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4"/>
    <w:rsid w:val="00EE0A56"/>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4"/>
    <w:rsid w:val="00EE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4"/>
    <w:rsid w:val="00EE0A5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4"/>
    <w:rsid w:val="00EE0A5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4"/>
    <w:rsid w:val="00EE0A5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0">
    <w:name w:val="xl80"/>
    <w:basedOn w:val="a4"/>
    <w:rsid w:val="00EE0A5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4"/>
    <w:rsid w:val="00EE0A5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4"/>
    <w:rsid w:val="00EE0A5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4"/>
    <w:rsid w:val="00EE0A56"/>
    <w:pPr>
      <w:spacing w:before="100" w:beforeAutospacing="1" w:after="100" w:afterAutospacing="1" w:line="240" w:lineRule="auto"/>
      <w:jc w:val="right"/>
    </w:pPr>
    <w:rPr>
      <w:rFonts w:ascii="Times New Roman" w:eastAsia="Times New Roman" w:hAnsi="Times New Roman" w:cs="Times New Roman"/>
      <w:b/>
      <w:bCs/>
      <w:color w:val="C0504D"/>
      <w:sz w:val="24"/>
      <w:szCs w:val="24"/>
      <w:lang w:eastAsia="ru-RU"/>
    </w:rPr>
  </w:style>
  <w:style w:type="paragraph" w:customStyle="1" w:styleId="xl84">
    <w:name w:val="xl84"/>
    <w:basedOn w:val="a4"/>
    <w:rsid w:val="00EE0A56"/>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85">
    <w:name w:val="xl85"/>
    <w:basedOn w:val="a4"/>
    <w:rsid w:val="00EE0A56"/>
    <w:pP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paragraph" w:customStyle="1" w:styleId="xl86">
    <w:name w:val="xl86"/>
    <w:basedOn w:val="a4"/>
    <w:rsid w:val="00EE0A5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7">
    <w:name w:val="xl87"/>
    <w:basedOn w:val="a4"/>
    <w:rsid w:val="00EE0A5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4"/>
    <w:rsid w:val="00EE0A5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4"/>
    <w:rsid w:val="00EE0A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4"/>
    <w:rsid w:val="00EE0A56"/>
    <w:pPr>
      <w:shd w:val="clear" w:color="000000" w:fill="0070C0"/>
      <w:spacing w:before="100" w:beforeAutospacing="1" w:after="100" w:afterAutospacing="1" w:line="240" w:lineRule="auto"/>
    </w:pPr>
    <w:rPr>
      <w:rFonts w:ascii="Times New Roman" w:eastAsia="Times New Roman" w:hAnsi="Times New Roman" w:cs="Times New Roman"/>
      <w:b/>
      <w:bCs/>
      <w:color w:val="FFFFFF"/>
      <w:sz w:val="24"/>
      <w:szCs w:val="24"/>
      <w:lang w:eastAsia="ru-RU"/>
    </w:rPr>
  </w:style>
  <w:style w:type="character" w:customStyle="1" w:styleId="Heading2Char">
    <w:name w:val="Heading 2 Char"/>
    <w:aliases w:val="H2 Char,H21 Char,Level 2 Topic Heading Char,Major Char,h2 Char"/>
    <w:uiPriority w:val="9"/>
    <w:rsid w:val="00EE0A56"/>
    <w:rPr>
      <w:rFonts w:ascii="Cambria" w:eastAsia="Times New Roman" w:hAnsi="Cambria" w:cs="Times New Roman"/>
      <w:b/>
      <w:bCs/>
      <w:color w:val="4F81BD"/>
      <w:sz w:val="26"/>
      <w:szCs w:val="26"/>
    </w:rPr>
  </w:style>
  <w:style w:type="character" w:customStyle="1" w:styleId="af0">
    <w:name w:val="Название объекта Знак"/>
    <w:link w:val="af"/>
    <w:locked/>
    <w:rsid w:val="00EE0A56"/>
    <w:rPr>
      <w:i/>
      <w:iCs/>
      <w:color w:val="44546A" w:themeColor="text2"/>
      <w:sz w:val="18"/>
      <w:szCs w:val="18"/>
    </w:rPr>
  </w:style>
  <w:style w:type="paragraph" w:customStyle="1" w:styleId="afffff">
    <w:name w:val="Рисунок"/>
    <w:basedOn w:val="a4"/>
    <w:next w:val="af"/>
    <w:link w:val="afffff0"/>
    <w:qFormat/>
    <w:rsid w:val="00EE0A56"/>
    <w:pPr>
      <w:keepNext/>
      <w:spacing w:before="120" w:after="0" w:line="360" w:lineRule="auto"/>
      <w:jc w:val="both"/>
    </w:pPr>
    <w:rPr>
      <w:rFonts w:ascii="Times New Roman" w:eastAsia="Times New Roman" w:hAnsi="Times New Roman" w:cs="Times New Roman"/>
      <w:noProof/>
      <w:sz w:val="24"/>
      <w:szCs w:val="24"/>
      <w:lang w:eastAsia="ru-RU"/>
    </w:rPr>
  </w:style>
  <w:style w:type="character" w:customStyle="1" w:styleId="Heading5Char">
    <w:name w:val="Heading 5 Char"/>
    <w:semiHidden/>
    <w:rsid w:val="00EE0A56"/>
    <w:rPr>
      <w:rFonts w:ascii="Arial" w:eastAsia="Times New Roman" w:hAnsi="Arial" w:cs="Times New Roman"/>
      <w:b/>
      <w:lang w:eastAsia="ru-RU"/>
    </w:rPr>
  </w:style>
  <w:style w:type="character" w:customStyle="1" w:styleId="TitleChar">
    <w:name w:val="Title Char"/>
    <w:rsid w:val="00EE0A56"/>
    <w:rPr>
      <w:rFonts w:ascii="Cambria" w:eastAsia="Times New Roman" w:hAnsi="Cambria" w:cs="Times New Roman"/>
      <w:color w:val="17365D"/>
      <w:spacing w:val="5"/>
      <w:kern w:val="28"/>
      <w:sz w:val="52"/>
      <w:szCs w:val="52"/>
      <w:lang w:eastAsia="ru-RU"/>
    </w:rPr>
  </w:style>
  <w:style w:type="paragraph" w:customStyle="1" w:styleId="2f2">
    <w:name w:val="Подзаголовок уровень 2"/>
    <w:basedOn w:val="21"/>
    <w:link w:val="2f3"/>
    <w:qFormat/>
    <w:rsid w:val="00EE0A56"/>
    <w:pPr>
      <w:spacing w:before="200" w:line="276" w:lineRule="auto"/>
    </w:pPr>
    <w:rPr>
      <w:rFonts w:ascii="Cambria" w:eastAsia="Times New Roman" w:hAnsi="Cambria" w:cs="Times New Roman"/>
      <w:bCs/>
      <w:i/>
      <w:color w:val="4F81BD"/>
      <w:lang w:eastAsia="ru-RU"/>
    </w:rPr>
  </w:style>
  <w:style w:type="character" w:customStyle="1" w:styleId="2f3">
    <w:name w:val="Подзаголовок уровень 2 Знак"/>
    <w:link w:val="2f2"/>
    <w:rsid w:val="00EE0A56"/>
    <w:rPr>
      <w:rFonts w:ascii="Cambria" w:eastAsia="Times New Roman" w:hAnsi="Cambria" w:cs="Times New Roman"/>
      <w:bCs/>
      <w:i/>
      <w:color w:val="4F81BD"/>
      <w:sz w:val="26"/>
      <w:szCs w:val="26"/>
      <w:lang w:eastAsia="ru-RU"/>
    </w:rPr>
  </w:style>
  <w:style w:type="paragraph" w:customStyle="1" w:styleId="15">
    <w:name w:val="_Заголовок 1"/>
    <w:basedOn w:val="10"/>
    <w:rsid w:val="00EE0A56"/>
    <w:pPr>
      <w:keepLines w:val="0"/>
      <w:pageBreakBefore/>
      <w:tabs>
        <w:tab w:val="num" w:pos="1211"/>
      </w:tabs>
      <w:spacing w:before="360" w:after="360" w:line="240" w:lineRule="auto"/>
      <w:ind w:left="851"/>
    </w:pPr>
    <w:rPr>
      <w:rFonts w:ascii="Arial" w:eastAsia="Times New Roman" w:hAnsi="Arial" w:cs="Times New Roman"/>
      <w:b/>
      <w:bCs/>
      <w:color w:val="auto"/>
      <w:kern w:val="28"/>
      <w:sz w:val="28"/>
      <w:szCs w:val="20"/>
      <w:lang w:eastAsia="ru-RU"/>
    </w:rPr>
  </w:style>
  <w:style w:type="character" w:customStyle="1" w:styleId="HeaderChar">
    <w:name w:val="Header Char"/>
    <w:uiPriority w:val="99"/>
    <w:rsid w:val="00EE0A56"/>
    <w:rPr>
      <w:rFonts w:ascii="Calibri" w:eastAsia="Times New Roman" w:hAnsi="Calibri" w:cs="Times New Roman"/>
      <w:szCs w:val="22"/>
      <w:lang w:eastAsia="ru-RU"/>
    </w:rPr>
  </w:style>
  <w:style w:type="character" w:customStyle="1" w:styleId="FooterChar">
    <w:name w:val="Footer Char"/>
    <w:uiPriority w:val="99"/>
    <w:rsid w:val="00EE0A56"/>
    <w:rPr>
      <w:rFonts w:ascii="Calibri" w:eastAsia="Times New Roman" w:hAnsi="Calibri" w:cs="Times New Roman"/>
      <w:szCs w:val="22"/>
      <w:lang w:eastAsia="ru-RU"/>
    </w:rPr>
  </w:style>
  <w:style w:type="character" w:customStyle="1" w:styleId="ac">
    <w:name w:val="Без интервала Знак"/>
    <w:link w:val="ab"/>
    <w:uiPriority w:val="1"/>
    <w:rsid w:val="00EE0A56"/>
  </w:style>
  <w:style w:type="paragraph" w:customStyle="1" w:styleId="TableText">
    <w:name w:val="Table Text"/>
    <w:basedOn w:val="a4"/>
    <w:rsid w:val="00EE0A56"/>
    <w:pPr>
      <w:spacing w:after="0" w:line="240" w:lineRule="auto"/>
    </w:pPr>
    <w:rPr>
      <w:rFonts w:ascii="Tahoma" w:eastAsia="Times New Roman" w:hAnsi="Tahoma" w:cs="Tahoma"/>
      <w:spacing w:val="6"/>
      <w:sz w:val="16"/>
      <w:szCs w:val="16"/>
      <w:lang w:eastAsia="ru-RU"/>
    </w:rPr>
  </w:style>
  <w:style w:type="paragraph" w:customStyle="1" w:styleId="140">
    <w:name w:val="_Название_14"/>
    <w:basedOn w:val="a4"/>
    <w:rsid w:val="00EE0A56"/>
    <w:pPr>
      <w:suppressAutoHyphens/>
      <w:spacing w:before="360" w:after="360" w:line="240" w:lineRule="auto"/>
      <w:jc w:val="center"/>
    </w:pPr>
    <w:rPr>
      <w:rFonts w:ascii="Verdana" w:eastAsia="Arial" w:hAnsi="Verdana" w:cs="Times New Roman"/>
      <w:b/>
      <w:iCs/>
      <w:sz w:val="28"/>
      <w:szCs w:val="20"/>
      <w:lang w:eastAsia="ar-SA"/>
    </w:rPr>
  </w:style>
  <w:style w:type="paragraph" w:customStyle="1" w:styleId="Tabletext0">
    <w:name w:val="Tabletext"/>
    <w:basedOn w:val="a4"/>
    <w:rsid w:val="00EE0A56"/>
    <w:pPr>
      <w:keepLines/>
      <w:widowControl w:val="0"/>
      <w:suppressAutoHyphens/>
      <w:spacing w:after="120" w:line="240" w:lineRule="atLeast"/>
      <w:ind w:firstLine="720"/>
      <w:jc w:val="both"/>
    </w:pPr>
    <w:rPr>
      <w:rFonts w:ascii="Arial" w:eastAsia="Times New Roman" w:hAnsi="Arial" w:cs="Arial"/>
      <w:sz w:val="20"/>
      <w:szCs w:val="20"/>
      <w:lang w:val="en-US" w:eastAsia="ar-SA"/>
    </w:rPr>
  </w:style>
  <w:style w:type="character" w:customStyle="1" w:styleId="CommentTextChar">
    <w:name w:val="Comment Text Char"/>
    <w:uiPriority w:val="99"/>
    <w:semiHidden/>
    <w:rsid w:val="00EE0A56"/>
    <w:rPr>
      <w:rFonts w:ascii="Calibri" w:eastAsia="Times New Roman" w:hAnsi="Calibri" w:cs="Times New Roman"/>
      <w:sz w:val="20"/>
      <w:lang w:eastAsia="ru-RU"/>
    </w:rPr>
  </w:style>
  <w:style w:type="table" w:styleId="2-2">
    <w:name w:val="Medium List 2 Accent 2"/>
    <w:basedOn w:val="a6"/>
    <w:uiPriority w:val="66"/>
    <w:rsid w:val="00EE0A56"/>
    <w:pPr>
      <w:spacing w:after="0" w:line="240" w:lineRule="auto"/>
    </w:pPr>
    <w:rPr>
      <w:rFonts w:ascii="Cambria" w:eastAsia="Times New Roman" w:hAnsi="Cambria" w:cs="Times New Roman"/>
      <w:color w:val="00000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paragraph" w:customStyle="1" w:styleId="TextBody">
    <w:name w:val="Text Body"/>
    <w:basedOn w:val="a4"/>
    <w:rsid w:val="00EE0A56"/>
    <w:pPr>
      <w:widowControl w:val="0"/>
      <w:suppressAutoHyphens/>
      <w:spacing w:after="140" w:line="288" w:lineRule="auto"/>
    </w:pPr>
    <w:rPr>
      <w:rFonts w:ascii="Liberation Serif" w:eastAsia="Droid Sans Fallback" w:hAnsi="Liberation Serif" w:cs="FreeSans"/>
      <w:sz w:val="24"/>
      <w:szCs w:val="24"/>
      <w:lang w:eastAsia="zh-CN" w:bidi="hi-IN"/>
    </w:rPr>
  </w:style>
  <w:style w:type="paragraph" w:styleId="afffff1">
    <w:name w:val="Revision"/>
    <w:hidden/>
    <w:uiPriority w:val="99"/>
    <w:semiHidden/>
    <w:rsid w:val="00EE0A56"/>
    <w:pPr>
      <w:spacing w:after="0" w:line="240" w:lineRule="auto"/>
    </w:pPr>
    <w:rPr>
      <w:rFonts w:ascii="Calibri" w:eastAsia="Calibri" w:hAnsi="Calibri" w:cs="Tahoma"/>
      <w:szCs w:val="20"/>
    </w:rPr>
  </w:style>
  <w:style w:type="paragraph" w:customStyle="1" w:styleId="NSPC-Header21">
    <w:name w:val="Стиль NSPC-Header 2"/>
    <w:basedOn w:val="NSPC-Header2"/>
    <w:rsid w:val="00EE0A56"/>
    <w:pPr>
      <w:numPr>
        <w:ilvl w:val="0"/>
        <w:numId w:val="0"/>
      </w:numPr>
      <w:spacing w:after="0"/>
      <w:ind w:left="1134" w:hanging="567"/>
    </w:pPr>
    <w:rPr>
      <w:i/>
    </w:rPr>
  </w:style>
  <w:style w:type="character" w:customStyle="1" w:styleId="NSPC-Header20">
    <w:name w:val="NSPC-Header 2 Знак"/>
    <w:basedOn w:val="22"/>
    <w:link w:val="NSPC-Header2"/>
    <w:rsid w:val="00241508"/>
    <w:rPr>
      <w:rFonts w:ascii="Times New Roman" w:eastAsiaTheme="majorEastAsia" w:hAnsi="Times New Roman" w:cs="Times New Roman"/>
      <w:b/>
      <w:bCs/>
      <w:iCs/>
      <w:color w:val="2E74B5" w:themeColor="accent1" w:themeShade="BF"/>
      <w:sz w:val="24"/>
      <w:szCs w:val="28"/>
      <w:lang w:eastAsia="ru-RU"/>
    </w:rPr>
  </w:style>
  <w:style w:type="paragraph" w:customStyle="1" w:styleId="NSPC-TextTableHeader0">
    <w:name w:val="Стиль NSPC-Text Table Header"/>
    <w:basedOn w:val="NSPC-TextTable"/>
    <w:rsid w:val="00EE0A56"/>
    <w:pPr>
      <w:spacing w:line="360" w:lineRule="auto"/>
      <w:jc w:val="center"/>
    </w:pPr>
    <w:rPr>
      <w:rFonts w:eastAsia="Times New Roman"/>
      <w:b/>
      <w:bCs/>
      <w:szCs w:val="20"/>
    </w:rPr>
  </w:style>
  <w:style w:type="paragraph" w:customStyle="1" w:styleId="NSPC-TextHeader">
    <w:name w:val="Стиль NSPC-Text Header"/>
    <w:basedOn w:val="NSPC-Text"/>
    <w:qFormat/>
    <w:rsid w:val="00EE0A56"/>
    <w:rPr>
      <w:b/>
      <w:bCs/>
    </w:rPr>
  </w:style>
  <w:style w:type="character" w:customStyle="1" w:styleId="NSPC-Header30">
    <w:name w:val="NSPC-Header 3 Знак"/>
    <w:basedOn w:val="22"/>
    <w:link w:val="NSPC-Header3"/>
    <w:rsid w:val="006B61A8"/>
    <w:rPr>
      <w:rFonts w:ascii="Times New Roman" w:eastAsiaTheme="majorEastAsia" w:hAnsi="Times New Roman" w:cs="Times New Roman"/>
      <w:bCs/>
      <w:iCs/>
      <w:color w:val="2E74B5" w:themeColor="accent1" w:themeShade="BF"/>
      <w:sz w:val="24"/>
      <w:szCs w:val="28"/>
      <w:lang w:eastAsia="ru-RU"/>
    </w:rPr>
  </w:style>
  <w:style w:type="character" w:customStyle="1" w:styleId="afffff0">
    <w:name w:val="Рисунок Знак"/>
    <w:basedOn w:val="a5"/>
    <w:link w:val="afffff"/>
    <w:rsid w:val="00EE0A56"/>
    <w:rPr>
      <w:rFonts w:ascii="Times New Roman" w:eastAsia="Times New Roman" w:hAnsi="Times New Roman" w:cs="Times New Roman"/>
      <w:noProof/>
      <w:sz w:val="24"/>
      <w:szCs w:val="24"/>
      <w:lang w:eastAsia="ru-RU"/>
    </w:rPr>
  </w:style>
  <w:style w:type="paragraph" w:customStyle="1" w:styleId="TableHeader">
    <w:name w:val="Table Header"/>
    <w:basedOn w:val="a4"/>
    <w:rsid w:val="00EE0A56"/>
    <w:pPr>
      <w:spacing w:after="0" w:line="240" w:lineRule="auto"/>
      <w:jc w:val="center"/>
    </w:pPr>
    <w:rPr>
      <w:rFonts w:ascii="Tahoma" w:eastAsia="Times New Roman" w:hAnsi="Tahoma" w:cs="Tahoma"/>
      <w:b/>
      <w:bCs/>
      <w:color w:val="000000"/>
      <w:spacing w:val="6"/>
      <w:sz w:val="16"/>
      <w:szCs w:val="16"/>
      <w:lang w:eastAsia="ru-RU"/>
    </w:rPr>
  </w:style>
  <w:style w:type="table" w:customStyle="1" w:styleId="2-21">
    <w:name w:val="Средний список 2 - Акцент 21"/>
    <w:basedOn w:val="a6"/>
    <w:next w:val="2-2"/>
    <w:uiPriority w:val="66"/>
    <w:rsid w:val="00EE0A56"/>
    <w:pPr>
      <w:spacing w:after="0" w:line="240" w:lineRule="auto"/>
    </w:pPr>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121">
    <w:name w:val="Таблица-сетка 1 светлая — акцент 21"/>
    <w:basedOn w:val="a6"/>
    <w:uiPriority w:val="46"/>
    <w:rsid w:val="00EE0A56"/>
    <w:pPr>
      <w:spacing w:after="0" w:line="240" w:lineRule="auto"/>
    </w:pPr>
    <w:rPr>
      <w:rFonts w:ascii="Calibri" w:eastAsia="Calibri" w:hAnsi="Calibri" w:cs="Tahoma"/>
      <w:szCs w:val="20"/>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611">
    <w:name w:val="Список-таблица 6 цветная — акцент 11"/>
    <w:basedOn w:val="a6"/>
    <w:uiPriority w:val="51"/>
    <w:rsid w:val="00EE0A56"/>
    <w:pPr>
      <w:spacing w:after="0" w:line="240" w:lineRule="auto"/>
    </w:pPr>
    <w:rPr>
      <w:rFonts w:ascii="Calibri" w:eastAsia="Calibri" w:hAnsi="Calibri" w:cs="Tahoma"/>
      <w:color w:val="365F91"/>
      <w:szCs w:val="20"/>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61">
    <w:name w:val="Таблица-сетка 1 светлая — акцент 61"/>
    <w:basedOn w:val="a6"/>
    <w:uiPriority w:val="46"/>
    <w:rsid w:val="00EE0A56"/>
    <w:pPr>
      <w:spacing w:after="0" w:line="240" w:lineRule="auto"/>
    </w:pPr>
    <w:rPr>
      <w:rFonts w:ascii="Calibri" w:eastAsia="Calibri" w:hAnsi="Calibri" w:cs="Tahoma"/>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122">
    <w:name w:val="Таблица-сетка 1 светлая — акцент 22"/>
    <w:basedOn w:val="a6"/>
    <w:uiPriority w:val="46"/>
    <w:rsid w:val="00EE0A56"/>
    <w:pPr>
      <w:spacing w:after="0" w:line="240" w:lineRule="auto"/>
    </w:pPr>
    <w:rPr>
      <w:rFonts w:ascii="Calibri" w:eastAsia="Calibri" w:hAnsi="Calibri" w:cs="Tahoma"/>
      <w:szCs w:val="20"/>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123">
    <w:name w:val="Таблица-сетка 1 светлая — акцент 23"/>
    <w:basedOn w:val="a6"/>
    <w:uiPriority w:val="46"/>
    <w:rsid w:val="00EE0A56"/>
    <w:pPr>
      <w:spacing w:after="0" w:line="240" w:lineRule="auto"/>
    </w:pPr>
    <w:rPr>
      <w:rFonts w:ascii="Calibri" w:eastAsia="Calibri" w:hAnsi="Calibri" w:cs="Tahoma"/>
      <w:szCs w:val="20"/>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1231">
    <w:name w:val="Таблица-сетка 1 светлая — акцент 231"/>
    <w:basedOn w:val="a6"/>
    <w:uiPriority w:val="46"/>
    <w:rsid w:val="00EE0A56"/>
    <w:pPr>
      <w:spacing w:after="0" w:line="240" w:lineRule="auto"/>
    </w:pPr>
    <w:rPr>
      <w:rFonts w:ascii="Calibri" w:eastAsia="Calibri" w:hAnsi="Calibri" w:cs="Tahoma"/>
      <w:szCs w:val="20"/>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1232">
    <w:name w:val="Таблица-сетка 1 светлая — акцент 232"/>
    <w:basedOn w:val="a6"/>
    <w:uiPriority w:val="46"/>
    <w:rsid w:val="00EE0A56"/>
    <w:pPr>
      <w:spacing w:after="0" w:line="240" w:lineRule="auto"/>
    </w:pPr>
    <w:rPr>
      <w:rFonts w:ascii="Calibri" w:eastAsia="Calibri" w:hAnsi="Calibri" w:cs="Tahoma"/>
      <w:szCs w:val="20"/>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customStyle="1" w:styleId="NSPC-TextNumeric3">
    <w:name w:val="NSPC-Text Numeric 3"/>
    <w:basedOn w:val="NSPC-Header3"/>
    <w:link w:val="NSPC-TextNumeric30"/>
    <w:qFormat/>
    <w:rsid w:val="008D1DA8"/>
    <w:pPr>
      <w:numPr>
        <w:ilvl w:val="2"/>
        <w:numId w:val="45"/>
      </w:numPr>
      <w:tabs>
        <w:tab w:val="clear" w:pos="567"/>
        <w:tab w:val="left" w:pos="1418"/>
      </w:tabs>
      <w:spacing w:before="120"/>
      <w:outlineLvl w:val="1"/>
    </w:pPr>
    <w:rPr>
      <w:lang w:bidi="ru-RU"/>
    </w:rPr>
  </w:style>
  <w:style w:type="character" w:customStyle="1" w:styleId="NSPC-TextNumeric30">
    <w:name w:val="NSPC-Text Numeric 3 Знак"/>
    <w:basedOn w:val="NSPC-Header30"/>
    <w:link w:val="NSPC-TextNumeric3"/>
    <w:rsid w:val="008D1DA8"/>
    <w:rPr>
      <w:rFonts w:ascii="Times New Roman" w:eastAsiaTheme="majorEastAsia" w:hAnsi="Times New Roman" w:cs="Times New Roman"/>
      <w:bCs/>
      <w:iCs/>
      <w:color w:val="2E74B5" w:themeColor="accent1" w:themeShade="BF"/>
      <w:sz w:val="24"/>
      <w:szCs w:val="28"/>
      <w:lang w:eastAsia="ru-RU" w:bidi="ru-RU"/>
    </w:rPr>
  </w:style>
  <w:style w:type="table" w:styleId="-3">
    <w:name w:val="Light Grid Accent 3"/>
    <w:basedOn w:val="a6"/>
    <w:uiPriority w:val="62"/>
    <w:rsid w:val="00EE0A5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2-22">
    <w:name w:val="Средний список 2 - Акцент 22"/>
    <w:basedOn w:val="a6"/>
    <w:next w:val="2-2"/>
    <w:uiPriority w:val="66"/>
    <w:rsid w:val="00EE0A56"/>
    <w:pPr>
      <w:spacing w:after="0" w:line="240" w:lineRule="auto"/>
    </w:pPr>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numbering" w:customStyle="1" w:styleId="16">
    <w:name w:val="Нет списка1"/>
    <w:next w:val="a7"/>
    <w:uiPriority w:val="99"/>
    <w:semiHidden/>
    <w:unhideWhenUsed/>
    <w:rsid w:val="00EE0A56"/>
  </w:style>
  <w:style w:type="paragraph" w:customStyle="1" w:styleId="2f4">
    <w:name w:val="_Заг.2"/>
    <w:next w:val="a4"/>
    <w:rsid w:val="00EE0A56"/>
    <w:pPr>
      <w:suppressAutoHyphens/>
      <w:spacing w:before="120" w:after="120" w:line="240" w:lineRule="auto"/>
      <w:ind w:firstLine="595"/>
      <w:outlineLvl w:val="1"/>
    </w:pPr>
    <w:rPr>
      <w:rFonts w:ascii="Times New Roman" w:eastAsia="Times New Roman" w:hAnsi="Times New Roman" w:cs="Arial"/>
      <w:b/>
      <w:bCs/>
      <w:iCs/>
      <w:sz w:val="28"/>
      <w:szCs w:val="28"/>
      <w:lang w:eastAsia="ru-RU"/>
    </w:rPr>
  </w:style>
  <w:style w:type="table" w:customStyle="1" w:styleId="-1211">
    <w:name w:val="Таблица-сетка 1 светлая — акцент 211"/>
    <w:basedOn w:val="a6"/>
    <w:uiPriority w:val="46"/>
    <w:rsid w:val="00EE0A56"/>
    <w:pPr>
      <w:spacing w:after="0" w:line="240" w:lineRule="auto"/>
    </w:pPr>
    <w:rPr>
      <w:rFonts w:ascii="Calibri" w:eastAsia="Calibri" w:hAnsi="Calibri" w:cs="Tahoma"/>
      <w:szCs w:val="20"/>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6111">
    <w:name w:val="Список-таблица 6 цветная — акцент 111"/>
    <w:basedOn w:val="a6"/>
    <w:uiPriority w:val="51"/>
    <w:rsid w:val="00EE0A56"/>
    <w:pPr>
      <w:spacing w:after="0" w:line="240" w:lineRule="auto"/>
    </w:pPr>
    <w:rPr>
      <w:rFonts w:ascii="Calibri" w:eastAsia="Calibri" w:hAnsi="Calibri" w:cs="Tahoma"/>
      <w:color w:val="365F91"/>
      <w:szCs w:val="20"/>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611">
    <w:name w:val="Таблица-сетка 1 светлая — акцент 611"/>
    <w:basedOn w:val="a6"/>
    <w:uiPriority w:val="46"/>
    <w:rsid w:val="00EE0A56"/>
    <w:pPr>
      <w:spacing w:after="0" w:line="240" w:lineRule="auto"/>
    </w:pPr>
    <w:rPr>
      <w:rFonts w:ascii="Calibri" w:eastAsia="Calibri" w:hAnsi="Calibri" w:cs="Tahoma"/>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1221">
    <w:name w:val="Таблица-сетка 1 светлая — акцент 221"/>
    <w:basedOn w:val="a6"/>
    <w:uiPriority w:val="46"/>
    <w:rsid w:val="00EE0A56"/>
    <w:pPr>
      <w:spacing w:after="0" w:line="240" w:lineRule="auto"/>
    </w:pPr>
    <w:rPr>
      <w:rFonts w:ascii="Calibri" w:eastAsia="Calibri" w:hAnsi="Calibri" w:cs="Tahoma"/>
      <w:szCs w:val="20"/>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customStyle="1" w:styleId="1">
    <w:name w:val="_Заг.1"/>
    <w:next w:val="a4"/>
    <w:rsid w:val="00EE0A56"/>
    <w:pPr>
      <w:pageBreakBefore/>
      <w:numPr>
        <w:ilvl w:val="2"/>
        <w:numId w:val="15"/>
      </w:numPr>
      <w:suppressAutoHyphens/>
      <w:spacing w:before="240" w:after="120" w:line="240" w:lineRule="auto"/>
      <w:outlineLvl w:val="0"/>
    </w:pPr>
    <w:rPr>
      <w:rFonts w:ascii="Times New Roman" w:eastAsia="Times New Roman" w:hAnsi="Times New Roman" w:cs="Arial"/>
      <w:b/>
      <w:bCs/>
      <w:sz w:val="32"/>
      <w:szCs w:val="32"/>
      <w:lang w:eastAsia="ru-RU"/>
    </w:rPr>
  </w:style>
  <w:style w:type="paragraph" w:customStyle="1" w:styleId="3b">
    <w:name w:val="_Заг.3"/>
    <w:next w:val="a4"/>
    <w:rsid w:val="00EE0A56"/>
    <w:pPr>
      <w:suppressAutoHyphens/>
      <w:spacing w:before="120" w:after="120" w:line="240" w:lineRule="auto"/>
      <w:ind w:firstLine="595"/>
      <w:outlineLvl w:val="2"/>
    </w:pPr>
    <w:rPr>
      <w:rFonts w:ascii="Times New Roman" w:eastAsia="Times New Roman" w:hAnsi="Times New Roman" w:cs="Arial"/>
      <w:b/>
      <w:bCs/>
      <w:i/>
      <w:iCs/>
      <w:sz w:val="24"/>
      <w:szCs w:val="28"/>
      <w:lang w:eastAsia="ru-RU"/>
    </w:rPr>
  </w:style>
  <w:style w:type="paragraph" w:customStyle="1" w:styleId="17">
    <w:name w:val="_Заг1.подПункт"/>
    <w:rsid w:val="00EE0A56"/>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18">
    <w:name w:val="_Заг1.Пункт"/>
    <w:rsid w:val="00EE0A56"/>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f5">
    <w:name w:val="_Заг2.подПункт"/>
    <w:rsid w:val="00EE0A56"/>
    <w:pPr>
      <w:spacing w:after="0" w:line="360" w:lineRule="auto"/>
      <w:ind w:firstLine="595"/>
      <w:jc w:val="both"/>
    </w:pPr>
    <w:rPr>
      <w:rFonts w:ascii="Times New Roman" w:eastAsia="Times New Roman" w:hAnsi="Times New Roman" w:cs="Times New Roman"/>
      <w:spacing w:val="-2"/>
      <w:sz w:val="24"/>
      <w:szCs w:val="20"/>
      <w:lang w:eastAsia="ru-RU"/>
    </w:rPr>
  </w:style>
  <w:style w:type="paragraph" w:customStyle="1" w:styleId="2f6">
    <w:name w:val="_Заг2.Пункт"/>
    <w:rsid w:val="00EE0A56"/>
    <w:pPr>
      <w:spacing w:after="0" w:line="360" w:lineRule="auto"/>
      <w:ind w:firstLine="595"/>
      <w:jc w:val="both"/>
    </w:pPr>
    <w:rPr>
      <w:rFonts w:ascii="Times New Roman" w:eastAsia="Times New Roman" w:hAnsi="Times New Roman" w:cs="Times New Roman"/>
      <w:spacing w:val="-2"/>
      <w:sz w:val="24"/>
      <w:szCs w:val="20"/>
      <w:lang w:eastAsia="ru-RU"/>
    </w:rPr>
  </w:style>
  <w:style w:type="paragraph" w:customStyle="1" w:styleId="3c">
    <w:name w:val="_Заг3.подПункт"/>
    <w:rsid w:val="00EE0A56"/>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d">
    <w:name w:val="_Заг3.Пункт"/>
    <w:rsid w:val="00EE0A56"/>
    <w:pPr>
      <w:spacing w:after="0" w:line="360" w:lineRule="auto"/>
      <w:ind w:firstLine="709"/>
      <w:jc w:val="both"/>
    </w:pPr>
    <w:rPr>
      <w:rFonts w:ascii="Times New Roman" w:eastAsia="Times New Roman" w:hAnsi="Times New Roman" w:cs="Times New Roman"/>
      <w:spacing w:val="-2"/>
      <w:sz w:val="24"/>
      <w:szCs w:val="20"/>
      <w:lang w:eastAsia="ru-RU"/>
    </w:rPr>
  </w:style>
  <w:style w:type="character" w:customStyle="1" w:styleId="afffff2">
    <w:name w:val="_Текст_Перечисление Знак"/>
    <w:link w:val="a3"/>
    <w:locked/>
    <w:rsid w:val="00EE0A56"/>
    <w:rPr>
      <w:spacing w:val="-2"/>
      <w:sz w:val="28"/>
    </w:rPr>
  </w:style>
  <w:style w:type="paragraph" w:customStyle="1" w:styleId="a3">
    <w:name w:val="_Текст_Перечисление"/>
    <w:link w:val="afffff2"/>
    <w:rsid w:val="00EE0A56"/>
    <w:pPr>
      <w:numPr>
        <w:numId w:val="16"/>
      </w:numPr>
      <w:spacing w:after="0" w:line="360" w:lineRule="auto"/>
      <w:jc w:val="both"/>
    </w:pPr>
    <w:rPr>
      <w:spacing w:val="-2"/>
      <w:sz w:val="28"/>
    </w:rPr>
  </w:style>
  <w:style w:type="character" w:customStyle="1" w:styleId="afffff3">
    <w:name w:val="_Текст+абзац Знак"/>
    <w:link w:val="afffff4"/>
    <w:rsid w:val="00EE0A56"/>
    <w:rPr>
      <w:spacing w:val="-2"/>
      <w:sz w:val="28"/>
    </w:rPr>
  </w:style>
  <w:style w:type="paragraph" w:customStyle="1" w:styleId="afffff4">
    <w:name w:val="_Текст+абзац"/>
    <w:aliases w:val="06 см,_Текст_Перечисление + Слева:  0"/>
    <w:link w:val="afffff3"/>
    <w:rsid w:val="00EE0A56"/>
    <w:pPr>
      <w:spacing w:after="0" w:line="360" w:lineRule="auto"/>
      <w:ind w:firstLine="709"/>
      <w:jc w:val="both"/>
    </w:pPr>
    <w:rPr>
      <w:spacing w:val="-2"/>
      <w:sz w:val="28"/>
    </w:rPr>
  </w:style>
  <w:style w:type="table" w:customStyle="1" w:styleId="2f7">
    <w:name w:val="Сетка таблицы2"/>
    <w:basedOn w:val="a6"/>
    <w:next w:val="aa"/>
    <w:uiPriority w:val="59"/>
    <w:rsid w:val="00EE0A5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5">
    <w:name w:val="Placeholder Text"/>
    <w:basedOn w:val="a5"/>
    <w:uiPriority w:val="99"/>
    <w:semiHidden/>
    <w:rsid w:val="00EE0A56"/>
    <w:rPr>
      <w:color w:val="808080"/>
    </w:rPr>
  </w:style>
  <w:style w:type="character" w:customStyle="1" w:styleId="19">
    <w:name w:val="Текст примечания Знак1"/>
    <w:basedOn w:val="a5"/>
    <w:uiPriority w:val="99"/>
    <w:semiHidden/>
    <w:rsid w:val="00EE0A56"/>
    <w:rPr>
      <w:sz w:val="20"/>
      <w:szCs w:val="20"/>
    </w:rPr>
  </w:style>
  <w:style w:type="character" w:styleId="afffff6">
    <w:name w:val="Subtle Reference"/>
    <w:basedOn w:val="a5"/>
    <w:uiPriority w:val="31"/>
    <w:qFormat/>
    <w:rsid w:val="00EE0A56"/>
    <w:rPr>
      <w:smallCaps/>
      <w:color w:val="5A5A5A" w:themeColor="text1" w:themeTint="A5"/>
    </w:rPr>
  </w:style>
  <w:style w:type="paragraph" w:customStyle="1" w:styleId="xl63">
    <w:name w:val="xl63"/>
    <w:basedOn w:val="a4"/>
    <w:rsid w:val="00EE0A56"/>
    <w:pPr>
      <w:spacing w:before="100" w:beforeAutospacing="1" w:after="100" w:afterAutospacing="1" w:line="240" w:lineRule="auto"/>
    </w:pPr>
    <w:rPr>
      <w:rFonts w:ascii="Times New Roman" w:eastAsia="Times New Roman" w:hAnsi="Times New Roman" w:cs="Times New Roman"/>
      <w:lang w:eastAsia="ru-RU"/>
    </w:rPr>
  </w:style>
  <w:style w:type="table" w:customStyle="1" w:styleId="NSPKTableStyle1">
    <w:name w:val="NSPK Table Style 1"/>
    <w:basedOn w:val="a6"/>
    <w:uiPriority w:val="99"/>
    <w:rsid w:val="00EE0A5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uto"/>
          <w:insideV w:val="single" w:sz="4" w:space="0" w:color="auto"/>
        </w:tcBorders>
        <w:shd w:val="clear" w:color="auto" w:fill="BFBFBF" w:themeFill="background1" w:themeFillShade="BF"/>
      </w:tcPr>
    </w:tblStylePr>
    <w:tblStylePr w:type="lastRow">
      <w:rPr>
        <w:b/>
        <w:bCs/>
      </w:rPr>
      <w:tblPr/>
      <w:tcPr>
        <w:tcBorders>
          <w:top w:val="double" w:sz="4" w:space="0" w:color="000000" w:themeColor="text1"/>
        </w:tcBorders>
      </w:tcPr>
    </w:tblStylePr>
    <w:tblStylePr w:type="firstCol">
      <w:rPr>
        <w:b w:val="0"/>
        <w:bCs/>
      </w:rPr>
    </w:tblStylePr>
    <w:tblStylePr w:type="lastCol">
      <w:rPr>
        <w:b w:val="0"/>
        <w:bCs/>
      </w:rPr>
    </w:tblStylePr>
    <w:tblStylePr w:type="band1Vert">
      <w:tblPr/>
      <w:tcPr>
        <w:shd w:val="clear" w:color="auto" w:fill="FFFFFF" w:themeFill="background1"/>
      </w:tcPr>
    </w:tblStylePr>
    <w:tblStylePr w:type="band1Horz">
      <w:tblPr/>
      <w:tcPr>
        <w:shd w:val="clear" w:color="auto" w:fill="FFFFFF" w:themeFill="background1"/>
      </w:tcPr>
    </w:tblStylePr>
  </w:style>
  <w:style w:type="numbering" w:customStyle="1" w:styleId="2f8">
    <w:name w:val="Нет списка2"/>
    <w:next w:val="a7"/>
    <w:uiPriority w:val="99"/>
    <w:semiHidden/>
    <w:unhideWhenUsed/>
    <w:rsid w:val="00EE0A56"/>
  </w:style>
  <w:style w:type="table" w:customStyle="1" w:styleId="3e">
    <w:name w:val="Сетка таблицы3"/>
    <w:basedOn w:val="a6"/>
    <w:next w:val="aa"/>
    <w:uiPriority w:val="59"/>
    <w:rsid w:val="00EE0A56"/>
    <w:pPr>
      <w:spacing w:after="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7"/>
    <w:uiPriority w:val="99"/>
    <w:semiHidden/>
    <w:unhideWhenUsed/>
    <w:rsid w:val="00EE0A56"/>
  </w:style>
  <w:style w:type="table" w:customStyle="1" w:styleId="112">
    <w:name w:val="Сетка таблицы11"/>
    <w:basedOn w:val="a6"/>
    <w:next w:val="aa"/>
    <w:rsid w:val="00EE0A5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6"/>
    <w:next w:val="aa"/>
    <w:uiPriority w:val="59"/>
    <w:rsid w:val="00AD513A"/>
    <w:pPr>
      <w:spacing w:after="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PC-ChangeList">
    <w:name w:val="NSPC-Change List"/>
    <w:basedOn w:val="a4"/>
    <w:qFormat/>
    <w:rsid w:val="00D91AF2"/>
    <w:pPr>
      <w:spacing w:after="0" w:line="360" w:lineRule="auto"/>
      <w:jc w:val="center"/>
    </w:pPr>
    <w:rPr>
      <w:rFonts w:ascii="Times New Roman" w:eastAsia="Times New Roman" w:hAnsi="Times New Roman" w:cs="Times New Roman"/>
      <w:b/>
      <w:bCs/>
      <w:kern w:val="32"/>
      <w:sz w:val="28"/>
      <w:szCs w:val="32"/>
      <w:lang w:eastAsia="ru-RU"/>
    </w:rPr>
  </w:style>
  <w:style w:type="paragraph" w:customStyle="1" w:styleId="1a">
    <w:name w:val="Стиль Заголовок оглавления + По центру Слева:  1 см"/>
    <w:basedOn w:val="afd"/>
    <w:rsid w:val="00D91AF2"/>
    <w:pPr>
      <w:spacing w:after="240" w:line="360" w:lineRule="auto"/>
      <w:ind w:left="567"/>
      <w:jc w:val="center"/>
    </w:pPr>
    <w:rPr>
      <w:rFonts w:eastAsia="Times New Roman" w:cs="Times New Roman"/>
      <w:b/>
      <w:szCs w:val="20"/>
    </w:rPr>
  </w:style>
  <w:style w:type="character" w:customStyle="1" w:styleId="hps">
    <w:name w:val="hps"/>
    <w:basedOn w:val="a5"/>
    <w:rsid w:val="00D91AF2"/>
  </w:style>
  <w:style w:type="paragraph" w:customStyle="1" w:styleId="NL-Title">
    <w:name w:val="NL-Title"/>
    <w:basedOn w:val="a4"/>
    <w:qFormat/>
    <w:rsid w:val="007C5BB4"/>
    <w:pPr>
      <w:spacing w:line="240" w:lineRule="auto"/>
      <w:jc w:val="center"/>
    </w:pPr>
    <w:rPr>
      <w:rFonts w:ascii="Tahoma" w:eastAsia="Calibri" w:hAnsi="Tahoma" w:cs="Times New Roman"/>
      <w:b/>
      <w:sz w:val="40"/>
      <w:szCs w:val="40"/>
    </w:rPr>
  </w:style>
  <w:style w:type="table" w:customStyle="1" w:styleId="1110">
    <w:name w:val="Сетка таблицы111"/>
    <w:basedOn w:val="a6"/>
    <w:next w:val="aa"/>
    <w:uiPriority w:val="39"/>
    <w:rsid w:val="0048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7"/>
    <w:uiPriority w:val="99"/>
    <w:semiHidden/>
    <w:unhideWhenUsed/>
    <w:rsid w:val="00CB10D6"/>
  </w:style>
  <w:style w:type="table" w:customStyle="1" w:styleId="57">
    <w:name w:val="Сетка таблицы5"/>
    <w:basedOn w:val="a6"/>
    <w:next w:val="aa"/>
    <w:uiPriority w:val="39"/>
    <w:rsid w:val="00CB10D6"/>
    <w:pPr>
      <w:spacing w:after="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Таблица-сетка 4 — акцент 51"/>
    <w:basedOn w:val="a6"/>
    <w:next w:val="-453"/>
    <w:uiPriority w:val="49"/>
    <w:rsid w:val="00CB10D6"/>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0">
    <w:name w:val="Сетка таблицы12"/>
    <w:basedOn w:val="a6"/>
    <w:next w:val="aa"/>
    <w:uiPriority w:val="39"/>
    <w:rsid w:val="00CB10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Таблица-сетка 1 светлая — акцент 51"/>
    <w:basedOn w:val="a6"/>
    <w:next w:val="-153"/>
    <w:uiPriority w:val="46"/>
    <w:rsid w:val="00CB10D6"/>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452">
    <w:name w:val="Таблица-сетка 4 — акцент 52"/>
    <w:basedOn w:val="a6"/>
    <w:next w:val="-453"/>
    <w:uiPriority w:val="49"/>
    <w:rsid w:val="00CB10D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152">
    <w:name w:val="Таблица-сетка 1 светлая — акцент 52"/>
    <w:basedOn w:val="a6"/>
    <w:next w:val="-153"/>
    <w:uiPriority w:val="46"/>
    <w:rsid w:val="00CB10D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1212">
    <w:name w:val="Таблица-сетка 1 светлая — акцент 212"/>
    <w:basedOn w:val="a6"/>
    <w:uiPriority w:val="46"/>
    <w:rsid w:val="00CB10D6"/>
    <w:pPr>
      <w:spacing w:after="0" w:line="240" w:lineRule="auto"/>
    </w:pPr>
    <w:rPr>
      <w:rFonts w:ascii="Calibri" w:eastAsia="Calibri" w:hAnsi="Calibri" w:cs="Tahoma"/>
      <w:szCs w:val="20"/>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211">
    <w:name w:val="Сетка таблицы21"/>
    <w:basedOn w:val="a6"/>
    <w:next w:val="aa"/>
    <w:uiPriority w:val="39"/>
    <w:rsid w:val="00CB10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Таблица-сетка 4 — акцент 53"/>
    <w:basedOn w:val="a6"/>
    <w:uiPriority w:val="49"/>
    <w:rsid w:val="00CB10D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53">
    <w:name w:val="Таблица-сетка 1 светлая — акцент 53"/>
    <w:basedOn w:val="a6"/>
    <w:uiPriority w:val="46"/>
    <w:rsid w:val="00CB10D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NSPK-Text">
    <w:name w:val="NSPK-Text"/>
    <w:basedOn w:val="a4"/>
    <w:link w:val="NSPK-Text0"/>
    <w:qFormat/>
    <w:rsid w:val="00680694"/>
    <w:pPr>
      <w:spacing w:before="120" w:after="0" w:line="360" w:lineRule="auto"/>
      <w:ind w:firstLine="567"/>
      <w:jc w:val="both"/>
    </w:pPr>
    <w:rPr>
      <w:rFonts w:ascii="Times New Roman" w:eastAsia="Times New Roman" w:hAnsi="Times New Roman" w:cs="Times New Roman"/>
      <w:sz w:val="24"/>
      <w:szCs w:val="24"/>
      <w:lang w:eastAsia="ru-RU"/>
    </w:rPr>
  </w:style>
  <w:style w:type="character" w:customStyle="1" w:styleId="NSPK-Text0">
    <w:name w:val="NSPK-Text Знак"/>
    <w:basedOn w:val="a5"/>
    <w:link w:val="NSPK-Text"/>
    <w:rsid w:val="00680694"/>
    <w:rPr>
      <w:rFonts w:ascii="Times New Roman" w:eastAsia="Times New Roman" w:hAnsi="Times New Roman" w:cs="Times New Roman"/>
      <w:sz w:val="24"/>
      <w:szCs w:val="24"/>
      <w:lang w:eastAsia="ru-RU"/>
    </w:rPr>
  </w:style>
  <w:style w:type="paragraph" w:customStyle="1" w:styleId="NSPK-TableTitle">
    <w:name w:val="NSPK-Table Title"/>
    <w:basedOn w:val="af"/>
    <w:link w:val="NSPK-TableTitle0"/>
    <w:qFormat/>
    <w:rsid w:val="00680694"/>
    <w:pPr>
      <w:keepNext/>
      <w:spacing w:before="120" w:after="0" w:line="360" w:lineRule="auto"/>
      <w:ind w:firstLine="709"/>
      <w:jc w:val="right"/>
    </w:pPr>
    <w:rPr>
      <w:rFonts w:ascii="Times New Roman" w:eastAsia="Times New Roman" w:hAnsi="Times New Roman" w:cs="Times New Roman"/>
      <w:b/>
      <w:bCs/>
      <w:i w:val="0"/>
      <w:iCs w:val="0"/>
      <w:color w:val="auto"/>
      <w:sz w:val="20"/>
      <w:szCs w:val="20"/>
      <w:lang w:eastAsia="ru-RU"/>
    </w:rPr>
  </w:style>
  <w:style w:type="character" w:customStyle="1" w:styleId="NSPK-TableTitle0">
    <w:name w:val="NSPK-Table Title Знак"/>
    <w:basedOn w:val="a5"/>
    <w:link w:val="NSPK-TableTitle"/>
    <w:rsid w:val="00680694"/>
    <w:rPr>
      <w:rFonts w:ascii="Times New Roman" w:eastAsia="Times New Roman" w:hAnsi="Times New Roman" w:cs="Times New Roman"/>
      <w:b/>
      <w:bCs/>
      <w:sz w:val="20"/>
      <w:szCs w:val="20"/>
      <w:lang w:eastAsia="ru-RU"/>
    </w:rPr>
  </w:style>
  <w:style w:type="paragraph" w:customStyle="1" w:styleId="NSPK-TextNumeric1">
    <w:name w:val="NSPK-Text Numeric 1"/>
    <w:basedOn w:val="a4"/>
    <w:link w:val="NSPK-TextNumeric10"/>
    <w:qFormat/>
    <w:rsid w:val="002F46CE"/>
    <w:pPr>
      <w:tabs>
        <w:tab w:val="left" w:pos="1134"/>
      </w:tabs>
      <w:spacing w:before="120" w:after="0" w:line="360" w:lineRule="auto"/>
      <w:ind w:firstLine="567"/>
      <w:jc w:val="both"/>
    </w:pPr>
    <w:rPr>
      <w:rFonts w:ascii="Times New Roman" w:eastAsia="Times New Roman" w:hAnsi="Times New Roman" w:cs="Times New Roman"/>
      <w:sz w:val="24"/>
      <w:lang w:eastAsia="ru-RU"/>
    </w:rPr>
  </w:style>
  <w:style w:type="paragraph" w:customStyle="1" w:styleId="NSPK-TextNumeric2">
    <w:name w:val="NSPK-Text Numeric 2"/>
    <w:basedOn w:val="a4"/>
    <w:link w:val="NSPK-TextNumeric20"/>
    <w:qFormat/>
    <w:rsid w:val="002F46CE"/>
    <w:pPr>
      <w:tabs>
        <w:tab w:val="left" w:pos="1418"/>
      </w:tabs>
      <w:spacing w:after="120" w:line="360" w:lineRule="auto"/>
      <w:ind w:firstLine="567"/>
      <w:jc w:val="both"/>
    </w:pPr>
    <w:rPr>
      <w:rFonts w:ascii="Times New Roman" w:eastAsia="Times New Roman" w:hAnsi="Times New Roman" w:cs="Times New Roman"/>
      <w:sz w:val="24"/>
      <w:szCs w:val="24"/>
      <w:lang w:eastAsia="ru-RU"/>
    </w:rPr>
  </w:style>
  <w:style w:type="character" w:customStyle="1" w:styleId="NSPK-TextNumeric10">
    <w:name w:val="NSPK-Text Numeric 1 Знак"/>
    <w:basedOn w:val="a5"/>
    <w:link w:val="NSPK-TextNumeric1"/>
    <w:rsid w:val="002F46CE"/>
    <w:rPr>
      <w:rFonts w:ascii="Times New Roman" w:eastAsia="Times New Roman" w:hAnsi="Times New Roman" w:cs="Times New Roman"/>
      <w:sz w:val="24"/>
      <w:lang w:eastAsia="ru-RU"/>
    </w:rPr>
  </w:style>
  <w:style w:type="paragraph" w:customStyle="1" w:styleId="a2">
    <w:name w:val="_Табл_ТекстСноскиВтабл"/>
    <w:rsid w:val="002F46CE"/>
    <w:pPr>
      <w:numPr>
        <w:numId w:val="17"/>
      </w:numPr>
      <w:spacing w:before="40"/>
      <w:jc w:val="both"/>
    </w:pPr>
    <w:rPr>
      <w:rFonts w:ascii="Times New Roman" w:eastAsia="Times New Roman" w:hAnsi="Times New Roman"/>
      <w:szCs w:val="18"/>
      <w:lang w:eastAsia="ru-RU"/>
    </w:rPr>
  </w:style>
  <w:style w:type="paragraph" w:customStyle="1" w:styleId="NSPK-TextNumeric3">
    <w:name w:val="NSPK-Text Numeric 3"/>
    <w:basedOn w:val="a4"/>
    <w:link w:val="NSPK-TextNumeric30"/>
    <w:qFormat/>
    <w:rsid w:val="00094E95"/>
    <w:pPr>
      <w:tabs>
        <w:tab w:val="left" w:pos="1418"/>
      </w:tabs>
      <w:spacing w:before="120" w:after="0" w:line="360" w:lineRule="auto"/>
      <w:jc w:val="both"/>
    </w:pPr>
    <w:rPr>
      <w:rFonts w:ascii="Times New Roman" w:eastAsia="Times New Roman" w:hAnsi="Times New Roman" w:cs="Times New Roman"/>
      <w:bCs/>
      <w:iCs/>
      <w:sz w:val="24"/>
      <w:szCs w:val="28"/>
      <w:lang w:eastAsia="ru-RU"/>
    </w:rPr>
  </w:style>
  <w:style w:type="table" w:customStyle="1" w:styleId="1120">
    <w:name w:val="Сетка таблицы112"/>
    <w:basedOn w:val="a6"/>
    <w:next w:val="aa"/>
    <w:uiPriority w:val="39"/>
    <w:rsid w:val="00B35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A54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control-text">
    <w:name w:val="expand-control-text"/>
    <w:basedOn w:val="a5"/>
    <w:rsid w:val="00260176"/>
  </w:style>
  <w:style w:type="character" w:customStyle="1" w:styleId="expand-control-icon">
    <w:name w:val="expand-control-icon"/>
    <w:basedOn w:val="a5"/>
    <w:rsid w:val="00260176"/>
  </w:style>
  <w:style w:type="paragraph" w:customStyle="1" w:styleId="U-Text">
    <w:name w:val="U-Text"/>
    <w:basedOn w:val="a4"/>
    <w:link w:val="U-Text0"/>
    <w:uiPriority w:val="99"/>
    <w:qFormat/>
    <w:rsid w:val="00260176"/>
    <w:pPr>
      <w:spacing w:before="240" w:after="120" w:line="264" w:lineRule="auto"/>
      <w:jc w:val="both"/>
    </w:pPr>
    <w:rPr>
      <w:rFonts w:ascii="Tahoma" w:eastAsia="Times New Roman" w:hAnsi="Tahoma" w:cs="Times New Roman"/>
      <w:sz w:val="20"/>
      <w:szCs w:val="20"/>
      <w:lang w:val="x-none" w:bidi="en-US"/>
    </w:rPr>
  </w:style>
  <w:style w:type="character" w:customStyle="1" w:styleId="U-Text0">
    <w:name w:val="U-Text Знак"/>
    <w:link w:val="U-Text"/>
    <w:uiPriority w:val="99"/>
    <w:rsid w:val="00260176"/>
    <w:rPr>
      <w:rFonts w:ascii="Tahoma" w:eastAsia="Times New Roman" w:hAnsi="Tahoma" w:cs="Times New Roman"/>
      <w:sz w:val="20"/>
      <w:szCs w:val="20"/>
      <w:lang w:val="x-none" w:bidi="en-US"/>
    </w:rPr>
  </w:style>
  <w:style w:type="paragraph" w:customStyle="1" w:styleId="afffff7">
    <w:name w:val="章标题"/>
    <w:next w:val="a4"/>
    <w:rsid w:val="00260176"/>
    <w:pPr>
      <w:spacing w:beforeLines="50" w:afterLines="50" w:line="240" w:lineRule="auto"/>
      <w:ind w:left="6947" w:rightChars="100" w:right="100"/>
      <w:outlineLvl w:val="1"/>
    </w:pPr>
    <w:rPr>
      <w:rFonts w:ascii="Arial" w:eastAsia="Arial" w:hAnsi="Arial" w:cs="Arial"/>
      <w:b/>
      <w:sz w:val="28"/>
      <w:szCs w:val="20"/>
      <w:lang w:val="en-US" w:eastAsia="zh-CN"/>
    </w:rPr>
  </w:style>
  <w:style w:type="paragraph" w:customStyle="1" w:styleId="a1">
    <w:name w:val="一级条标题"/>
    <w:next w:val="a4"/>
    <w:link w:val="afffff8"/>
    <w:rsid w:val="00260176"/>
    <w:pPr>
      <w:numPr>
        <w:ilvl w:val="2"/>
        <w:numId w:val="18"/>
      </w:numPr>
      <w:spacing w:before="240" w:after="240" w:line="240" w:lineRule="auto"/>
      <w:ind w:rightChars="100" w:right="100"/>
      <w:outlineLvl w:val="2"/>
    </w:pPr>
    <w:rPr>
      <w:rFonts w:ascii="Arial" w:eastAsia="Arial" w:hAnsi="Arial" w:cs="Arial"/>
      <w:b/>
      <w:sz w:val="24"/>
      <w:szCs w:val="20"/>
      <w:lang w:val="en-US" w:eastAsia="zh-CN"/>
    </w:rPr>
  </w:style>
  <w:style w:type="character" w:customStyle="1" w:styleId="afffff8">
    <w:name w:val="一级条标题 Знак"/>
    <w:link w:val="a1"/>
    <w:rsid w:val="00260176"/>
    <w:rPr>
      <w:rFonts w:ascii="Arial" w:eastAsia="Arial" w:hAnsi="Arial" w:cs="Arial"/>
      <w:b/>
      <w:sz w:val="24"/>
      <w:szCs w:val="20"/>
      <w:lang w:val="en-US" w:eastAsia="zh-CN"/>
    </w:rPr>
  </w:style>
  <w:style w:type="character" w:customStyle="1" w:styleId="NSPK-TableText">
    <w:name w:val="NSPK-Table Text Знак"/>
    <w:link w:val="NSPK-TableText0"/>
    <w:locked/>
    <w:rsid w:val="00260176"/>
    <w:rPr>
      <w:rFonts w:cs="Calibri"/>
    </w:rPr>
  </w:style>
  <w:style w:type="paragraph" w:customStyle="1" w:styleId="NSPK-TableText0">
    <w:name w:val="NSPK-Table Text"/>
    <w:basedOn w:val="a4"/>
    <w:link w:val="NSPK-TableText"/>
    <w:rsid w:val="00260176"/>
    <w:pPr>
      <w:spacing w:after="0" w:line="240" w:lineRule="auto"/>
      <w:jc w:val="both"/>
    </w:pPr>
    <w:rPr>
      <w:rFonts w:cs="Calibri"/>
    </w:rPr>
  </w:style>
  <w:style w:type="paragraph" w:customStyle="1" w:styleId="xl91">
    <w:name w:val="xl91"/>
    <w:basedOn w:val="a4"/>
    <w:rsid w:val="00260176"/>
    <w:pPr>
      <w:pBdr>
        <w:bottom w:val="single" w:sz="8" w:space="0" w:color="auto"/>
      </w:pBdr>
      <w:shd w:val="clear" w:color="000000" w:fill="D9D9D9"/>
      <w:spacing w:before="100" w:beforeAutospacing="1" w:after="100" w:afterAutospacing="1" w:line="240" w:lineRule="auto"/>
      <w:textAlignment w:val="top"/>
    </w:pPr>
    <w:rPr>
      <w:rFonts w:ascii="Arial Narrow" w:eastAsia="Times New Roman" w:hAnsi="Arial Narrow" w:cs="Times New Roman"/>
      <w:b/>
      <w:bCs/>
      <w:sz w:val="18"/>
      <w:szCs w:val="18"/>
      <w:lang w:eastAsia="ru-RU"/>
    </w:rPr>
  </w:style>
  <w:style w:type="paragraph" w:customStyle="1" w:styleId="xl92">
    <w:name w:val="xl92"/>
    <w:basedOn w:val="a4"/>
    <w:rsid w:val="00260176"/>
    <w:pPr>
      <w:pBdr>
        <w:bottom w:val="single" w:sz="8" w:space="0" w:color="auto"/>
        <w:right w:val="single" w:sz="8" w:space="0" w:color="auto"/>
      </w:pBdr>
      <w:shd w:val="clear" w:color="000000" w:fill="D9D9D9"/>
      <w:spacing w:before="100" w:beforeAutospacing="1" w:after="100" w:afterAutospacing="1" w:line="240" w:lineRule="auto"/>
      <w:textAlignment w:val="top"/>
    </w:pPr>
    <w:rPr>
      <w:rFonts w:ascii="Arial Narrow" w:eastAsia="Times New Roman" w:hAnsi="Arial Narrow" w:cs="Times New Roman"/>
      <w:b/>
      <w:bCs/>
      <w:sz w:val="18"/>
      <w:szCs w:val="18"/>
      <w:lang w:eastAsia="ru-RU"/>
    </w:rPr>
  </w:style>
  <w:style w:type="paragraph" w:customStyle="1" w:styleId="xl93">
    <w:name w:val="xl93"/>
    <w:basedOn w:val="a4"/>
    <w:rsid w:val="00260176"/>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Arial Narrow" w:eastAsia="Times New Roman" w:hAnsi="Arial Narrow" w:cs="Times New Roman"/>
      <w:b/>
      <w:bCs/>
      <w:sz w:val="18"/>
      <w:szCs w:val="18"/>
      <w:lang w:eastAsia="ru-RU"/>
    </w:rPr>
  </w:style>
  <w:style w:type="paragraph" w:customStyle="1" w:styleId="xl94">
    <w:name w:val="xl94"/>
    <w:basedOn w:val="a4"/>
    <w:rsid w:val="00260176"/>
    <w:pPr>
      <w:pBdr>
        <w:top w:val="single" w:sz="8" w:space="0" w:color="auto"/>
        <w:left w:val="single" w:sz="8" w:space="0" w:color="auto"/>
        <w:bottom w:val="single" w:sz="8" w:space="0" w:color="auto"/>
      </w:pBdr>
      <w:shd w:val="clear" w:color="000000" w:fill="FFE699"/>
      <w:spacing w:before="100" w:beforeAutospacing="1" w:after="100" w:afterAutospacing="1" w:line="240" w:lineRule="auto"/>
      <w:textAlignment w:val="top"/>
    </w:pPr>
    <w:rPr>
      <w:rFonts w:ascii="Arial Narrow" w:eastAsia="Times New Roman" w:hAnsi="Arial Narrow" w:cs="Times New Roman"/>
      <w:sz w:val="18"/>
      <w:szCs w:val="18"/>
      <w:lang w:eastAsia="ru-RU"/>
    </w:rPr>
  </w:style>
  <w:style w:type="paragraph" w:customStyle="1" w:styleId="xl95">
    <w:name w:val="xl95"/>
    <w:basedOn w:val="a4"/>
    <w:rsid w:val="00260176"/>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Arial Narrow" w:eastAsia="Times New Roman" w:hAnsi="Arial Narrow" w:cs="Times New Roman"/>
      <w:sz w:val="18"/>
      <w:szCs w:val="18"/>
      <w:lang w:eastAsia="ru-RU"/>
    </w:rPr>
  </w:style>
  <w:style w:type="paragraph" w:customStyle="1" w:styleId="xl96">
    <w:name w:val="xl96"/>
    <w:basedOn w:val="a4"/>
    <w:rsid w:val="00260176"/>
    <w:pPr>
      <w:pBdr>
        <w:top w:val="single" w:sz="8" w:space="0" w:color="auto"/>
        <w:bottom w:val="single" w:sz="8" w:space="0" w:color="auto"/>
      </w:pBdr>
      <w:shd w:val="clear" w:color="000000" w:fill="FFE699"/>
      <w:spacing w:before="100" w:beforeAutospacing="1" w:after="100" w:afterAutospacing="1" w:line="240" w:lineRule="auto"/>
      <w:jc w:val="center"/>
      <w:textAlignment w:val="top"/>
    </w:pPr>
    <w:rPr>
      <w:rFonts w:ascii="Arial Narrow" w:eastAsia="Times New Roman" w:hAnsi="Arial Narrow" w:cs="Times New Roman"/>
      <w:sz w:val="18"/>
      <w:szCs w:val="18"/>
      <w:lang w:eastAsia="ru-RU"/>
    </w:rPr>
  </w:style>
  <w:style w:type="paragraph" w:customStyle="1" w:styleId="xl97">
    <w:name w:val="xl97"/>
    <w:basedOn w:val="a4"/>
    <w:rsid w:val="00260176"/>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Arial Narrow" w:eastAsia="Times New Roman" w:hAnsi="Arial Narrow" w:cs="Times New Roman"/>
      <w:sz w:val="18"/>
      <w:szCs w:val="18"/>
      <w:lang w:eastAsia="ru-RU"/>
    </w:rPr>
  </w:style>
  <w:style w:type="paragraph" w:customStyle="1" w:styleId="xl98">
    <w:name w:val="xl98"/>
    <w:basedOn w:val="a4"/>
    <w:rsid w:val="0026017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cs="Times New Roman"/>
      <w:sz w:val="24"/>
      <w:szCs w:val="24"/>
      <w:lang w:eastAsia="ru-RU"/>
    </w:rPr>
  </w:style>
  <w:style w:type="paragraph" w:customStyle="1" w:styleId="xl99">
    <w:name w:val="xl99"/>
    <w:basedOn w:val="a4"/>
    <w:rsid w:val="00260176"/>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top"/>
    </w:pPr>
    <w:rPr>
      <w:rFonts w:ascii="Arial Narrow" w:eastAsia="Times New Roman" w:hAnsi="Arial Narrow" w:cs="Times New Roman"/>
      <w:sz w:val="24"/>
      <w:szCs w:val="24"/>
      <w:lang w:eastAsia="ru-RU"/>
    </w:rPr>
  </w:style>
  <w:style w:type="paragraph" w:customStyle="1" w:styleId="xl100">
    <w:name w:val="xl100"/>
    <w:basedOn w:val="a4"/>
    <w:rsid w:val="0026017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sz w:val="24"/>
      <w:szCs w:val="24"/>
      <w:lang w:eastAsia="ru-RU"/>
    </w:rPr>
  </w:style>
  <w:style w:type="paragraph" w:customStyle="1" w:styleId="xl101">
    <w:name w:val="xl101"/>
    <w:basedOn w:val="a4"/>
    <w:rsid w:val="00260176"/>
    <w:pPr>
      <w:pBdr>
        <w:top w:val="single" w:sz="8" w:space="0" w:color="auto"/>
      </w:pBdr>
      <w:shd w:val="clear" w:color="000000" w:fill="D9D9D9"/>
      <w:spacing w:before="100" w:beforeAutospacing="1" w:after="100" w:afterAutospacing="1" w:line="240" w:lineRule="auto"/>
      <w:textAlignment w:val="top"/>
    </w:pPr>
    <w:rPr>
      <w:rFonts w:ascii="Arial Narrow" w:eastAsia="Times New Roman" w:hAnsi="Arial Narrow" w:cs="Times New Roman"/>
      <w:b/>
      <w:bCs/>
      <w:sz w:val="18"/>
      <w:szCs w:val="18"/>
      <w:lang w:eastAsia="ru-RU"/>
    </w:rPr>
  </w:style>
  <w:style w:type="paragraph" w:customStyle="1" w:styleId="xl102">
    <w:name w:val="xl102"/>
    <w:basedOn w:val="a4"/>
    <w:rsid w:val="00260176"/>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4"/>
    <w:rsid w:val="00260176"/>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4">
    <w:name w:val="xl104"/>
    <w:basedOn w:val="a4"/>
    <w:rsid w:val="00260176"/>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ru-RU"/>
    </w:rPr>
  </w:style>
  <w:style w:type="paragraph" w:customStyle="1" w:styleId="xl105">
    <w:name w:val="xl105"/>
    <w:basedOn w:val="a4"/>
    <w:rsid w:val="0026017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font5">
    <w:name w:val="font5"/>
    <w:basedOn w:val="a4"/>
    <w:rsid w:val="00260176"/>
    <w:pPr>
      <w:spacing w:before="100" w:beforeAutospacing="1" w:after="100" w:afterAutospacing="1" w:line="240" w:lineRule="auto"/>
    </w:pPr>
    <w:rPr>
      <w:rFonts w:ascii="Arial Narrow" w:eastAsia="Times New Roman" w:hAnsi="Arial Narrow" w:cs="Times New Roman"/>
      <w:color w:val="000000"/>
      <w:sz w:val="16"/>
      <w:szCs w:val="16"/>
      <w:lang w:eastAsia="ru-RU"/>
    </w:rPr>
  </w:style>
  <w:style w:type="paragraph" w:customStyle="1" w:styleId="font6">
    <w:name w:val="font6"/>
    <w:basedOn w:val="a4"/>
    <w:rsid w:val="00260176"/>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NSPK-Header1">
    <w:name w:val="NSPK-Header 1"/>
    <w:basedOn w:val="10"/>
    <w:link w:val="NSPK-Header10"/>
    <w:qFormat/>
    <w:rsid w:val="00260176"/>
    <w:pPr>
      <w:spacing w:before="480" w:after="120" w:line="360" w:lineRule="auto"/>
      <w:ind w:left="927" w:hanging="360"/>
      <w:jc w:val="center"/>
    </w:pPr>
    <w:rPr>
      <w:rFonts w:ascii="Times New Roman" w:eastAsia="Times New Roman" w:hAnsi="Times New Roman" w:cs="Times New Roman"/>
      <w:b/>
      <w:bCs/>
      <w:color w:val="auto"/>
      <w:kern w:val="32"/>
      <w:sz w:val="28"/>
      <w:lang w:val="en-US" w:eastAsia="ru-RU"/>
    </w:rPr>
  </w:style>
  <w:style w:type="paragraph" w:customStyle="1" w:styleId="NSPK-Header2">
    <w:name w:val="NSPK-Header 2"/>
    <w:basedOn w:val="21"/>
    <w:qFormat/>
    <w:rsid w:val="00260176"/>
    <w:pPr>
      <w:spacing w:before="120" w:after="120" w:line="360" w:lineRule="auto"/>
    </w:pPr>
    <w:rPr>
      <w:rFonts w:ascii="Times New Roman" w:eastAsia="Times New Roman" w:hAnsi="Times New Roman" w:cs="Times New Roman"/>
      <w:b/>
      <w:bCs/>
      <w:iCs/>
      <w:color w:val="auto"/>
      <w:sz w:val="24"/>
      <w:szCs w:val="28"/>
      <w:lang w:val="en-US" w:eastAsia="ru-RU"/>
    </w:rPr>
  </w:style>
  <w:style w:type="paragraph" w:customStyle="1" w:styleId="NSPK-TextNumeric4">
    <w:name w:val="NSPK-Text Numeric 4"/>
    <w:basedOn w:val="NSPK-TextNumeric3"/>
    <w:qFormat/>
    <w:rsid w:val="003C0449"/>
    <w:pPr>
      <w:numPr>
        <w:ilvl w:val="3"/>
        <w:numId w:val="45"/>
      </w:numPr>
      <w:tabs>
        <w:tab w:val="clear" w:pos="1418"/>
        <w:tab w:val="left" w:pos="993"/>
      </w:tabs>
    </w:pPr>
    <w:rPr>
      <w:rFonts w:eastAsiaTheme="majorEastAsia"/>
      <w:bCs w:val="0"/>
      <w:iCs w:val="0"/>
      <w:szCs w:val="24"/>
    </w:rPr>
  </w:style>
  <w:style w:type="paragraph" w:customStyle="1" w:styleId="123">
    <w:name w:val="ГС_Список_123"/>
    <w:rsid w:val="00260176"/>
    <w:pPr>
      <w:numPr>
        <w:numId w:val="20"/>
      </w:numPr>
      <w:spacing w:after="60" w:line="360" w:lineRule="auto"/>
      <w:contextualSpacing/>
      <w:jc w:val="both"/>
    </w:pPr>
    <w:rPr>
      <w:rFonts w:ascii="Times New Roman" w:eastAsia="Times New Roman" w:hAnsi="Times New Roman" w:cs="Times New Roman"/>
      <w:sz w:val="24"/>
      <w:szCs w:val="20"/>
      <w:lang w:eastAsia="ru-RU"/>
    </w:rPr>
  </w:style>
  <w:style w:type="character" w:customStyle="1" w:styleId="NSPK-Header10">
    <w:name w:val="NSPK-Header 1 Знак"/>
    <w:basedOn w:val="a5"/>
    <w:link w:val="NSPK-Header1"/>
    <w:rsid w:val="00260176"/>
    <w:rPr>
      <w:rFonts w:ascii="Times New Roman" w:eastAsia="Times New Roman" w:hAnsi="Times New Roman" w:cs="Times New Roman"/>
      <w:b/>
      <w:bCs/>
      <w:kern w:val="32"/>
      <w:sz w:val="28"/>
      <w:szCs w:val="32"/>
      <w:lang w:val="en-US" w:eastAsia="ru-RU"/>
    </w:rPr>
  </w:style>
  <w:style w:type="table" w:customStyle="1" w:styleId="220">
    <w:name w:val="Сетка таблицы22"/>
    <w:basedOn w:val="a6"/>
    <w:next w:val="aa"/>
    <w:uiPriority w:val="59"/>
    <w:rsid w:val="00AE6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SPK-TextBullet10">
    <w:name w:val="NSPK-Text Bullet 1 Знак"/>
    <w:basedOn w:val="a5"/>
    <w:link w:val="NSPK-TextBullet1"/>
    <w:locked/>
    <w:rsid w:val="0089075D"/>
    <w:rPr>
      <w:rFonts w:ascii="Times New Roman" w:eastAsia="Times New Roman" w:hAnsi="Times New Roman" w:cs="Times New Roman"/>
      <w:sz w:val="24"/>
      <w:szCs w:val="24"/>
      <w:lang w:val="en-US" w:eastAsia="ru-RU"/>
    </w:rPr>
  </w:style>
  <w:style w:type="paragraph" w:customStyle="1" w:styleId="NSPK-TextBullet1">
    <w:name w:val="NSPK-Text Bullet 1"/>
    <w:basedOn w:val="ad"/>
    <w:link w:val="NSPK-TextBullet10"/>
    <w:qFormat/>
    <w:rsid w:val="0089075D"/>
    <w:pPr>
      <w:numPr>
        <w:numId w:val="22"/>
      </w:numPr>
      <w:autoSpaceDE w:val="0"/>
      <w:autoSpaceDN w:val="0"/>
      <w:adjustRightInd w:val="0"/>
      <w:spacing w:before="120"/>
    </w:pPr>
    <w:rPr>
      <w:lang w:val="en-US"/>
    </w:rPr>
  </w:style>
  <w:style w:type="character" w:customStyle="1" w:styleId="NSPK-TextNumeric30">
    <w:name w:val="NSPK-Text Numeric 3 Знак"/>
    <w:basedOn w:val="a5"/>
    <w:link w:val="NSPK-TextNumeric3"/>
    <w:locked/>
    <w:rsid w:val="0089075D"/>
    <w:rPr>
      <w:rFonts w:ascii="Times New Roman" w:eastAsia="Times New Roman" w:hAnsi="Times New Roman" w:cs="Times New Roman"/>
      <w:bCs/>
      <w:iCs/>
      <w:sz w:val="24"/>
      <w:szCs w:val="28"/>
      <w:lang w:eastAsia="ru-RU"/>
    </w:rPr>
  </w:style>
  <w:style w:type="character" w:customStyle="1" w:styleId="NSPK-TextNumeric20">
    <w:name w:val="NSPK-Text Numeric 2 Знак"/>
    <w:basedOn w:val="a5"/>
    <w:link w:val="NSPK-TextNumeric2"/>
    <w:locked/>
    <w:rsid w:val="0089075D"/>
    <w:rPr>
      <w:rFonts w:ascii="Times New Roman" w:eastAsia="Times New Roman" w:hAnsi="Times New Roman" w:cs="Times New Roman"/>
      <w:sz w:val="24"/>
      <w:szCs w:val="24"/>
      <w:lang w:eastAsia="ru-RU"/>
    </w:rPr>
  </w:style>
  <w:style w:type="table" w:customStyle="1" w:styleId="410">
    <w:name w:val="Сетка таблицы41"/>
    <w:basedOn w:val="a6"/>
    <w:next w:val="aa"/>
    <w:uiPriority w:val="59"/>
    <w:rsid w:val="00E24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6"/>
    <w:next w:val="aa"/>
    <w:uiPriority w:val="39"/>
    <w:rsid w:val="003B6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PK-Footnote">
    <w:name w:val="NSPK-Footnote"/>
    <w:basedOn w:val="afb"/>
    <w:qFormat/>
    <w:rsid w:val="00047295"/>
    <w:pPr>
      <w:spacing w:line="360" w:lineRule="auto"/>
      <w:ind w:firstLine="567"/>
      <w:jc w:val="both"/>
    </w:pPr>
    <w:rPr>
      <w:rFonts w:ascii="Times New Roman" w:eastAsia="Times New Roman" w:hAnsi="Times New Roman" w:cs="Times New Roman"/>
      <w:lang w:eastAsia="ru-RU"/>
    </w:rPr>
  </w:style>
  <w:style w:type="paragraph" w:customStyle="1" w:styleId="NSPK-Runningtitleupper">
    <w:name w:val="NSPK-Running title (upper)"/>
    <w:basedOn w:val="NSPK-TableText0"/>
    <w:qFormat/>
    <w:rsid w:val="008E28EB"/>
    <w:pPr>
      <w:spacing w:before="120" w:after="120"/>
      <w:ind w:left="142" w:right="141"/>
    </w:pPr>
    <w:rPr>
      <w:rFonts w:ascii="Times New Roman" w:eastAsia="Calibri" w:hAnsi="Times New Roman" w:cs="Times New Roman"/>
      <w:szCs w:val="24"/>
      <w:lang w:val="en-US" w:eastAsia="ru-RU"/>
    </w:rPr>
  </w:style>
  <w:style w:type="paragraph" w:customStyle="1" w:styleId="listvisa">
    <w:name w:val="listvisa"/>
    <w:basedOn w:val="a4"/>
    <w:rsid w:val="00EE23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11">
    <w:name w:val="Требование 1.1.1"/>
    <w:basedOn w:val="a4"/>
    <w:qFormat/>
    <w:rsid w:val="00880BFD"/>
    <w:pPr>
      <w:keepNext/>
      <w:pBdr>
        <w:top w:val="single" w:sz="24" w:space="0" w:color="D9DFEF"/>
      </w:pBdr>
      <w:spacing w:before="120" w:after="60" w:line="240" w:lineRule="auto"/>
      <w:jc w:val="both"/>
      <w:textboxTightWrap w:val="allLines"/>
      <w:outlineLvl w:val="2"/>
    </w:pPr>
    <w:rPr>
      <w:rFonts w:ascii="Times New Roman" w:eastAsia="Times New Roman" w:hAnsi="Times New Roman" w:cs="Times New Roman"/>
      <w:sz w:val="24"/>
      <w:szCs w:val="20"/>
      <w:lang w:eastAsia="ru-RU"/>
    </w:rPr>
  </w:style>
  <w:style w:type="paragraph" w:customStyle="1" w:styleId="11111">
    <w:name w:val="1.1.1.1.1. Требование"/>
    <w:basedOn w:val="41"/>
    <w:link w:val="111110"/>
    <w:qFormat/>
    <w:rsid w:val="00880BFD"/>
    <w:pPr>
      <w:keepNext w:val="0"/>
      <w:tabs>
        <w:tab w:val="left" w:pos="1134"/>
      </w:tabs>
      <w:spacing w:before="60" w:line="240" w:lineRule="auto"/>
      <w:ind w:firstLine="0"/>
      <w:outlineLvl w:val="9"/>
    </w:pPr>
    <w:rPr>
      <w:b w:val="0"/>
      <w:bCs w:val="0"/>
      <w:sz w:val="24"/>
      <w:szCs w:val="20"/>
    </w:rPr>
  </w:style>
  <w:style w:type="character" w:customStyle="1" w:styleId="111110">
    <w:name w:val="1.1.1.1.1. Требование Знак"/>
    <w:basedOn w:val="42"/>
    <w:link w:val="11111"/>
    <w:rsid w:val="00880BFD"/>
    <w:rPr>
      <w:rFonts w:ascii="Times New Roman" w:eastAsia="Times New Roman" w:hAnsi="Times New Roman" w:cs="Times New Roman"/>
      <w:b w:val="0"/>
      <w:bCs w:val="0"/>
      <w:sz w:val="24"/>
      <w:szCs w:val="20"/>
      <w:lang w:eastAsia="ru-RU"/>
    </w:rPr>
  </w:style>
  <w:style w:type="table" w:customStyle="1" w:styleId="63">
    <w:name w:val="Сетка таблицы6"/>
    <w:basedOn w:val="a6"/>
    <w:next w:val="aa"/>
    <w:uiPriority w:val="99"/>
    <w:rsid w:val="00A91D3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3">
    <w:name w:val="HTML Code"/>
    <w:basedOn w:val="a5"/>
    <w:uiPriority w:val="99"/>
    <w:semiHidden/>
    <w:unhideWhenUsed/>
    <w:rsid w:val="00383871"/>
    <w:rPr>
      <w:rFonts w:ascii="Courier New" w:eastAsia="Times New Roman" w:hAnsi="Courier New" w:cs="Courier New"/>
      <w:sz w:val="20"/>
      <w:szCs w:val="20"/>
    </w:rPr>
  </w:style>
  <w:style w:type="paragraph" w:customStyle="1" w:styleId="1b">
    <w:name w:val="1.Обычный"/>
    <w:link w:val="1c"/>
    <w:uiPriority w:val="99"/>
    <w:qFormat/>
    <w:rsid w:val="005A3D60"/>
    <w:pPr>
      <w:spacing w:before="120" w:after="120" w:line="360" w:lineRule="auto"/>
      <w:ind w:firstLine="709"/>
      <w:contextualSpacing/>
      <w:jc w:val="both"/>
    </w:pPr>
    <w:rPr>
      <w:rFonts w:cs="Times New Roman"/>
      <w:sz w:val="24"/>
      <w:szCs w:val="24"/>
    </w:rPr>
  </w:style>
  <w:style w:type="character" w:customStyle="1" w:styleId="1c">
    <w:name w:val="1.Обычный Знак"/>
    <w:basedOn w:val="a5"/>
    <w:link w:val="1b"/>
    <w:uiPriority w:val="99"/>
    <w:rsid w:val="005A3D60"/>
    <w:rPr>
      <w:rFonts w:cs="Times New Roman"/>
      <w:sz w:val="24"/>
      <w:szCs w:val="24"/>
    </w:rPr>
  </w:style>
  <w:style w:type="paragraph" w:customStyle="1" w:styleId="afffff9">
    <w:name w:val="Примечание"/>
    <w:basedOn w:val="a4"/>
    <w:qFormat/>
    <w:rsid w:val="005A3D60"/>
    <w:pPr>
      <w:spacing w:before="120" w:after="120" w:line="360" w:lineRule="auto"/>
      <w:ind w:firstLine="851"/>
      <w:contextualSpacing/>
      <w:jc w:val="both"/>
    </w:pPr>
    <w:rPr>
      <w:rFonts w:ascii="Times New Roman" w:eastAsia="Times New Roman" w:hAnsi="Times New Roman" w:cs="Times New Roman"/>
      <w:sz w:val="24"/>
      <w:szCs w:val="24"/>
      <w:lang w:eastAsia="ru-RU"/>
    </w:rPr>
  </w:style>
  <w:style w:type="paragraph" w:customStyle="1" w:styleId="150">
    <w:name w:val="Абзац15"/>
    <w:basedOn w:val="a4"/>
    <w:qFormat/>
    <w:rsid w:val="009C5ABB"/>
    <w:pPr>
      <w:spacing w:after="0" w:line="360" w:lineRule="auto"/>
      <w:ind w:firstLine="567"/>
      <w:jc w:val="both"/>
    </w:pPr>
    <w:rPr>
      <w:rFonts w:ascii="Times New Roman" w:hAnsi="Times New Roman"/>
      <w:sz w:val="24"/>
    </w:rPr>
  </w:style>
  <w:style w:type="character" w:customStyle="1" w:styleId="markedcontent">
    <w:name w:val="markedcontent"/>
    <w:basedOn w:val="a5"/>
    <w:rsid w:val="009C2446"/>
  </w:style>
  <w:style w:type="character" w:customStyle="1" w:styleId="document-regularnamevisible">
    <w:name w:val="document-regular_name_visible"/>
    <w:basedOn w:val="a5"/>
    <w:rsid w:val="001F4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73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bdc_pilot@cbr.ru" TargetMode="External"/><Relationship Id="rId18" Type="http://schemas.openxmlformats.org/officeDocument/2006/relationships/hyperlink" Target="mailto:cbdc_pilot@cbr.ru"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package" Target="embeddings/_________Microsoft_Visio.vsdx"/><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bdc_dnps@cbr.ru" TargetMode="External"/><Relationship Id="rId17" Type="http://schemas.openxmlformats.org/officeDocument/2006/relationships/hyperlink" Target="mailto:cbdc_pilot@cbr.ru" TargetMode="External"/><Relationship Id="rId25" Type="http://schemas.openxmlformats.org/officeDocument/2006/relationships/header" Target="header2.xm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bdc_pilot@cbr.ru" TargetMode="External"/><Relationship Id="rId20" Type="http://schemas.openxmlformats.org/officeDocument/2006/relationships/image" Target="media/image2.emf"/><Relationship Id="rId29" Type="http://schemas.openxmlformats.org/officeDocument/2006/relationships/hyperlink" Target="mailto:petrovpp@bank1.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bdc_pilot@cbr.ru" TargetMode="External"/><Relationship Id="rId24" Type="http://schemas.openxmlformats.org/officeDocument/2006/relationships/hyperlink" Target="https://support-dr.cbr.ru" TargetMode="External"/><Relationship Id="rId32" Type="http://schemas.openxmlformats.org/officeDocument/2006/relationships/hyperlink" Target="mailto:fedorovis@bank1.ru" TargetMode="External"/><Relationship Id="rId5" Type="http://schemas.openxmlformats.org/officeDocument/2006/relationships/settings" Target="settings.xml"/><Relationship Id="rId15" Type="http://schemas.openxmlformats.org/officeDocument/2006/relationships/hyperlink" Target="http://www.cbr.ru/development/mcirabis/regl/" TargetMode="External"/><Relationship Id="rId23" Type="http://schemas.openxmlformats.org/officeDocument/2006/relationships/hyperlink" Target="https://&#1093;&#1086;&#1089;&#1090;:8899/cr/" TargetMode="External"/><Relationship Id="rId28" Type="http://schemas.openxmlformats.org/officeDocument/2006/relationships/hyperlink" Target="mailto:ivanovii@bank1.ru" TargetMode="External"/><Relationship Id="rId10" Type="http://schemas.openxmlformats.org/officeDocument/2006/relationships/footer" Target="footer1.xml"/><Relationship Id="rId19" Type="http://schemas.openxmlformats.org/officeDocument/2006/relationships/hyperlink" Target="http://www.cbr.ru/development/mcirabis/Involve_EM/" TargetMode="External"/><Relationship Id="rId31" Type="http://schemas.openxmlformats.org/officeDocument/2006/relationships/hyperlink" Target="mailto:morozovsg@bank1.r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cbr.ru/development/mcirabis/itest/programmnye-sredstva-klientov-banka-rossii/" TargetMode="External"/><Relationship Id="rId22" Type="http://schemas.openxmlformats.org/officeDocument/2006/relationships/hyperlink" Target="https://&#1093;&#1086;&#1089;&#1090;:8899/cr/" TargetMode="External"/><Relationship Id="rId27" Type="http://schemas.openxmlformats.org/officeDocument/2006/relationships/image" Target="media/image3.jpeg"/><Relationship Id="rId30" Type="http://schemas.openxmlformats.org/officeDocument/2006/relationships/hyperlink" Target="mailto:sidorovda@bank1.ru" TargetMode="External"/><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www.cbr.ru/PSystem/dr/doc_dr/standarts/" TargetMode="External"/><Relationship Id="rId7" Type="http://schemas.openxmlformats.org/officeDocument/2006/relationships/hyperlink" Target="http://www.cbr.ru/PSystem/dr/doc_dr/standarts/" TargetMode="External"/><Relationship Id="rId2" Type="http://schemas.openxmlformats.org/officeDocument/2006/relationships/hyperlink" Target="http://www.cbr.ru/PSystem/dr/doc_dr/reglaments/" TargetMode="External"/><Relationship Id="rId1" Type="http://schemas.openxmlformats.org/officeDocument/2006/relationships/hyperlink" Target="http://www.cbr.ru/PSystem/dr/doc_dr/standarts/" TargetMode="External"/><Relationship Id="rId6" Type="http://schemas.openxmlformats.org/officeDocument/2006/relationships/hyperlink" Target="http://www.cbr.ru/PSystem/dr/doc_dr/standarts/" TargetMode="External"/><Relationship Id="rId5" Type="http://schemas.openxmlformats.org/officeDocument/2006/relationships/hyperlink" Target="http://www.cbr.ru/PSystem/dr/doc_dr/forms/" TargetMode="External"/><Relationship Id="rId4" Type="http://schemas.openxmlformats.org/officeDocument/2006/relationships/hyperlink" Target="http://www.cbr.ru/PSystem/dr/doc_dr/albums_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F7E41-D806-4059-9D79-5019FB68E53B}">
  <ds:schemaRefs>
    <ds:schemaRef ds:uri="http://schemas.openxmlformats.org/officeDocument/2006/bibliography"/>
  </ds:schemaRefs>
</ds:datastoreItem>
</file>

<file path=customXml/itemProps2.xml><?xml version="1.0" encoding="utf-8"?>
<ds:datastoreItem xmlns:ds="http://schemas.openxmlformats.org/officeDocument/2006/customXml" ds:itemID="{C7538AAB-F49E-4A64-A928-11D5D32AF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8975</Words>
  <Characters>51162</Characters>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2026-05-20T12:42:00Z</cp:lastPrinted>
  <dcterms:created xsi:type="dcterms:W3CDTF">2026-07-27T05:49:00Z</dcterms:created>
  <dcterms:modified xsi:type="dcterms:W3CDTF">2026-07-27T05:49:00Z</dcterms:modified>
</cp:coreProperties>
</file>