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0DF" w:rsidRDefault="00A950DF" w:rsidP="00A950D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bookmarkStart w:id="0" w:name="_GoBack"/>
      <w:bookmarkEnd w:id="0"/>
    </w:p>
    <w:p w:rsidR="00A950DF" w:rsidRPr="000024D0" w:rsidRDefault="00A950DF" w:rsidP="00A950D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0024D0">
        <w:rPr>
          <w:rFonts w:ascii="Times New Roman" w:eastAsia="Times New Roman" w:hAnsi="Times New Roman"/>
          <w:sz w:val="28"/>
          <w:szCs w:val="24"/>
          <w:lang w:eastAsia="ru-RU"/>
        </w:rPr>
        <w:t>ОБЪЯВЛЕНИЕ</w:t>
      </w:r>
    </w:p>
    <w:p w:rsidR="00A950DF" w:rsidRPr="000024D0" w:rsidRDefault="00A950DF" w:rsidP="00A950D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950DF" w:rsidRPr="00F31C1E" w:rsidRDefault="00A950DF" w:rsidP="00A950DF">
      <w:pPr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Временная администрация по управлению </w:t>
      </w:r>
      <w:r w:rsidRPr="00F31C1E"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  <w:t xml:space="preserve">Акционерным обществом «Русский Международный Банк» 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уведомляет, что Определением Арбитражного суда города Москвы от 4 октября 2017 года № А40-185433/17-101-222 принято заявление о признании Акционерного общества «Русский Международный Банк» банкротом.</w:t>
      </w:r>
    </w:p>
    <w:p w:rsidR="00703488" w:rsidRDefault="003F7F64"/>
    <w:sectPr w:rsidR="00703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0DF"/>
    <w:rsid w:val="003B2E99"/>
    <w:rsid w:val="003F7F64"/>
    <w:rsid w:val="0042301F"/>
    <w:rsid w:val="00A95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0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0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Шогенова Фатимат Мухамедовна</dc:creator>
  <cp:lastModifiedBy>Прокопышина Елена Анатольевна</cp:lastModifiedBy>
  <cp:revision>2</cp:revision>
  <dcterms:created xsi:type="dcterms:W3CDTF">2017-10-20T13:49:00Z</dcterms:created>
  <dcterms:modified xsi:type="dcterms:W3CDTF">2017-10-20T13:49:00Z</dcterms:modified>
</cp:coreProperties>
</file>