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06730" w:rsidRDefault="00806730" w:rsidP="00806730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000E2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000E23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РОСКОМСНАББАНК (публичное акционерное общество)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 w:rsidR="00000E2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Республики Башкортостан</w:t>
      </w:r>
      <w:r w:rsidRPr="00DA52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000E2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 апреля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000E2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9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</w:t>
      </w:r>
      <w:r w:rsidR="00000E23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А07-9566/2019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000E23" w:rsidRPr="00000E23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eastAsia="ru-RU"/>
        </w:rPr>
        <w:t xml:space="preserve">РОСКОМСНАББАНК (публичное акционерное общество)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806730" w:rsidRDefault="00806730" w:rsidP="00806730"/>
    <w:p w:rsidR="008B0A69" w:rsidRDefault="008B0A69">
      <w:bookmarkStart w:id="0" w:name="_GoBack"/>
      <w:bookmarkEnd w:id="0"/>
    </w:p>
    <w:sectPr w:rsidR="008B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30"/>
    <w:rsid w:val="00000E23"/>
    <w:rsid w:val="00806730"/>
    <w:rsid w:val="008B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7AFE"/>
  <w15:chartTrackingRefBased/>
  <w15:docId w15:val="{67C28CB0-6A73-4791-AE6B-BA605C74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7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2019-04-05T11:01:00Z</dcterms:created>
  <dcterms:modified xsi:type="dcterms:W3CDTF">2019-04-05T11:01:00Z</dcterms:modified>
</cp:coreProperties>
</file>