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059" w:rsidRPr="005D4EB8" w:rsidRDefault="00D22059" w:rsidP="00D22059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D22059" w:rsidRPr="005D4EB8" w:rsidRDefault="00D22059" w:rsidP="00D22059">
      <w:pPr>
        <w:spacing w:after="0" w:line="336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22059" w:rsidRDefault="00D22059" w:rsidP="00D220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4EB8">
        <w:rPr>
          <w:rFonts w:ascii="Times New Roman" w:hAnsi="Times New Roman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 w:rsidRPr="00425DF4">
        <w:rPr>
          <w:rFonts w:ascii="Times New Roman" w:hAnsi="Times New Roman"/>
          <w:sz w:val="28"/>
          <w:szCs w:val="28"/>
          <w:lang w:eastAsia="ru-RU"/>
        </w:rPr>
        <w:t>Аграрный профсоюзный</w:t>
      </w:r>
      <w:r>
        <w:rPr>
          <w:rFonts w:ascii="Times New Roman" w:hAnsi="Times New Roman"/>
          <w:sz w:val="28"/>
          <w:szCs w:val="28"/>
          <w:lang w:eastAsia="ru-RU"/>
        </w:rPr>
        <w:t xml:space="preserve"> акционерный коммерческий банк «АПАБАНК»</w:t>
      </w:r>
      <w:r w:rsidRPr="00425DF4">
        <w:rPr>
          <w:rFonts w:ascii="Times New Roman" w:hAnsi="Times New Roman"/>
          <w:sz w:val="28"/>
          <w:szCs w:val="28"/>
          <w:lang w:eastAsia="ru-RU"/>
        </w:rPr>
        <w:t xml:space="preserve"> (Акционерное общество)</w:t>
      </w:r>
      <w:r w:rsidRPr="001C23E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(ОГРН </w:t>
      </w:r>
      <w:r w:rsidRPr="00425DF4">
        <w:rPr>
          <w:rFonts w:ascii="Times New Roman" w:hAnsi="Times New Roman"/>
          <w:sz w:val="28"/>
          <w:szCs w:val="28"/>
          <w:lang w:eastAsia="ru-RU"/>
        </w:rPr>
        <w:t>1037700043732</w:t>
      </w:r>
      <w:r>
        <w:rPr>
          <w:rFonts w:ascii="Times New Roman" w:hAnsi="Times New Roman"/>
          <w:sz w:val="28"/>
          <w:szCs w:val="28"/>
          <w:lang w:eastAsia="ru-RU"/>
        </w:rPr>
        <w:t>, ИНН </w:t>
      </w:r>
      <w:r w:rsidRPr="00425DF4">
        <w:rPr>
          <w:rFonts w:ascii="Times New Roman" w:hAnsi="Times New Roman"/>
          <w:sz w:val="28"/>
          <w:szCs w:val="28"/>
          <w:lang w:eastAsia="ru-RU"/>
        </w:rPr>
        <w:t>7705031219</w:t>
      </w:r>
      <w:r>
        <w:rPr>
          <w:rFonts w:ascii="Times New Roman" w:hAnsi="Times New Roman"/>
          <w:sz w:val="28"/>
          <w:szCs w:val="28"/>
          <w:lang w:eastAsia="ru-RU"/>
        </w:rPr>
        <w:t xml:space="preserve">), назначенная приказом Банка России от 31 января 2020 года № ОД-167, </w:t>
      </w:r>
      <w:r w:rsidRPr="005D4EB8">
        <w:rPr>
          <w:rFonts w:ascii="Times New Roman" w:hAnsi="Times New Roman"/>
          <w:sz w:val="28"/>
          <w:szCs w:val="28"/>
          <w:lang w:eastAsia="ru-RU"/>
        </w:rPr>
        <w:t xml:space="preserve">извещает кредиторов о возможности предъявления своих требований 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5D4EB8">
        <w:rPr>
          <w:rFonts w:ascii="Times New Roman" w:hAnsi="Times New Roman"/>
          <w:sz w:val="28"/>
          <w:szCs w:val="28"/>
          <w:lang w:eastAsia="ru-RU"/>
        </w:rPr>
        <w:t>в соответствии с пунктом 12 статьи 189</w:t>
      </w:r>
      <w:r w:rsidRPr="005D4EB8">
        <w:rPr>
          <w:rFonts w:ascii="Times New Roman" w:hAnsi="Times New Roman"/>
          <w:sz w:val="28"/>
          <w:szCs w:val="28"/>
          <w:vertAlign w:val="superscript"/>
          <w:lang w:eastAsia="ru-RU"/>
        </w:rPr>
        <w:t>32</w:t>
      </w:r>
      <w:r w:rsidRPr="005D4EB8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</w:t>
      </w:r>
      <w:r>
        <w:rPr>
          <w:rFonts w:ascii="Times New Roman" w:hAnsi="Times New Roman"/>
          <w:sz w:val="28"/>
          <w:szCs w:val="28"/>
          <w:lang w:eastAsia="ru-RU"/>
        </w:rPr>
        <w:t xml:space="preserve">от 26 октября 2002 года № 127-ФЗ </w:t>
      </w:r>
      <w:r w:rsidRPr="005D4EB8">
        <w:rPr>
          <w:rFonts w:ascii="Times New Roman" w:hAnsi="Times New Roman"/>
          <w:sz w:val="28"/>
          <w:szCs w:val="28"/>
          <w:lang w:eastAsia="ru-RU"/>
        </w:rPr>
        <w:t>«О несостояте</w:t>
      </w:r>
      <w:r>
        <w:rPr>
          <w:rFonts w:ascii="Times New Roman" w:hAnsi="Times New Roman"/>
          <w:sz w:val="28"/>
          <w:szCs w:val="28"/>
          <w:lang w:eastAsia="ru-RU"/>
        </w:rPr>
        <w:t xml:space="preserve">льности (банкротстве)» по адресу </w:t>
      </w:r>
      <w:r>
        <w:rPr>
          <w:rFonts w:ascii="Times New Roman" w:hAnsi="Times New Roman"/>
          <w:sz w:val="28"/>
          <w:szCs w:val="28"/>
          <w:lang w:eastAsia="ru-RU"/>
        </w:rPr>
        <w:br/>
        <w:t>1</w:t>
      </w:r>
      <w:r w:rsidRPr="00425DF4">
        <w:rPr>
          <w:rFonts w:ascii="Times New Roman" w:hAnsi="Times New Roman"/>
          <w:sz w:val="28"/>
          <w:szCs w:val="28"/>
          <w:lang w:eastAsia="ru-RU"/>
        </w:rPr>
        <w:t xml:space="preserve">23100, г. Москва, </w:t>
      </w:r>
      <w:proofErr w:type="spellStart"/>
      <w:r w:rsidRPr="00425DF4">
        <w:rPr>
          <w:rFonts w:ascii="Times New Roman" w:hAnsi="Times New Roman"/>
          <w:sz w:val="28"/>
          <w:szCs w:val="28"/>
          <w:lang w:eastAsia="ru-RU"/>
        </w:rPr>
        <w:t>Студенецкий</w:t>
      </w:r>
      <w:proofErr w:type="spellEnd"/>
      <w:r w:rsidRPr="00425DF4">
        <w:rPr>
          <w:rFonts w:ascii="Times New Roman" w:hAnsi="Times New Roman"/>
          <w:sz w:val="28"/>
          <w:szCs w:val="28"/>
          <w:lang w:eastAsia="ru-RU"/>
        </w:rPr>
        <w:t xml:space="preserve"> пер., д. 3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F01EB" w:rsidRDefault="00AF01EB">
      <w:bookmarkStart w:id="0" w:name="_GoBack"/>
      <w:bookmarkEnd w:id="0"/>
    </w:p>
    <w:sectPr w:rsidR="00AF0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059"/>
    <w:rsid w:val="00AF01EB"/>
    <w:rsid w:val="00D2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788E8B-4AE6-4C6D-99EF-AF8CF9949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05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Анна Сергеевна</dc:creator>
  <cp:keywords/>
  <dc:description/>
  <cp:lastModifiedBy>Матвеева Анна Сергеевна</cp:lastModifiedBy>
  <cp:revision>2</cp:revision>
  <dcterms:created xsi:type="dcterms:W3CDTF">2020-02-05T08:34:00Z</dcterms:created>
  <dcterms:modified xsi:type="dcterms:W3CDTF">2020-02-05T08:34:00Z</dcterms:modified>
</cp:coreProperties>
</file>