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701815" w:rsidRPr="002912AB" w:rsidRDefault="00701815" w:rsidP="00701815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121665">
        <w:rPr>
          <w:b/>
          <w:bCs/>
          <w:sz w:val="28"/>
          <w:szCs w:val="28"/>
        </w:rPr>
        <w:t>УФНС</w:t>
      </w:r>
      <w:r>
        <w:rPr>
          <w:b/>
          <w:bCs/>
          <w:sz w:val="28"/>
          <w:szCs w:val="28"/>
        </w:rPr>
        <w:t xml:space="preserve">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B4503E">
        <w:rPr>
          <w:b/>
          <w:bCs/>
          <w:sz w:val="28"/>
          <w:szCs w:val="28"/>
        </w:rPr>
        <w:t>от </w:t>
      </w:r>
      <w:r>
        <w:rPr>
          <w:b/>
          <w:bCs/>
          <w:sz w:val="28"/>
          <w:szCs w:val="28"/>
        </w:rPr>
        <w:t>09.01.2023 за </w:t>
      </w:r>
      <w:r w:rsidRPr="00121665">
        <w:rPr>
          <w:b/>
          <w:bCs/>
          <w:sz w:val="28"/>
          <w:szCs w:val="28"/>
        </w:rPr>
        <w:t>№ 2237700016882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Pr="00121665">
        <w:rPr>
          <w:b/>
          <w:bCs/>
          <w:sz w:val="28"/>
          <w:szCs w:val="28"/>
        </w:rPr>
        <w:t>Акционерное общество коммерческий банк «</w:t>
      </w:r>
      <w:proofErr w:type="spellStart"/>
      <w:r w:rsidRPr="00121665">
        <w:rPr>
          <w:b/>
          <w:bCs/>
          <w:sz w:val="28"/>
          <w:szCs w:val="28"/>
        </w:rPr>
        <w:t>ФорБанк</w:t>
      </w:r>
      <w:proofErr w:type="spellEnd"/>
      <w:r w:rsidRPr="00121665">
        <w:rPr>
          <w:b/>
          <w:bCs/>
          <w:sz w:val="28"/>
          <w:szCs w:val="28"/>
        </w:rPr>
        <w:t>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121665">
        <w:rPr>
          <w:b/>
          <w:bCs/>
          <w:sz w:val="28"/>
          <w:szCs w:val="28"/>
        </w:rPr>
        <w:t>1022200526061</w:t>
      </w:r>
      <w:r w:rsidRPr="003411B0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в связи с ее ликвидацией.</w:t>
      </w:r>
    </w:p>
    <w:p w:rsidR="00FC1755" w:rsidRPr="00864E44" w:rsidRDefault="00701815" w:rsidP="00701815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>На основании данного сообщения, а также в соответствии с приказом Банка России от 26.12.2022 № ОД-2708 в Книгу государственной регистрации кредитных организаций внесена запись о ликвидации кредитной организации Акционерное общество коммерческий банк «</w:t>
      </w:r>
      <w:proofErr w:type="spellStart"/>
      <w:r w:rsidRPr="00121665">
        <w:rPr>
          <w:b/>
          <w:bCs/>
          <w:sz w:val="28"/>
          <w:szCs w:val="28"/>
        </w:rPr>
        <w:t>ФорБанк</w:t>
      </w:r>
      <w:proofErr w:type="spellEnd"/>
      <w:r w:rsidRPr="00121665">
        <w:rPr>
          <w:b/>
          <w:bCs/>
          <w:sz w:val="28"/>
          <w:szCs w:val="28"/>
        </w:rPr>
        <w:t>» (регистрационный номер 2063).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8443B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3B5" w:rsidRDefault="008443B5">
      <w:r>
        <w:separator/>
      </w:r>
    </w:p>
  </w:endnote>
  <w:endnote w:type="continuationSeparator" w:id="0">
    <w:p w:rsidR="008443B5" w:rsidRDefault="0084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8443B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8443B5">
    <w:pPr>
      <w:pStyle w:val="a5"/>
      <w:widowControl/>
      <w:ind w:right="360"/>
      <w:rPr>
        <w:sz w:val="24"/>
      </w:rPr>
    </w:pPr>
  </w:p>
  <w:p w:rsidR="006A19CF" w:rsidRDefault="008443B5">
    <w:pPr>
      <w:pStyle w:val="a5"/>
      <w:widowControl/>
      <w:ind w:right="360"/>
      <w:rPr>
        <w:sz w:val="24"/>
      </w:rPr>
    </w:pPr>
  </w:p>
  <w:p w:rsidR="007F1F17" w:rsidRDefault="008443B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3B5" w:rsidRDefault="008443B5">
      <w:r>
        <w:separator/>
      </w:r>
    </w:p>
  </w:footnote>
  <w:footnote w:type="continuationSeparator" w:id="0">
    <w:p w:rsidR="008443B5" w:rsidRDefault="0084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51535A"/>
    <w:rsid w:val="00605E1E"/>
    <w:rsid w:val="006134E6"/>
    <w:rsid w:val="00630C40"/>
    <w:rsid w:val="006C5825"/>
    <w:rsid w:val="00701815"/>
    <w:rsid w:val="008443B5"/>
    <w:rsid w:val="008B1594"/>
    <w:rsid w:val="00A95FE5"/>
    <w:rsid w:val="00C40295"/>
    <w:rsid w:val="00D952E9"/>
    <w:rsid w:val="00DE1A6C"/>
    <w:rsid w:val="00E77605"/>
    <w:rsid w:val="00F246CF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2023-01-10T10:23:00Z</dcterms:modified>
</cp:coreProperties>
</file>