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7130F9" w:rsidRPr="007130F9">
        <w:rPr>
          <w:b/>
          <w:bCs/>
          <w:sz w:val="28"/>
          <w:szCs w:val="28"/>
        </w:rPr>
        <w:t>-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596E73">
        <w:rPr>
          <w:b/>
          <w:bCs/>
          <w:sz w:val="28"/>
          <w:szCs w:val="28"/>
        </w:rPr>
        <w:t>Межрайонной инспекцией Федеральной налоговой службы</w:t>
      </w:r>
      <w:r w:rsidRPr="00121665">
        <w:rPr>
          <w:b/>
          <w:bCs/>
          <w:sz w:val="28"/>
          <w:szCs w:val="28"/>
        </w:rPr>
        <w:t xml:space="preserve"> </w:t>
      </w:r>
      <w:r w:rsidR="00596E73">
        <w:rPr>
          <w:b/>
          <w:bCs/>
          <w:sz w:val="28"/>
          <w:szCs w:val="28"/>
        </w:rPr>
        <w:t>№</w:t>
      </w:r>
      <w:r w:rsidR="007130F9" w:rsidRPr="007130F9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596E73">
        <w:rPr>
          <w:b/>
          <w:bCs/>
          <w:sz w:val="28"/>
          <w:szCs w:val="28"/>
        </w:rPr>
        <w:t xml:space="preserve">15 </w:t>
      </w:r>
      <w:r w:rsidRPr="00121665">
        <w:rPr>
          <w:b/>
          <w:bCs/>
          <w:sz w:val="28"/>
          <w:szCs w:val="28"/>
        </w:rPr>
        <w:t xml:space="preserve">по </w:t>
      </w:r>
      <w:r w:rsidR="006C374B">
        <w:rPr>
          <w:b/>
          <w:bCs/>
          <w:sz w:val="28"/>
          <w:szCs w:val="28"/>
        </w:rPr>
        <w:t>Нижегородской области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596E73">
        <w:rPr>
          <w:b/>
          <w:sz w:val="28"/>
          <w:szCs w:val="28"/>
          <w:lang w:bidi="ru-RU"/>
        </w:rPr>
        <w:t>05.02.2026</w:t>
      </w:r>
      <w:r w:rsidR="0035791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596E73">
        <w:rPr>
          <w:b/>
          <w:bCs/>
          <w:sz w:val="28"/>
          <w:szCs w:val="28"/>
        </w:rPr>
        <w:t>2265200072135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6C374B" w:rsidRPr="006C374B">
        <w:rPr>
          <w:b/>
          <w:bCs/>
          <w:sz w:val="28"/>
          <w:szCs w:val="28"/>
        </w:rPr>
        <w:t>Акционерное общество коммерческий банк «Ассоциация»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C374B">
        <w:rPr>
          <w:b/>
          <w:bCs/>
          <w:sz w:val="28"/>
          <w:szCs w:val="28"/>
        </w:rPr>
        <w:t>1025200000352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6C374B">
        <w:rPr>
          <w:b/>
          <w:sz w:val="28"/>
          <w:szCs w:val="28"/>
          <w:lang w:bidi="ru-RU"/>
        </w:rPr>
        <w:t>02.02.2026</w:t>
      </w:r>
      <w:r w:rsidRPr="00DD1124">
        <w:rPr>
          <w:b/>
          <w:bCs/>
          <w:sz w:val="28"/>
          <w:szCs w:val="28"/>
        </w:rPr>
        <w:t xml:space="preserve"> № ОД-</w:t>
      </w:r>
      <w:r w:rsidR="006C374B">
        <w:rPr>
          <w:b/>
          <w:bCs/>
          <w:sz w:val="28"/>
          <w:szCs w:val="28"/>
        </w:rPr>
        <w:t>237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6C374B" w:rsidRPr="006C374B">
        <w:rPr>
          <w:b/>
          <w:bCs/>
          <w:sz w:val="28"/>
          <w:szCs w:val="28"/>
        </w:rPr>
        <w:t>Акционерное общество коммерческий банк «Ассоциация»</w:t>
      </w:r>
      <w:r w:rsidRPr="00DD1124">
        <w:rPr>
          <w:b/>
          <w:bCs/>
          <w:sz w:val="28"/>
          <w:szCs w:val="28"/>
        </w:rPr>
        <w:t xml:space="preserve"> (регистрационный номер </w:t>
      </w:r>
      <w:r w:rsidR="006C374B">
        <w:rPr>
          <w:b/>
          <w:bCs/>
          <w:sz w:val="28"/>
          <w:szCs w:val="28"/>
        </w:rPr>
        <w:t>732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3B5" w:rsidRDefault="002343B5">
      <w:r>
        <w:separator/>
      </w:r>
    </w:p>
  </w:endnote>
  <w:endnote w:type="continuationSeparator" w:id="0">
    <w:p w:rsidR="002343B5" w:rsidRDefault="0023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3B5" w:rsidRDefault="002343B5">
      <w:r>
        <w:separator/>
      </w:r>
    </w:p>
  </w:footnote>
  <w:footnote w:type="continuationSeparator" w:id="0">
    <w:p w:rsidR="002343B5" w:rsidRDefault="00234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3B5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96E73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374B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130F9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A96B6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CD771-B7EA-45CE-9D0B-1BD3091B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3</cp:revision>
  <cp:lastPrinted>2018-11-09T11:38:00Z</cp:lastPrinted>
  <dcterms:created xsi:type="dcterms:W3CDTF">2026-02-05T15:41:00Z</dcterms:created>
  <dcterms:modified xsi:type="dcterms:W3CDTF">2026-02-05T18:31:00Z</dcterms:modified>
</cp:coreProperties>
</file>