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1A0" w:rsidRPr="00AF57AD" w:rsidRDefault="00F961A0" w:rsidP="00F961A0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AF57AD">
        <w:rPr>
          <w:rFonts w:ascii="Times New Roman" w:hAnsi="Times New Roman"/>
          <w:b/>
          <w:bCs/>
          <w:caps/>
          <w:sz w:val="28"/>
          <w:szCs w:val="28"/>
          <w:lang w:eastAsia="ru-RU"/>
        </w:rPr>
        <w:t>Центральный банк Российской Федерации</w:t>
      </w:r>
    </w:p>
    <w:p w:rsidR="00F961A0" w:rsidRPr="00AF57AD" w:rsidRDefault="00F961A0" w:rsidP="00F961A0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AF57AD">
        <w:rPr>
          <w:rFonts w:ascii="Times New Roman" w:hAnsi="Times New Roman"/>
          <w:b/>
          <w:bCs/>
          <w:caps/>
          <w:sz w:val="28"/>
          <w:szCs w:val="28"/>
          <w:lang w:eastAsia="ru-RU"/>
        </w:rPr>
        <w:t>(Банк России)</w:t>
      </w:r>
    </w:p>
    <w:p w:rsidR="00F961A0" w:rsidRPr="00AF57AD" w:rsidRDefault="00F961A0" w:rsidP="00F961A0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</w:p>
    <w:p w:rsidR="00F961A0" w:rsidRPr="00AF57AD" w:rsidRDefault="00F961A0" w:rsidP="00F961A0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F57AD">
        <w:rPr>
          <w:rFonts w:ascii="Times New Roman" w:hAnsi="Times New Roman"/>
          <w:b/>
          <w:bCs/>
          <w:sz w:val="28"/>
          <w:szCs w:val="28"/>
          <w:lang w:eastAsia="ru-RU"/>
        </w:rPr>
        <w:t>Отделение по Тульской области Главного</w:t>
      </w:r>
      <w:r w:rsidRPr="00AF57AD">
        <w:rPr>
          <w:rFonts w:ascii="Times New Roman" w:hAnsi="Times New Roman"/>
          <w:b/>
          <w:bCs/>
          <w:caps/>
          <w:sz w:val="28"/>
          <w:szCs w:val="28"/>
          <w:lang w:eastAsia="ru-RU"/>
        </w:rPr>
        <w:t xml:space="preserve"> </w:t>
      </w:r>
      <w:r w:rsidRPr="00AF57AD">
        <w:rPr>
          <w:rFonts w:ascii="Times New Roman" w:hAnsi="Times New Roman"/>
          <w:b/>
          <w:bCs/>
          <w:sz w:val="28"/>
          <w:szCs w:val="28"/>
          <w:lang w:eastAsia="ru-RU"/>
        </w:rPr>
        <w:t>управления</w:t>
      </w:r>
    </w:p>
    <w:p w:rsidR="00F961A0" w:rsidRPr="00AF57AD" w:rsidRDefault="00F961A0" w:rsidP="00F961A0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AF57AD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по Центральному федеральному округу</w:t>
      </w:r>
    </w:p>
    <w:p w:rsidR="00124356" w:rsidRPr="00AF57AD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24356" w:rsidRPr="00AF57AD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24356" w:rsidRPr="00AF57AD" w:rsidRDefault="00124356" w:rsidP="007D3624">
      <w:pPr>
        <w:keepNext/>
        <w:keepLines/>
        <w:tabs>
          <w:tab w:val="left" w:pos="708"/>
        </w:tabs>
        <w:suppressAutoHyphens/>
        <w:spacing w:after="0" w:line="300" w:lineRule="atLeast"/>
        <w:ind w:firstLine="567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F57AD">
        <w:rPr>
          <w:rFonts w:ascii="Times New Roman" w:hAnsi="Times New Roman"/>
          <w:b/>
          <w:bCs/>
          <w:sz w:val="24"/>
          <w:szCs w:val="24"/>
          <w:lang w:eastAsia="ru-RU"/>
        </w:rPr>
        <w:t>УТВЕРЖДЕН</w:t>
      </w:r>
    </w:p>
    <w:p w:rsidR="007458CC" w:rsidRPr="00AF57AD" w:rsidRDefault="007458CC" w:rsidP="007458CC">
      <w:pPr>
        <w:keepNext/>
        <w:keepLines/>
        <w:tabs>
          <w:tab w:val="left" w:pos="0"/>
        </w:tabs>
        <w:suppressAutoHyphens/>
        <w:spacing w:after="0" w:line="300" w:lineRule="atLeast"/>
        <w:rPr>
          <w:rFonts w:ascii="Times New Roman" w:hAnsi="Times New Roman"/>
          <w:sz w:val="24"/>
          <w:szCs w:val="24"/>
        </w:rPr>
      </w:pPr>
      <w:r w:rsidRPr="00AF57AD">
        <w:rPr>
          <w:rFonts w:ascii="Times New Roman" w:hAnsi="Times New Roman"/>
          <w:sz w:val="24"/>
          <w:szCs w:val="24"/>
        </w:rPr>
        <w:t>ЦБРФ.425710.70001.П</w:t>
      </w:r>
      <w:proofErr w:type="gramStart"/>
      <w:r w:rsidRPr="00AF57AD">
        <w:rPr>
          <w:rFonts w:ascii="Times New Roman" w:hAnsi="Times New Roman"/>
          <w:sz w:val="24"/>
          <w:szCs w:val="24"/>
        </w:rPr>
        <w:t>7</w:t>
      </w:r>
      <w:proofErr w:type="gramEnd"/>
      <w:r w:rsidRPr="00AF57AD">
        <w:rPr>
          <w:rFonts w:ascii="Times New Roman" w:hAnsi="Times New Roman"/>
          <w:sz w:val="24"/>
          <w:szCs w:val="24"/>
        </w:rPr>
        <w:t>.2-</w:t>
      </w:r>
      <w:r w:rsidR="00386485" w:rsidRPr="00AF57AD">
        <w:rPr>
          <w:rFonts w:ascii="Times New Roman" w:hAnsi="Times New Roman"/>
          <w:sz w:val="24"/>
          <w:szCs w:val="24"/>
        </w:rPr>
        <w:t>2</w:t>
      </w:r>
      <w:r w:rsidRPr="00AF57AD">
        <w:rPr>
          <w:rFonts w:ascii="Times New Roman" w:hAnsi="Times New Roman"/>
          <w:sz w:val="24"/>
          <w:szCs w:val="24"/>
        </w:rPr>
        <w:t>.</w:t>
      </w:r>
      <w:r w:rsidR="00C40700" w:rsidRPr="00AF57AD">
        <w:rPr>
          <w:rFonts w:ascii="Times New Roman" w:hAnsi="Times New Roman"/>
          <w:sz w:val="24"/>
          <w:szCs w:val="24"/>
        </w:rPr>
        <w:t>0409</w:t>
      </w:r>
      <w:r w:rsidR="00AF57AD" w:rsidRPr="00AF57AD">
        <w:rPr>
          <w:rFonts w:ascii="Times New Roman" w:hAnsi="Times New Roman"/>
          <w:sz w:val="24"/>
          <w:szCs w:val="24"/>
        </w:rPr>
        <w:t>711</w:t>
      </w:r>
      <w:r w:rsidR="00A60D80" w:rsidRPr="00AF57AD">
        <w:rPr>
          <w:rFonts w:ascii="Times New Roman" w:hAnsi="Times New Roman"/>
          <w:sz w:val="24"/>
          <w:szCs w:val="24"/>
        </w:rPr>
        <w:t>.</w:t>
      </w:r>
      <w:r w:rsidRPr="00AF57AD">
        <w:rPr>
          <w:rFonts w:ascii="Times New Roman" w:hAnsi="Times New Roman"/>
          <w:sz w:val="24"/>
          <w:szCs w:val="24"/>
        </w:rPr>
        <w:t>01-ЛУ</w:t>
      </w:r>
    </w:p>
    <w:p w:rsidR="00124356" w:rsidRPr="00AF57AD" w:rsidRDefault="00124356" w:rsidP="00F5457B">
      <w:pPr>
        <w:keepNext/>
        <w:keepLines/>
        <w:tabs>
          <w:tab w:val="left" w:pos="708"/>
        </w:tabs>
        <w:suppressAutoHyphens/>
        <w:spacing w:after="0" w:line="300" w:lineRule="atLeast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24356" w:rsidRPr="00AF57AD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0"/>
          <w:lang w:eastAsia="ru-RU"/>
        </w:rPr>
      </w:pPr>
    </w:p>
    <w:p w:rsidR="00124356" w:rsidRPr="00AF57AD" w:rsidRDefault="00124356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32"/>
          <w:szCs w:val="32"/>
          <w:lang w:eastAsia="ru-RU"/>
        </w:rPr>
      </w:pPr>
    </w:p>
    <w:p w:rsidR="0051632B" w:rsidRPr="00AF57AD" w:rsidRDefault="0051632B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32"/>
          <w:szCs w:val="32"/>
          <w:lang w:eastAsia="ru-RU"/>
        </w:rPr>
      </w:pPr>
    </w:p>
    <w:p w:rsidR="00124356" w:rsidRPr="00AF57AD" w:rsidRDefault="00124356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32"/>
          <w:szCs w:val="32"/>
          <w:lang w:eastAsia="ru-RU"/>
        </w:rPr>
      </w:pPr>
    </w:p>
    <w:p w:rsidR="00AF57AD" w:rsidRPr="00AF57AD" w:rsidRDefault="00AF57AD" w:rsidP="00AF57AD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AF57AD">
        <w:rPr>
          <w:rFonts w:ascii="Times New Roman" w:hAnsi="Times New Roman"/>
          <w:b/>
          <w:bCs/>
          <w:caps/>
          <w:sz w:val="28"/>
          <w:szCs w:val="28"/>
          <w:lang w:eastAsia="ru-RU"/>
        </w:rPr>
        <w:t xml:space="preserve">ОПИСАНИЕ УНИФИЦИРОВАННОГО ФОРМАТА </w:t>
      </w:r>
    </w:p>
    <w:p w:rsidR="00AF57AD" w:rsidRPr="00AF57AD" w:rsidRDefault="00AF57AD" w:rsidP="00AF57AD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AF57AD">
        <w:rPr>
          <w:rFonts w:ascii="Times New Roman" w:hAnsi="Times New Roman"/>
          <w:b/>
          <w:bCs/>
          <w:caps/>
          <w:sz w:val="28"/>
          <w:szCs w:val="28"/>
          <w:lang w:eastAsia="ru-RU"/>
        </w:rPr>
        <w:t>ЭЛЕКТРОННОГО ОБМЕНА ДАННЫМИ</w:t>
      </w:r>
    </w:p>
    <w:p w:rsidR="00AF57AD" w:rsidRPr="00AF57AD" w:rsidRDefault="00AF57AD" w:rsidP="00AF57AD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AF57AD">
        <w:rPr>
          <w:rFonts w:ascii="Times New Roman" w:hAnsi="Times New Roman"/>
          <w:b/>
          <w:bCs/>
          <w:caps/>
          <w:sz w:val="28"/>
          <w:szCs w:val="28"/>
          <w:lang w:eastAsia="ru-RU"/>
        </w:rPr>
        <w:t>ПО ФормЕ 0409711</w:t>
      </w:r>
    </w:p>
    <w:p w:rsidR="00AF57AD" w:rsidRPr="00AF57AD" w:rsidRDefault="00AF57AD" w:rsidP="00AF57AD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AF57AD" w:rsidRPr="00AF57AD" w:rsidRDefault="00AF57AD" w:rsidP="00AF57AD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AF57AD">
        <w:rPr>
          <w:rFonts w:ascii="Times New Roman" w:hAnsi="Times New Roman"/>
          <w:b/>
          <w:bCs/>
          <w:caps/>
          <w:sz w:val="28"/>
          <w:szCs w:val="28"/>
          <w:lang w:eastAsia="ru-RU"/>
        </w:rPr>
        <w:t>"ОТЧЕТ ПО ЦЕННЫМ БУМАГАМ"</w:t>
      </w:r>
    </w:p>
    <w:p w:rsidR="00AF57AD" w:rsidRPr="00AF57AD" w:rsidRDefault="00AF57AD" w:rsidP="00AF57AD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</w:p>
    <w:p w:rsidR="00AF57AD" w:rsidRPr="00AF57AD" w:rsidRDefault="00AF57AD" w:rsidP="00AF57AD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AF57AD">
        <w:rPr>
          <w:rFonts w:ascii="Times New Roman" w:hAnsi="Times New Roman"/>
          <w:b/>
          <w:bCs/>
          <w:caps/>
          <w:sz w:val="24"/>
          <w:szCs w:val="24"/>
          <w:lang w:eastAsia="ru-RU"/>
        </w:rPr>
        <w:t>ЛИСТ УТВЕРЖДЕНИЯ</w:t>
      </w:r>
    </w:p>
    <w:p w:rsidR="00AF57AD" w:rsidRPr="00AF57AD" w:rsidRDefault="00AF57AD" w:rsidP="00AF57AD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</w:p>
    <w:p w:rsidR="00AF57AD" w:rsidRPr="00AF57AD" w:rsidRDefault="00AF57AD" w:rsidP="00AF57AD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sz w:val="24"/>
          <w:szCs w:val="24"/>
        </w:rPr>
      </w:pPr>
      <w:r w:rsidRPr="00AF57AD">
        <w:rPr>
          <w:rFonts w:ascii="Times New Roman" w:hAnsi="Times New Roman"/>
          <w:sz w:val="24"/>
          <w:szCs w:val="24"/>
        </w:rPr>
        <w:t>ЦБРФ.425710.70001.П</w:t>
      </w:r>
      <w:proofErr w:type="gramStart"/>
      <w:r w:rsidRPr="00AF57AD">
        <w:rPr>
          <w:rFonts w:ascii="Times New Roman" w:hAnsi="Times New Roman"/>
          <w:sz w:val="24"/>
          <w:szCs w:val="24"/>
        </w:rPr>
        <w:t>7</w:t>
      </w:r>
      <w:proofErr w:type="gramEnd"/>
      <w:r w:rsidRPr="00AF57AD">
        <w:rPr>
          <w:rFonts w:ascii="Times New Roman" w:hAnsi="Times New Roman"/>
          <w:sz w:val="24"/>
          <w:szCs w:val="24"/>
        </w:rPr>
        <w:t>.2-2.0409711.01-ЛУ</w:t>
      </w:r>
    </w:p>
    <w:p w:rsidR="00AF57AD" w:rsidRPr="00AF57AD" w:rsidRDefault="00AF57AD" w:rsidP="00AF57AD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</w:p>
    <w:p w:rsidR="00244108" w:rsidRPr="00AF57AD" w:rsidRDefault="00244108" w:rsidP="00244108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Cs/>
          <w:sz w:val="24"/>
          <w:szCs w:val="24"/>
          <w:lang w:eastAsia="ru-RU"/>
        </w:rPr>
      </w:pPr>
    </w:p>
    <w:p w:rsidR="00124356" w:rsidRPr="00AF57AD" w:rsidRDefault="00124356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124356" w:rsidRPr="00AF57AD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Cs/>
          <w:caps/>
          <w:sz w:val="24"/>
          <w:szCs w:val="24"/>
          <w:lang w:eastAsia="ru-RU"/>
        </w:rPr>
      </w:pPr>
      <w:r w:rsidRPr="00AF57AD">
        <w:rPr>
          <w:rFonts w:ascii="Times New Roman" w:hAnsi="Times New Roman"/>
          <w:bCs/>
          <w:sz w:val="24"/>
          <w:szCs w:val="24"/>
          <w:lang w:eastAsia="ru-RU"/>
        </w:rPr>
        <w:t xml:space="preserve">Листов </w:t>
      </w:r>
      <w:r w:rsidR="00043640">
        <w:rPr>
          <w:rFonts w:ascii="Times New Roman" w:hAnsi="Times New Roman"/>
          <w:bCs/>
          <w:sz w:val="24"/>
          <w:szCs w:val="24"/>
          <w:lang w:eastAsia="ru-RU"/>
        </w:rPr>
        <w:t>16</w:t>
      </w:r>
    </w:p>
    <w:p w:rsidR="00124356" w:rsidRPr="00AF57AD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AF57AD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AF57AD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AF57AD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AF57AD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AF57AD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AF57AD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AF57AD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AF57AD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AF57AD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  <w:r w:rsidRPr="00AF57AD">
        <w:rPr>
          <w:rFonts w:ascii="Times New Roman" w:hAnsi="Times New Roman"/>
          <w:b/>
          <w:bCs/>
          <w:iCs/>
          <w:sz w:val="24"/>
          <w:szCs w:val="24"/>
          <w:lang w:eastAsia="ru-RU"/>
        </w:rPr>
        <w:t>201</w:t>
      </w:r>
      <w:r w:rsidR="00F5457B" w:rsidRPr="00AF57AD">
        <w:rPr>
          <w:rFonts w:ascii="Times New Roman" w:hAnsi="Times New Roman"/>
          <w:b/>
          <w:bCs/>
          <w:iCs/>
          <w:sz w:val="24"/>
          <w:szCs w:val="24"/>
          <w:lang w:eastAsia="ru-RU"/>
        </w:rPr>
        <w:t>4</w:t>
      </w:r>
    </w:p>
    <w:p w:rsidR="00124356" w:rsidRPr="00AF57AD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AF57AD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  <w:sectPr w:rsidR="00124356" w:rsidRPr="00AF57AD" w:rsidSect="00C9294C">
          <w:headerReference w:type="default" r:id="rId9"/>
          <w:pgSz w:w="11906" w:h="16838"/>
          <w:pgMar w:top="1418" w:right="1134" w:bottom="567" w:left="1418" w:header="709" w:footer="709" w:gutter="0"/>
          <w:cols w:space="708"/>
          <w:docGrid w:linePitch="360"/>
        </w:sectPr>
      </w:pPr>
    </w:p>
    <w:p w:rsidR="008A2CAD" w:rsidRPr="00AF57AD" w:rsidRDefault="008A2CAD" w:rsidP="00BD300E">
      <w:pPr>
        <w:jc w:val="center"/>
        <w:rPr>
          <w:rFonts w:ascii="Times New Roman" w:hAnsi="Times New Roman"/>
          <w:b/>
          <w:sz w:val="28"/>
          <w:szCs w:val="28"/>
        </w:rPr>
      </w:pPr>
    </w:p>
    <w:p w:rsidR="00124356" w:rsidRPr="00AF57AD" w:rsidRDefault="00124356" w:rsidP="00BD300E">
      <w:pPr>
        <w:jc w:val="center"/>
        <w:rPr>
          <w:rFonts w:ascii="Times New Roman" w:hAnsi="Times New Roman"/>
          <w:b/>
          <w:sz w:val="28"/>
          <w:szCs w:val="28"/>
        </w:rPr>
      </w:pPr>
      <w:r w:rsidRPr="00AF57AD">
        <w:rPr>
          <w:rFonts w:ascii="Times New Roman" w:hAnsi="Times New Roman"/>
          <w:b/>
          <w:sz w:val="28"/>
          <w:szCs w:val="28"/>
        </w:rPr>
        <w:t>АННОТАЦИЯ</w:t>
      </w:r>
    </w:p>
    <w:p w:rsidR="00C40700" w:rsidRPr="00AF57AD" w:rsidRDefault="00C40700" w:rsidP="00C40700">
      <w:pPr>
        <w:pStyle w:val="a5"/>
        <w:spacing w:after="0" w:line="360" w:lineRule="auto"/>
        <w:ind w:right="-1" w:firstLine="708"/>
      </w:pPr>
      <w:r w:rsidRPr="00AF57AD">
        <w:t>Настоящий документ описывает информационную часть электронных сообщений унифицированного формата по форме 0409</w:t>
      </w:r>
      <w:r w:rsidR="00AF57AD" w:rsidRPr="00AF57AD">
        <w:t>711</w:t>
      </w:r>
      <w:r w:rsidRPr="00AF57AD">
        <w:t xml:space="preserve"> </w:t>
      </w:r>
      <w:r w:rsidR="008A2CAD" w:rsidRPr="00AF57AD">
        <w:t>"</w:t>
      </w:r>
      <w:r w:rsidR="00AF57AD" w:rsidRPr="00AF57AD">
        <w:t>Отчет по ценным бумагам</w:t>
      </w:r>
      <w:r w:rsidR="008A2CAD" w:rsidRPr="00AF57AD">
        <w:t xml:space="preserve">" </w:t>
      </w:r>
      <w:r w:rsidRPr="00AF57AD">
        <w:t xml:space="preserve"> для представления отчетности кредитных организаций Банка России в Центральный банк Российской Федерации и является </w:t>
      </w:r>
      <w:r w:rsidR="005F79D4" w:rsidRPr="00AF57AD">
        <w:t>добавлением</w:t>
      </w:r>
      <w:r w:rsidRPr="00AF57AD">
        <w:t xml:space="preserve"> к документу «Описание унифицированных форматов электронного обмена данными отчетности. Часть 2. Структура электронных сообщений унифицированного формата для представления отчетности кредитных организаций в  Банк России» редакции 2 от 01.0</w:t>
      </w:r>
      <w:r w:rsidR="008A2CAD" w:rsidRPr="00AF57AD">
        <w:t>7</w:t>
      </w:r>
      <w:r w:rsidRPr="00AF57AD">
        <w:t>.2014, в части формата по форме 0409</w:t>
      </w:r>
      <w:r w:rsidR="00AF57AD" w:rsidRPr="00AF57AD">
        <w:t>711</w:t>
      </w:r>
      <w:r w:rsidRPr="00AF57AD">
        <w:t>.</w:t>
      </w:r>
    </w:p>
    <w:p w:rsidR="00C40700" w:rsidRPr="00AF57AD" w:rsidRDefault="00C40700" w:rsidP="00C40700">
      <w:pPr>
        <w:pStyle w:val="a5"/>
        <w:spacing w:after="0" w:line="360" w:lineRule="auto"/>
        <w:ind w:right="-1" w:firstLine="708"/>
      </w:pPr>
      <w:r w:rsidRPr="00AF57AD">
        <w:t>Документ предназначен для разработчиков автоматизированных систем, программных комплексов и пользователей автоматизированной системы «Подготовка и сбор данных» (АС ПСД) и Программно-технологического комплекса подготовки и сбора данных (ПТК ПСД).</w:t>
      </w:r>
    </w:p>
    <w:p w:rsidR="00124356" w:rsidRPr="00AF57AD" w:rsidRDefault="00124356" w:rsidP="00C96F6C">
      <w:pPr>
        <w:pStyle w:val="a5"/>
        <w:spacing w:after="0" w:line="360" w:lineRule="auto"/>
        <w:ind w:right="-1" w:firstLine="708"/>
      </w:pPr>
    </w:p>
    <w:p w:rsidR="00124356" w:rsidRPr="00AF57AD" w:rsidRDefault="00124356" w:rsidP="00C96F6C">
      <w:pPr>
        <w:spacing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AF57AD">
        <w:rPr>
          <w:rFonts w:ascii="Times New Roman" w:hAnsi="Times New Roman"/>
          <w:sz w:val="24"/>
          <w:szCs w:val="24"/>
        </w:rPr>
        <w:t>Пользовательское сопровождение</w:t>
      </w:r>
      <w:r w:rsidRPr="00AF57AD">
        <w:rPr>
          <w:rFonts w:ascii="Times New Roman" w:hAnsi="Times New Roman"/>
          <w:sz w:val="24"/>
          <w:szCs w:val="24"/>
        </w:rPr>
        <w:sym w:font="Symbol" w:char="F02D"/>
      </w:r>
      <w:r w:rsidRPr="00AF57AD">
        <w:rPr>
          <w:rFonts w:ascii="Times New Roman" w:hAnsi="Times New Roman"/>
          <w:sz w:val="24"/>
          <w:szCs w:val="24"/>
        </w:rPr>
        <w:t xml:space="preserve">телефон ВТС </w:t>
      </w:r>
      <w:smartTag w:uri="urn:schemas-microsoft-com:office:smarttags" w:element="phone">
        <w:smartTagPr>
          <w:attr w:uri="urn:schemas-microsoft-com:office:office" w:name="ls" w:val="trans"/>
        </w:smartTagPr>
        <w:r w:rsidRPr="00AF57AD">
          <w:rPr>
            <w:rFonts w:ascii="Times New Roman" w:hAnsi="Times New Roman"/>
            <w:sz w:val="24"/>
            <w:szCs w:val="24"/>
          </w:rPr>
          <w:t>269-54-71</w:t>
        </w:r>
      </w:smartTag>
      <w:r w:rsidRPr="00AF57AD">
        <w:rPr>
          <w:rFonts w:ascii="Times New Roman" w:hAnsi="Times New Roman"/>
          <w:sz w:val="24"/>
          <w:szCs w:val="24"/>
        </w:rPr>
        <w:t xml:space="preserve">, </w:t>
      </w:r>
      <w:smartTag w:uri="urn:schemas-microsoft-com:office:smarttags" w:element="phone">
        <w:smartTagPr>
          <w:attr w:uri="urn:schemas-microsoft-com:office:office" w:name="ls" w:val="trans"/>
        </w:smartTagPr>
        <w:r w:rsidRPr="00AF57AD">
          <w:rPr>
            <w:rFonts w:ascii="Times New Roman" w:hAnsi="Times New Roman"/>
            <w:sz w:val="24"/>
            <w:szCs w:val="24"/>
          </w:rPr>
          <w:t>269-51-78</w:t>
        </w:r>
      </w:smartTag>
      <w:r w:rsidRPr="00AF57AD">
        <w:rPr>
          <w:rFonts w:ascii="Times New Roman" w:hAnsi="Times New Roman"/>
          <w:sz w:val="24"/>
          <w:szCs w:val="24"/>
        </w:rPr>
        <w:t xml:space="preserve">, факс </w:t>
      </w:r>
      <w:smartTag w:uri="urn:schemas-microsoft-com:office:smarttags" w:element="phone">
        <w:smartTagPr>
          <w:attr w:uri="urn:schemas-microsoft-com:office:office" w:name="ls" w:val="trans"/>
        </w:smartTagPr>
        <w:r w:rsidRPr="00AF57AD">
          <w:rPr>
            <w:rFonts w:ascii="Times New Roman" w:hAnsi="Times New Roman"/>
            <w:sz w:val="24"/>
            <w:szCs w:val="24"/>
          </w:rPr>
          <w:t xml:space="preserve">(0872) </w:t>
        </w:r>
        <w:smartTag w:uri="urn:schemas-microsoft-com:office:smarttags" w:element="date">
          <w:smartTagPr>
            <w:attr w:name="Year" w:val="77"/>
            <w:attr w:name="Day" w:val="31"/>
            <w:attr w:name="Month" w:val="12"/>
            <w:attr w:name="ls" w:val="trans"/>
          </w:smartTagPr>
          <w:r w:rsidRPr="00AF57AD">
            <w:rPr>
              <w:rFonts w:ascii="Times New Roman" w:hAnsi="Times New Roman"/>
              <w:sz w:val="24"/>
              <w:szCs w:val="24"/>
            </w:rPr>
            <w:t>31-12-77</w:t>
          </w:r>
        </w:smartTag>
      </w:smartTag>
      <w:r w:rsidRPr="00AF57AD">
        <w:rPr>
          <w:rFonts w:ascii="Times New Roman" w:hAnsi="Times New Roman"/>
          <w:sz w:val="24"/>
          <w:szCs w:val="24"/>
        </w:rPr>
        <w:t>.</w:t>
      </w:r>
    </w:p>
    <w:p w:rsidR="006020B9" w:rsidRPr="00AF57AD" w:rsidRDefault="00124356" w:rsidP="00180640">
      <w:pPr>
        <w:pStyle w:val="2"/>
        <w:ind w:left="637" w:hanging="495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AF57AD">
        <w:rPr>
          <w:rFonts w:ascii="Times New Roman" w:hAnsi="Times New Roman" w:cs="Times New Roman"/>
        </w:rPr>
        <w:br w:type="page"/>
      </w:r>
    </w:p>
    <w:p w:rsidR="00043640" w:rsidRDefault="00043640" w:rsidP="00043640">
      <w:pPr>
        <w:pStyle w:val="3"/>
      </w:pPr>
      <w:bookmarkStart w:id="0" w:name="_Toc144276106"/>
      <w:bookmarkStart w:id="1" w:name="_Toc46658919"/>
      <w:bookmarkStart w:id="2" w:name="_Toc47339098"/>
      <w:bookmarkStart w:id="3" w:name="_Toc47348558"/>
      <w:bookmarkStart w:id="4" w:name="_Toc111279044"/>
      <w:bookmarkEnd w:id="0"/>
    </w:p>
    <w:p w:rsidR="00AF57AD" w:rsidRPr="00043640" w:rsidRDefault="00AF57AD" w:rsidP="00043640">
      <w:pPr>
        <w:pStyle w:val="3"/>
      </w:pPr>
      <w:r w:rsidRPr="00043640">
        <w:t xml:space="preserve">ФОРМА 0409711. </w:t>
      </w:r>
      <w:bookmarkEnd w:id="1"/>
      <w:bookmarkEnd w:id="2"/>
      <w:bookmarkEnd w:id="3"/>
      <w:bookmarkEnd w:id="4"/>
      <w:r w:rsidRPr="00043640">
        <w:t>ОТЧЕТ ПО ЦЕННЫМ БУМАГАМ</w:t>
      </w:r>
    </w:p>
    <w:p w:rsidR="00AF57AD" w:rsidRPr="00AF57AD" w:rsidRDefault="00AF57AD" w:rsidP="00417D88">
      <w:pPr>
        <w:rPr>
          <w:rFonts w:ascii="Times New Roman" w:hAnsi="Times New Roman"/>
        </w:rPr>
      </w:pPr>
    </w:p>
    <w:p w:rsidR="00AF57AD" w:rsidRPr="00043640" w:rsidRDefault="00AF57AD" w:rsidP="00FC22B6">
      <w:pPr>
        <w:pStyle w:val="a4"/>
        <w:rPr>
          <w:sz w:val="22"/>
          <w:szCs w:val="22"/>
          <w:u w:val="single"/>
          <w:lang w:val="ru-RU"/>
        </w:rPr>
      </w:pPr>
      <w:r w:rsidRPr="00043640">
        <w:rPr>
          <w:b/>
          <w:i/>
          <w:sz w:val="22"/>
          <w:szCs w:val="22"/>
          <w:u w:val="single"/>
          <w:lang w:val="ru-RU"/>
        </w:rPr>
        <w:t>Информационный сегмент</w:t>
      </w:r>
    </w:p>
    <w:p w:rsidR="00AF57AD" w:rsidRPr="00AC77B2" w:rsidRDefault="00AF57AD" w:rsidP="00FC22B6">
      <w:pPr>
        <w:rPr>
          <w:rFonts w:ascii="Times New Roman" w:hAnsi="Times New Roman"/>
          <w:b/>
        </w:rPr>
      </w:pPr>
    </w:p>
    <w:p w:rsidR="00AF57AD" w:rsidRPr="00043640" w:rsidRDefault="00AF57AD" w:rsidP="00FC22B6">
      <w:pPr>
        <w:rPr>
          <w:rFonts w:ascii="Times New Roman" w:hAnsi="Times New Roman"/>
        </w:rPr>
      </w:pPr>
      <w:r w:rsidRPr="00043640">
        <w:rPr>
          <w:rFonts w:ascii="Times New Roman" w:hAnsi="Times New Roman"/>
          <w:b/>
        </w:rPr>
        <w:t>ARR+&lt;код приложения</w:t>
      </w:r>
      <w:proofErr w:type="gramStart"/>
      <w:r w:rsidRPr="00043640">
        <w:rPr>
          <w:rFonts w:ascii="Times New Roman" w:hAnsi="Times New Roman"/>
          <w:vertAlign w:val="subscript"/>
        </w:rPr>
        <w:t>1</w:t>
      </w:r>
      <w:proofErr w:type="gramEnd"/>
      <w:r w:rsidRPr="00043640">
        <w:rPr>
          <w:rFonts w:ascii="Times New Roman" w:hAnsi="Times New Roman"/>
          <w:b/>
        </w:rPr>
        <w:t>&gt;:$</w:t>
      </w:r>
      <w:proofErr w:type="spellStart"/>
      <w:r w:rsidRPr="00043640">
        <w:rPr>
          <w:rFonts w:ascii="Times New Roman" w:hAnsi="Times New Roman"/>
          <w:b/>
        </w:rPr>
        <w:t>empty</w:t>
      </w:r>
      <w:proofErr w:type="spellEnd"/>
      <w:r w:rsidRPr="00043640">
        <w:rPr>
          <w:rFonts w:ascii="Times New Roman" w:hAnsi="Times New Roman"/>
          <w:b/>
        </w:rPr>
        <w:t>$:</w:t>
      </w:r>
      <w:r w:rsidRPr="00043640">
        <w:rPr>
          <w:rFonts w:ascii="Times New Roman" w:hAnsi="Times New Roman"/>
        </w:rPr>
        <w:t>код строки</w:t>
      </w:r>
      <w:r w:rsidRPr="00043640">
        <w:rPr>
          <w:rFonts w:ascii="Times New Roman" w:hAnsi="Times New Roman"/>
          <w:vertAlign w:val="subscript"/>
        </w:rPr>
        <w:t>1</w:t>
      </w:r>
      <w:r w:rsidRPr="00043640">
        <w:rPr>
          <w:rFonts w:ascii="Times New Roman" w:hAnsi="Times New Roman"/>
        </w:rPr>
        <w:t>:~код колонки</w:t>
      </w:r>
      <w:r w:rsidRPr="00043640">
        <w:rPr>
          <w:rFonts w:ascii="Times New Roman" w:hAnsi="Times New Roman"/>
          <w:vertAlign w:val="subscript"/>
        </w:rPr>
        <w:t>1</w:t>
      </w:r>
      <w:r w:rsidRPr="00043640">
        <w:rPr>
          <w:rFonts w:ascii="Times New Roman" w:hAnsi="Times New Roman"/>
        </w:rPr>
        <w:t>=</w:t>
      </w:r>
      <w:r w:rsidRPr="00043640">
        <w:rPr>
          <w:rFonts w:ascii="Times New Roman" w:hAnsi="Times New Roman"/>
          <w:i/>
        </w:rPr>
        <w:t>значение</w:t>
      </w:r>
      <w:r w:rsidRPr="00043640">
        <w:rPr>
          <w:rFonts w:ascii="Times New Roman" w:hAnsi="Times New Roman"/>
        </w:rPr>
        <w:t>~;…;~код колонки</w:t>
      </w:r>
      <w:r w:rsidRPr="00043640">
        <w:rPr>
          <w:rFonts w:ascii="Times New Roman" w:hAnsi="Times New Roman"/>
          <w:vertAlign w:val="subscript"/>
          <w:lang w:val="en-US"/>
        </w:rPr>
        <w:t>n</w:t>
      </w:r>
      <w:r w:rsidRPr="00043640">
        <w:rPr>
          <w:rFonts w:ascii="Times New Roman" w:hAnsi="Times New Roman"/>
        </w:rPr>
        <w:t>=</w:t>
      </w:r>
      <w:r w:rsidRPr="00043640">
        <w:rPr>
          <w:rFonts w:ascii="Times New Roman" w:hAnsi="Times New Roman"/>
          <w:i/>
        </w:rPr>
        <w:t>значение</w:t>
      </w:r>
      <w:r w:rsidRPr="00043640">
        <w:rPr>
          <w:rFonts w:ascii="Times New Roman" w:hAnsi="Times New Roman"/>
        </w:rPr>
        <w:t>~;'</w:t>
      </w:r>
    </w:p>
    <w:p w:rsidR="00AF57AD" w:rsidRPr="00043640" w:rsidRDefault="00AF57AD" w:rsidP="00FC22B6">
      <w:pPr>
        <w:pStyle w:val="a4"/>
        <w:spacing w:line="360" w:lineRule="auto"/>
        <w:rPr>
          <w:sz w:val="22"/>
          <w:szCs w:val="22"/>
          <w:lang w:val="ru-RU"/>
        </w:rPr>
      </w:pPr>
      <w:r w:rsidRPr="00043640">
        <w:rPr>
          <w:sz w:val="22"/>
          <w:szCs w:val="22"/>
          <w:lang w:val="ru-RU"/>
        </w:rPr>
        <w:t>………………………………………….</w:t>
      </w:r>
    </w:p>
    <w:p w:rsidR="00AF57AD" w:rsidRPr="00043640" w:rsidRDefault="00AF57AD" w:rsidP="00FC22B6">
      <w:pPr>
        <w:spacing w:line="360" w:lineRule="auto"/>
        <w:rPr>
          <w:rFonts w:ascii="Times New Roman" w:hAnsi="Times New Roman"/>
          <w:b/>
        </w:rPr>
      </w:pPr>
      <w:r w:rsidRPr="00043640">
        <w:rPr>
          <w:rFonts w:ascii="Times New Roman" w:hAnsi="Times New Roman"/>
          <w:b/>
        </w:rPr>
        <w:t xml:space="preserve"> и т.д. по всем кодам строк</w:t>
      </w:r>
    </w:p>
    <w:p w:rsidR="00AF57AD" w:rsidRPr="00043640" w:rsidRDefault="00AF57AD" w:rsidP="00FC22B6">
      <w:pPr>
        <w:rPr>
          <w:rFonts w:ascii="Times New Roman" w:hAnsi="Times New Roman"/>
        </w:rPr>
      </w:pPr>
      <w:r w:rsidRPr="00043640">
        <w:rPr>
          <w:rFonts w:ascii="Times New Roman" w:hAnsi="Times New Roman"/>
          <w:b/>
        </w:rPr>
        <w:t>ARR+&lt;код приложения&gt;</w:t>
      </w:r>
      <w:r w:rsidRPr="00043640">
        <w:rPr>
          <w:rFonts w:ascii="Times New Roman" w:hAnsi="Times New Roman"/>
          <w:vertAlign w:val="subscript"/>
          <w:lang w:val="en-US"/>
        </w:rPr>
        <w:t>n</w:t>
      </w:r>
      <w:r w:rsidRPr="00043640">
        <w:rPr>
          <w:rFonts w:ascii="Times New Roman" w:hAnsi="Times New Roman"/>
          <w:b/>
        </w:rPr>
        <w:t>:$</w:t>
      </w:r>
      <w:proofErr w:type="spellStart"/>
      <w:r w:rsidRPr="00043640">
        <w:rPr>
          <w:rFonts w:ascii="Times New Roman" w:hAnsi="Times New Roman"/>
          <w:b/>
        </w:rPr>
        <w:t>empty</w:t>
      </w:r>
      <w:proofErr w:type="spellEnd"/>
      <w:r w:rsidRPr="00043640">
        <w:rPr>
          <w:rFonts w:ascii="Times New Roman" w:hAnsi="Times New Roman"/>
          <w:b/>
        </w:rPr>
        <w:t>$:</w:t>
      </w:r>
      <w:r w:rsidRPr="00043640">
        <w:rPr>
          <w:rFonts w:ascii="Times New Roman" w:hAnsi="Times New Roman"/>
        </w:rPr>
        <w:t>код строки</w:t>
      </w:r>
      <w:r w:rsidRPr="00043640">
        <w:rPr>
          <w:rFonts w:ascii="Times New Roman" w:hAnsi="Times New Roman"/>
          <w:vertAlign w:val="subscript"/>
          <w:lang w:val="en-US"/>
        </w:rPr>
        <w:t>n</w:t>
      </w:r>
      <w:r w:rsidRPr="00043640">
        <w:rPr>
          <w:rFonts w:ascii="Times New Roman" w:hAnsi="Times New Roman"/>
        </w:rPr>
        <w:t>:~код колонки</w:t>
      </w:r>
      <w:proofErr w:type="gramStart"/>
      <w:r w:rsidRPr="00043640">
        <w:rPr>
          <w:rFonts w:ascii="Times New Roman" w:hAnsi="Times New Roman"/>
          <w:vertAlign w:val="subscript"/>
        </w:rPr>
        <w:t>1</w:t>
      </w:r>
      <w:proofErr w:type="gramEnd"/>
      <w:r w:rsidRPr="00043640">
        <w:rPr>
          <w:rFonts w:ascii="Times New Roman" w:hAnsi="Times New Roman"/>
        </w:rPr>
        <w:t>=</w:t>
      </w:r>
      <w:r w:rsidRPr="00043640">
        <w:rPr>
          <w:rFonts w:ascii="Times New Roman" w:hAnsi="Times New Roman"/>
          <w:i/>
        </w:rPr>
        <w:t>значение</w:t>
      </w:r>
      <w:r w:rsidRPr="00043640">
        <w:rPr>
          <w:rFonts w:ascii="Times New Roman" w:hAnsi="Times New Roman"/>
        </w:rPr>
        <w:t>~;…;~код колонки</w:t>
      </w:r>
      <w:r w:rsidRPr="00043640">
        <w:rPr>
          <w:rFonts w:ascii="Times New Roman" w:hAnsi="Times New Roman"/>
          <w:vertAlign w:val="subscript"/>
          <w:lang w:val="en-US"/>
        </w:rPr>
        <w:t>n</w:t>
      </w:r>
      <w:r w:rsidRPr="00043640">
        <w:rPr>
          <w:rFonts w:ascii="Times New Roman" w:hAnsi="Times New Roman"/>
        </w:rPr>
        <w:t>=</w:t>
      </w:r>
      <w:r w:rsidRPr="00043640">
        <w:rPr>
          <w:rFonts w:ascii="Times New Roman" w:hAnsi="Times New Roman"/>
          <w:i/>
        </w:rPr>
        <w:t>значение</w:t>
      </w:r>
      <w:r w:rsidRPr="00043640">
        <w:rPr>
          <w:rFonts w:ascii="Times New Roman" w:hAnsi="Times New Roman"/>
        </w:rPr>
        <w:t>~;'</w:t>
      </w:r>
    </w:p>
    <w:p w:rsidR="00AF57AD" w:rsidRPr="00AF57AD" w:rsidRDefault="00AF57AD" w:rsidP="00FC22B6">
      <w:pPr>
        <w:spacing w:line="360" w:lineRule="auto"/>
        <w:jc w:val="center"/>
        <w:rPr>
          <w:rFonts w:ascii="Times New Roman" w:hAnsi="Times New Roman"/>
          <w:u w:val="single"/>
        </w:rPr>
      </w:pPr>
      <w:r w:rsidRPr="00AF57AD">
        <w:rPr>
          <w:rFonts w:ascii="Times New Roman" w:hAnsi="Times New Roman"/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708"/>
        <w:gridCol w:w="496"/>
        <w:gridCol w:w="142"/>
        <w:gridCol w:w="496"/>
        <w:gridCol w:w="6875"/>
        <w:gridCol w:w="142"/>
      </w:tblGrid>
      <w:tr w:rsidR="00AF57AD" w:rsidRPr="00043640" w:rsidTr="00043640">
        <w:trPr>
          <w:gridAfter w:val="1"/>
          <w:wAfter w:w="142" w:type="dxa"/>
          <w:cantSplit/>
        </w:trPr>
        <w:tc>
          <w:tcPr>
            <w:tcW w:w="985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u w:val="single"/>
              </w:rPr>
            </w:pPr>
            <w:r w:rsidRPr="00043640">
              <w:rPr>
                <w:rFonts w:ascii="Times New Roman" w:hAnsi="Times New Roman"/>
                <w:b/>
                <w:i/>
                <w:u w:val="single"/>
              </w:rPr>
              <w:t>Информационный сегмент</w:t>
            </w:r>
          </w:p>
        </w:tc>
      </w:tr>
      <w:tr w:rsidR="00AF57AD" w:rsidRPr="00043640" w:rsidTr="00043640">
        <w:trPr>
          <w:gridAfter w:val="1"/>
          <w:wAfter w:w="142" w:type="dxa"/>
          <w:trHeight w:val="20"/>
        </w:trPr>
        <w:tc>
          <w:tcPr>
            <w:tcW w:w="297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spacing w:after="0"/>
              <w:rPr>
                <w:rFonts w:ascii="Times New Roman" w:hAnsi="Times New Roman"/>
                <w:b/>
                <w:lang w:val="en-US"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ARR+ F711_0101:$empty$: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F</w:t>
            </w:r>
            <w:r w:rsidRPr="00043640">
              <w:rPr>
                <w:rFonts w:ascii="Times New Roman" w:hAnsi="Times New Roman"/>
                <w:b/>
              </w:rPr>
              <w:t>711_0101</w:t>
            </w:r>
            <w:r w:rsidRPr="00043640">
              <w:rPr>
                <w:rFonts w:ascii="Times New Roman" w:hAnsi="Times New Roman"/>
              </w:rPr>
              <w:t xml:space="preserve"> – код приложения для: </w:t>
            </w:r>
            <w:r w:rsidRPr="00043640">
              <w:rPr>
                <w:rFonts w:ascii="Times New Roman" w:hAnsi="Times New Roman"/>
                <w:b/>
                <w:bCs/>
                <w:color w:val="000000"/>
              </w:rPr>
              <w:t xml:space="preserve">Подраздел 1.1. Ценные бумаги, учитываемые на </w:t>
            </w:r>
            <w:proofErr w:type="spellStart"/>
            <w:r w:rsidRPr="00043640">
              <w:rPr>
                <w:rFonts w:ascii="Times New Roman" w:hAnsi="Times New Roman"/>
                <w:b/>
                <w:bCs/>
                <w:color w:val="000000"/>
              </w:rPr>
              <w:t>междепозитар</w:t>
            </w:r>
            <w:r w:rsidRPr="00043640">
              <w:rPr>
                <w:rFonts w:ascii="Times New Roman" w:hAnsi="Times New Roman"/>
                <w:b/>
                <w:bCs/>
                <w:color w:val="000000"/>
              </w:rPr>
              <w:softHyphen/>
              <w:t>ных</w:t>
            </w:r>
            <w:proofErr w:type="spellEnd"/>
            <w:r w:rsidRPr="00043640">
              <w:rPr>
                <w:rFonts w:ascii="Times New Roman" w:hAnsi="Times New Roman"/>
                <w:b/>
                <w:bCs/>
                <w:color w:val="000000"/>
              </w:rPr>
              <w:t xml:space="preserve"> счетах «ЛОРО»</w:t>
            </w:r>
            <w:r w:rsidRPr="00043640">
              <w:rPr>
                <w:rFonts w:ascii="Times New Roman" w:hAnsi="Times New Roman"/>
              </w:rPr>
              <w:t>;</w:t>
            </w:r>
          </w:p>
          <w:p w:rsidR="00AF57AD" w:rsidRPr="00043640" w:rsidRDefault="00AF57AD" w:rsidP="00043640">
            <w:pPr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b/>
              </w:rPr>
              <w:t>$</w:t>
            </w:r>
            <w:r w:rsidRPr="00043640">
              <w:rPr>
                <w:rFonts w:ascii="Times New Roman" w:hAnsi="Times New Roman"/>
                <w:b/>
                <w:lang w:val="en-US"/>
              </w:rPr>
              <w:t>empty</w:t>
            </w:r>
            <w:r w:rsidRPr="00043640">
              <w:rPr>
                <w:rFonts w:ascii="Times New Roman" w:hAnsi="Times New Roman"/>
                <w:b/>
              </w:rPr>
              <w:t>$</w:t>
            </w:r>
            <w:r w:rsidRPr="00043640">
              <w:rPr>
                <w:rFonts w:ascii="Times New Roman" w:hAnsi="Times New Roman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AF57AD" w:rsidRPr="00043640" w:rsidTr="00043640">
        <w:trPr>
          <w:gridAfter w:val="1"/>
          <w:wAfter w:w="142" w:type="dxa"/>
          <w:trHeight w:val="20"/>
        </w:trPr>
        <w:tc>
          <w:tcPr>
            <w:tcW w:w="297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spacing w:after="0"/>
              <w:jc w:val="right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</w:rPr>
              <w:t>Код строки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</w:rPr>
              <w:t>- код строки в соответствии с нумерацией строк в печатной форме, вычисляется по формуле: «</w:t>
            </w:r>
            <w:proofErr w:type="spellStart"/>
            <w:r w:rsidRPr="00043640">
              <w:rPr>
                <w:rFonts w:ascii="Times New Roman" w:hAnsi="Times New Roman"/>
              </w:rPr>
              <w:t>concat</w:t>
            </w:r>
            <w:proofErr w:type="spellEnd"/>
            <w:r w:rsidRPr="00043640">
              <w:rPr>
                <w:rFonts w:ascii="Times New Roman" w:hAnsi="Times New Roman"/>
              </w:rPr>
              <w:t>('1.1.',string(comp_1,'00000'))»,</w:t>
            </w:r>
          </w:p>
          <w:p w:rsidR="00AF57AD" w:rsidRPr="00043640" w:rsidRDefault="00AF57AD" w:rsidP="00043640">
            <w:pPr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</w:rPr>
              <w:t>где «</w:t>
            </w:r>
            <w:r w:rsidRPr="00043640">
              <w:rPr>
                <w:rFonts w:ascii="Times New Roman" w:hAnsi="Times New Roman"/>
                <w:lang w:val="en-US"/>
              </w:rPr>
              <w:t>comp_1</w:t>
            </w:r>
            <w:r w:rsidRPr="00043640">
              <w:rPr>
                <w:rFonts w:ascii="Times New Roman" w:hAnsi="Times New Roman"/>
              </w:rPr>
              <w:t>»</w:t>
            </w:r>
            <w:r w:rsidRPr="00043640">
              <w:rPr>
                <w:rFonts w:ascii="Times New Roman" w:hAnsi="Times New Roman"/>
                <w:lang w:val="en-US"/>
              </w:rPr>
              <w:t xml:space="preserve"> – </w:t>
            </w:r>
            <w:r w:rsidRPr="00043640">
              <w:rPr>
                <w:rFonts w:ascii="Times New Roman" w:hAnsi="Times New Roman"/>
              </w:rPr>
              <w:t>значение графы 1.</w:t>
            </w:r>
          </w:p>
        </w:tc>
      </w:tr>
      <w:tr w:rsidR="00AF57AD" w:rsidRPr="00043640" w:rsidTr="00043640">
        <w:trPr>
          <w:gridAfter w:val="1"/>
          <w:wAfter w:w="142" w:type="dxa"/>
          <w:trHeight w:val="20"/>
        </w:trPr>
        <w:tc>
          <w:tcPr>
            <w:tcW w:w="297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spacing w:after="0"/>
              <w:jc w:val="right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</w:rPr>
              <w:t>Код колонки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</w:rPr>
              <w:t xml:space="preserve">- код столбца в соответствии с нумерацией граф в печатной форме  и кодами текстового файла ЦИТ: 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After w:val="1"/>
          <w:wAfter w:w="142" w:type="dxa"/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  <w:color w:val="000000"/>
              </w:rPr>
              <w:t>1</w:t>
            </w:r>
          </w:p>
        </w:tc>
        <w:tc>
          <w:tcPr>
            <w:tcW w:w="87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 xml:space="preserve">Номер строки пункта отчета 1.1; </w:t>
            </w:r>
            <w:r w:rsidRPr="00043640">
              <w:rPr>
                <w:rFonts w:ascii="Times New Roman" w:hAnsi="Times New Roman"/>
                <w:i/>
                <w:iCs/>
                <w:color w:val="000000"/>
              </w:rPr>
              <w:t xml:space="preserve">число от 1 до 99999 </w:t>
            </w:r>
            <w:r w:rsidRPr="00043640">
              <w:rPr>
                <w:rFonts w:ascii="Times New Roman" w:hAnsi="Times New Roman"/>
                <w:color w:val="000000"/>
              </w:rPr>
              <w:t>(графа 1)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After w:val="1"/>
          <w:wAfter w:w="142" w:type="dxa"/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  <w:b/>
                <w:lang w:val="en-US"/>
              </w:rPr>
            </w:pPr>
            <w:r w:rsidRPr="00043640">
              <w:rPr>
                <w:rFonts w:ascii="Times New Roman" w:hAnsi="Times New Roman"/>
                <w:b/>
                <w:color w:val="000000"/>
                <w:lang w:val="en-US"/>
              </w:rPr>
              <w:t>2PZ</w:t>
            </w:r>
          </w:p>
        </w:tc>
        <w:tc>
          <w:tcPr>
            <w:tcW w:w="87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Признак депозитария-корреспондента: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1 - юридическое лицо - резидент;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2 - юридическое лицо - нерезидент;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After w:val="1"/>
          <w:wAfter w:w="142" w:type="dxa"/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  <w:b/>
                <w:lang w:val="en-US"/>
              </w:rPr>
            </w:pPr>
            <w:r w:rsidRPr="00043640">
              <w:rPr>
                <w:rFonts w:ascii="Times New Roman" w:hAnsi="Times New Roman"/>
                <w:b/>
                <w:color w:val="000000"/>
                <w:lang w:val="en-US"/>
              </w:rPr>
              <w:t>3</w:t>
            </w:r>
          </w:p>
        </w:tc>
        <w:tc>
          <w:tcPr>
            <w:tcW w:w="87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Код ИНН депозитария (</w:t>
            </w:r>
            <w:proofErr w:type="spellStart"/>
            <w:r w:rsidRPr="00043640">
              <w:rPr>
                <w:rFonts w:ascii="Times New Roman" w:hAnsi="Times New Roman"/>
                <w:color w:val="000000"/>
              </w:rPr>
              <w:t>спецдепозитария</w:t>
            </w:r>
            <w:proofErr w:type="spellEnd"/>
            <w:r w:rsidRPr="00043640">
              <w:rPr>
                <w:rFonts w:ascii="Times New Roman" w:hAnsi="Times New Roman"/>
                <w:color w:val="000000"/>
              </w:rPr>
              <w:t>) - корреспондента; допускаются 10 нулей; (графа 3)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After w:val="1"/>
          <w:wAfter w:w="142" w:type="dxa"/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  <w:b/>
                <w:lang w:val="en-US"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3TIN</w:t>
            </w:r>
          </w:p>
        </w:tc>
        <w:tc>
          <w:tcPr>
            <w:tcW w:w="87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  <w:lang w:val="en-US"/>
              </w:rPr>
              <w:t>Tax</w:t>
            </w:r>
            <w:r w:rsidRPr="00043640">
              <w:rPr>
                <w:rFonts w:ascii="Times New Roman" w:hAnsi="Times New Roman"/>
                <w:color w:val="000000"/>
              </w:rPr>
              <w:t xml:space="preserve"> </w:t>
            </w:r>
            <w:r w:rsidRPr="00043640">
              <w:rPr>
                <w:rFonts w:ascii="Times New Roman" w:hAnsi="Times New Roman"/>
                <w:color w:val="000000"/>
                <w:lang w:val="en-US"/>
              </w:rPr>
              <w:t>Identification</w:t>
            </w:r>
            <w:r w:rsidRPr="00043640">
              <w:rPr>
                <w:rFonts w:ascii="Times New Roman" w:hAnsi="Times New Roman"/>
                <w:color w:val="000000"/>
              </w:rPr>
              <w:t xml:space="preserve"> </w:t>
            </w:r>
            <w:r w:rsidRPr="00043640">
              <w:rPr>
                <w:rFonts w:ascii="Times New Roman" w:hAnsi="Times New Roman"/>
                <w:color w:val="000000"/>
                <w:lang w:val="en-US"/>
              </w:rPr>
              <w:t>Number</w:t>
            </w:r>
            <w:r w:rsidRPr="00043640">
              <w:rPr>
                <w:rFonts w:ascii="Times New Roman" w:hAnsi="Times New Roman"/>
                <w:color w:val="000000"/>
              </w:rPr>
              <w:t xml:space="preserve"> (</w:t>
            </w:r>
            <w:r w:rsidRPr="00043640">
              <w:rPr>
                <w:rFonts w:ascii="Times New Roman" w:hAnsi="Times New Roman"/>
                <w:color w:val="000000"/>
                <w:lang w:val="en-US"/>
              </w:rPr>
              <w:t>TIN</w:t>
            </w:r>
            <w:r w:rsidRPr="00043640">
              <w:rPr>
                <w:rFonts w:ascii="Times New Roman" w:hAnsi="Times New Roman"/>
                <w:color w:val="000000"/>
              </w:rPr>
              <w:t>) или регистрационный номер в стране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регистрации;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i/>
                <w:iCs/>
                <w:color w:val="000000"/>
              </w:rPr>
              <w:t>не более 30 символов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(графа 3)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After w:val="1"/>
          <w:wAfter w:w="142" w:type="dxa"/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  <w:b/>
                <w:lang w:val="en-US"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2</w:t>
            </w:r>
          </w:p>
        </w:tc>
        <w:tc>
          <w:tcPr>
            <w:tcW w:w="87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Наименование депозитария (</w:t>
            </w:r>
            <w:proofErr w:type="spellStart"/>
            <w:r w:rsidRPr="00043640">
              <w:rPr>
                <w:rFonts w:ascii="Times New Roman" w:hAnsi="Times New Roman"/>
                <w:color w:val="000000"/>
              </w:rPr>
              <w:t>спецдепозитария</w:t>
            </w:r>
            <w:proofErr w:type="spellEnd"/>
            <w:r w:rsidRPr="00043640">
              <w:rPr>
                <w:rFonts w:ascii="Times New Roman" w:hAnsi="Times New Roman"/>
                <w:color w:val="000000"/>
              </w:rPr>
              <w:t xml:space="preserve">) - корреспондента; </w:t>
            </w:r>
            <w:r w:rsidRPr="00043640">
              <w:rPr>
                <w:rFonts w:ascii="Times New Roman" w:hAnsi="Times New Roman"/>
                <w:i/>
                <w:iCs/>
                <w:color w:val="000000"/>
              </w:rPr>
              <w:t>текст не более 255 символов;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 xml:space="preserve"> (графа 2)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After w:val="1"/>
          <w:wAfter w:w="142" w:type="dxa"/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  <w:b/>
                <w:lang w:val="en-US"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4</w:t>
            </w:r>
          </w:p>
        </w:tc>
        <w:tc>
          <w:tcPr>
            <w:tcW w:w="87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Код причины постановки на резидента на учет в Федеральную нало</w:t>
            </w:r>
            <w:r w:rsidRPr="00043640">
              <w:rPr>
                <w:rFonts w:ascii="Times New Roman" w:hAnsi="Times New Roman"/>
                <w:color w:val="000000"/>
              </w:rPr>
              <w:softHyphen/>
              <w:t xml:space="preserve">говую службу Российской федерации (КПП); </w:t>
            </w:r>
            <w:r w:rsidRPr="00043640">
              <w:rPr>
                <w:rFonts w:ascii="Times New Roman" w:hAnsi="Times New Roman"/>
                <w:i/>
                <w:iCs/>
                <w:color w:val="000000"/>
              </w:rPr>
              <w:t xml:space="preserve">цифровой 9 знаков </w:t>
            </w:r>
            <w:r w:rsidRPr="00043640">
              <w:rPr>
                <w:rFonts w:ascii="Times New Roman" w:hAnsi="Times New Roman"/>
                <w:color w:val="000000"/>
              </w:rPr>
              <w:t>(графа 4)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After w:val="1"/>
          <w:wAfter w:w="142" w:type="dxa"/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  <w:b/>
                <w:lang w:val="en-US"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5</w:t>
            </w:r>
          </w:p>
        </w:tc>
        <w:tc>
          <w:tcPr>
            <w:tcW w:w="87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Основной государственный регистрационный номер (ОГРН) депози</w:t>
            </w:r>
            <w:r w:rsidRPr="00043640">
              <w:rPr>
                <w:rFonts w:ascii="Times New Roman" w:hAnsi="Times New Roman"/>
                <w:color w:val="000000"/>
              </w:rPr>
              <w:softHyphen/>
              <w:t>тария (</w:t>
            </w:r>
            <w:proofErr w:type="spellStart"/>
            <w:r w:rsidRPr="00043640">
              <w:rPr>
                <w:rFonts w:ascii="Times New Roman" w:hAnsi="Times New Roman"/>
                <w:color w:val="000000"/>
              </w:rPr>
              <w:t>спецдепозитария</w:t>
            </w:r>
            <w:proofErr w:type="spellEnd"/>
            <w:r w:rsidRPr="00043640">
              <w:rPr>
                <w:rFonts w:ascii="Times New Roman" w:hAnsi="Times New Roman"/>
                <w:color w:val="000000"/>
              </w:rPr>
              <w:t>) корреспондента; (графа 5)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After w:val="1"/>
          <w:wAfter w:w="142" w:type="dxa"/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  <w:b/>
                <w:lang w:val="en-US"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6</w:t>
            </w:r>
          </w:p>
        </w:tc>
        <w:tc>
          <w:tcPr>
            <w:tcW w:w="87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 xml:space="preserve">Код страны (в соответствии с ОКСМ); допускаются коды 998,999; </w:t>
            </w:r>
            <w:r w:rsidRPr="00043640">
              <w:rPr>
                <w:rFonts w:ascii="Times New Roman" w:hAnsi="Times New Roman"/>
                <w:i/>
                <w:iCs/>
                <w:color w:val="000000"/>
              </w:rPr>
              <w:t xml:space="preserve">цифровой трехзначный </w:t>
            </w:r>
            <w:r w:rsidRPr="00043640">
              <w:rPr>
                <w:rFonts w:ascii="Times New Roman" w:hAnsi="Times New Roman"/>
                <w:color w:val="000000"/>
              </w:rPr>
              <w:t>(графа 6)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After w:val="1"/>
          <w:wAfter w:w="142" w:type="dxa"/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  <w:b/>
                <w:lang w:val="en-US"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7</w:t>
            </w:r>
          </w:p>
        </w:tc>
        <w:tc>
          <w:tcPr>
            <w:tcW w:w="87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Номер лицензии профессионального участника рынка ценных бумаг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lastRenderedPageBreak/>
              <w:t>- корреспондента;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i/>
                <w:iCs/>
                <w:color w:val="000000"/>
              </w:rPr>
              <w:t>не более 14 символов без пробелов и тире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(графа 7)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After w:val="1"/>
          <w:wAfter w:w="142" w:type="dxa"/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  <w:b/>
                <w:lang w:val="en-US"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lastRenderedPageBreak/>
              <w:t>8</w:t>
            </w:r>
          </w:p>
        </w:tc>
        <w:tc>
          <w:tcPr>
            <w:tcW w:w="87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Признак депозитария (</w:t>
            </w:r>
            <w:proofErr w:type="spellStart"/>
            <w:r w:rsidRPr="00043640">
              <w:rPr>
                <w:rFonts w:ascii="Times New Roman" w:hAnsi="Times New Roman"/>
                <w:color w:val="000000"/>
              </w:rPr>
              <w:t>спецдепозитария</w:t>
            </w:r>
            <w:proofErr w:type="spellEnd"/>
            <w:r w:rsidRPr="00043640">
              <w:rPr>
                <w:rFonts w:ascii="Times New Roman" w:hAnsi="Times New Roman"/>
                <w:color w:val="000000"/>
              </w:rPr>
              <w:t xml:space="preserve">) - корреспондента; может принимать одно из значений: И - нерезидент; Э - эмитент; </w:t>
            </w:r>
            <w:proofErr w:type="gramStart"/>
            <w:r w:rsidRPr="00043640">
              <w:rPr>
                <w:rFonts w:ascii="Times New Roman" w:hAnsi="Times New Roman"/>
                <w:color w:val="000000"/>
              </w:rPr>
              <w:t>Р</w:t>
            </w:r>
            <w:proofErr w:type="gramEnd"/>
            <w:r w:rsidRPr="00043640">
              <w:rPr>
                <w:rFonts w:ascii="Times New Roman" w:hAnsi="Times New Roman"/>
                <w:color w:val="000000"/>
              </w:rPr>
              <w:t xml:space="preserve"> - регистратор;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proofErr w:type="gramStart"/>
            <w:r w:rsidRPr="00043640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043640">
              <w:rPr>
                <w:rFonts w:ascii="Times New Roman" w:hAnsi="Times New Roman"/>
                <w:color w:val="000000"/>
              </w:rPr>
              <w:t xml:space="preserve"> - депозитарий (</w:t>
            </w:r>
            <w:proofErr w:type="spellStart"/>
            <w:r w:rsidRPr="00043640">
              <w:rPr>
                <w:rFonts w:ascii="Times New Roman" w:hAnsi="Times New Roman"/>
                <w:color w:val="000000"/>
              </w:rPr>
              <w:t>спецдепозитарий</w:t>
            </w:r>
            <w:proofErr w:type="spellEnd"/>
            <w:r w:rsidRPr="00043640">
              <w:rPr>
                <w:rFonts w:ascii="Times New Roman" w:hAnsi="Times New Roman"/>
                <w:color w:val="000000"/>
              </w:rPr>
              <w:t>) - кредитная организация; Н - депозитарий (</w:t>
            </w:r>
            <w:proofErr w:type="spellStart"/>
            <w:r w:rsidRPr="00043640">
              <w:rPr>
                <w:rFonts w:ascii="Times New Roman" w:hAnsi="Times New Roman"/>
                <w:color w:val="000000"/>
              </w:rPr>
              <w:t>спецдепозитарий</w:t>
            </w:r>
            <w:proofErr w:type="spellEnd"/>
            <w:r w:rsidRPr="00043640">
              <w:rPr>
                <w:rFonts w:ascii="Times New Roman" w:hAnsi="Times New Roman"/>
                <w:color w:val="000000"/>
              </w:rPr>
              <w:t>), не являющийся кредитной ор</w:t>
            </w:r>
            <w:r w:rsidRPr="00043640">
              <w:rPr>
                <w:rFonts w:ascii="Times New Roman" w:hAnsi="Times New Roman"/>
                <w:color w:val="000000"/>
              </w:rPr>
              <w:softHyphen/>
              <w:t>ганизацией;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i/>
                <w:iCs/>
                <w:color w:val="000000"/>
              </w:rPr>
              <w:t xml:space="preserve">код обозначается буквой - кириллица, верхний регистр </w:t>
            </w:r>
            <w:r w:rsidRPr="00043640">
              <w:rPr>
                <w:rFonts w:ascii="Times New Roman" w:hAnsi="Times New Roman"/>
                <w:color w:val="000000"/>
              </w:rPr>
              <w:t>(графа 8)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After w:val="1"/>
          <w:wAfter w:w="142" w:type="dxa"/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9</w:t>
            </w:r>
          </w:p>
        </w:tc>
        <w:tc>
          <w:tcPr>
            <w:tcW w:w="87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 xml:space="preserve">Номер </w:t>
            </w:r>
            <w:proofErr w:type="spellStart"/>
            <w:r w:rsidRPr="00043640">
              <w:rPr>
                <w:rFonts w:ascii="Times New Roman" w:hAnsi="Times New Roman"/>
                <w:color w:val="000000"/>
              </w:rPr>
              <w:t>междепозитарного</w:t>
            </w:r>
            <w:proofErr w:type="spellEnd"/>
            <w:r w:rsidRPr="00043640">
              <w:rPr>
                <w:rFonts w:ascii="Times New Roman" w:hAnsi="Times New Roman"/>
                <w:color w:val="000000"/>
              </w:rPr>
              <w:t xml:space="preserve"> счета «ЛОРО», открытого депозитарию (</w:t>
            </w:r>
            <w:proofErr w:type="spellStart"/>
            <w:r w:rsidRPr="00043640">
              <w:rPr>
                <w:rFonts w:ascii="Times New Roman" w:hAnsi="Times New Roman"/>
                <w:color w:val="000000"/>
              </w:rPr>
              <w:t>спецдепозитарию</w:t>
            </w:r>
            <w:proofErr w:type="spellEnd"/>
            <w:r w:rsidRPr="00043640">
              <w:rPr>
                <w:rFonts w:ascii="Times New Roman" w:hAnsi="Times New Roman"/>
                <w:color w:val="000000"/>
              </w:rPr>
              <w:t xml:space="preserve">) - корреспонденту; </w:t>
            </w:r>
            <w:r w:rsidRPr="00043640">
              <w:rPr>
                <w:rFonts w:ascii="Times New Roman" w:hAnsi="Times New Roman"/>
                <w:i/>
                <w:iCs/>
                <w:color w:val="000000"/>
              </w:rPr>
              <w:t xml:space="preserve">не более 40 символов </w:t>
            </w:r>
            <w:r w:rsidRPr="00043640">
              <w:rPr>
                <w:rFonts w:ascii="Times New Roman" w:hAnsi="Times New Roman"/>
                <w:color w:val="000000"/>
              </w:rPr>
              <w:t>(графа 9)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After w:val="1"/>
          <w:wAfter w:w="142" w:type="dxa"/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10PZ</w:t>
            </w:r>
          </w:p>
        </w:tc>
        <w:tc>
          <w:tcPr>
            <w:tcW w:w="87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Признак эмитента: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1 - юридическое лицо - резидент;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2 - юридическое лицо - нерезидент;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3 - физическое лицо - резидент;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4 - физическое лицо - нерезидент.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After w:val="1"/>
          <w:wAfter w:w="142" w:type="dxa"/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11</w:t>
            </w:r>
          </w:p>
        </w:tc>
        <w:tc>
          <w:tcPr>
            <w:tcW w:w="87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Код ИНН эмитента; допускаются 10 или 12 нулей (графа 11)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After w:val="1"/>
          <w:wAfter w:w="142" w:type="dxa"/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11TIN</w:t>
            </w:r>
          </w:p>
        </w:tc>
        <w:tc>
          <w:tcPr>
            <w:tcW w:w="87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  <w:lang w:val="en-US"/>
              </w:rPr>
              <w:t>Tax</w:t>
            </w:r>
            <w:r w:rsidRPr="00043640">
              <w:rPr>
                <w:rFonts w:ascii="Times New Roman" w:hAnsi="Times New Roman"/>
                <w:color w:val="000000"/>
              </w:rPr>
              <w:t xml:space="preserve"> </w:t>
            </w:r>
            <w:r w:rsidRPr="00043640">
              <w:rPr>
                <w:rFonts w:ascii="Times New Roman" w:hAnsi="Times New Roman"/>
                <w:color w:val="000000"/>
                <w:lang w:val="en-US"/>
              </w:rPr>
              <w:t>Identification</w:t>
            </w:r>
            <w:r w:rsidRPr="00043640">
              <w:rPr>
                <w:rFonts w:ascii="Times New Roman" w:hAnsi="Times New Roman"/>
                <w:color w:val="000000"/>
              </w:rPr>
              <w:t xml:space="preserve"> </w:t>
            </w:r>
            <w:r w:rsidRPr="00043640">
              <w:rPr>
                <w:rFonts w:ascii="Times New Roman" w:hAnsi="Times New Roman"/>
                <w:color w:val="000000"/>
                <w:lang w:val="en-US"/>
              </w:rPr>
              <w:t>Number</w:t>
            </w:r>
            <w:r w:rsidRPr="00043640">
              <w:rPr>
                <w:rFonts w:ascii="Times New Roman" w:hAnsi="Times New Roman"/>
                <w:color w:val="000000"/>
              </w:rPr>
              <w:t xml:space="preserve"> (</w:t>
            </w:r>
            <w:r w:rsidRPr="00043640">
              <w:rPr>
                <w:rFonts w:ascii="Times New Roman" w:hAnsi="Times New Roman"/>
                <w:color w:val="000000"/>
                <w:lang w:val="en-US"/>
              </w:rPr>
              <w:t>TIN</w:t>
            </w:r>
            <w:r w:rsidRPr="00043640">
              <w:rPr>
                <w:rFonts w:ascii="Times New Roman" w:hAnsi="Times New Roman"/>
                <w:color w:val="000000"/>
              </w:rPr>
              <w:t>) или регистрационный номер в стране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регистрации;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i/>
                <w:iCs/>
                <w:color w:val="000000"/>
              </w:rPr>
              <w:t>не более 30 символов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(графа 11)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After w:val="1"/>
          <w:wAfter w:w="142" w:type="dxa"/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  <w:lang w:val="en-US"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10</w:t>
            </w:r>
          </w:p>
        </w:tc>
        <w:tc>
          <w:tcPr>
            <w:tcW w:w="87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Наименование эмитента;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i/>
                <w:iCs/>
                <w:color w:val="000000"/>
              </w:rPr>
              <w:t>текст не более 255 символов;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 xml:space="preserve"> (графа 10)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After w:val="1"/>
          <w:wAfter w:w="142" w:type="dxa"/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  <w:lang w:val="en-US"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12</w:t>
            </w:r>
          </w:p>
        </w:tc>
        <w:tc>
          <w:tcPr>
            <w:tcW w:w="87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 xml:space="preserve">Код причины постановки эмитента-резидента на учет в Федеральную налоговую службу Российской Федерации (КПП); </w:t>
            </w:r>
            <w:r w:rsidRPr="00043640">
              <w:rPr>
                <w:rFonts w:ascii="Times New Roman" w:hAnsi="Times New Roman"/>
                <w:i/>
                <w:iCs/>
                <w:color w:val="000000"/>
              </w:rPr>
              <w:t xml:space="preserve">цифровой 9 знаков </w:t>
            </w:r>
            <w:r w:rsidRPr="00043640">
              <w:rPr>
                <w:rFonts w:ascii="Times New Roman" w:hAnsi="Times New Roman"/>
                <w:color w:val="000000"/>
              </w:rPr>
              <w:t>(графа 12)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After w:val="1"/>
          <w:wAfter w:w="142" w:type="dxa"/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13</w:t>
            </w:r>
          </w:p>
        </w:tc>
        <w:tc>
          <w:tcPr>
            <w:tcW w:w="87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Основной государственный регистрационный номер (ОГРН) юриди</w:t>
            </w:r>
            <w:r w:rsidRPr="00043640">
              <w:rPr>
                <w:rFonts w:ascii="Times New Roman" w:hAnsi="Times New Roman"/>
                <w:color w:val="000000"/>
              </w:rPr>
              <w:softHyphen/>
              <w:t>ческого лица - резидента; (графа 13)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After w:val="1"/>
          <w:wAfter w:w="142" w:type="dxa"/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14</w:t>
            </w:r>
          </w:p>
        </w:tc>
        <w:tc>
          <w:tcPr>
            <w:tcW w:w="87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Код страны эмитента (в соответствии с ОКСМ); допускаются коды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998,999;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i/>
                <w:iCs/>
                <w:color w:val="000000"/>
              </w:rPr>
              <w:t>цифровой трехзначный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(графа 14)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After w:val="1"/>
          <w:wAfter w:w="142" w:type="dxa"/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15</w:t>
            </w:r>
          </w:p>
        </w:tc>
        <w:tc>
          <w:tcPr>
            <w:tcW w:w="87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Условный цифровой код типа ценной бумаги; может принимать значения в соответствии с таблицей 2, приведен</w:t>
            </w:r>
            <w:r w:rsidRPr="00043640">
              <w:rPr>
                <w:rFonts w:ascii="Times New Roman" w:hAnsi="Times New Roman"/>
                <w:color w:val="000000"/>
              </w:rPr>
              <w:softHyphen/>
              <w:t>ной в приложении к настоящему описанию (графа 15)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After w:val="1"/>
          <w:wAfter w:w="142" w:type="dxa"/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16</w:t>
            </w:r>
          </w:p>
        </w:tc>
        <w:tc>
          <w:tcPr>
            <w:tcW w:w="87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Номер государственной регистрации ценной бумаги; (графа 16)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After w:val="1"/>
          <w:wAfter w:w="142" w:type="dxa"/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17</w:t>
            </w:r>
          </w:p>
        </w:tc>
        <w:tc>
          <w:tcPr>
            <w:tcW w:w="87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Международный идентификационный код ценной бумаги (</w:t>
            </w:r>
            <w:r w:rsidRPr="00043640">
              <w:rPr>
                <w:rFonts w:ascii="Times New Roman" w:hAnsi="Times New Roman"/>
                <w:color w:val="000000"/>
                <w:lang w:val="en-US"/>
              </w:rPr>
              <w:t>ISIN</w:t>
            </w:r>
            <w:r w:rsidRPr="00043640">
              <w:rPr>
                <w:rFonts w:ascii="Times New Roman" w:hAnsi="Times New Roman"/>
                <w:color w:val="000000"/>
              </w:rPr>
              <w:t xml:space="preserve">); </w:t>
            </w:r>
            <w:r w:rsidRPr="00043640">
              <w:rPr>
                <w:rFonts w:ascii="Times New Roman" w:hAnsi="Times New Roman"/>
                <w:i/>
                <w:iCs/>
                <w:color w:val="000000"/>
              </w:rPr>
              <w:t xml:space="preserve">12 символов </w:t>
            </w:r>
            <w:r w:rsidRPr="00043640">
              <w:rPr>
                <w:rFonts w:ascii="Times New Roman" w:hAnsi="Times New Roman"/>
                <w:color w:val="000000"/>
              </w:rPr>
              <w:t>(графа 17)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After w:val="1"/>
          <w:wAfter w:w="142" w:type="dxa"/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18</w:t>
            </w:r>
          </w:p>
        </w:tc>
        <w:tc>
          <w:tcPr>
            <w:tcW w:w="87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 xml:space="preserve">Код валюты ценной бумаги (в соответствии с ОКВ); </w:t>
            </w:r>
            <w:r w:rsidRPr="00043640">
              <w:rPr>
                <w:rFonts w:ascii="Times New Roman" w:hAnsi="Times New Roman"/>
                <w:i/>
                <w:iCs/>
                <w:color w:val="000000"/>
              </w:rPr>
              <w:t xml:space="preserve">цифровой трехзначный </w:t>
            </w:r>
            <w:r w:rsidRPr="00043640">
              <w:rPr>
                <w:rFonts w:ascii="Times New Roman" w:hAnsi="Times New Roman"/>
                <w:color w:val="000000"/>
              </w:rPr>
              <w:t>(графа 18)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After w:val="1"/>
          <w:wAfter w:w="142" w:type="dxa"/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19</w:t>
            </w:r>
          </w:p>
        </w:tc>
        <w:tc>
          <w:tcPr>
            <w:tcW w:w="87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Номинальная стоимость ценной бумаги, ед. валюты обязательства, единицы валюты обязательства; (графа 19)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After w:val="1"/>
          <w:wAfter w:w="142" w:type="dxa"/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20</w:t>
            </w:r>
          </w:p>
        </w:tc>
        <w:tc>
          <w:tcPr>
            <w:tcW w:w="87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 xml:space="preserve">Количество ценных бумаг, учитываемых на </w:t>
            </w:r>
            <w:proofErr w:type="spellStart"/>
            <w:r w:rsidRPr="00043640">
              <w:rPr>
                <w:rFonts w:ascii="Times New Roman" w:hAnsi="Times New Roman"/>
                <w:color w:val="000000"/>
              </w:rPr>
              <w:t>междепозитарном</w:t>
            </w:r>
            <w:proofErr w:type="spellEnd"/>
            <w:r w:rsidRPr="00043640">
              <w:rPr>
                <w:rFonts w:ascii="Times New Roman" w:hAnsi="Times New Roman"/>
                <w:color w:val="000000"/>
              </w:rPr>
              <w:t xml:space="preserve"> (кор</w:t>
            </w:r>
            <w:r w:rsidRPr="00043640">
              <w:rPr>
                <w:rFonts w:ascii="Times New Roman" w:hAnsi="Times New Roman"/>
                <w:color w:val="000000"/>
              </w:rPr>
              <w:softHyphen/>
              <w:t xml:space="preserve">респондентском) счете «ЛОРО», открытом кредитной организацией депозитарию-корреспонденту; </w:t>
            </w:r>
            <w:r w:rsidRPr="00043640">
              <w:rPr>
                <w:rFonts w:ascii="Times New Roman" w:hAnsi="Times New Roman"/>
                <w:i/>
                <w:iCs/>
                <w:color w:val="000000"/>
              </w:rPr>
              <w:t xml:space="preserve">с точностью до 6 десятичных знаков </w:t>
            </w:r>
            <w:r w:rsidRPr="00043640">
              <w:rPr>
                <w:rFonts w:ascii="Times New Roman" w:hAnsi="Times New Roman"/>
                <w:color w:val="000000"/>
              </w:rPr>
              <w:t>(графа 20)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After w:val="1"/>
          <w:wAfter w:w="142" w:type="dxa"/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21</w:t>
            </w:r>
          </w:p>
        </w:tc>
        <w:tc>
          <w:tcPr>
            <w:tcW w:w="87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 xml:space="preserve">Наименование организации (вышестоящего депозитария, </w:t>
            </w:r>
            <w:proofErr w:type="spellStart"/>
            <w:r w:rsidRPr="00043640">
              <w:rPr>
                <w:rFonts w:ascii="Times New Roman" w:hAnsi="Times New Roman"/>
                <w:color w:val="000000"/>
              </w:rPr>
              <w:t>спецдепо</w:t>
            </w:r>
            <w:r w:rsidRPr="00043640">
              <w:rPr>
                <w:rFonts w:ascii="Times New Roman" w:hAnsi="Times New Roman"/>
                <w:color w:val="000000"/>
              </w:rPr>
              <w:softHyphen/>
              <w:t>зитария</w:t>
            </w:r>
            <w:proofErr w:type="spellEnd"/>
            <w:r w:rsidRPr="00043640">
              <w:rPr>
                <w:rFonts w:ascii="Times New Roman" w:hAnsi="Times New Roman"/>
                <w:color w:val="000000"/>
              </w:rPr>
              <w:t xml:space="preserve">, регистратора); </w:t>
            </w:r>
            <w:r w:rsidRPr="00043640">
              <w:rPr>
                <w:rFonts w:ascii="Times New Roman" w:hAnsi="Times New Roman"/>
                <w:i/>
                <w:iCs/>
                <w:color w:val="000000"/>
              </w:rPr>
              <w:t>текст не более 255 символов;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i/>
                <w:iCs/>
                <w:color w:val="000000"/>
              </w:rPr>
              <w:t xml:space="preserve"> </w:t>
            </w:r>
            <w:r w:rsidRPr="00043640">
              <w:rPr>
                <w:rFonts w:ascii="Times New Roman" w:hAnsi="Times New Roman"/>
                <w:color w:val="000000"/>
              </w:rPr>
              <w:t>(графа 21)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After w:val="1"/>
          <w:wAfter w:w="142" w:type="dxa"/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22</w:t>
            </w:r>
          </w:p>
        </w:tc>
        <w:tc>
          <w:tcPr>
            <w:tcW w:w="87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 xml:space="preserve">Признак организации (вышестоящего депозитария, </w:t>
            </w:r>
            <w:proofErr w:type="spellStart"/>
            <w:r w:rsidRPr="00043640">
              <w:rPr>
                <w:rFonts w:ascii="Times New Roman" w:hAnsi="Times New Roman"/>
                <w:color w:val="000000"/>
              </w:rPr>
              <w:t>спецдепозитария</w:t>
            </w:r>
            <w:proofErr w:type="spellEnd"/>
            <w:r w:rsidRPr="00043640">
              <w:rPr>
                <w:rFonts w:ascii="Times New Roman" w:hAnsi="Times New Roman"/>
                <w:color w:val="000000"/>
              </w:rPr>
              <w:t>, регистратора);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 xml:space="preserve">может принимать одно из значений: И - нерезидент; Э — эмитент; </w:t>
            </w:r>
            <w:proofErr w:type="gramStart"/>
            <w:r w:rsidRPr="00043640">
              <w:rPr>
                <w:rFonts w:ascii="Times New Roman" w:hAnsi="Times New Roman"/>
                <w:color w:val="000000"/>
              </w:rPr>
              <w:t>Р</w:t>
            </w:r>
            <w:proofErr w:type="gramEnd"/>
            <w:r w:rsidRPr="00043640">
              <w:rPr>
                <w:rFonts w:ascii="Times New Roman" w:hAnsi="Times New Roman"/>
                <w:color w:val="000000"/>
              </w:rPr>
              <w:t xml:space="preserve"> - регистратор;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proofErr w:type="gramStart"/>
            <w:r w:rsidRPr="00043640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043640">
              <w:rPr>
                <w:rFonts w:ascii="Times New Roman" w:hAnsi="Times New Roman"/>
                <w:color w:val="000000"/>
              </w:rPr>
              <w:t xml:space="preserve"> - депозитарий (</w:t>
            </w:r>
            <w:proofErr w:type="spellStart"/>
            <w:r w:rsidRPr="00043640">
              <w:rPr>
                <w:rFonts w:ascii="Times New Roman" w:hAnsi="Times New Roman"/>
                <w:color w:val="000000"/>
              </w:rPr>
              <w:t>спецдепозитарий</w:t>
            </w:r>
            <w:proofErr w:type="spellEnd"/>
            <w:r w:rsidRPr="00043640">
              <w:rPr>
                <w:rFonts w:ascii="Times New Roman" w:hAnsi="Times New Roman"/>
                <w:color w:val="000000"/>
              </w:rPr>
              <w:t>) - кредитная организация; Н - депозитарий (</w:t>
            </w:r>
            <w:proofErr w:type="spellStart"/>
            <w:r w:rsidRPr="00043640">
              <w:rPr>
                <w:rFonts w:ascii="Times New Roman" w:hAnsi="Times New Roman"/>
                <w:color w:val="000000"/>
              </w:rPr>
              <w:t>спецдепозитарий</w:t>
            </w:r>
            <w:proofErr w:type="spellEnd"/>
            <w:r w:rsidRPr="00043640">
              <w:rPr>
                <w:rFonts w:ascii="Times New Roman" w:hAnsi="Times New Roman"/>
                <w:color w:val="000000"/>
              </w:rPr>
              <w:t>), не являющийся кредитной ор</w:t>
            </w:r>
            <w:r w:rsidRPr="00043640">
              <w:rPr>
                <w:rFonts w:ascii="Times New Roman" w:hAnsi="Times New Roman"/>
                <w:color w:val="000000"/>
              </w:rPr>
              <w:softHyphen/>
              <w:t>ганизацией;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i/>
                <w:iCs/>
                <w:color w:val="000000"/>
              </w:rPr>
              <w:lastRenderedPageBreak/>
              <w:t xml:space="preserve">код обозначается буквой </w:t>
            </w:r>
            <w:r w:rsidRPr="00043640">
              <w:rPr>
                <w:rFonts w:ascii="Times New Roman" w:hAnsi="Times New Roman"/>
                <w:color w:val="000000"/>
              </w:rPr>
              <w:t xml:space="preserve">- </w:t>
            </w:r>
            <w:r w:rsidRPr="00043640">
              <w:rPr>
                <w:rFonts w:ascii="Times New Roman" w:hAnsi="Times New Roman"/>
                <w:i/>
                <w:iCs/>
                <w:color w:val="000000"/>
              </w:rPr>
              <w:t xml:space="preserve">кириллица, верхний регистр </w:t>
            </w:r>
            <w:r w:rsidRPr="00043640">
              <w:rPr>
                <w:rFonts w:ascii="Times New Roman" w:hAnsi="Times New Roman"/>
                <w:color w:val="000000"/>
              </w:rPr>
              <w:t>(графа 22)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After w:val="1"/>
          <w:wAfter w:w="142" w:type="dxa"/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lastRenderedPageBreak/>
              <w:t>21PZ</w:t>
            </w:r>
          </w:p>
        </w:tc>
        <w:tc>
          <w:tcPr>
            <w:tcW w:w="87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Признак организации: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1 - юридическое лицо - резидент;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2 - юридическое лицо - нерезидент;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After w:val="1"/>
          <w:wAfter w:w="142" w:type="dxa"/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  <w:lang w:val="en-US"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23</w:t>
            </w:r>
          </w:p>
        </w:tc>
        <w:tc>
          <w:tcPr>
            <w:tcW w:w="87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 xml:space="preserve">ИНН организации (вышестоящего депозитария, </w:t>
            </w:r>
            <w:proofErr w:type="spellStart"/>
            <w:r w:rsidRPr="00043640">
              <w:rPr>
                <w:rFonts w:ascii="Times New Roman" w:hAnsi="Times New Roman"/>
                <w:color w:val="000000"/>
              </w:rPr>
              <w:t>спецдепозитария</w:t>
            </w:r>
            <w:proofErr w:type="spellEnd"/>
            <w:r w:rsidRPr="00043640">
              <w:rPr>
                <w:rFonts w:ascii="Times New Roman" w:hAnsi="Times New Roman"/>
                <w:color w:val="000000"/>
              </w:rPr>
              <w:t>, регистратора); допускаются 10 нулей (графа 23)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After w:val="1"/>
          <w:wAfter w:w="142" w:type="dxa"/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23TIN</w:t>
            </w:r>
          </w:p>
        </w:tc>
        <w:tc>
          <w:tcPr>
            <w:tcW w:w="87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  <w:lang w:val="en-US"/>
              </w:rPr>
              <w:t>Tax</w:t>
            </w:r>
            <w:r w:rsidRPr="00043640">
              <w:rPr>
                <w:rFonts w:ascii="Times New Roman" w:hAnsi="Times New Roman"/>
                <w:color w:val="000000"/>
              </w:rPr>
              <w:t xml:space="preserve"> </w:t>
            </w:r>
            <w:r w:rsidRPr="00043640">
              <w:rPr>
                <w:rFonts w:ascii="Times New Roman" w:hAnsi="Times New Roman"/>
                <w:color w:val="000000"/>
                <w:lang w:val="en-US"/>
              </w:rPr>
              <w:t>Identification</w:t>
            </w:r>
            <w:r w:rsidRPr="00043640">
              <w:rPr>
                <w:rFonts w:ascii="Times New Roman" w:hAnsi="Times New Roman"/>
                <w:color w:val="000000"/>
              </w:rPr>
              <w:t xml:space="preserve"> </w:t>
            </w:r>
            <w:r w:rsidRPr="00043640">
              <w:rPr>
                <w:rFonts w:ascii="Times New Roman" w:hAnsi="Times New Roman"/>
                <w:color w:val="000000"/>
                <w:lang w:val="en-US"/>
              </w:rPr>
              <w:t>Number</w:t>
            </w:r>
            <w:r w:rsidRPr="00043640">
              <w:rPr>
                <w:rFonts w:ascii="Times New Roman" w:hAnsi="Times New Roman"/>
                <w:color w:val="000000"/>
              </w:rPr>
              <w:t xml:space="preserve"> (</w:t>
            </w:r>
            <w:r w:rsidRPr="00043640">
              <w:rPr>
                <w:rFonts w:ascii="Times New Roman" w:hAnsi="Times New Roman"/>
                <w:color w:val="000000"/>
                <w:lang w:val="en-US"/>
              </w:rPr>
              <w:t>TIN</w:t>
            </w:r>
            <w:r w:rsidRPr="00043640">
              <w:rPr>
                <w:rFonts w:ascii="Times New Roman" w:hAnsi="Times New Roman"/>
                <w:color w:val="000000"/>
              </w:rPr>
              <w:t>) или регистрационный номер в стране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регистрации;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i/>
                <w:iCs/>
                <w:color w:val="000000"/>
              </w:rPr>
              <w:t>не более 30 символов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(графа 23)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After w:val="1"/>
          <w:wAfter w:w="142" w:type="dxa"/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  <w:lang w:val="en-US"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24</w:t>
            </w:r>
          </w:p>
        </w:tc>
        <w:tc>
          <w:tcPr>
            <w:tcW w:w="87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 xml:space="preserve">Код причины постановки эмитента-резидента на учет в Федеральную налоговую службу Российской Федерации (КПП); </w:t>
            </w:r>
            <w:r w:rsidRPr="00043640">
              <w:rPr>
                <w:rFonts w:ascii="Times New Roman" w:hAnsi="Times New Roman"/>
                <w:i/>
                <w:iCs/>
                <w:color w:val="000000"/>
              </w:rPr>
              <w:t xml:space="preserve">цифровой 9 знаков </w:t>
            </w:r>
            <w:r w:rsidRPr="00043640">
              <w:rPr>
                <w:rFonts w:ascii="Times New Roman" w:hAnsi="Times New Roman"/>
                <w:color w:val="000000"/>
              </w:rPr>
              <w:t>(графа 24)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After w:val="1"/>
          <w:wAfter w:w="142" w:type="dxa"/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  <w:lang w:val="en-US"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25</w:t>
            </w:r>
          </w:p>
        </w:tc>
        <w:tc>
          <w:tcPr>
            <w:tcW w:w="87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Основной государственный регистрационный номер (ОГРН) юриди</w:t>
            </w:r>
            <w:r w:rsidRPr="00043640">
              <w:rPr>
                <w:rFonts w:ascii="Times New Roman" w:hAnsi="Times New Roman"/>
                <w:color w:val="000000"/>
              </w:rPr>
              <w:softHyphen/>
              <w:t>ческого лица - резидента; (графа 25)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After w:val="1"/>
          <w:wAfter w:w="142" w:type="dxa"/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  <w:lang w:val="en-US"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26</w:t>
            </w:r>
          </w:p>
        </w:tc>
        <w:tc>
          <w:tcPr>
            <w:tcW w:w="87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 xml:space="preserve">Код страны организации (вышестоящего депозитария, </w:t>
            </w:r>
            <w:proofErr w:type="spellStart"/>
            <w:r w:rsidRPr="00043640">
              <w:rPr>
                <w:rFonts w:ascii="Times New Roman" w:hAnsi="Times New Roman"/>
                <w:color w:val="000000"/>
              </w:rPr>
              <w:t>спецдепозитария</w:t>
            </w:r>
            <w:proofErr w:type="spellEnd"/>
            <w:r w:rsidRPr="00043640">
              <w:rPr>
                <w:rFonts w:ascii="Times New Roman" w:hAnsi="Times New Roman"/>
                <w:color w:val="000000"/>
              </w:rPr>
              <w:t>, регистратора) (в соответствии с ОКСМ); допускаются коды 998,999;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proofErr w:type="gramStart"/>
            <w:r w:rsidRPr="00043640">
              <w:rPr>
                <w:rFonts w:ascii="Times New Roman" w:hAnsi="Times New Roman"/>
                <w:i/>
                <w:iCs/>
                <w:color w:val="000000"/>
              </w:rPr>
              <w:t>цифровой</w:t>
            </w:r>
            <w:proofErr w:type="gramEnd"/>
            <w:r w:rsidRPr="00043640">
              <w:rPr>
                <w:rFonts w:ascii="Times New Roman" w:hAnsi="Times New Roman"/>
                <w:i/>
                <w:iCs/>
                <w:color w:val="000000"/>
              </w:rPr>
              <w:t xml:space="preserve"> трехзначный </w:t>
            </w:r>
            <w:r w:rsidRPr="00043640">
              <w:rPr>
                <w:rFonts w:ascii="Times New Roman" w:hAnsi="Times New Roman"/>
                <w:color w:val="000000"/>
              </w:rPr>
              <w:t>(графа 26)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27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 xml:space="preserve">Номер лицензии профессионального участника рынка ценных бумаг - организации (вышестоящего депозитария, </w:t>
            </w:r>
            <w:proofErr w:type="spellStart"/>
            <w:r w:rsidRPr="00043640">
              <w:rPr>
                <w:rFonts w:ascii="Times New Roman" w:hAnsi="Times New Roman"/>
                <w:color w:val="000000"/>
              </w:rPr>
              <w:t>спецдепозитария</w:t>
            </w:r>
            <w:proofErr w:type="spellEnd"/>
            <w:r w:rsidRPr="00043640">
              <w:rPr>
                <w:rFonts w:ascii="Times New Roman" w:hAnsi="Times New Roman"/>
                <w:color w:val="000000"/>
              </w:rPr>
              <w:t>, реги</w:t>
            </w:r>
            <w:r w:rsidRPr="00043640">
              <w:rPr>
                <w:rFonts w:ascii="Times New Roman" w:hAnsi="Times New Roman"/>
                <w:color w:val="000000"/>
              </w:rPr>
              <w:softHyphen/>
              <w:t>стратора);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i/>
                <w:iCs/>
                <w:color w:val="000000"/>
              </w:rPr>
              <w:t xml:space="preserve">не более 14 символов без пробелов и тире </w:t>
            </w:r>
            <w:r w:rsidRPr="00043640">
              <w:rPr>
                <w:rFonts w:ascii="Times New Roman" w:hAnsi="Times New Roman"/>
                <w:color w:val="000000"/>
              </w:rPr>
              <w:t>(графа 27)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28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 xml:space="preserve">Номер </w:t>
            </w:r>
            <w:proofErr w:type="spellStart"/>
            <w:r w:rsidRPr="00043640">
              <w:rPr>
                <w:rFonts w:ascii="Times New Roman" w:hAnsi="Times New Roman"/>
                <w:color w:val="000000"/>
              </w:rPr>
              <w:t>междепозитарного</w:t>
            </w:r>
            <w:proofErr w:type="spellEnd"/>
            <w:r w:rsidRPr="00043640">
              <w:rPr>
                <w:rFonts w:ascii="Times New Roman" w:hAnsi="Times New Roman"/>
                <w:color w:val="000000"/>
              </w:rPr>
              <w:t xml:space="preserve"> (корреспондентского) счета «НОСТРО», открытого отчитывающийся </w:t>
            </w:r>
            <w:proofErr w:type="gramStart"/>
            <w:r w:rsidRPr="00043640">
              <w:rPr>
                <w:rFonts w:ascii="Times New Roman" w:hAnsi="Times New Roman"/>
                <w:color w:val="000000"/>
              </w:rPr>
              <w:t>КО</w:t>
            </w:r>
            <w:proofErr w:type="gramEnd"/>
            <w:r w:rsidRPr="00043640">
              <w:rPr>
                <w:rFonts w:ascii="Times New Roman" w:hAnsi="Times New Roman"/>
                <w:color w:val="000000"/>
              </w:rPr>
              <w:t xml:space="preserve"> в вышестоящем депозитарии (реги</w:t>
            </w:r>
            <w:r w:rsidRPr="00043640">
              <w:rPr>
                <w:rFonts w:ascii="Times New Roman" w:hAnsi="Times New Roman"/>
                <w:color w:val="000000"/>
              </w:rPr>
              <w:softHyphen/>
              <w:t>страторе);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i/>
                <w:iCs/>
                <w:color w:val="000000"/>
              </w:rPr>
              <w:t xml:space="preserve">не более 40 символов </w:t>
            </w:r>
            <w:r w:rsidRPr="00043640">
              <w:rPr>
                <w:rFonts w:ascii="Times New Roman" w:hAnsi="Times New Roman"/>
                <w:color w:val="000000"/>
              </w:rPr>
              <w:t>(графа 28)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23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spacing w:after="0"/>
              <w:rPr>
                <w:rFonts w:ascii="Times New Roman" w:hAnsi="Times New Roman"/>
                <w:b/>
                <w:lang w:val="en-US"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ARR+ F711_0102:$empty$:</w:t>
            </w:r>
          </w:p>
        </w:tc>
        <w:tc>
          <w:tcPr>
            <w:tcW w:w="76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F</w:t>
            </w:r>
            <w:r w:rsidRPr="00043640">
              <w:rPr>
                <w:rFonts w:ascii="Times New Roman" w:hAnsi="Times New Roman"/>
                <w:b/>
              </w:rPr>
              <w:t>711_0102</w:t>
            </w:r>
            <w:r w:rsidRPr="00043640">
              <w:rPr>
                <w:rFonts w:ascii="Times New Roman" w:hAnsi="Times New Roman"/>
              </w:rPr>
              <w:t xml:space="preserve"> – код приложения для: </w:t>
            </w:r>
            <w:r w:rsidRPr="00043640">
              <w:rPr>
                <w:rFonts w:ascii="Times New Roman" w:hAnsi="Times New Roman"/>
                <w:b/>
                <w:bCs/>
                <w:color w:val="000000"/>
              </w:rPr>
              <w:t>Подраздел 1.2. Ценные бумаги, учитываемые на счетах ДЕПО и иных счетах клиентов депозитария</w:t>
            </w:r>
            <w:r w:rsidRPr="00043640">
              <w:rPr>
                <w:rFonts w:ascii="Times New Roman" w:hAnsi="Times New Roman"/>
              </w:rPr>
              <w:t>;</w:t>
            </w:r>
          </w:p>
          <w:p w:rsidR="00AF57AD" w:rsidRPr="00043640" w:rsidRDefault="00AF57AD" w:rsidP="00043640">
            <w:pPr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b/>
              </w:rPr>
              <w:t>$</w:t>
            </w:r>
            <w:r w:rsidRPr="00043640">
              <w:rPr>
                <w:rFonts w:ascii="Times New Roman" w:hAnsi="Times New Roman"/>
                <w:b/>
                <w:lang w:val="en-US"/>
              </w:rPr>
              <w:t>empty</w:t>
            </w:r>
            <w:r w:rsidRPr="00043640">
              <w:rPr>
                <w:rFonts w:ascii="Times New Roman" w:hAnsi="Times New Roman"/>
                <w:b/>
              </w:rPr>
              <w:t>$</w:t>
            </w:r>
            <w:r w:rsidRPr="00043640">
              <w:rPr>
                <w:rFonts w:ascii="Times New Roman" w:hAnsi="Times New Roman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AF57AD" w:rsidRPr="00043640" w:rsidTr="00043640">
        <w:trPr>
          <w:trHeight w:val="20"/>
        </w:trPr>
        <w:tc>
          <w:tcPr>
            <w:tcW w:w="23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spacing w:after="0"/>
              <w:jc w:val="right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</w:rPr>
              <w:t>Код строки</w:t>
            </w:r>
          </w:p>
        </w:tc>
        <w:tc>
          <w:tcPr>
            <w:tcW w:w="76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</w:rPr>
              <w:t>- код строки в соответствии с нумерацией строк в печатной форме, вычисляется по формуле: «</w:t>
            </w:r>
            <w:proofErr w:type="spellStart"/>
            <w:r w:rsidRPr="00043640">
              <w:rPr>
                <w:rFonts w:ascii="Times New Roman" w:hAnsi="Times New Roman"/>
              </w:rPr>
              <w:t>concat</w:t>
            </w:r>
            <w:proofErr w:type="spellEnd"/>
            <w:r w:rsidRPr="00043640">
              <w:rPr>
                <w:rFonts w:ascii="Times New Roman" w:hAnsi="Times New Roman"/>
              </w:rPr>
              <w:t>('1.2.',string(comp_29,'00000'))»,</w:t>
            </w:r>
          </w:p>
          <w:p w:rsidR="00AF57AD" w:rsidRPr="00043640" w:rsidRDefault="00AF57AD" w:rsidP="00043640">
            <w:pPr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</w:rPr>
              <w:t>где «</w:t>
            </w:r>
            <w:r w:rsidRPr="00043640">
              <w:rPr>
                <w:rFonts w:ascii="Times New Roman" w:hAnsi="Times New Roman"/>
                <w:lang w:val="en-US"/>
              </w:rPr>
              <w:t>comp_</w:t>
            </w:r>
            <w:r w:rsidRPr="00043640">
              <w:rPr>
                <w:rFonts w:ascii="Times New Roman" w:hAnsi="Times New Roman"/>
              </w:rPr>
              <w:t>29»</w:t>
            </w:r>
            <w:r w:rsidRPr="00043640">
              <w:rPr>
                <w:rFonts w:ascii="Times New Roman" w:hAnsi="Times New Roman"/>
                <w:lang w:val="en-US"/>
              </w:rPr>
              <w:t xml:space="preserve"> – </w:t>
            </w:r>
            <w:r w:rsidRPr="00043640">
              <w:rPr>
                <w:rFonts w:ascii="Times New Roman" w:hAnsi="Times New Roman"/>
              </w:rPr>
              <w:t>значение графы 29.</w:t>
            </w:r>
          </w:p>
        </w:tc>
      </w:tr>
      <w:tr w:rsidR="00AF57AD" w:rsidRPr="00043640" w:rsidTr="00043640">
        <w:trPr>
          <w:trHeight w:val="20"/>
        </w:trPr>
        <w:tc>
          <w:tcPr>
            <w:tcW w:w="23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spacing w:after="0"/>
              <w:jc w:val="right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</w:rPr>
              <w:t>Код колонки</w:t>
            </w:r>
          </w:p>
        </w:tc>
        <w:tc>
          <w:tcPr>
            <w:tcW w:w="76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</w:rPr>
              <w:t>- код столбца в соответствии с нумерацией граф в печатной форме  и кодами текстового файла ЦИТ: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  <w:lang w:val="en-US"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29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 xml:space="preserve">Номер строки пункта отчета 1.2; </w:t>
            </w:r>
            <w:r w:rsidRPr="00043640">
              <w:rPr>
                <w:rFonts w:ascii="Times New Roman" w:hAnsi="Times New Roman"/>
                <w:i/>
                <w:iCs/>
                <w:color w:val="000000"/>
              </w:rPr>
              <w:t xml:space="preserve">число от 1 до 99999 </w:t>
            </w:r>
            <w:r w:rsidRPr="00043640">
              <w:rPr>
                <w:rFonts w:ascii="Times New Roman" w:hAnsi="Times New Roman"/>
                <w:color w:val="000000"/>
              </w:rPr>
              <w:t>(графа 29)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30PZ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Признак депозитария-корреспондента: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1 - юридическое лицо - резидент;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2 - юридическое лицо - нерезидент;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3 - физическое лицо - резидент;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4 - физическое лицо - нерезидент.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31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Код ИНН эмитента; допускаются 10 или 12 нулей (графа 31)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31TIN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  <w:lang w:val="en-US"/>
              </w:rPr>
              <w:t>Tax</w:t>
            </w:r>
            <w:r w:rsidRPr="00043640">
              <w:rPr>
                <w:rFonts w:ascii="Times New Roman" w:hAnsi="Times New Roman"/>
                <w:color w:val="000000"/>
              </w:rPr>
              <w:t xml:space="preserve"> </w:t>
            </w:r>
            <w:r w:rsidRPr="00043640">
              <w:rPr>
                <w:rFonts w:ascii="Times New Roman" w:hAnsi="Times New Roman"/>
                <w:color w:val="000000"/>
                <w:lang w:val="en-US"/>
              </w:rPr>
              <w:t>Identification</w:t>
            </w:r>
            <w:r w:rsidRPr="00043640">
              <w:rPr>
                <w:rFonts w:ascii="Times New Roman" w:hAnsi="Times New Roman"/>
                <w:color w:val="000000"/>
              </w:rPr>
              <w:t xml:space="preserve"> </w:t>
            </w:r>
            <w:r w:rsidRPr="00043640">
              <w:rPr>
                <w:rFonts w:ascii="Times New Roman" w:hAnsi="Times New Roman"/>
                <w:color w:val="000000"/>
                <w:lang w:val="en-US"/>
              </w:rPr>
              <w:t>Number</w:t>
            </w:r>
            <w:r w:rsidRPr="00043640">
              <w:rPr>
                <w:rFonts w:ascii="Times New Roman" w:hAnsi="Times New Roman"/>
                <w:color w:val="000000"/>
              </w:rPr>
              <w:t xml:space="preserve"> (</w:t>
            </w:r>
            <w:r w:rsidRPr="00043640">
              <w:rPr>
                <w:rFonts w:ascii="Times New Roman" w:hAnsi="Times New Roman"/>
                <w:color w:val="000000"/>
                <w:lang w:val="en-US"/>
              </w:rPr>
              <w:t>TIN</w:t>
            </w:r>
            <w:r w:rsidRPr="00043640">
              <w:rPr>
                <w:rFonts w:ascii="Times New Roman" w:hAnsi="Times New Roman"/>
                <w:color w:val="000000"/>
              </w:rPr>
              <w:t>) или регистрационный номер в стране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регистрации;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i/>
                <w:iCs/>
                <w:color w:val="000000"/>
              </w:rPr>
              <w:t xml:space="preserve">не более </w:t>
            </w:r>
            <w:r w:rsidRPr="00043640">
              <w:rPr>
                <w:rFonts w:ascii="Times New Roman" w:hAnsi="Times New Roman"/>
                <w:i/>
                <w:iCs/>
                <w:color w:val="000000"/>
                <w:lang w:val="en-US"/>
              </w:rPr>
              <w:t>SO</w:t>
            </w:r>
            <w:r w:rsidRPr="00043640">
              <w:rPr>
                <w:rFonts w:ascii="Times New Roman" w:hAnsi="Times New Roman"/>
                <w:i/>
                <w:iCs/>
                <w:color w:val="000000"/>
              </w:rPr>
              <w:t xml:space="preserve"> символов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(графа 31)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30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Наименование эмитента;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i/>
                <w:iCs/>
                <w:color w:val="000000"/>
              </w:rPr>
              <w:t>текст не более 255 символов;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 xml:space="preserve"> (графа 30)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32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 xml:space="preserve">Код причины постановки эмитента-резидента на учет в Федеральную налоговую службу Российской Федерации (КПП); </w:t>
            </w:r>
            <w:r w:rsidRPr="00043640">
              <w:rPr>
                <w:rFonts w:ascii="Times New Roman" w:hAnsi="Times New Roman"/>
                <w:i/>
                <w:iCs/>
                <w:color w:val="000000"/>
              </w:rPr>
              <w:t xml:space="preserve">цифровой 9 знаков </w:t>
            </w:r>
            <w:r w:rsidRPr="00043640">
              <w:rPr>
                <w:rFonts w:ascii="Times New Roman" w:hAnsi="Times New Roman"/>
                <w:color w:val="000000"/>
              </w:rPr>
              <w:t>(графа 32)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lastRenderedPageBreak/>
              <w:t>33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Основной государственный регистрационный номер (ОГРН) юриди</w:t>
            </w:r>
            <w:r w:rsidRPr="00043640">
              <w:rPr>
                <w:rFonts w:ascii="Times New Roman" w:hAnsi="Times New Roman"/>
                <w:color w:val="000000"/>
              </w:rPr>
              <w:softHyphen/>
              <w:t>ческого лица - резидента; (графа 33)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34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Код страны эмитента (в соответствии с ОКСМ); допускаются коды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998,999;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i/>
                <w:iCs/>
                <w:color w:val="000000"/>
              </w:rPr>
              <w:t>цифровой трехзначный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(графа 34)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  <w:lang w:val="en-US"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35</w:t>
            </w:r>
          </w:p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Условный цифровой код типа ценной бумаги; может принимать значения в соответствии с таблицей 2, приведен</w:t>
            </w:r>
            <w:r w:rsidRPr="00043640">
              <w:rPr>
                <w:rFonts w:ascii="Times New Roman" w:hAnsi="Times New Roman"/>
                <w:color w:val="000000"/>
              </w:rPr>
              <w:softHyphen/>
              <w:t>ной в приложении к настоящему описанию (графа 35)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  <w:lang w:val="en-US"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36</w:t>
            </w:r>
          </w:p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Номер государственной регистрации ценной бумаги; (графа 36)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37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Международный идентификационный код ценной бумаги (</w:t>
            </w:r>
            <w:r w:rsidRPr="00043640">
              <w:rPr>
                <w:rFonts w:ascii="Times New Roman" w:hAnsi="Times New Roman"/>
                <w:color w:val="000000"/>
                <w:lang w:val="en-US"/>
              </w:rPr>
              <w:t>ISIN</w:t>
            </w:r>
            <w:r w:rsidRPr="00043640">
              <w:rPr>
                <w:rFonts w:ascii="Times New Roman" w:hAnsi="Times New Roman"/>
                <w:color w:val="000000"/>
              </w:rPr>
              <w:t xml:space="preserve">); </w:t>
            </w:r>
            <w:r w:rsidRPr="00043640">
              <w:rPr>
                <w:rFonts w:ascii="Times New Roman" w:hAnsi="Times New Roman"/>
                <w:i/>
                <w:iCs/>
                <w:color w:val="000000"/>
              </w:rPr>
              <w:t xml:space="preserve">12 символов </w:t>
            </w:r>
            <w:r w:rsidRPr="00043640">
              <w:rPr>
                <w:rFonts w:ascii="Times New Roman" w:hAnsi="Times New Roman"/>
                <w:color w:val="000000"/>
              </w:rPr>
              <w:t>(графа 37)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  <w:lang w:val="en-US"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38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 xml:space="preserve">Код валюты ценной бумаги (в соответствии с ОКБ); </w:t>
            </w:r>
            <w:r w:rsidRPr="00043640">
              <w:rPr>
                <w:rFonts w:ascii="Times New Roman" w:hAnsi="Times New Roman"/>
                <w:i/>
                <w:iCs/>
                <w:color w:val="000000"/>
              </w:rPr>
              <w:t xml:space="preserve">цифровой трехзначный </w:t>
            </w:r>
            <w:r w:rsidRPr="00043640">
              <w:rPr>
                <w:rFonts w:ascii="Times New Roman" w:hAnsi="Times New Roman"/>
                <w:color w:val="000000"/>
              </w:rPr>
              <w:t>(графа 38)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39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Номинальная стоимость ценной бумаги, ед. валюты обязательства; (графа 39)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40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Вид счета депо, открытого в отчитывающейся кредитной организа</w:t>
            </w:r>
            <w:r w:rsidRPr="00043640">
              <w:rPr>
                <w:rFonts w:ascii="Times New Roman" w:hAnsi="Times New Roman"/>
                <w:color w:val="000000"/>
              </w:rPr>
              <w:softHyphen/>
              <w:t xml:space="preserve">ции (депозитарии, </w:t>
            </w:r>
            <w:proofErr w:type="spellStart"/>
            <w:r w:rsidRPr="00043640">
              <w:rPr>
                <w:rFonts w:ascii="Times New Roman" w:hAnsi="Times New Roman"/>
                <w:color w:val="000000"/>
              </w:rPr>
              <w:t>спецдепозитарии</w:t>
            </w:r>
            <w:proofErr w:type="spellEnd"/>
            <w:r w:rsidRPr="00043640">
              <w:rPr>
                <w:rFonts w:ascii="Times New Roman" w:hAnsi="Times New Roman"/>
                <w:color w:val="000000"/>
              </w:rPr>
              <w:t>); может принимать значения в соответствии с таблицей 3. (графа 40)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41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Количество ценных бумаг;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i/>
                <w:iCs/>
                <w:color w:val="000000"/>
              </w:rPr>
              <w:t>с точностью до 6 десятичных знаков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(графа 41)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42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proofErr w:type="gramStart"/>
            <w:r w:rsidRPr="00043640">
              <w:rPr>
                <w:rFonts w:ascii="Times New Roman" w:hAnsi="Times New Roman"/>
                <w:color w:val="000000"/>
              </w:rPr>
              <w:t>Информация о владельце счета депо (код принадлежности к сектору</w:t>
            </w:r>
            <w:proofErr w:type="gramEnd"/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экономики);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может принимать значения в соответствии с таблицей 4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(графа 42)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43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 xml:space="preserve">Наименование организации (вышестоящего депозитария, </w:t>
            </w:r>
            <w:proofErr w:type="spellStart"/>
            <w:r w:rsidRPr="00043640">
              <w:rPr>
                <w:rFonts w:ascii="Times New Roman" w:hAnsi="Times New Roman"/>
                <w:color w:val="000000"/>
              </w:rPr>
              <w:t>спецдепо</w:t>
            </w:r>
            <w:r w:rsidRPr="00043640">
              <w:rPr>
                <w:rFonts w:ascii="Times New Roman" w:hAnsi="Times New Roman"/>
                <w:color w:val="000000"/>
              </w:rPr>
              <w:softHyphen/>
              <w:t>зитария</w:t>
            </w:r>
            <w:proofErr w:type="spellEnd"/>
            <w:r w:rsidRPr="00043640">
              <w:rPr>
                <w:rFonts w:ascii="Times New Roman" w:hAnsi="Times New Roman"/>
                <w:color w:val="000000"/>
              </w:rPr>
              <w:t xml:space="preserve">, регистратора); </w:t>
            </w:r>
            <w:r w:rsidRPr="00043640">
              <w:rPr>
                <w:rFonts w:ascii="Times New Roman" w:hAnsi="Times New Roman"/>
                <w:i/>
                <w:iCs/>
                <w:color w:val="000000"/>
              </w:rPr>
              <w:t>текст не более 255 символов;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i/>
                <w:iCs/>
                <w:color w:val="000000"/>
              </w:rPr>
              <w:t xml:space="preserve"> </w:t>
            </w:r>
            <w:r w:rsidRPr="00043640">
              <w:rPr>
                <w:rFonts w:ascii="Times New Roman" w:hAnsi="Times New Roman"/>
                <w:color w:val="000000"/>
              </w:rPr>
              <w:t>(графа 43)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44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 xml:space="preserve">Признак организации (вышестоящего депозитария, </w:t>
            </w:r>
            <w:proofErr w:type="spellStart"/>
            <w:r w:rsidRPr="00043640">
              <w:rPr>
                <w:rFonts w:ascii="Times New Roman" w:hAnsi="Times New Roman"/>
                <w:color w:val="000000"/>
              </w:rPr>
              <w:t>спецдепозитария</w:t>
            </w:r>
            <w:proofErr w:type="spellEnd"/>
            <w:r w:rsidRPr="00043640">
              <w:rPr>
                <w:rFonts w:ascii="Times New Roman" w:hAnsi="Times New Roman"/>
                <w:color w:val="000000"/>
              </w:rPr>
              <w:t>, регистратора);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 xml:space="preserve">может принимать одно из значений: И - нерезидент; Э - эмитент; </w:t>
            </w:r>
            <w:proofErr w:type="gramStart"/>
            <w:r w:rsidRPr="00043640">
              <w:rPr>
                <w:rFonts w:ascii="Times New Roman" w:hAnsi="Times New Roman"/>
                <w:color w:val="000000"/>
              </w:rPr>
              <w:t>Р</w:t>
            </w:r>
            <w:proofErr w:type="gramEnd"/>
            <w:r w:rsidRPr="00043640">
              <w:rPr>
                <w:rFonts w:ascii="Times New Roman" w:hAnsi="Times New Roman"/>
                <w:color w:val="000000"/>
              </w:rPr>
              <w:t xml:space="preserve"> - регистратор;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proofErr w:type="gramStart"/>
            <w:r w:rsidRPr="00043640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043640">
              <w:rPr>
                <w:rFonts w:ascii="Times New Roman" w:hAnsi="Times New Roman"/>
                <w:color w:val="000000"/>
              </w:rPr>
              <w:t xml:space="preserve"> - депозитарий (</w:t>
            </w:r>
            <w:proofErr w:type="spellStart"/>
            <w:r w:rsidRPr="00043640">
              <w:rPr>
                <w:rFonts w:ascii="Times New Roman" w:hAnsi="Times New Roman"/>
                <w:color w:val="000000"/>
              </w:rPr>
              <w:t>спецдепозитарий</w:t>
            </w:r>
            <w:proofErr w:type="spellEnd"/>
            <w:r w:rsidRPr="00043640">
              <w:rPr>
                <w:rFonts w:ascii="Times New Roman" w:hAnsi="Times New Roman"/>
                <w:color w:val="000000"/>
              </w:rPr>
              <w:t>) - кредитная организация; Н - депозитарий (</w:t>
            </w:r>
            <w:proofErr w:type="spellStart"/>
            <w:r w:rsidRPr="00043640">
              <w:rPr>
                <w:rFonts w:ascii="Times New Roman" w:hAnsi="Times New Roman"/>
                <w:color w:val="000000"/>
              </w:rPr>
              <w:t>спецдепозитарий</w:t>
            </w:r>
            <w:proofErr w:type="spellEnd"/>
            <w:r w:rsidRPr="00043640">
              <w:rPr>
                <w:rFonts w:ascii="Times New Roman" w:hAnsi="Times New Roman"/>
                <w:color w:val="000000"/>
              </w:rPr>
              <w:t>), не являющийся кредитной ор</w:t>
            </w:r>
            <w:r w:rsidRPr="00043640">
              <w:rPr>
                <w:rFonts w:ascii="Times New Roman" w:hAnsi="Times New Roman"/>
                <w:color w:val="000000"/>
              </w:rPr>
              <w:softHyphen/>
              <w:t>ганизацией;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i/>
                <w:iCs/>
                <w:color w:val="000000"/>
              </w:rPr>
              <w:t xml:space="preserve">код обозначается буквой — кириллица, верхний регистр </w:t>
            </w:r>
            <w:r w:rsidRPr="00043640">
              <w:rPr>
                <w:rFonts w:ascii="Times New Roman" w:hAnsi="Times New Roman"/>
                <w:color w:val="000000"/>
              </w:rPr>
              <w:t>(графа 44)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43PZ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Признак организации: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1 - юридическое лицо - резидент;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2 - юридическое лицо - нерезидент;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45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 xml:space="preserve">ИНН организации (вышестоящего депозитария, </w:t>
            </w:r>
            <w:proofErr w:type="spellStart"/>
            <w:r w:rsidRPr="00043640">
              <w:rPr>
                <w:rFonts w:ascii="Times New Roman" w:hAnsi="Times New Roman"/>
                <w:color w:val="000000"/>
              </w:rPr>
              <w:t>спецдепозитария</w:t>
            </w:r>
            <w:proofErr w:type="spellEnd"/>
            <w:r w:rsidRPr="00043640">
              <w:rPr>
                <w:rFonts w:ascii="Times New Roman" w:hAnsi="Times New Roman"/>
                <w:color w:val="000000"/>
              </w:rPr>
              <w:t>, регистратора); допускаются 10 нулей (графа 45)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45TIN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  <w:lang w:val="en-US"/>
              </w:rPr>
              <w:t>Tax</w:t>
            </w:r>
            <w:r w:rsidRPr="00043640">
              <w:rPr>
                <w:rFonts w:ascii="Times New Roman" w:hAnsi="Times New Roman"/>
                <w:color w:val="000000"/>
              </w:rPr>
              <w:t xml:space="preserve"> </w:t>
            </w:r>
            <w:r w:rsidRPr="00043640">
              <w:rPr>
                <w:rFonts w:ascii="Times New Roman" w:hAnsi="Times New Roman"/>
                <w:color w:val="000000"/>
                <w:lang w:val="en-US"/>
              </w:rPr>
              <w:t>Identification</w:t>
            </w:r>
            <w:r w:rsidRPr="00043640">
              <w:rPr>
                <w:rFonts w:ascii="Times New Roman" w:hAnsi="Times New Roman"/>
                <w:color w:val="000000"/>
              </w:rPr>
              <w:t xml:space="preserve"> </w:t>
            </w:r>
            <w:r w:rsidRPr="00043640">
              <w:rPr>
                <w:rFonts w:ascii="Times New Roman" w:hAnsi="Times New Roman"/>
                <w:color w:val="000000"/>
                <w:lang w:val="en-US"/>
              </w:rPr>
              <w:t>Number</w:t>
            </w:r>
            <w:r w:rsidRPr="00043640">
              <w:rPr>
                <w:rFonts w:ascii="Times New Roman" w:hAnsi="Times New Roman"/>
                <w:color w:val="000000"/>
              </w:rPr>
              <w:t xml:space="preserve"> (</w:t>
            </w:r>
            <w:r w:rsidRPr="00043640">
              <w:rPr>
                <w:rFonts w:ascii="Times New Roman" w:hAnsi="Times New Roman"/>
                <w:color w:val="000000"/>
                <w:lang w:val="en-US"/>
              </w:rPr>
              <w:t>TIN</w:t>
            </w:r>
            <w:r w:rsidRPr="00043640">
              <w:rPr>
                <w:rFonts w:ascii="Times New Roman" w:hAnsi="Times New Roman"/>
                <w:color w:val="000000"/>
              </w:rPr>
              <w:t>) или регистрационный номер в стране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регистрации;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i/>
                <w:iCs/>
                <w:color w:val="000000"/>
              </w:rPr>
              <w:t>не более 30 символов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(графа 45)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  <w:lang w:val="en-US"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46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 xml:space="preserve">Код причины постановки эмитента-резидента на учет в Федеральную налоговую службу Российской Федерации (КПП); </w:t>
            </w:r>
            <w:r w:rsidRPr="00043640">
              <w:rPr>
                <w:rFonts w:ascii="Times New Roman" w:hAnsi="Times New Roman"/>
                <w:i/>
                <w:iCs/>
                <w:color w:val="000000"/>
              </w:rPr>
              <w:t xml:space="preserve">цифровой 9 знаков </w:t>
            </w:r>
            <w:r w:rsidRPr="00043640">
              <w:rPr>
                <w:rFonts w:ascii="Times New Roman" w:hAnsi="Times New Roman"/>
                <w:color w:val="000000"/>
              </w:rPr>
              <w:t>(графа 46)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  <w:lang w:val="en-US"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47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Основной государственный регистрационный номер (ОГРН) юриди</w:t>
            </w:r>
            <w:r w:rsidRPr="00043640">
              <w:rPr>
                <w:rFonts w:ascii="Times New Roman" w:hAnsi="Times New Roman"/>
                <w:color w:val="000000"/>
              </w:rPr>
              <w:softHyphen/>
              <w:t>ческого лица - резидента; (графа 47)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  <w:lang w:val="en-US"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48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 xml:space="preserve">Код страны организации (вышестоящего депозитария, </w:t>
            </w:r>
            <w:proofErr w:type="spellStart"/>
            <w:r w:rsidRPr="00043640">
              <w:rPr>
                <w:rFonts w:ascii="Times New Roman" w:hAnsi="Times New Roman"/>
                <w:color w:val="000000"/>
              </w:rPr>
              <w:t>спецдепози</w:t>
            </w:r>
            <w:r w:rsidRPr="00043640">
              <w:rPr>
                <w:rFonts w:ascii="Times New Roman" w:hAnsi="Times New Roman"/>
                <w:color w:val="000000"/>
              </w:rPr>
              <w:softHyphen/>
              <w:t>тария</w:t>
            </w:r>
            <w:proofErr w:type="spellEnd"/>
            <w:r w:rsidRPr="00043640">
              <w:rPr>
                <w:rFonts w:ascii="Times New Roman" w:hAnsi="Times New Roman"/>
                <w:color w:val="000000"/>
              </w:rPr>
              <w:t>, регистратора) (в соответствии с ОКСМ); допускаются коды 998,999;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proofErr w:type="gramStart"/>
            <w:r w:rsidRPr="00043640">
              <w:rPr>
                <w:rFonts w:ascii="Times New Roman" w:hAnsi="Times New Roman"/>
                <w:i/>
                <w:iCs/>
                <w:color w:val="000000"/>
              </w:rPr>
              <w:t>цифровой</w:t>
            </w:r>
            <w:proofErr w:type="gramEnd"/>
            <w:r w:rsidRPr="00043640">
              <w:rPr>
                <w:rFonts w:ascii="Times New Roman" w:hAnsi="Times New Roman"/>
                <w:i/>
                <w:iCs/>
                <w:color w:val="000000"/>
              </w:rPr>
              <w:t xml:space="preserve"> трехзначный </w:t>
            </w:r>
            <w:r w:rsidRPr="00043640">
              <w:rPr>
                <w:rFonts w:ascii="Times New Roman" w:hAnsi="Times New Roman"/>
                <w:color w:val="000000"/>
              </w:rPr>
              <w:t>(графа 48)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49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 xml:space="preserve">Номер лицензии профессионального участника рынка ценных бумаг - организации (вышестоящего депозитария, </w:t>
            </w:r>
            <w:proofErr w:type="spellStart"/>
            <w:r w:rsidRPr="00043640">
              <w:rPr>
                <w:rFonts w:ascii="Times New Roman" w:hAnsi="Times New Roman"/>
                <w:color w:val="000000"/>
              </w:rPr>
              <w:t>спецдепозитария</w:t>
            </w:r>
            <w:proofErr w:type="spellEnd"/>
            <w:r w:rsidRPr="00043640">
              <w:rPr>
                <w:rFonts w:ascii="Times New Roman" w:hAnsi="Times New Roman"/>
                <w:color w:val="000000"/>
              </w:rPr>
              <w:t>, реги</w:t>
            </w:r>
            <w:r w:rsidRPr="00043640">
              <w:rPr>
                <w:rFonts w:ascii="Times New Roman" w:hAnsi="Times New Roman"/>
                <w:color w:val="000000"/>
              </w:rPr>
              <w:softHyphen/>
              <w:t>стратора);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i/>
                <w:iCs/>
                <w:color w:val="000000"/>
              </w:rPr>
              <w:lastRenderedPageBreak/>
              <w:t xml:space="preserve">не более 14 символов без пробелов и тире </w:t>
            </w:r>
            <w:r w:rsidRPr="00043640">
              <w:rPr>
                <w:rFonts w:ascii="Times New Roman" w:hAnsi="Times New Roman"/>
                <w:color w:val="000000"/>
              </w:rPr>
              <w:t>(графа 49)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23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spacing w:after="0"/>
              <w:rPr>
                <w:rFonts w:ascii="Times New Roman" w:hAnsi="Times New Roman"/>
                <w:b/>
                <w:lang w:val="en-US"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lastRenderedPageBreak/>
              <w:t>ARR+ F711_0103:$empty$:</w:t>
            </w:r>
          </w:p>
        </w:tc>
        <w:tc>
          <w:tcPr>
            <w:tcW w:w="76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F</w:t>
            </w:r>
            <w:r w:rsidRPr="00043640">
              <w:rPr>
                <w:rFonts w:ascii="Times New Roman" w:hAnsi="Times New Roman"/>
                <w:b/>
              </w:rPr>
              <w:t>711_0103</w:t>
            </w:r>
            <w:r w:rsidRPr="00043640">
              <w:rPr>
                <w:rFonts w:ascii="Times New Roman" w:hAnsi="Times New Roman"/>
              </w:rPr>
              <w:t xml:space="preserve"> – код приложения для: </w:t>
            </w:r>
            <w:r w:rsidRPr="00043640">
              <w:rPr>
                <w:rFonts w:ascii="Times New Roman" w:hAnsi="Times New Roman"/>
                <w:b/>
                <w:bCs/>
                <w:color w:val="000000"/>
              </w:rPr>
              <w:t>Подраздел 1.3 Ценные бумаги, учитываемые на счетах депо и иных счетах кредитной организации</w:t>
            </w:r>
            <w:r w:rsidRPr="00043640">
              <w:rPr>
                <w:rFonts w:ascii="Times New Roman" w:hAnsi="Times New Roman"/>
              </w:rPr>
              <w:t>;</w:t>
            </w:r>
          </w:p>
          <w:p w:rsidR="00AF57AD" w:rsidRPr="00043640" w:rsidRDefault="00AF57AD" w:rsidP="00043640">
            <w:pPr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b/>
              </w:rPr>
              <w:t>$</w:t>
            </w:r>
            <w:r w:rsidRPr="00043640">
              <w:rPr>
                <w:rFonts w:ascii="Times New Roman" w:hAnsi="Times New Roman"/>
                <w:b/>
                <w:lang w:val="en-US"/>
              </w:rPr>
              <w:t>empty</w:t>
            </w:r>
            <w:r w:rsidRPr="00043640">
              <w:rPr>
                <w:rFonts w:ascii="Times New Roman" w:hAnsi="Times New Roman"/>
                <w:b/>
              </w:rPr>
              <w:t>$</w:t>
            </w:r>
            <w:r w:rsidRPr="00043640">
              <w:rPr>
                <w:rFonts w:ascii="Times New Roman" w:hAnsi="Times New Roman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AF57AD" w:rsidRPr="00043640" w:rsidTr="00043640">
        <w:trPr>
          <w:trHeight w:val="20"/>
        </w:trPr>
        <w:tc>
          <w:tcPr>
            <w:tcW w:w="297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spacing w:after="0"/>
              <w:jc w:val="right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</w:rPr>
              <w:t>Код строки</w:t>
            </w:r>
          </w:p>
        </w:tc>
        <w:tc>
          <w:tcPr>
            <w:tcW w:w="70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</w:rPr>
              <w:t>- код строки в соответствии с нумерацией строк в печатной форме, вычисляется по формуле: «</w:t>
            </w:r>
            <w:proofErr w:type="spellStart"/>
            <w:r w:rsidRPr="00043640">
              <w:rPr>
                <w:rFonts w:ascii="Times New Roman" w:hAnsi="Times New Roman"/>
              </w:rPr>
              <w:t>concat</w:t>
            </w:r>
            <w:proofErr w:type="spellEnd"/>
            <w:r w:rsidRPr="00043640">
              <w:rPr>
                <w:rFonts w:ascii="Times New Roman" w:hAnsi="Times New Roman"/>
              </w:rPr>
              <w:t>('1.3.',string(comp_50,'00000'))»,</w:t>
            </w:r>
          </w:p>
          <w:p w:rsidR="00AF57AD" w:rsidRPr="00043640" w:rsidRDefault="00AF57AD" w:rsidP="00043640">
            <w:pPr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</w:rPr>
              <w:t>где «</w:t>
            </w:r>
            <w:r w:rsidRPr="00043640">
              <w:rPr>
                <w:rFonts w:ascii="Times New Roman" w:hAnsi="Times New Roman"/>
                <w:lang w:val="en-US"/>
              </w:rPr>
              <w:t>comp_</w:t>
            </w:r>
            <w:r w:rsidRPr="00043640">
              <w:rPr>
                <w:rFonts w:ascii="Times New Roman" w:hAnsi="Times New Roman"/>
              </w:rPr>
              <w:t>50»</w:t>
            </w:r>
            <w:r w:rsidRPr="00043640">
              <w:rPr>
                <w:rFonts w:ascii="Times New Roman" w:hAnsi="Times New Roman"/>
                <w:lang w:val="en-US"/>
              </w:rPr>
              <w:t xml:space="preserve"> – </w:t>
            </w:r>
            <w:r w:rsidRPr="00043640">
              <w:rPr>
                <w:rFonts w:ascii="Times New Roman" w:hAnsi="Times New Roman"/>
              </w:rPr>
              <w:t>значение графы 50.</w:t>
            </w:r>
          </w:p>
        </w:tc>
      </w:tr>
      <w:tr w:rsidR="00AF57AD" w:rsidRPr="00043640" w:rsidTr="00043640">
        <w:trPr>
          <w:trHeight w:val="20"/>
        </w:trPr>
        <w:tc>
          <w:tcPr>
            <w:tcW w:w="297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spacing w:after="0"/>
              <w:jc w:val="right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</w:rPr>
              <w:t>Код колонки</w:t>
            </w:r>
          </w:p>
        </w:tc>
        <w:tc>
          <w:tcPr>
            <w:tcW w:w="70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</w:rPr>
              <w:t>- код столбца в соответствии с нумерацией граф в печатной форме  и кодами текстового файла ЦИТ: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  <w:lang w:val="en-US"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50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 xml:space="preserve">Номер строки пункта отчета 1.3; </w:t>
            </w:r>
            <w:r w:rsidRPr="00043640">
              <w:rPr>
                <w:rFonts w:ascii="Times New Roman" w:hAnsi="Times New Roman"/>
                <w:i/>
                <w:iCs/>
                <w:color w:val="000000"/>
              </w:rPr>
              <w:t xml:space="preserve">число от 1 до 99999 </w:t>
            </w:r>
            <w:r w:rsidRPr="00043640">
              <w:rPr>
                <w:rFonts w:ascii="Times New Roman" w:hAnsi="Times New Roman"/>
                <w:color w:val="000000"/>
              </w:rPr>
              <w:t>(графа 50)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51PZ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Признак эмитента: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 xml:space="preserve">1 - юридическое лицо </w:t>
            </w:r>
            <w:r w:rsidRPr="00043640">
              <w:rPr>
                <w:rFonts w:ascii="Times New Roman" w:hAnsi="Times New Roman"/>
                <w:i/>
                <w:iCs/>
                <w:color w:val="000000"/>
              </w:rPr>
              <w:t xml:space="preserve">- </w:t>
            </w:r>
            <w:r w:rsidRPr="00043640">
              <w:rPr>
                <w:rFonts w:ascii="Times New Roman" w:hAnsi="Times New Roman"/>
                <w:color w:val="000000"/>
              </w:rPr>
              <w:t>резидент;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2 - юридическое лицо - нерезидент;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3 - физическое лицо - резидент;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4 - физическое лицо - нерезидент.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  <w:lang w:val="en-US"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52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Код ИНН эмитента; допускаются 10 или 12 нулей (графа 52)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52TIN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  <w:lang w:val="en-US"/>
              </w:rPr>
              <w:t>Tax</w:t>
            </w:r>
            <w:r w:rsidRPr="00043640">
              <w:rPr>
                <w:rFonts w:ascii="Times New Roman" w:hAnsi="Times New Roman"/>
                <w:color w:val="000000"/>
              </w:rPr>
              <w:t xml:space="preserve"> </w:t>
            </w:r>
            <w:r w:rsidRPr="00043640">
              <w:rPr>
                <w:rFonts w:ascii="Times New Roman" w:hAnsi="Times New Roman"/>
                <w:color w:val="000000"/>
                <w:lang w:val="en-US"/>
              </w:rPr>
              <w:t>Identification</w:t>
            </w:r>
            <w:r w:rsidRPr="00043640">
              <w:rPr>
                <w:rFonts w:ascii="Times New Roman" w:hAnsi="Times New Roman"/>
                <w:color w:val="000000"/>
              </w:rPr>
              <w:t xml:space="preserve"> </w:t>
            </w:r>
            <w:r w:rsidRPr="00043640">
              <w:rPr>
                <w:rFonts w:ascii="Times New Roman" w:hAnsi="Times New Roman"/>
                <w:color w:val="000000"/>
                <w:lang w:val="en-US"/>
              </w:rPr>
              <w:t>Number</w:t>
            </w:r>
            <w:r w:rsidRPr="00043640">
              <w:rPr>
                <w:rFonts w:ascii="Times New Roman" w:hAnsi="Times New Roman"/>
                <w:color w:val="000000"/>
              </w:rPr>
              <w:t xml:space="preserve"> (</w:t>
            </w:r>
            <w:r w:rsidRPr="00043640">
              <w:rPr>
                <w:rFonts w:ascii="Times New Roman" w:hAnsi="Times New Roman"/>
                <w:color w:val="000000"/>
                <w:lang w:val="en-US"/>
              </w:rPr>
              <w:t>TIN</w:t>
            </w:r>
            <w:r w:rsidRPr="00043640">
              <w:rPr>
                <w:rFonts w:ascii="Times New Roman" w:hAnsi="Times New Roman"/>
                <w:color w:val="000000"/>
              </w:rPr>
              <w:t>) или регистрационный номер в стране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регистрации;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i/>
                <w:iCs/>
                <w:color w:val="000000"/>
              </w:rPr>
              <w:t>не более 30 символов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(графа 52)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51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Наименование эмитента;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i/>
                <w:iCs/>
                <w:color w:val="000000"/>
              </w:rPr>
              <w:t>текст не более 255 символов;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 xml:space="preserve"> (графа 51)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53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 xml:space="preserve">Код причины постановки эмитента-резидента на учет в Федеральную налоговую службу Российской Федерации (КПП); </w:t>
            </w:r>
            <w:r w:rsidRPr="00043640">
              <w:rPr>
                <w:rFonts w:ascii="Times New Roman" w:hAnsi="Times New Roman"/>
                <w:i/>
                <w:iCs/>
                <w:color w:val="000000"/>
              </w:rPr>
              <w:t xml:space="preserve">цифровой 9 знаков </w:t>
            </w:r>
            <w:r w:rsidRPr="00043640">
              <w:rPr>
                <w:rFonts w:ascii="Times New Roman" w:hAnsi="Times New Roman"/>
                <w:color w:val="000000"/>
              </w:rPr>
              <w:t>(графа 53)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54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Основной государственный регистрационный номер (ОГРН) юриди</w:t>
            </w:r>
            <w:r w:rsidRPr="00043640">
              <w:rPr>
                <w:rFonts w:ascii="Times New Roman" w:hAnsi="Times New Roman"/>
                <w:color w:val="000000"/>
              </w:rPr>
              <w:softHyphen/>
              <w:t>ческого лица - резидента; (графа 54)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</w:rPr>
              <w:t>55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Код страны эмитента (в соответствии с ОКСМ); допускаются коды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998,999;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i/>
                <w:iCs/>
                <w:color w:val="000000"/>
              </w:rPr>
              <w:t>цифровой трехзначный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(графа 55)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</w:rPr>
              <w:t>56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Условный цифровой код типа ценной бумаги; может принимать значения в соответствии с таблицей 2, приведен</w:t>
            </w:r>
            <w:r w:rsidRPr="00043640">
              <w:rPr>
                <w:rFonts w:ascii="Times New Roman" w:hAnsi="Times New Roman"/>
                <w:color w:val="000000"/>
              </w:rPr>
              <w:softHyphen/>
              <w:t>ной в приложении к настоящему описанию (графа 56)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</w:rPr>
              <w:t>57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Номер государственной регистрации ценной бумаги; (графа 57)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</w:rPr>
              <w:t>58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Международный идентификационный код ценной бумаги (</w:t>
            </w:r>
            <w:r w:rsidRPr="00043640">
              <w:rPr>
                <w:rFonts w:ascii="Times New Roman" w:hAnsi="Times New Roman"/>
                <w:color w:val="000000"/>
                <w:lang w:val="en-US"/>
              </w:rPr>
              <w:t>ISIN</w:t>
            </w:r>
            <w:r w:rsidRPr="00043640">
              <w:rPr>
                <w:rFonts w:ascii="Times New Roman" w:hAnsi="Times New Roman"/>
                <w:color w:val="000000"/>
              </w:rPr>
              <w:t>); (графа 58)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</w:rPr>
              <w:t>59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 xml:space="preserve">Код валюты ценной бумаги (в соответствии с ОКБ); </w:t>
            </w:r>
            <w:r w:rsidRPr="00043640">
              <w:rPr>
                <w:rFonts w:ascii="Times New Roman" w:hAnsi="Times New Roman"/>
                <w:i/>
                <w:iCs/>
                <w:color w:val="000000"/>
              </w:rPr>
              <w:t xml:space="preserve">цифровой трехзначный </w:t>
            </w:r>
            <w:r w:rsidRPr="00043640">
              <w:rPr>
                <w:rFonts w:ascii="Times New Roman" w:hAnsi="Times New Roman"/>
                <w:color w:val="000000"/>
              </w:rPr>
              <w:t>(графа 59)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</w:rPr>
              <w:t>60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Номинальная стоимость ценной бумаги, ед. валюты обязательства; (графа 60)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</w:rPr>
              <w:t>61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Количество ценных бумаг, всего; (графа 61)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</w:rPr>
              <w:t>62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proofErr w:type="gramStart"/>
            <w:r w:rsidRPr="00043640">
              <w:rPr>
                <w:rFonts w:ascii="Times New Roman" w:hAnsi="Times New Roman"/>
                <w:color w:val="000000"/>
              </w:rPr>
              <w:t>Из них количество ценных бумаг, вложения в которые отражены на счетах основного баланса (за исключением переданных кредитной организацией на возвратной основе без прекращения признания, в доверительное управление, в заклад; (графа 62)</w:t>
            </w:r>
            <w:proofErr w:type="gramEnd"/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</w:rPr>
              <w:t>63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Количество ценных бумаг, вложения в которые отсутствуют по сче</w:t>
            </w:r>
            <w:r w:rsidRPr="00043640">
              <w:rPr>
                <w:rFonts w:ascii="Times New Roman" w:hAnsi="Times New Roman"/>
                <w:color w:val="000000"/>
              </w:rPr>
              <w:softHyphen/>
              <w:t>там основного баланса, приобретенных без первоначального призна</w:t>
            </w:r>
            <w:r w:rsidRPr="00043640">
              <w:rPr>
                <w:rFonts w:ascii="Times New Roman" w:hAnsi="Times New Roman"/>
                <w:color w:val="000000"/>
              </w:rPr>
              <w:softHyphen/>
              <w:t>ния по сделке РЕПО; (графа 63)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</w:rPr>
              <w:t>64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Количество ценных бумаг, вложения в которые отсутствуют по сче</w:t>
            </w:r>
            <w:r w:rsidRPr="00043640">
              <w:rPr>
                <w:rFonts w:ascii="Times New Roman" w:hAnsi="Times New Roman"/>
                <w:color w:val="000000"/>
              </w:rPr>
              <w:softHyphen/>
              <w:t>там основного баланса, полученных по сделкам займа; (графа 64)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</w:rPr>
              <w:t>65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Количество ценных бумаг, вложения в которые отсутствуют по сче</w:t>
            </w:r>
            <w:r w:rsidRPr="00043640">
              <w:rPr>
                <w:rFonts w:ascii="Times New Roman" w:hAnsi="Times New Roman"/>
                <w:color w:val="000000"/>
              </w:rPr>
              <w:softHyphen/>
              <w:t>там основного баланса, обязательства по которым отсутствуют; (графа 65)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</w:rPr>
              <w:lastRenderedPageBreak/>
              <w:t>66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Количество ценных бумаг, вложения в которые отсутствуют по сче</w:t>
            </w:r>
            <w:r w:rsidRPr="00043640">
              <w:rPr>
                <w:rFonts w:ascii="Times New Roman" w:hAnsi="Times New Roman"/>
                <w:color w:val="000000"/>
              </w:rPr>
              <w:softHyphen/>
              <w:t>там основного баланса, вложения в которые признаны безнадежны</w:t>
            </w:r>
            <w:r w:rsidRPr="00043640">
              <w:rPr>
                <w:rFonts w:ascii="Times New Roman" w:hAnsi="Times New Roman"/>
                <w:color w:val="000000"/>
              </w:rPr>
              <w:softHyphen/>
              <w:t xml:space="preserve">ми долгами; (графа </w:t>
            </w:r>
            <w:r w:rsidRPr="00043640">
              <w:rPr>
                <w:rFonts w:ascii="Times New Roman" w:hAnsi="Times New Roman"/>
                <w:i/>
                <w:iCs/>
                <w:color w:val="000000"/>
              </w:rPr>
              <w:t>66)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</w:rPr>
              <w:t>67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Количество ценных бумаг, вложения в которые отсутствуют по сче</w:t>
            </w:r>
            <w:r w:rsidRPr="00043640">
              <w:rPr>
                <w:rFonts w:ascii="Times New Roman" w:hAnsi="Times New Roman"/>
                <w:color w:val="000000"/>
              </w:rPr>
              <w:softHyphen/>
              <w:t>там основного баланса, ошибочно зачисленные на счета кредитной организации; (графа 67)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</w:rPr>
              <w:t>68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Количество ценных бумаг, вложения в которые отсутствуют по сче</w:t>
            </w:r>
            <w:r w:rsidRPr="00043640">
              <w:rPr>
                <w:rFonts w:ascii="Times New Roman" w:hAnsi="Times New Roman"/>
                <w:color w:val="000000"/>
              </w:rPr>
              <w:softHyphen/>
              <w:t>там основного баланса, по другим причинам организации; (графа 68)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b/>
              </w:rPr>
              <w:t>69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на счетах депо доверительного управляющего; (графа 69)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</w:rPr>
              <w:t>70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на казначейских счетах депо эмитента; (графа 70)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</w:rPr>
              <w:t>71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на счетах залогодержателя; (графа 71)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</w:rPr>
              <w:t>72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На эмиссионных счетах; (графа 72)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</w:rPr>
              <w:t>73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Наименование организации, ведущей учет прав кредитной организа</w:t>
            </w:r>
            <w:r w:rsidRPr="00043640">
              <w:rPr>
                <w:rFonts w:ascii="Times New Roman" w:hAnsi="Times New Roman"/>
                <w:color w:val="000000"/>
              </w:rPr>
              <w:softHyphen/>
              <w:t xml:space="preserve">ции на ценные бумаги; </w:t>
            </w:r>
            <w:r w:rsidRPr="00043640">
              <w:rPr>
                <w:rFonts w:ascii="Times New Roman" w:hAnsi="Times New Roman"/>
                <w:i/>
                <w:iCs/>
                <w:color w:val="000000"/>
              </w:rPr>
              <w:t>текст не более 255 символов;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(графа 73)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</w:rPr>
              <w:t>74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Признак организации, ведущей учет прав кредитной организации на ценные бумаги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 xml:space="preserve">может принимать одно из значений: И - нерезидент; Э - эмитент; </w:t>
            </w:r>
            <w:proofErr w:type="gramStart"/>
            <w:r w:rsidRPr="00043640">
              <w:rPr>
                <w:rFonts w:ascii="Times New Roman" w:hAnsi="Times New Roman"/>
                <w:color w:val="000000"/>
              </w:rPr>
              <w:t>Р</w:t>
            </w:r>
            <w:proofErr w:type="gramEnd"/>
            <w:r w:rsidRPr="00043640">
              <w:rPr>
                <w:rFonts w:ascii="Times New Roman" w:hAnsi="Times New Roman"/>
                <w:color w:val="000000"/>
              </w:rPr>
              <w:t xml:space="preserve"> - регистратор;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proofErr w:type="gramStart"/>
            <w:r w:rsidRPr="00043640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043640">
              <w:rPr>
                <w:rFonts w:ascii="Times New Roman" w:hAnsi="Times New Roman"/>
                <w:color w:val="000000"/>
              </w:rPr>
              <w:t xml:space="preserve"> - депозитарий (</w:t>
            </w:r>
            <w:proofErr w:type="spellStart"/>
            <w:r w:rsidRPr="00043640">
              <w:rPr>
                <w:rFonts w:ascii="Times New Roman" w:hAnsi="Times New Roman"/>
                <w:color w:val="000000"/>
              </w:rPr>
              <w:t>спецдепозитарий</w:t>
            </w:r>
            <w:proofErr w:type="spellEnd"/>
            <w:r w:rsidRPr="00043640">
              <w:rPr>
                <w:rFonts w:ascii="Times New Roman" w:hAnsi="Times New Roman"/>
                <w:color w:val="000000"/>
              </w:rPr>
              <w:t>) - кредитная организация; Н - депозитарий (</w:t>
            </w:r>
            <w:proofErr w:type="spellStart"/>
            <w:r w:rsidRPr="00043640">
              <w:rPr>
                <w:rFonts w:ascii="Times New Roman" w:hAnsi="Times New Roman"/>
                <w:color w:val="000000"/>
              </w:rPr>
              <w:t>спецдепозитарий</w:t>
            </w:r>
            <w:proofErr w:type="spellEnd"/>
            <w:r w:rsidRPr="00043640">
              <w:rPr>
                <w:rFonts w:ascii="Times New Roman" w:hAnsi="Times New Roman"/>
                <w:color w:val="000000"/>
              </w:rPr>
              <w:t>), не являющийся кредитной ор</w:t>
            </w:r>
            <w:r w:rsidRPr="00043640">
              <w:rPr>
                <w:rFonts w:ascii="Times New Roman" w:hAnsi="Times New Roman"/>
                <w:color w:val="000000"/>
              </w:rPr>
              <w:softHyphen/>
              <w:t>ганизацией;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i/>
                <w:iCs/>
                <w:color w:val="000000"/>
              </w:rPr>
              <w:t xml:space="preserve">код обозначается буквой - кириллица, верхний регистр </w:t>
            </w:r>
            <w:r w:rsidRPr="00043640">
              <w:rPr>
                <w:rFonts w:ascii="Times New Roman" w:hAnsi="Times New Roman"/>
                <w:color w:val="000000"/>
              </w:rPr>
              <w:t>(графа 74)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73PZ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Признак организации: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1 - юридическое лицо - резидент;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2 - юридическое лицо - нерезидент.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75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ИНН организации, ведущей учет прав кредитной организации на ценные бумаги; допускаются 10 нулей; (графа 75)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75TIN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  <w:lang w:val="en-US"/>
              </w:rPr>
              <w:t>Tax</w:t>
            </w:r>
            <w:r w:rsidRPr="00043640">
              <w:rPr>
                <w:rFonts w:ascii="Times New Roman" w:hAnsi="Times New Roman"/>
                <w:color w:val="000000"/>
              </w:rPr>
              <w:t xml:space="preserve"> </w:t>
            </w:r>
            <w:r w:rsidRPr="00043640">
              <w:rPr>
                <w:rFonts w:ascii="Times New Roman" w:hAnsi="Times New Roman"/>
                <w:color w:val="000000"/>
                <w:lang w:val="en-US"/>
              </w:rPr>
              <w:t>Identification</w:t>
            </w:r>
            <w:r w:rsidRPr="00043640">
              <w:rPr>
                <w:rFonts w:ascii="Times New Roman" w:hAnsi="Times New Roman"/>
                <w:color w:val="000000"/>
              </w:rPr>
              <w:t xml:space="preserve"> </w:t>
            </w:r>
            <w:r w:rsidRPr="00043640">
              <w:rPr>
                <w:rFonts w:ascii="Times New Roman" w:hAnsi="Times New Roman"/>
                <w:color w:val="000000"/>
                <w:lang w:val="en-US"/>
              </w:rPr>
              <w:t>Number</w:t>
            </w:r>
            <w:r w:rsidRPr="00043640">
              <w:rPr>
                <w:rFonts w:ascii="Times New Roman" w:hAnsi="Times New Roman"/>
                <w:color w:val="000000"/>
              </w:rPr>
              <w:t xml:space="preserve"> (</w:t>
            </w:r>
            <w:r w:rsidRPr="00043640">
              <w:rPr>
                <w:rFonts w:ascii="Times New Roman" w:hAnsi="Times New Roman"/>
                <w:color w:val="000000"/>
                <w:lang w:val="en-US"/>
              </w:rPr>
              <w:t>TIN</w:t>
            </w:r>
            <w:r w:rsidRPr="00043640">
              <w:rPr>
                <w:rFonts w:ascii="Times New Roman" w:hAnsi="Times New Roman"/>
                <w:color w:val="000000"/>
              </w:rPr>
              <w:t>) или регистрационный номер в стране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регистрации;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i/>
                <w:iCs/>
                <w:color w:val="000000"/>
              </w:rPr>
              <w:t>не более 30 символов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(графа 75)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76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 xml:space="preserve">КПП организации, ведущей учет прав кредитной организации на ценные бумаги; </w:t>
            </w:r>
            <w:r w:rsidRPr="00043640">
              <w:rPr>
                <w:rFonts w:ascii="Times New Roman" w:hAnsi="Times New Roman"/>
                <w:i/>
                <w:iCs/>
                <w:color w:val="000000"/>
              </w:rPr>
              <w:t xml:space="preserve">цифровой 9 знаков </w:t>
            </w:r>
            <w:r w:rsidRPr="00043640">
              <w:rPr>
                <w:rFonts w:ascii="Times New Roman" w:hAnsi="Times New Roman"/>
                <w:color w:val="000000"/>
              </w:rPr>
              <w:t>(графа 76)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77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Основной государственный регистрационный номер (ОГРН) органи</w:t>
            </w:r>
            <w:r w:rsidRPr="00043640">
              <w:rPr>
                <w:rFonts w:ascii="Times New Roman" w:hAnsi="Times New Roman"/>
                <w:color w:val="000000"/>
              </w:rPr>
              <w:softHyphen/>
              <w:t>зации, ведущей учет прав кредитной организации на ценные бумаги; (графа 77)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  <w:lang w:val="en-US"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78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 xml:space="preserve">Код страны организации, ведущей учет прав кредитной организации на ценные бумаги; </w:t>
            </w:r>
            <w:r w:rsidRPr="00043640">
              <w:rPr>
                <w:rFonts w:ascii="Times New Roman" w:hAnsi="Times New Roman"/>
                <w:i/>
                <w:iCs/>
                <w:color w:val="000000"/>
              </w:rPr>
              <w:t xml:space="preserve">цифровой трехзначный </w:t>
            </w:r>
            <w:r w:rsidRPr="00043640">
              <w:rPr>
                <w:rFonts w:ascii="Times New Roman" w:hAnsi="Times New Roman"/>
                <w:color w:val="000000"/>
              </w:rPr>
              <w:t>(графа 78)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79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 xml:space="preserve">Номер лицензии профессионального участника рынка ценных бумаг - организации (вышестоящего депозитария, </w:t>
            </w:r>
            <w:proofErr w:type="spellStart"/>
            <w:r w:rsidRPr="00043640">
              <w:rPr>
                <w:rFonts w:ascii="Times New Roman" w:hAnsi="Times New Roman"/>
                <w:color w:val="000000"/>
              </w:rPr>
              <w:t>спецдепозитария</w:t>
            </w:r>
            <w:proofErr w:type="spellEnd"/>
            <w:r w:rsidRPr="00043640">
              <w:rPr>
                <w:rFonts w:ascii="Times New Roman" w:hAnsi="Times New Roman"/>
                <w:color w:val="000000"/>
              </w:rPr>
              <w:t>, реги</w:t>
            </w:r>
            <w:r w:rsidRPr="00043640">
              <w:rPr>
                <w:rFonts w:ascii="Times New Roman" w:hAnsi="Times New Roman"/>
                <w:color w:val="000000"/>
              </w:rPr>
              <w:softHyphen/>
              <w:t>стратора);</w:t>
            </w:r>
          </w:p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i/>
                <w:iCs/>
                <w:color w:val="000000"/>
              </w:rPr>
              <w:t xml:space="preserve">не более 14 символов без пробелов и тире </w:t>
            </w:r>
            <w:r w:rsidRPr="00043640">
              <w:rPr>
                <w:rFonts w:ascii="Times New Roman" w:hAnsi="Times New Roman"/>
                <w:color w:val="000000"/>
              </w:rPr>
              <w:t>(графа 79)</w:t>
            </w:r>
          </w:p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</w:rPr>
            </w:pP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23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spacing w:after="0"/>
              <w:rPr>
                <w:rFonts w:ascii="Times New Roman" w:hAnsi="Times New Roman"/>
                <w:b/>
                <w:lang w:val="en-US"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ARR+ F711_0104:$empty$:</w:t>
            </w:r>
          </w:p>
        </w:tc>
        <w:tc>
          <w:tcPr>
            <w:tcW w:w="76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F</w:t>
            </w:r>
            <w:r w:rsidRPr="00043640">
              <w:rPr>
                <w:rFonts w:ascii="Times New Roman" w:hAnsi="Times New Roman"/>
                <w:b/>
              </w:rPr>
              <w:t>711_0104</w:t>
            </w:r>
            <w:r w:rsidRPr="00043640">
              <w:rPr>
                <w:rFonts w:ascii="Times New Roman" w:hAnsi="Times New Roman"/>
              </w:rPr>
              <w:t xml:space="preserve"> – код приложения для: </w:t>
            </w:r>
            <w:r w:rsidRPr="00043640">
              <w:rPr>
                <w:rFonts w:ascii="Times New Roman" w:hAnsi="Times New Roman"/>
                <w:b/>
                <w:bCs/>
                <w:color w:val="000000"/>
              </w:rPr>
              <w:t>Подраздел 1.4. Балансовая стоимость вложений в эмиссионные ценные бумаги и инвестиционные паи паевых инвестиционных фондов, принадлежащие кредитной организации на праве собст</w:t>
            </w:r>
            <w:r w:rsidRPr="00043640">
              <w:rPr>
                <w:rFonts w:ascii="Times New Roman" w:hAnsi="Times New Roman"/>
                <w:b/>
                <w:bCs/>
                <w:color w:val="000000"/>
              </w:rPr>
              <w:softHyphen/>
              <w:t>венности (за исключением переданных кредитной организацией на возвратной основе без прекращения признания, в довери</w:t>
            </w:r>
            <w:r w:rsidRPr="00043640">
              <w:rPr>
                <w:rFonts w:ascii="Times New Roman" w:hAnsi="Times New Roman"/>
                <w:b/>
                <w:bCs/>
                <w:color w:val="000000"/>
              </w:rPr>
              <w:softHyphen/>
              <w:t>тельное управление)</w:t>
            </w:r>
            <w:r w:rsidRPr="00043640">
              <w:rPr>
                <w:rFonts w:ascii="Times New Roman" w:hAnsi="Times New Roman"/>
              </w:rPr>
              <w:t>;</w:t>
            </w:r>
          </w:p>
          <w:p w:rsidR="00AF57AD" w:rsidRPr="00043640" w:rsidRDefault="00AF57AD" w:rsidP="00043640">
            <w:pPr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b/>
              </w:rPr>
              <w:t>$</w:t>
            </w:r>
            <w:r w:rsidRPr="00043640">
              <w:rPr>
                <w:rFonts w:ascii="Times New Roman" w:hAnsi="Times New Roman"/>
                <w:b/>
                <w:lang w:val="en-US"/>
              </w:rPr>
              <w:t>empty</w:t>
            </w:r>
            <w:r w:rsidRPr="00043640">
              <w:rPr>
                <w:rFonts w:ascii="Times New Roman" w:hAnsi="Times New Roman"/>
                <w:b/>
              </w:rPr>
              <w:t>$</w:t>
            </w:r>
            <w:r w:rsidRPr="00043640">
              <w:rPr>
                <w:rFonts w:ascii="Times New Roman" w:hAnsi="Times New Roman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AF57AD" w:rsidRPr="00043640" w:rsidTr="00043640">
        <w:trPr>
          <w:trHeight w:val="20"/>
        </w:trPr>
        <w:tc>
          <w:tcPr>
            <w:tcW w:w="297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1B0916">
            <w:pPr>
              <w:jc w:val="right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</w:rPr>
              <w:t>Код строки</w:t>
            </w:r>
          </w:p>
        </w:tc>
        <w:tc>
          <w:tcPr>
            <w:tcW w:w="70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1B0916">
            <w:pPr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</w:rPr>
              <w:t>- код строки в соответствии с нумерацией строк в печатной форме, вычисляется по формуле: «</w:t>
            </w:r>
            <w:proofErr w:type="spellStart"/>
            <w:r w:rsidRPr="00043640">
              <w:rPr>
                <w:rFonts w:ascii="Times New Roman" w:hAnsi="Times New Roman"/>
              </w:rPr>
              <w:t>concat</w:t>
            </w:r>
            <w:proofErr w:type="spellEnd"/>
            <w:r w:rsidRPr="00043640">
              <w:rPr>
                <w:rFonts w:ascii="Times New Roman" w:hAnsi="Times New Roman"/>
              </w:rPr>
              <w:t>('1.4.',string(comp_80,'00000'))»,</w:t>
            </w:r>
          </w:p>
          <w:p w:rsidR="00AF57AD" w:rsidRPr="00043640" w:rsidRDefault="00AF57AD" w:rsidP="001B0916">
            <w:pPr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</w:rPr>
              <w:lastRenderedPageBreak/>
              <w:t>где «</w:t>
            </w:r>
            <w:r w:rsidRPr="00043640">
              <w:rPr>
                <w:rFonts w:ascii="Times New Roman" w:hAnsi="Times New Roman"/>
                <w:lang w:val="en-US"/>
              </w:rPr>
              <w:t>comp_</w:t>
            </w:r>
            <w:r w:rsidRPr="00043640">
              <w:rPr>
                <w:rFonts w:ascii="Times New Roman" w:hAnsi="Times New Roman"/>
              </w:rPr>
              <w:t>80»</w:t>
            </w:r>
            <w:r w:rsidRPr="00043640">
              <w:rPr>
                <w:rFonts w:ascii="Times New Roman" w:hAnsi="Times New Roman"/>
                <w:lang w:val="en-US"/>
              </w:rPr>
              <w:t xml:space="preserve"> – </w:t>
            </w:r>
            <w:r w:rsidRPr="00043640">
              <w:rPr>
                <w:rFonts w:ascii="Times New Roman" w:hAnsi="Times New Roman"/>
              </w:rPr>
              <w:t>значение графы 80.</w:t>
            </w:r>
          </w:p>
        </w:tc>
      </w:tr>
      <w:tr w:rsidR="00AF57AD" w:rsidRPr="00043640" w:rsidTr="00043640">
        <w:trPr>
          <w:trHeight w:val="20"/>
        </w:trPr>
        <w:tc>
          <w:tcPr>
            <w:tcW w:w="297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1B0916">
            <w:pPr>
              <w:jc w:val="right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</w:rPr>
              <w:lastRenderedPageBreak/>
              <w:t>Код колонки</w:t>
            </w:r>
          </w:p>
        </w:tc>
        <w:tc>
          <w:tcPr>
            <w:tcW w:w="70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1B0916">
            <w:pPr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</w:rPr>
              <w:t>- код столбца в соответствии с нумерацией граф в печатной форме  и кодами текстового файла ЦИТ: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1B0916">
            <w:pPr>
              <w:adjustRightInd w:val="0"/>
              <w:rPr>
                <w:rFonts w:ascii="Times New Roman" w:hAnsi="Times New Roman"/>
                <w:b/>
                <w:lang w:val="en-US"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80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1B0916">
            <w:pPr>
              <w:shd w:val="clear" w:color="auto" w:fill="FFFFFF"/>
              <w:adjustRightInd w:val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 xml:space="preserve">Номер строки пункта отчета 1.4; </w:t>
            </w:r>
            <w:r w:rsidRPr="00043640">
              <w:rPr>
                <w:rFonts w:ascii="Times New Roman" w:hAnsi="Times New Roman"/>
                <w:i/>
                <w:iCs/>
                <w:color w:val="000000"/>
              </w:rPr>
              <w:t xml:space="preserve">число от 1 до 99999 </w:t>
            </w:r>
            <w:r w:rsidRPr="00043640">
              <w:rPr>
                <w:rFonts w:ascii="Times New Roman" w:hAnsi="Times New Roman"/>
                <w:color w:val="000000"/>
              </w:rPr>
              <w:t>(графа 80)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1B0916">
            <w:pPr>
              <w:adjustRightInd w:val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81PZ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Признак эмитента: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1 - юридическое лицо - резидент;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2 - юридическое лицо - нерезидент;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3 - физическое лицо - резидент;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4 - физическое лицо - нерезидент.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1B0916">
            <w:pPr>
              <w:adjustRightInd w:val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82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1B0916">
            <w:pPr>
              <w:shd w:val="clear" w:color="auto" w:fill="FFFFFF"/>
              <w:adjustRightInd w:val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Код ИНН эмитента; допускаются 10 или 12 нулей (графа 82)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82TIN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  <w:lang w:val="en-US"/>
              </w:rPr>
              <w:t>Tax</w:t>
            </w:r>
            <w:r w:rsidRPr="00043640">
              <w:rPr>
                <w:rFonts w:ascii="Times New Roman" w:hAnsi="Times New Roman"/>
                <w:color w:val="000000"/>
              </w:rPr>
              <w:t xml:space="preserve"> </w:t>
            </w:r>
            <w:r w:rsidRPr="00043640">
              <w:rPr>
                <w:rFonts w:ascii="Times New Roman" w:hAnsi="Times New Roman"/>
                <w:color w:val="000000"/>
                <w:lang w:val="en-US"/>
              </w:rPr>
              <w:t>Identification</w:t>
            </w:r>
            <w:r w:rsidRPr="00043640">
              <w:rPr>
                <w:rFonts w:ascii="Times New Roman" w:hAnsi="Times New Roman"/>
                <w:color w:val="000000"/>
              </w:rPr>
              <w:t xml:space="preserve"> </w:t>
            </w:r>
            <w:r w:rsidRPr="00043640">
              <w:rPr>
                <w:rFonts w:ascii="Times New Roman" w:hAnsi="Times New Roman"/>
                <w:color w:val="000000"/>
                <w:lang w:val="en-US"/>
              </w:rPr>
              <w:t>Number</w:t>
            </w:r>
            <w:r w:rsidRPr="00043640">
              <w:rPr>
                <w:rFonts w:ascii="Times New Roman" w:hAnsi="Times New Roman"/>
                <w:color w:val="000000"/>
              </w:rPr>
              <w:t xml:space="preserve"> (</w:t>
            </w:r>
            <w:r w:rsidRPr="00043640">
              <w:rPr>
                <w:rFonts w:ascii="Times New Roman" w:hAnsi="Times New Roman"/>
                <w:color w:val="000000"/>
                <w:lang w:val="en-US"/>
              </w:rPr>
              <w:t>TIN</w:t>
            </w:r>
            <w:r w:rsidRPr="00043640">
              <w:rPr>
                <w:rFonts w:ascii="Times New Roman" w:hAnsi="Times New Roman"/>
                <w:color w:val="000000"/>
              </w:rPr>
              <w:t>) или регистрационный номер в стране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регистрации;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i/>
                <w:iCs/>
                <w:color w:val="000000"/>
              </w:rPr>
              <w:t>не более 30 символов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(графа 82)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81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Наименование эмитента;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i/>
                <w:iCs/>
                <w:color w:val="000000"/>
              </w:rPr>
              <w:t>текст не более 255 символов;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 xml:space="preserve"> (графа 81)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83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Основной государственный регистрационный номер (ОГРН) юриди</w:t>
            </w:r>
            <w:r w:rsidRPr="00043640">
              <w:rPr>
                <w:rFonts w:ascii="Times New Roman" w:hAnsi="Times New Roman"/>
                <w:color w:val="000000"/>
              </w:rPr>
              <w:softHyphen/>
              <w:t>ческого лица - резидента; (графа 83)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84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 xml:space="preserve">Код причины постановки эмитента-резидента на учет в Федеральную налоговую службу Российской Федерации (КПП); </w:t>
            </w:r>
            <w:r w:rsidRPr="00043640">
              <w:rPr>
                <w:rFonts w:ascii="Times New Roman" w:hAnsi="Times New Roman"/>
                <w:i/>
                <w:iCs/>
                <w:color w:val="000000"/>
              </w:rPr>
              <w:t xml:space="preserve">цифровой 9 знаков </w:t>
            </w:r>
            <w:r w:rsidRPr="00043640">
              <w:rPr>
                <w:rFonts w:ascii="Times New Roman" w:hAnsi="Times New Roman"/>
                <w:color w:val="000000"/>
              </w:rPr>
              <w:t>(графа 84)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85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Код страны эмитента (в соответствии с ОКСМ); допускаются коды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998,999;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i/>
                <w:iCs/>
                <w:color w:val="000000"/>
              </w:rPr>
              <w:t>цифровой трехзначный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(графа 85)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1B0916">
            <w:pPr>
              <w:adjustRightInd w:val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86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1B0916">
            <w:pPr>
              <w:shd w:val="clear" w:color="auto" w:fill="FFFFFF"/>
              <w:adjustRightInd w:val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 xml:space="preserve">Условный цифровой код типа ценной бумаги; может принимать значения в соответствии с таблицей </w:t>
            </w:r>
            <w:r w:rsidRPr="00043640">
              <w:rPr>
                <w:rFonts w:ascii="Times New Roman" w:hAnsi="Times New Roman"/>
                <w:i/>
                <w:iCs/>
                <w:color w:val="000000"/>
              </w:rPr>
              <w:t xml:space="preserve">2, </w:t>
            </w:r>
            <w:r w:rsidRPr="00043640">
              <w:rPr>
                <w:rFonts w:ascii="Times New Roman" w:hAnsi="Times New Roman"/>
                <w:color w:val="000000"/>
              </w:rPr>
              <w:t>приведен</w:t>
            </w:r>
            <w:r w:rsidRPr="00043640">
              <w:rPr>
                <w:rFonts w:ascii="Times New Roman" w:hAnsi="Times New Roman"/>
                <w:color w:val="000000"/>
              </w:rPr>
              <w:softHyphen/>
              <w:t>ной в приложении к настоящему описанию (графа 86)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87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Номер государственной регистрации ценной бумаги; (графа 87)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88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</w:rPr>
              <w:t>Международный идентификационный код ценной бумаги (</w:t>
            </w:r>
            <w:r w:rsidRPr="00043640">
              <w:rPr>
                <w:rFonts w:ascii="Times New Roman" w:hAnsi="Times New Roman"/>
                <w:lang w:val="en-US"/>
              </w:rPr>
              <w:t>ISIN</w:t>
            </w:r>
            <w:r w:rsidRPr="00043640">
              <w:rPr>
                <w:rFonts w:ascii="Times New Roman" w:hAnsi="Times New Roman"/>
              </w:rPr>
              <w:t xml:space="preserve">); </w:t>
            </w:r>
            <w:r w:rsidRPr="00043640">
              <w:rPr>
                <w:rFonts w:ascii="Times New Roman" w:hAnsi="Times New Roman"/>
                <w:i/>
                <w:iCs/>
              </w:rPr>
              <w:t xml:space="preserve">12 символов </w:t>
            </w:r>
            <w:r w:rsidRPr="00043640">
              <w:rPr>
                <w:rFonts w:ascii="Times New Roman" w:hAnsi="Times New Roman"/>
              </w:rPr>
              <w:t>(графа 88)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89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</w:rPr>
              <w:t xml:space="preserve">Объем вложений в ценные бумаги в валюте Российской Федерации, в </w:t>
            </w:r>
            <w:proofErr w:type="spellStart"/>
            <w:r w:rsidRPr="00043640">
              <w:rPr>
                <w:rFonts w:ascii="Times New Roman" w:hAnsi="Times New Roman"/>
              </w:rPr>
              <w:t>тыс</w:t>
            </w:r>
            <w:proofErr w:type="gramStart"/>
            <w:r w:rsidRPr="00043640">
              <w:rPr>
                <w:rFonts w:ascii="Times New Roman" w:hAnsi="Times New Roman"/>
              </w:rPr>
              <w:t>.р</w:t>
            </w:r>
            <w:proofErr w:type="gramEnd"/>
            <w:r w:rsidRPr="00043640">
              <w:rPr>
                <w:rFonts w:ascii="Times New Roman" w:hAnsi="Times New Roman"/>
              </w:rPr>
              <w:t>уб</w:t>
            </w:r>
            <w:proofErr w:type="spellEnd"/>
            <w:r w:rsidRPr="00043640">
              <w:rPr>
                <w:rFonts w:ascii="Times New Roman" w:hAnsi="Times New Roman"/>
              </w:rPr>
              <w:t>.; (графа 89)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23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spacing w:after="0"/>
              <w:rPr>
                <w:rFonts w:ascii="Times New Roman" w:hAnsi="Times New Roman"/>
                <w:b/>
                <w:lang w:val="en-US"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ARR+ F711_0201:$empty$:</w:t>
            </w:r>
          </w:p>
        </w:tc>
        <w:tc>
          <w:tcPr>
            <w:tcW w:w="76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F</w:t>
            </w:r>
            <w:r w:rsidRPr="00043640">
              <w:rPr>
                <w:rFonts w:ascii="Times New Roman" w:hAnsi="Times New Roman"/>
                <w:b/>
              </w:rPr>
              <w:t>711_0201</w:t>
            </w:r>
            <w:r w:rsidRPr="00043640">
              <w:rPr>
                <w:rFonts w:ascii="Times New Roman" w:hAnsi="Times New Roman"/>
              </w:rPr>
              <w:t xml:space="preserve"> – код приложения для: </w:t>
            </w:r>
            <w:r w:rsidRPr="00043640">
              <w:rPr>
                <w:rFonts w:ascii="Times New Roman" w:hAnsi="Times New Roman"/>
                <w:b/>
                <w:bCs/>
                <w:color w:val="000000"/>
              </w:rPr>
              <w:t>Подраздел 2.1. Учтенные кредитной организацией векселя</w:t>
            </w:r>
            <w:r w:rsidRPr="00043640">
              <w:rPr>
                <w:rFonts w:ascii="Times New Roman" w:hAnsi="Times New Roman"/>
              </w:rPr>
              <w:t>;</w:t>
            </w:r>
          </w:p>
          <w:p w:rsidR="00AF57AD" w:rsidRPr="00043640" w:rsidRDefault="00AF57AD" w:rsidP="00043640">
            <w:pPr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b/>
              </w:rPr>
              <w:t>$</w:t>
            </w:r>
            <w:r w:rsidRPr="00043640">
              <w:rPr>
                <w:rFonts w:ascii="Times New Roman" w:hAnsi="Times New Roman"/>
                <w:b/>
                <w:lang w:val="en-US"/>
              </w:rPr>
              <w:t>empty</w:t>
            </w:r>
            <w:r w:rsidRPr="00043640">
              <w:rPr>
                <w:rFonts w:ascii="Times New Roman" w:hAnsi="Times New Roman"/>
                <w:b/>
              </w:rPr>
              <w:t>$</w:t>
            </w:r>
            <w:r w:rsidRPr="00043640">
              <w:rPr>
                <w:rFonts w:ascii="Times New Roman" w:hAnsi="Times New Roman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AF57AD" w:rsidRPr="00043640" w:rsidTr="00043640">
        <w:trPr>
          <w:trHeight w:val="20"/>
        </w:trPr>
        <w:tc>
          <w:tcPr>
            <w:tcW w:w="297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spacing w:after="0"/>
              <w:jc w:val="right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</w:rPr>
              <w:t>Код строки</w:t>
            </w:r>
          </w:p>
        </w:tc>
        <w:tc>
          <w:tcPr>
            <w:tcW w:w="70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</w:rPr>
              <w:t>- код строки в соответствии с нумерацией строк в печатной форме, вычисляется по формуле: «</w:t>
            </w:r>
            <w:proofErr w:type="spellStart"/>
            <w:r w:rsidRPr="00043640">
              <w:rPr>
                <w:rFonts w:ascii="Times New Roman" w:hAnsi="Times New Roman"/>
              </w:rPr>
              <w:t>concat</w:t>
            </w:r>
            <w:proofErr w:type="spellEnd"/>
            <w:r w:rsidRPr="00043640">
              <w:rPr>
                <w:rFonts w:ascii="Times New Roman" w:hAnsi="Times New Roman"/>
              </w:rPr>
              <w:t>('2.1.',string(comp_90,'00000'))»,</w:t>
            </w:r>
          </w:p>
          <w:p w:rsidR="00AF57AD" w:rsidRPr="00043640" w:rsidRDefault="00AF57AD" w:rsidP="00043640">
            <w:pPr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</w:rPr>
              <w:t>где «</w:t>
            </w:r>
            <w:r w:rsidRPr="00043640">
              <w:rPr>
                <w:rFonts w:ascii="Times New Roman" w:hAnsi="Times New Roman"/>
                <w:lang w:val="en-US"/>
              </w:rPr>
              <w:t>comp_</w:t>
            </w:r>
            <w:r w:rsidRPr="00043640">
              <w:rPr>
                <w:rFonts w:ascii="Times New Roman" w:hAnsi="Times New Roman"/>
              </w:rPr>
              <w:t>90»</w:t>
            </w:r>
            <w:r w:rsidRPr="00043640">
              <w:rPr>
                <w:rFonts w:ascii="Times New Roman" w:hAnsi="Times New Roman"/>
                <w:lang w:val="en-US"/>
              </w:rPr>
              <w:t xml:space="preserve"> – </w:t>
            </w:r>
            <w:r w:rsidRPr="00043640">
              <w:rPr>
                <w:rFonts w:ascii="Times New Roman" w:hAnsi="Times New Roman"/>
              </w:rPr>
              <w:t>значение графы 90.</w:t>
            </w:r>
          </w:p>
        </w:tc>
      </w:tr>
      <w:tr w:rsidR="00AF57AD" w:rsidRPr="00043640" w:rsidTr="00043640">
        <w:trPr>
          <w:trHeight w:val="20"/>
        </w:trPr>
        <w:tc>
          <w:tcPr>
            <w:tcW w:w="297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spacing w:after="0"/>
              <w:jc w:val="right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</w:rPr>
              <w:t>Код колонки</w:t>
            </w:r>
          </w:p>
        </w:tc>
        <w:tc>
          <w:tcPr>
            <w:tcW w:w="70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</w:rPr>
              <w:t>- код столбца в соответствии с нумерацией граф в печатной форме  и кодами текстового файла ЦИТ: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90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 xml:space="preserve">Номер строки подраздела 2.1; </w:t>
            </w:r>
            <w:r w:rsidRPr="00043640">
              <w:rPr>
                <w:rFonts w:ascii="Times New Roman" w:hAnsi="Times New Roman"/>
                <w:i/>
                <w:iCs/>
                <w:color w:val="000000"/>
              </w:rPr>
              <w:t xml:space="preserve">число от 1 до 99999 </w:t>
            </w:r>
            <w:r w:rsidRPr="00043640">
              <w:rPr>
                <w:rFonts w:ascii="Times New Roman" w:hAnsi="Times New Roman"/>
                <w:color w:val="000000"/>
              </w:rPr>
              <w:t>(графа 90)</w:t>
            </w:r>
          </w:p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</w:rPr>
            </w:pP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91PZ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Признак векселедателя: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1 - юридическое лицо - резидент;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2 - юридическое лицо - нерезидент;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3 - физическое лицо - резидент;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lastRenderedPageBreak/>
              <w:t>4 - физическое лицо - нерезидент.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  <w:lang w:val="en-US"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lastRenderedPageBreak/>
              <w:t>91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Векселедатель;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i/>
                <w:iCs/>
                <w:color w:val="000000"/>
              </w:rPr>
              <w:t>текст не более 255 символов;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 xml:space="preserve"> (графа 91)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92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ИНН векселедателя; допускаются 10 или 12 нулей (графа 92)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92TIN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  <w:lang w:val="en-US"/>
              </w:rPr>
              <w:t>Tax</w:t>
            </w:r>
            <w:r w:rsidRPr="00043640">
              <w:rPr>
                <w:rFonts w:ascii="Times New Roman" w:hAnsi="Times New Roman"/>
                <w:color w:val="000000"/>
              </w:rPr>
              <w:t xml:space="preserve"> </w:t>
            </w:r>
            <w:r w:rsidRPr="00043640">
              <w:rPr>
                <w:rFonts w:ascii="Times New Roman" w:hAnsi="Times New Roman"/>
                <w:color w:val="000000"/>
                <w:lang w:val="en-US"/>
              </w:rPr>
              <w:t>Identification</w:t>
            </w:r>
            <w:r w:rsidRPr="00043640">
              <w:rPr>
                <w:rFonts w:ascii="Times New Roman" w:hAnsi="Times New Roman"/>
                <w:color w:val="000000"/>
              </w:rPr>
              <w:t xml:space="preserve"> </w:t>
            </w:r>
            <w:r w:rsidRPr="00043640">
              <w:rPr>
                <w:rFonts w:ascii="Times New Roman" w:hAnsi="Times New Roman"/>
                <w:color w:val="000000"/>
                <w:lang w:val="en-US"/>
              </w:rPr>
              <w:t>Number</w:t>
            </w:r>
            <w:r w:rsidRPr="00043640">
              <w:rPr>
                <w:rFonts w:ascii="Times New Roman" w:hAnsi="Times New Roman"/>
                <w:color w:val="000000"/>
              </w:rPr>
              <w:t xml:space="preserve"> (</w:t>
            </w:r>
            <w:r w:rsidRPr="00043640">
              <w:rPr>
                <w:rFonts w:ascii="Times New Roman" w:hAnsi="Times New Roman"/>
                <w:color w:val="000000"/>
                <w:lang w:val="en-US"/>
              </w:rPr>
              <w:t>TIN</w:t>
            </w:r>
            <w:r w:rsidRPr="00043640">
              <w:rPr>
                <w:rFonts w:ascii="Times New Roman" w:hAnsi="Times New Roman"/>
                <w:color w:val="000000"/>
              </w:rPr>
              <w:t>) или регистрационный номер в стране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регистрации;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i/>
                <w:iCs/>
                <w:color w:val="000000"/>
              </w:rPr>
              <w:t>не более 30 символов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(графа 92)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  <w:lang w:val="en-US"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93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Основной государственный регистрационный номер (ОГРН) вексе</w:t>
            </w:r>
            <w:r w:rsidRPr="00043640">
              <w:rPr>
                <w:rFonts w:ascii="Times New Roman" w:hAnsi="Times New Roman"/>
                <w:color w:val="000000"/>
              </w:rPr>
              <w:softHyphen/>
              <w:t>ледателя - резидента; (графа 93)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  <w:lang w:val="en-US"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94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 xml:space="preserve">Трехзначный цифровой код страны векселедателя (в соответствии с ОКСМ); допускается код 999; </w:t>
            </w:r>
            <w:r w:rsidRPr="00043640">
              <w:rPr>
                <w:rFonts w:ascii="Times New Roman" w:hAnsi="Times New Roman"/>
                <w:i/>
                <w:iCs/>
                <w:color w:val="000000"/>
              </w:rPr>
              <w:t xml:space="preserve">цифровой трехзначный </w:t>
            </w:r>
            <w:r w:rsidRPr="00043640">
              <w:rPr>
                <w:rFonts w:ascii="Times New Roman" w:hAnsi="Times New Roman"/>
                <w:color w:val="000000"/>
              </w:rPr>
              <w:t>(графа 94)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  <w:lang w:val="en-US"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95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Условный цифровой код типа ценной бумаги; может принимать значения в соответствии с таблицей 2, приведен</w:t>
            </w:r>
            <w:r w:rsidRPr="00043640">
              <w:rPr>
                <w:rFonts w:ascii="Times New Roman" w:hAnsi="Times New Roman"/>
                <w:color w:val="000000"/>
              </w:rPr>
              <w:softHyphen/>
              <w:t>ной в приложении к настоящему описанию (графа 95)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96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Серия векселя; (графа 96)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97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Номер векселя (графа 97)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98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Номер бланка векселя при его наличии (графа 98)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99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Дата составления;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i/>
                <w:iCs/>
                <w:color w:val="000000"/>
              </w:rPr>
              <w:t>в формате ГГГГМЩД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(графа 99)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  <w:lang w:val="en-US"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100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Срок и условия платежа;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i/>
                <w:iCs/>
                <w:color w:val="000000"/>
              </w:rPr>
              <w:t>текст не более 255 символов;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 xml:space="preserve"> (графа 100)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101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 xml:space="preserve">Код валюты вексельной суммы (в соответствии с ОКВ); </w:t>
            </w:r>
            <w:r w:rsidRPr="00043640">
              <w:rPr>
                <w:rFonts w:ascii="Times New Roman" w:hAnsi="Times New Roman"/>
                <w:i/>
                <w:iCs/>
                <w:color w:val="000000"/>
              </w:rPr>
              <w:t xml:space="preserve">цифровой трехзначный </w:t>
            </w:r>
            <w:r w:rsidRPr="00043640">
              <w:rPr>
                <w:rFonts w:ascii="Times New Roman" w:hAnsi="Times New Roman"/>
                <w:color w:val="000000"/>
              </w:rPr>
              <w:t>(графа 101)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102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 xml:space="preserve">Вексельная сумма, в ед. валюты номинала; </w:t>
            </w:r>
            <w:r w:rsidRPr="00043640">
              <w:rPr>
                <w:rFonts w:ascii="Times New Roman" w:hAnsi="Times New Roman"/>
                <w:i/>
                <w:iCs/>
                <w:color w:val="000000"/>
              </w:rPr>
              <w:t xml:space="preserve">с точностью до 4-х десятичных знаков </w:t>
            </w:r>
            <w:r w:rsidRPr="00043640">
              <w:rPr>
                <w:rFonts w:ascii="Times New Roman" w:hAnsi="Times New Roman"/>
                <w:color w:val="000000"/>
              </w:rPr>
              <w:t>(графа 102)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103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 xml:space="preserve">Дата принятия на баланс; </w:t>
            </w:r>
            <w:r w:rsidRPr="00043640">
              <w:rPr>
                <w:rFonts w:ascii="Times New Roman" w:hAnsi="Times New Roman"/>
                <w:i/>
                <w:iCs/>
                <w:color w:val="000000"/>
              </w:rPr>
              <w:t xml:space="preserve">в формате ГГГГММДД </w:t>
            </w:r>
            <w:r w:rsidRPr="00043640">
              <w:rPr>
                <w:rFonts w:ascii="Times New Roman" w:hAnsi="Times New Roman"/>
                <w:color w:val="000000"/>
              </w:rPr>
              <w:t>(графа 103)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104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Основание приобретения (вид и реквизиты договора);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i/>
                <w:iCs/>
                <w:color w:val="000000"/>
              </w:rPr>
              <w:t>текст не более 255 символов;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 xml:space="preserve"> (графа 104)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105PZ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Признак контрагента: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1 - юридическое лицо - резидент;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2 - юридическое лицо - нерезидент;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3 - физическое лицо - резидент;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4 - физическое лицо - нерезидент.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105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Контрагент по сделке;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i/>
                <w:iCs/>
                <w:color w:val="000000"/>
              </w:rPr>
              <w:t>текст не более 255 символов;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 xml:space="preserve"> (графа 105)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106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ИНН контрагента; допускаются 10 или 12 нулей (графа 106)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106TIN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  <w:lang w:val="en-US"/>
              </w:rPr>
              <w:t>Tax</w:t>
            </w:r>
            <w:r w:rsidRPr="00043640">
              <w:rPr>
                <w:rFonts w:ascii="Times New Roman" w:hAnsi="Times New Roman"/>
                <w:color w:val="000000"/>
              </w:rPr>
              <w:t xml:space="preserve"> </w:t>
            </w:r>
            <w:r w:rsidRPr="00043640">
              <w:rPr>
                <w:rFonts w:ascii="Times New Roman" w:hAnsi="Times New Roman"/>
                <w:color w:val="000000"/>
                <w:lang w:val="en-US"/>
              </w:rPr>
              <w:t>Identification</w:t>
            </w:r>
            <w:r w:rsidRPr="00043640">
              <w:rPr>
                <w:rFonts w:ascii="Times New Roman" w:hAnsi="Times New Roman"/>
                <w:color w:val="000000"/>
              </w:rPr>
              <w:t xml:space="preserve"> </w:t>
            </w:r>
            <w:r w:rsidRPr="00043640">
              <w:rPr>
                <w:rFonts w:ascii="Times New Roman" w:hAnsi="Times New Roman"/>
                <w:color w:val="000000"/>
                <w:lang w:val="en-US"/>
              </w:rPr>
              <w:t>Number</w:t>
            </w:r>
            <w:r w:rsidRPr="00043640">
              <w:rPr>
                <w:rFonts w:ascii="Times New Roman" w:hAnsi="Times New Roman"/>
                <w:color w:val="000000"/>
              </w:rPr>
              <w:t xml:space="preserve"> (</w:t>
            </w:r>
            <w:r w:rsidRPr="00043640">
              <w:rPr>
                <w:rFonts w:ascii="Times New Roman" w:hAnsi="Times New Roman"/>
                <w:color w:val="000000"/>
                <w:lang w:val="en-US"/>
              </w:rPr>
              <w:t>TIN</w:t>
            </w:r>
            <w:r w:rsidRPr="00043640">
              <w:rPr>
                <w:rFonts w:ascii="Times New Roman" w:hAnsi="Times New Roman"/>
                <w:color w:val="000000"/>
              </w:rPr>
              <w:t>) или регистрационный номер в стране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регистрации;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i/>
                <w:iCs/>
                <w:color w:val="000000"/>
              </w:rPr>
              <w:t>не более 30 символов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(графа 106)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107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Основной государственный регистрационный номер (ОГРН) контр</w:t>
            </w:r>
            <w:r w:rsidRPr="00043640">
              <w:rPr>
                <w:rFonts w:ascii="Times New Roman" w:hAnsi="Times New Roman"/>
                <w:color w:val="000000"/>
              </w:rPr>
              <w:softHyphen/>
              <w:t>агента; (графа 107)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108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 xml:space="preserve">Трехзначный цифровой код страны контрагента (в соответствии с ОКСМ); допускается код 999; </w:t>
            </w:r>
            <w:r w:rsidRPr="00043640">
              <w:rPr>
                <w:rFonts w:ascii="Times New Roman" w:hAnsi="Times New Roman"/>
                <w:i/>
                <w:iCs/>
                <w:color w:val="000000"/>
              </w:rPr>
              <w:t xml:space="preserve">цифровой трехзначный </w:t>
            </w:r>
            <w:r w:rsidRPr="00043640">
              <w:rPr>
                <w:rFonts w:ascii="Times New Roman" w:hAnsi="Times New Roman"/>
                <w:color w:val="000000"/>
              </w:rPr>
              <w:t>(графа 108)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109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Балансовая стоимость (без учета накопительного дисконта (процен</w:t>
            </w:r>
            <w:r w:rsidRPr="00043640">
              <w:rPr>
                <w:rFonts w:ascii="Times New Roman" w:hAnsi="Times New Roman"/>
                <w:color w:val="000000"/>
              </w:rPr>
              <w:softHyphen/>
              <w:t>та)), руб.;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i/>
                <w:iCs/>
                <w:color w:val="000000"/>
              </w:rPr>
              <w:lastRenderedPageBreak/>
              <w:t xml:space="preserve">с точностью до 4-х десятичных знаков </w:t>
            </w:r>
            <w:r w:rsidRPr="00043640">
              <w:rPr>
                <w:rFonts w:ascii="Times New Roman" w:hAnsi="Times New Roman"/>
                <w:color w:val="000000"/>
              </w:rPr>
              <w:t>(графа 109)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  <w:lang w:val="en-US"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lastRenderedPageBreak/>
              <w:t>110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 xml:space="preserve">Накопленный дисконт (процент), руб.; </w:t>
            </w:r>
            <w:r w:rsidRPr="00043640">
              <w:rPr>
                <w:rFonts w:ascii="Times New Roman" w:hAnsi="Times New Roman"/>
                <w:i/>
                <w:iCs/>
                <w:color w:val="000000"/>
              </w:rPr>
              <w:t xml:space="preserve">с точностью до 4-х десятичных знаков </w:t>
            </w:r>
            <w:r w:rsidRPr="00043640">
              <w:rPr>
                <w:rFonts w:ascii="Times New Roman" w:hAnsi="Times New Roman"/>
                <w:color w:val="000000"/>
              </w:rPr>
              <w:t>(графа 110)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  <w:lang w:val="en-US"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111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Номер балансового счета второго порядка (графа 111)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112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Место нахождения векселя;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i/>
                <w:iCs/>
                <w:color w:val="000000"/>
              </w:rPr>
              <w:t>текст не более 255 символов;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 xml:space="preserve"> (графа 112)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113PZ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Признак векселедержателя: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1 - юридическое лицо - резидент;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2 - юридическое лицо - нерезидент;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3 - физическое лицо - резидент;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4 - физическое лицо - нерезидент.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116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ИНН юридического лица, либо физического лица (при наличии), у которого находится вексель; допускаются 10 или 12 нулей (графа 113)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113TIN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  <w:lang w:val="en-US"/>
              </w:rPr>
              <w:t>Tax</w:t>
            </w:r>
            <w:r w:rsidRPr="00043640">
              <w:rPr>
                <w:rFonts w:ascii="Times New Roman" w:hAnsi="Times New Roman"/>
                <w:color w:val="000000"/>
              </w:rPr>
              <w:t xml:space="preserve"> </w:t>
            </w:r>
            <w:r w:rsidRPr="00043640">
              <w:rPr>
                <w:rFonts w:ascii="Times New Roman" w:hAnsi="Times New Roman"/>
                <w:color w:val="000000"/>
                <w:lang w:val="en-US"/>
              </w:rPr>
              <w:t>Identification</w:t>
            </w:r>
            <w:r w:rsidRPr="00043640">
              <w:rPr>
                <w:rFonts w:ascii="Times New Roman" w:hAnsi="Times New Roman"/>
                <w:color w:val="000000"/>
              </w:rPr>
              <w:t xml:space="preserve"> </w:t>
            </w:r>
            <w:r w:rsidRPr="00043640">
              <w:rPr>
                <w:rFonts w:ascii="Times New Roman" w:hAnsi="Times New Roman"/>
                <w:color w:val="000000"/>
                <w:lang w:val="en-US"/>
              </w:rPr>
              <w:t>Number</w:t>
            </w:r>
            <w:r w:rsidRPr="00043640">
              <w:rPr>
                <w:rFonts w:ascii="Times New Roman" w:hAnsi="Times New Roman"/>
                <w:color w:val="000000"/>
              </w:rPr>
              <w:t xml:space="preserve"> (</w:t>
            </w:r>
            <w:r w:rsidRPr="00043640">
              <w:rPr>
                <w:rFonts w:ascii="Times New Roman" w:hAnsi="Times New Roman"/>
                <w:color w:val="000000"/>
                <w:lang w:val="en-US"/>
              </w:rPr>
              <w:t>TIN</w:t>
            </w:r>
            <w:r w:rsidRPr="00043640">
              <w:rPr>
                <w:rFonts w:ascii="Times New Roman" w:hAnsi="Times New Roman"/>
                <w:color w:val="000000"/>
              </w:rPr>
              <w:t>) или регистрационный номер в стране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регистрации;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i/>
                <w:iCs/>
                <w:color w:val="000000"/>
              </w:rPr>
              <w:t>не более 30 символов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(графа 113)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114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ОГРН юридического лица либо физического лица при наличии, у которого находится вексель; (графа 114)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115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Трехзначный цифровой код страны векселедержателя (в соответст</w:t>
            </w:r>
            <w:r w:rsidRPr="00043640">
              <w:rPr>
                <w:rFonts w:ascii="Times New Roman" w:hAnsi="Times New Roman"/>
                <w:color w:val="000000"/>
              </w:rPr>
              <w:softHyphen/>
              <w:t xml:space="preserve">вии с ОКСМ); допускается код 999; </w:t>
            </w:r>
            <w:r w:rsidRPr="00043640">
              <w:rPr>
                <w:rFonts w:ascii="Times New Roman" w:hAnsi="Times New Roman"/>
                <w:i/>
                <w:iCs/>
                <w:color w:val="000000"/>
              </w:rPr>
              <w:t xml:space="preserve">цифровой трехзначный </w:t>
            </w:r>
            <w:r w:rsidRPr="00043640">
              <w:rPr>
                <w:rFonts w:ascii="Times New Roman" w:hAnsi="Times New Roman"/>
                <w:color w:val="000000"/>
              </w:rPr>
              <w:t>(графа 115)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116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Основания (вид и реквизиты договора при наличии);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i/>
                <w:iCs/>
                <w:color w:val="000000"/>
              </w:rPr>
              <w:t>текст не более 255 символов;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 xml:space="preserve"> (графа 116)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117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Примечание</w:t>
            </w:r>
          </w:p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(графа 117)</w:t>
            </w:r>
          </w:p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</w:rPr>
            </w:pP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23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spacing w:after="0"/>
              <w:rPr>
                <w:rFonts w:ascii="Times New Roman" w:hAnsi="Times New Roman"/>
                <w:b/>
                <w:lang w:val="en-US"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ARR+ F711_0202:$empty$:</w:t>
            </w:r>
          </w:p>
        </w:tc>
        <w:tc>
          <w:tcPr>
            <w:tcW w:w="76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F</w:t>
            </w:r>
            <w:r w:rsidRPr="00043640">
              <w:rPr>
                <w:rFonts w:ascii="Times New Roman" w:hAnsi="Times New Roman"/>
                <w:b/>
              </w:rPr>
              <w:t>711_0202</w:t>
            </w:r>
            <w:r w:rsidRPr="00043640">
              <w:rPr>
                <w:rFonts w:ascii="Times New Roman" w:hAnsi="Times New Roman"/>
              </w:rPr>
              <w:t xml:space="preserve"> – код приложения для: </w:t>
            </w:r>
            <w:r w:rsidRPr="00043640">
              <w:rPr>
                <w:rFonts w:ascii="Times New Roman" w:hAnsi="Times New Roman"/>
                <w:b/>
                <w:bCs/>
                <w:color w:val="000000"/>
              </w:rPr>
              <w:t>Подраздел 2.2. Выпущенные кредитной организацией векселя</w:t>
            </w:r>
          </w:p>
          <w:p w:rsidR="00AF57AD" w:rsidRPr="00043640" w:rsidRDefault="00AF57AD" w:rsidP="00043640">
            <w:pPr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b/>
              </w:rPr>
              <w:t>$</w:t>
            </w:r>
            <w:r w:rsidRPr="00043640">
              <w:rPr>
                <w:rFonts w:ascii="Times New Roman" w:hAnsi="Times New Roman"/>
                <w:b/>
                <w:lang w:val="en-US"/>
              </w:rPr>
              <w:t>empty</w:t>
            </w:r>
            <w:r w:rsidRPr="00043640">
              <w:rPr>
                <w:rFonts w:ascii="Times New Roman" w:hAnsi="Times New Roman"/>
                <w:b/>
              </w:rPr>
              <w:t>$</w:t>
            </w:r>
            <w:r w:rsidRPr="00043640">
              <w:rPr>
                <w:rFonts w:ascii="Times New Roman" w:hAnsi="Times New Roman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AF57AD" w:rsidRPr="00043640" w:rsidTr="00043640">
        <w:trPr>
          <w:trHeight w:val="20"/>
        </w:trPr>
        <w:tc>
          <w:tcPr>
            <w:tcW w:w="23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spacing w:after="0"/>
              <w:jc w:val="right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</w:rPr>
              <w:t>Код строки</w:t>
            </w:r>
          </w:p>
        </w:tc>
        <w:tc>
          <w:tcPr>
            <w:tcW w:w="76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</w:rPr>
              <w:t>- код строки в соответствии с нумерацией строк в печатной форме, вычисляется по формуле: «</w:t>
            </w:r>
            <w:proofErr w:type="spellStart"/>
            <w:r w:rsidRPr="00043640">
              <w:rPr>
                <w:rFonts w:ascii="Times New Roman" w:hAnsi="Times New Roman"/>
              </w:rPr>
              <w:t>concat</w:t>
            </w:r>
            <w:proofErr w:type="spellEnd"/>
            <w:r w:rsidRPr="00043640">
              <w:rPr>
                <w:rFonts w:ascii="Times New Roman" w:hAnsi="Times New Roman"/>
              </w:rPr>
              <w:t>('2.2.',string(comp_118,'00000'))»,</w:t>
            </w:r>
          </w:p>
          <w:p w:rsidR="00AF57AD" w:rsidRPr="00043640" w:rsidRDefault="00AF57AD" w:rsidP="00043640">
            <w:pPr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</w:rPr>
              <w:t>где «</w:t>
            </w:r>
            <w:r w:rsidRPr="00043640">
              <w:rPr>
                <w:rFonts w:ascii="Times New Roman" w:hAnsi="Times New Roman"/>
                <w:lang w:val="en-US"/>
              </w:rPr>
              <w:t>comp_</w:t>
            </w:r>
            <w:r w:rsidRPr="00043640">
              <w:rPr>
                <w:rFonts w:ascii="Times New Roman" w:hAnsi="Times New Roman"/>
              </w:rPr>
              <w:t>118»</w:t>
            </w:r>
            <w:r w:rsidRPr="00043640">
              <w:rPr>
                <w:rFonts w:ascii="Times New Roman" w:hAnsi="Times New Roman"/>
                <w:lang w:val="en-US"/>
              </w:rPr>
              <w:t xml:space="preserve"> – </w:t>
            </w:r>
            <w:r w:rsidRPr="00043640">
              <w:rPr>
                <w:rFonts w:ascii="Times New Roman" w:hAnsi="Times New Roman"/>
              </w:rPr>
              <w:t>значение графы 118.</w:t>
            </w:r>
          </w:p>
        </w:tc>
      </w:tr>
      <w:tr w:rsidR="00AF57AD" w:rsidRPr="00043640" w:rsidTr="00043640">
        <w:trPr>
          <w:trHeight w:val="20"/>
        </w:trPr>
        <w:tc>
          <w:tcPr>
            <w:tcW w:w="23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spacing w:after="0"/>
              <w:jc w:val="right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</w:rPr>
              <w:t>Код колонки</w:t>
            </w:r>
          </w:p>
        </w:tc>
        <w:tc>
          <w:tcPr>
            <w:tcW w:w="76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</w:rPr>
              <w:t>- код столбца в соответствии с нумерацией граф в печатной форме  и кодами текстового файла ЦИТ: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pStyle w:val="a4"/>
              <w:jc w:val="left"/>
              <w:rPr>
                <w:b/>
                <w:sz w:val="22"/>
                <w:szCs w:val="22"/>
              </w:rPr>
            </w:pPr>
            <w:r w:rsidRPr="00043640">
              <w:rPr>
                <w:b/>
                <w:sz w:val="22"/>
                <w:szCs w:val="22"/>
              </w:rPr>
              <w:t>118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pStyle w:val="a4"/>
              <w:jc w:val="left"/>
              <w:rPr>
                <w:sz w:val="22"/>
                <w:szCs w:val="22"/>
                <w:lang w:val="ru-RU"/>
              </w:rPr>
            </w:pPr>
            <w:r w:rsidRPr="00043640">
              <w:rPr>
                <w:sz w:val="22"/>
                <w:szCs w:val="22"/>
                <w:lang w:val="ru-RU"/>
              </w:rPr>
              <w:t xml:space="preserve">Номер строки подраздела 2.2; </w:t>
            </w:r>
            <w:r w:rsidRPr="00043640">
              <w:rPr>
                <w:i/>
                <w:iCs/>
                <w:sz w:val="22"/>
                <w:szCs w:val="22"/>
                <w:lang w:val="ru-RU"/>
              </w:rPr>
              <w:t xml:space="preserve">число от 1 до 99999 </w:t>
            </w:r>
            <w:r w:rsidRPr="00043640">
              <w:rPr>
                <w:sz w:val="22"/>
                <w:szCs w:val="22"/>
                <w:lang w:val="ru-RU"/>
              </w:rPr>
              <w:t>(графа 118)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pStyle w:val="a4"/>
              <w:jc w:val="left"/>
              <w:rPr>
                <w:b/>
                <w:sz w:val="22"/>
                <w:szCs w:val="22"/>
                <w:lang w:val="ru-RU"/>
              </w:rPr>
            </w:pPr>
            <w:r w:rsidRPr="00043640">
              <w:rPr>
                <w:b/>
                <w:sz w:val="22"/>
                <w:szCs w:val="22"/>
              </w:rPr>
              <w:t>119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pStyle w:val="a4"/>
              <w:jc w:val="left"/>
              <w:rPr>
                <w:sz w:val="22"/>
                <w:szCs w:val="22"/>
              </w:rPr>
            </w:pPr>
            <w:proofErr w:type="spellStart"/>
            <w:r w:rsidRPr="00043640">
              <w:rPr>
                <w:sz w:val="22"/>
                <w:szCs w:val="22"/>
              </w:rPr>
              <w:t>Серия</w:t>
            </w:r>
            <w:proofErr w:type="spellEnd"/>
            <w:r w:rsidRPr="00043640">
              <w:rPr>
                <w:sz w:val="22"/>
                <w:szCs w:val="22"/>
              </w:rPr>
              <w:t xml:space="preserve"> </w:t>
            </w:r>
            <w:proofErr w:type="spellStart"/>
            <w:r w:rsidRPr="00043640">
              <w:rPr>
                <w:sz w:val="22"/>
                <w:szCs w:val="22"/>
              </w:rPr>
              <w:t>векселя</w:t>
            </w:r>
            <w:proofErr w:type="spellEnd"/>
            <w:r w:rsidRPr="00043640">
              <w:rPr>
                <w:sz w:val="22"/>
                <w:szCs w:val="22"/>
              </w:rPr>
              <w:t xml:space="preserve"> (</w:t>
            </w:r>
            <w:proofErr w:type="spellStart"/>
            <w:r w:rsidRPr="00043640">
              <w:rPr>
                <w:sz w:val="22"/>
                <w:szCs w:val="22"/>
              </w:rPr>
              <w:t>графа</w:t>
            </w:r>
            <w:proofErr w:type="spellEnd"/>
            <w:r w:rsidRPr="00043640">
              <w:rPr>
                <w:sz w:val="22"/>
                <w:szCs w:val="22"/>
              </w:rPr>
              <w:t xml:space="preserve"> 119)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pStyle w:val="a4"/>
              <w:jc w:val="left"/>
              <w:rPr>
                <w:b/>
                <w:sz w:val="22"/>
                <w:szCs w:val="22"/>
              </w:rPr>
            </w:pPr>
            <w:r w:rsidRPr="00043640">
              <w:rPr>
                <w:b/>
                <w:sz w:val="22"/>
                <w:szCs w:val="22"/>
              </w:rPr>
              <w:t>120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pStyle w:val="a4"/>
              <w:jc w:val="left"/>
              <w:rPr>
                <w:sz w:val="22"/>
                <w:szCs w:val="22"/>
              </w:rPr>
            </w:pPr>
            <w:proofErr w:type="spellStart"/>
            <w:r w:rsidRPr="00043640">
              <w:rPr>
                <w:sz w:val="22"/>
                <w:szCs w:val="22"/>
              </w:rPr>
              <w:t>Номер</w:t>
            </w:r>
            <w:proofErr w:type="spellEnd"/>
            <w:r w:rsidRPr="00043640">
              <w:rPr>
                <w:sz w:val="22"/>
                <w:szCs w:val="22"/>
              </w:rPr>
              <w:t xml:space="preserve"> </w:t>
            </w:r>
            <w:proofErr w:type="spellStart"/>
            <w:r w:rsidRPr="00043640">
              <w:rPr>
                <w:sz w:val="22"/>
                <w:szCs w:val="22"/>
              </w:rPr>
              <w:t>векселя</w:t>
            </w:r>
            <w:proofErr w:type="spellEnd"/>
            <w:r w:rsidRPr="00043640">
              <w:rPr>
                <w:sz w:val="22"/>
                <w:szCs w:val="22"/>
              </w:rPr>
              <w:t xml:space="preserve"> (</w:t>
            </w:r>
            <w:proofErr w:type="spellStart"/>
            <w:r w:rsidRPr="00043640">
              <w:rPr>
                <w:sz w:val="22"/>
                <w:szCs w:val="22"/>
              </w:rPr>
              <w:t>графа</w:t>
            </w:r>
            <w:proofErr w:type="spellEnd"/>
            <w:r w:rsidRPr="00043640">
              <w:rPr>
                <w:sz w:val="22"/>
                <w:szCs w:val="22"/>
              </w:rPr>
              <w:t xml:space="preserve"> 120)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pStyle w:val="a4"/>
              <w:jc w:val="left"/>
              <w:rPr>
                <w:b/>
                <w:sz w:val="22"/>
                <w:szCs w:val="22"/>
              </w:rPr>
            </w:pPr>
            <w:r w:rsidRPr="00043640">
              <w:rPr>
                <w:b/>
                <w:sz w:val="22"/>
                <w:szCs w:val="22"/>
              </w:rPr>
              <w:t>121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pStyle w:val="a4"/>
              <w:jc w:val="left"/>
              <w:rPr>
                <w:sz w:val="22"/>
                <w:szCs w:val="22"/>
                <w:lang w:val="ru-RU"/>
              </w:rPr>
            </w:pPr>
            <w:r w:rsidRPr="00043640">
              <w:rPr>
                <w:sz w:val="22"/>
                <w:szCs w:val="22"/>
                <w:lang w:val="ru-RU"/>
              </w:rPr>
              <w:t>Номер бланка векселя при его наличии (графа 121)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pStyle w:val="a4"/>
              <w:jc w:val="left"/>
              <w:rPr>
                <w:b/>
                <w:sz w:val="22"/>
                <w:szCs w:val="22"/>
                <w:lang w:val="ru-RU"/>
              </w:rPr>
            </w:pPr>
            <w:r w:rsidRPr="00043640">
              <w:rPr>
                <w:b/>
                <w:sz w:val="22"/>
                <w:szCs w:val="22"/>
              </w:rPr>
              <w:t>122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pStyle w:val="a4"/>
              <w:jc w:val="left"/>
              <w:rPr>
                <w:sz w:val="22"/>
                <w:szCs w:val="22"/>
                <w:lang w:val="ru-RU"/>
              </w:rPr>
            </w:pPr>
            <w:r w:rsidRPr="00043640">
              <w:rPr>
                <w:sz w:val="22"/>
                <w:szCs w:val="22"/>
                <w:lang w:val="ru-RU"/>
              </w:rPr>
              <w:t xml:space="preserve">Дата составления векселя; </w:t>
            </w:r>
            <w:r w:rsidRPr="00043640">
              <w:rPr>
                <w:i/>
                <w:iCs/>
                <w:sz w:val="22"/>
                <w:szCs w:val="22"/>
                <w:lang w:val="ru-RU"/>
              </w:rPr>
              <w:t xml:space="preserve">в формате ГГГГММДД </w:t>
            </w:r>
            <w:r w:rsidRPr="00043640">
              <w:rPr>
                <w:sz w:val="22"/>
                <w:szCs w:val="22"/>
                <w:lang w:val="ru-RU"/>
              </w:rPr>
              <w:t>(графа 122)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  <w:lang w:val="en-US"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123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Дата и условия платежа;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i/>
                <w:iCs/>
                <w:color w:val="000000"/>
              </w:rPr>
              <w:t>текст не более 255 символов;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i/>
                <w:iCs/>
                <w:color w:val="000000"/>
              </w:rPr>
              <w:t xml:space="preserve">использование в тексте символов </w:t>
            </w:r>
            <w:r w:rsidRPr="00043640">
              <w:rPr>
                <w:rFonts w:ascii="Times New Roman" w:hAnsi="Times New Roman"/>
                <w:color w:val="000000"/>
              </w:rPr>
              <w:t xml:space="preserve">&lt;+&gt;,&lt;;&gt;,&lt;'&gt;,&lt;?&gt; </w:t>
            </w:r>
            <w:r w:rsidRPr="00043640">
              <w:rPr>
                <w:rFonts w:ascii="Times New Roman" w:hAnsi="Times New Roman"/>
                <w:i/>
                <w:iCs/>
                <w:color w:val="000000"/>
              </w:rPr>
              <w:t>допускается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i/>
                <w:iCs/>
                <w:color w:val="000000"/>
              </w:rPr>
              <w:t>только с лидирующим вопросительным знаком, т.е.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(графа 123)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124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 xml:space="preserve">Вексельная сумма, в ед. валюты номинала; </w:t>
            </w:r>
            <w:r w:rsidRPr="00043640">
              <w:rPr>
                <w:rFonts w:ascii="Times New Roman" w:hAnsi="Times New Roman"/>
                <w:i/>
                <w:iCs/>
                <w:color w:val="000000"/>
              </w:rPr>
              <w:t xml:space="preserve">с точностью до 4-х десятичных знаков </w:t>
            </w:r>
            <w:r w:rsidRPr="00043640">
              <w:rPr>
                <w:rFonts w:ascii="Times New Roman" w:hAnsi="Times New Roman"/>
                <w:color w:val="000000"/>
              </w:rPr>
              <w:t>(графа 124)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125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 xml:space="preserve">Код валюты вексельной суммы (в соответствии с ОКВ); </w:t>
            </w:r>
            <w:r w:rsidRPr="00043640">
              <w:rPr>
                <w:rFonts w:ascii="Times New Roman" w:hAnsi="Times New Roman"/>
                <w:i/>
                <w:iCs/>
                <w:color w:val="000000"/>
              </w:rPr>
              <w:t xml:space="preserve">цифровой трехзначный </w:t>
            </w:r>
            <w:r w:rsidRPr="00043640">
              <w:rPr>
                <w:rFonts w:ascii="Times New Roman" w:hAnsi="Times New Roman"/>
                <w:color w:val="000000"/>
              </w:rPr>
              <w:t>(графа 125)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lastRenderedPageBreak/>
              <w:t>126PZ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Признак первого векселедержателя: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1 - юридическое лицо - резидент;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2 - юридическое лицо - нерезидент;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3 - физическое лицо - резидент;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4 - физическое лицо - нерезидент.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127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Первый векселедержатель;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i/>
                <w:iCs/>
                <w:color w:val="000000"/>
              </w:rPr>
              <w:t>текст не более 255 символов;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 xml:space="preserve"> (графа 126)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127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ИНН первого векселедержателя; допускаются 10 или 12 нулей (графа 127)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127 TIN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  <w:lang w:val="en-US"/>
              </w:rPr>
              <w:t>Tax</w:t>
            </w:r>
            <w:r w:rsidRPr="00043640">
              <w:rPr>
                <w:rFonts w:ascii="Times New Roman" w:hAnsi="Times New Roman"/>
                <w:color w:val="000000"/>
              </w:rPr>
              <w:t xml:space="preserve"> </w:t>
            </w:r>
            <w:r w:rsidRPr="00043640">
              <w:rPr>
                <w:rFonts w:ascii="Times New Roman" w:hAnsi="Times New Roman"/>
                <w:color w:val="000000"/>
                <w:lang w:val="en-US"/>
              </w:rPr>
              <w:t>Identification</w:t>
            </w:r>
            <w:r w:rsidRPr="00043640">
              <w:rPr>
                <w:rFonts w:ascii="Times New Roman" w:hAnsi="Times New Roman"/>
                <w:color w:val="000000"/>
              </w:rPr>
              <w:t xml:space="preserve"> </w:t>
            </w:r>
            <w:r w:rsidRPr="00043640">
              <w:rPr>
                <w:rFonts w:ascii="Times New Roman" w:hAnsi="Times New Roman"/>
                <w:color w:val="000000"/>
                <w:lang w:val="en-US"/>
              </w:rPr>
              <w:t>Number</w:t>
            </w:r>
            <w:r w:rsidRPr="00043640">
              <w:rPr>
                <w:rFonts w:ascii="Times New Roman" w:hAnsi="Times New Roman"/>
                <w:color w:val="000000"/>
              </w:rPr>
              <w:t xml:space="preserve"> (</w:t>
            </w:r>
            <w:r w:rsidRPr="00043640">
              <w:rPr>
                <w:rFonts w:ascii="Times New Roman" w:hAnsi="Times New Roman"/>
                <w:color w:val="000000"/>
                <w:lang w:val="en-US"/>
              </w:rPr>
              <w:t>TIN</w:t>
            </w:r>
            <w:r w:rsidRPr="00043640">
              <w:rPr>
                <w:rFonts w:ascii="Times New Roman" w:hAnsi="Times New Roman"/>
                <w:color w:val="000000"/>
              </w:rPr>
              <w:t>) или регистрационный номер в стране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регистрации;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i/>
                <w:iCs/>
                <w:color w:val="000000"/>
              </w:rPr>
              <w:t>не более 30 символов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(графа 127)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128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Основной государственный регистрационный номер (ОГРН) первого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векселедержателя;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(графа 128)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129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Трехзначный цифровой код страны первого векселедержателя (в со</w:t>
            </w:r>
            <w:r w:rsidRPr="00043640">
              <w:rPr>
                <w:rFonts w:ascii="Times New Roman" w:hAnsi="Times New Roman"/>
                <w:color w:val="000000"/>
              </w:rPr>
              <w:softHyphen/>
              <w:t xml:space="preserve">ответствии с ОКСМ); допускается код 999; </w:t>
            </w:r>
            <w:r w:rsidRPr="00043640">
              <w:rPr>
                <w:rFonts w:ascii="Times New Roman" w:hAnsi="Times New Roman"/>
                <w:i/>
                <w:iCs/>
                <w:color w:val="000000"/>
              </w:rPr>
              <w:t xml:space="preserve">цифровой трехзначный </w:t>
            </w:r>
            <w:r w:rsidRPr="00043640">
              <w:rPr>
                <w:rFonts w:ascii="Times New Roman" w:hAnsi="Times New Roman"/>
                <w:color w:val="000000"/>
              </w:rPr>
              <w:t>(графа 129)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130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Состояние векселя на отчетную дату; может принимать одно из значений: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1 - в обращении;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 xml:space="preserve">2 - </w:t>
            </w:r>
            <w:proofErr w:type="gramStart"/>
            <w:r w:rsidRPr="00043640">
              <w:rPr>
                <w:rFonts w:ascii="Times New Roman" w:hAnsi="Times New Roman"/>
                <w:color w:val="000000"/>
              </w:rPr>
              <w:t>выкуплен</w:t>
            </w:r>
            <w:proofErr w:type="gramEnd"/>
            <w:r w:rsidRPr="00043640">
              <w:rPr>
                <w:rFonts w:ascii="Times New Roman" w:hAnsi="Times New Roman"/>
                <w:color w:val="000000"/>
              </w:rPr>
              <w:t xml:space="preserve"> для дальнейшей перепродажи;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3 - принят в залог (заклад);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 xml:space="preserve">4 - </w:t>
            </w:r>
            <w:proofErr w:type="gramStart"/>
            <w:r w:rsidRPr="00043640">
              <w:rPr>
                <w:rFonts w:ascii="Times New Roman" w:hAnsi="Times New Roman"/>
                <w:color w:val="000000"/>
              </w:rPr>
              <w:t>принят</w:t>
            </w:r>
            <w:proofErr w:type="gramEnd"/>
            <w:r w:rsidRPr="00043640">
              <w:rPr>
                <w:rFonts w:ascii="Times New Roman" w:hAnsi="Times New Roman"/>
                <w:color w:val="000000"/>
              </w:rPr>
              <w:t xml:space="preserve"> к погашению;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 xml:space="preserve">5 - </w:t>
            </w:r>
            <w:proofErr w:type="gramStart"/>
            <w:r w:rsidRPr="00043640">
              <w:rPr>
                <w:rFonts w:ascii="Times New Roman" w:hAnsi="Times New Roman"/>
                <w:color w:val="000000"/>
              </w:rPr>
              <w:t>принят</w:t>
            </w:r>
            <w:proofErr w:type="gramEnd"/>
            <w:r w:rsidRPr="00043640">
              <w:rPr>
                <w:rFonts w:ascii="Times New Roman" w:hAnsi="Times New Roman"/>
                <w:color w:val="000000"/>
              </w:rPr>
              <w:t xml:space="preserve"> на хранение;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6 - депозитарное обслуживание;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7 - выбыл из обращения;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proofErr w:type="gramStart"/>
            <w:r w:rsidRPr="00043640">
              <w:rPr>
                <w:rFonts w:ascii="Times New Roman" w:hAnsi="Times New Roman"/>
                <w:color w:val="000000"/>
              </w:rPr>
              <w:t>8 - списан в доход;</w:t>
            </w:r>
            <w:proofErr w:type="gramEnd"/>
          </w:p>
          <w:p w:rsidR="00AF57AD" w:rsidRPr="00AC77B2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  <w:color w:val="000000"/>
              </w:rPr>
            </w:pPr>
            <w:r w:rsidRPr="00043640">
              <w:rPr>
                <w:rFonts w:ascii="Times New Roman" w:hAnsi="Times New Roman"/>
                <w:color w:val="000000"/>
              </w:rPr>
              <w:t xml:space="preserve">9 - погашен; </w:t>
            </w:r>
          </w:p>
          <w:p w:rsidR="00AF57AD" w:rsidRPr="00AC77B2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  <w:color w:val="000000"/>
              </w:rPr>
            </w:pPr>
            <w:r w:rsidRPr="00043640">
              <w:rPr>
                <w:rFonts w:ascii="Times New Roman" w:hAnsi="Times New Roman"/>
                <w:color w:val="000000"/>
              </w:rPr>
              <w:t xml:space="preserve">99 - иное 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(графа 130)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pStyle w:val="a4"/>
              <w:rPr>
                <w:b/>
                <w:sz w:val="22"/>
                <w:szCs w:val="22"/>
              </w:rPr>
            </w:pPr>
            <w:r w:rsidRPr="00043640">
              <w:rPr>
                <w:b/>
                <w:sz w:val="22"/>
                <w:szCs w:val="22"/>
              </w:rPr>
              <w:t>131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pStyle w:val="a4"/>
              <w:rPr>
                <w:sz w:val="22"/>
                <w:szCs w:val="22"/>
                <w:lang w:val="ru-RU"/>
              </w:rPr>
            </w:pPr>
            <w:r w:rsidRPr="00043640">
              <w:rPr>
                <w:sz w:val="22"/>
                <w:szCs w:val="22"/>
                <w:lang w:val="ru-RU"/>
              </w:rPr>
              <w:t xml:space="preserve">Дата фактического погашения; </w:t>
            </w:r>
            <w:r w:rsidRPr="00043640">
              <w:rPr>
                <w:i/>
                <w:iCs/>
                <w:sz w:val="22"/>
                <w:szCs w:val="22"/>
                <w:lang w:val="ru-RU"/>
              </w:rPr>
              <w:t xml:space="preserve">в формате ГГГГММДД </w:t>
            </w:r>
            <w:r w:rsidRPr="00043640">
              <w:rPr>
                <w:sz w:val="22"/>
                <w:szCs w:val="22"/>
                <w:lang w:val="ru-RU"/>
              </w:rPr>
              <w:t>(графа 131)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pStyle w:val="a4"/>
              <w:rPr>
                <w:b/>
                <w:sz w:val="22"/>
                <w:szCs w:val="22"/>
                <w:lang w:val="ru-RU"/>
              </w:rPr>
            </w:pPr>
            <w:r w:rsidRPr="00043640">
              <w:rPr>
                <w:b/>
                <w:sz w:val="22"/>
                <w:szCs w:val="22"/>
              </w:rPr>
              <w:t>132PZ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pStyle w:val="a4"/>
              <w:rPr>
                <w:sz w:val="22"/>
                <w:szCs w:val="22"/>
                <w:lang w:val="ru-RU"/>
              </w:rPr>
            </w:pPr>
            <w:r w:rsidRPr="00043640">
              <w:rPr>
                <w:sz w:val="22"/>
                <w:szCs w:val="22"/>
                <w:lang w:val="ru-RU"/>
              </w:rPr>
              <w:t>Признак векселедержателя:</w:t>
            </w:r>
          </w:p>
          <w:p w:rsidR="00AF57AD" w:rsidRPr="00043640" w:rsidRDefault="00AF57AD" w:rsidP="00043640">
            <w:pPr>
              <w:pStyle w:val="a4"/>
              <w:rPr>
                <w:sz w:val="22"/>
                <w:szCs w:val="22"/>
                <w:lang w:val="ru-RU"/>
              </w:rPr>
            </w:pPr>
            <w:r w:rsidRPr="00043640">
              <w:rPr>
                <w:sz w:val="22"/>
                <w:szCs w:val="22"/>
                <w:lang w:val="ru-RU"/>
              </w:rPr>
              <w:t>1 - юридическое лицо - резидент;</w:t>
            </w:r>
          </w:p>
          <w:p w:rsidR="00AF57AD" w:rsidRPr="00043640" w:rsidRDefault="00AF57AD" w:rsidP="00043640">
            <w:pPr>
              <w:pStyle w:val="a4"/>
              <w:rPr>
                <w:sz w:val="22"/>
                <w:szCs w:val="22"/>
                <w:lang w:val="ru-RU"/>
              </w:rPr>
            </w:pPr>
            <w:r w:rsidRPr="00043640">
              <w:rPr>
                <w:sz w:val="22"/>
                <w:szCs w:val="22"/>
                <w:lang w:val="ru-RU"/>
              </w:rPr>
              <w:t>2 - юридическое лицо - нерезидент;</w:t>
            </w:r>
          </w:p>
          <w:p w:rsidR="00AF57AD" w:rsidRPr="00043640" w:rsidRDefault="00AF57AD" w:rsidP="00043640">
            <w:pPr>
              <w:pStyle w:val="a4"/>
              <w:rPr>
                <w:sz w:val="22"/>
                <w:szCs w:val="22"/>
                <w:lang w:val="ru-RU"/>
              </w:rPr>
            </w:pPr>
            <w:r w:rsidRPr="00043640">
              <w:rPr>
                <w:sz w:val="22"/>
                <w:szCs w:val="22"/>
                <w:lang w:val="ru-RU"/>
              </w:rPr>
              <w:t>3 - физическое лицо - резидент;</w:t>
            </w:r>
          </w:p>
          <w:p w:rsidR="00AF57AD" w:rsidRPr="00043640" w:rsidRDefault="00AF57AD" w:rsidP="00043640">
            <w:pPr>
              <w:pStyle w:val="a4"/>
              <w:rPr>
                <w:sz w:val="22"/>
                <w:szCs w:val="22"/>
              </w:rPr>
            </w:pPr>
            <w:r w:rsidRPr="00043640">
              <w:rPr>
                <w:sz w:val="22"/>
                <w:szCs w:val="22"/>
              </w:rPr>
              <w:t xml:space="preserve">4 - </w:t>
            </w:r>
            <w:proofErr w:type="spellStart"/>
            <w:proofErr w:type="gramStart"/>
            <w:r w:rsidRPr="00043640">
              <w:rPr>
                <w:sz w:val="22"/>
                <w:szCs w:val="22"/>
              </w:rPr>
              <w:t>физическое</w:t>
            </w:r>
            <w:proofErr w:type="spellEnd"/>
            <w:proofErr w:type="gramEnd"/>
            <w:r w:rsidRPr="00043640">
              <w:rPr>
                <w:sz w:val="22"/>
                <w:szCs w:val="22"/>
              </w:rPr>
              <w:t xml:space="preserve"> </w:t>
            </w:r>
            <w:proofErr w:type="spellStart"/>
            <w:r w:rsidRPr="00043640">
              <w:rPr>
                <w:sz w:val="22"/>
                <w:szCs w:val="22"/>
              </w:rPr>
              <w:t>лицо</w:t>
            </w:r>
            <w:proofErr w:type="spellEnd"/>
            <w:r w:rsidRPr="00043640">
              <w:rPr>
                <w:sz w:val="22"/>
                <w:szCs w:val="22"/>
              </w:rPr>
              <w:t xml:space="preserve"> - </w:t>
            </w:r>
            <w:proofErr w:type="spellStart"/>
            <w:r w:rsidRPr="00043640">
              <w:rPr>
                <w:sz w:val="22"/>
                <w:szCs w:val="22"/>
              </w:rPr>
              <w:t>нерезидент</w:t>
            </w:r>
            <w:proofErr w:type="spellEnd"/>
            <w:r w:rsidRPr="00043640">
              <w:rPr>
                <w:sz w:val="22"/>
                <w:szCs w:val="22"/>
              </w:rPr>
              <w:t>.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pStyle w:val="a4"/>
              <w:rPr>
                <w:b/>
                <w:sz w:val="22"/>
                <w:szCs w:val="22"/>
              </w:rPr>
            </w:pPr>
            <w:r w:rsidRPr="00043640">
              <w:rPr>
                <w:b/>
                <w:sz w:val="22"/>
                <w:szCs w:val="22"/>
              </w:rPr>
              <w:t>132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pStyle w:val="a4"/>
              <w:rPr>
                <w:sz w:val="22"/>
                <w:szCs w:val="22"/>
                <w:lang w:val="ru-RU"/>
              </w:rPr>
            </w:pPr>
            <w:proofErr w:type="gramStart"/>
            <w:r w:rsidRPr="00043640">
              <w:rPr>
                <w:sz w:val="22"/>
                <w:szCs w:val="22"/>
                <w:lang w:val="ru-RU"/>
              </w:rPr>
              <w:t>Векселедержатель (собственник) (при наличии векселя в кредитной</w:t>
            </w:r>
            <w:proofErr w:type="gramEnd"/>
          </w:p>
          <w:p w:rsidR="00AF57AD" w:rsidRPr="00043640" w:rsidRDefault="00AF57AD" w:rsidP="00043640">
            <w:pPr>
              <w:pStyle w:val="a4"/>
              <w:rPr>
                <w:sz w:val="22"/>
                <w:szCs w:val="22"/>
                <w:lang w:val="ru-RU"/>
              </w:rPr>
            </w:pPr>
            <w:r w:rsidRPr="00043640">
              <w:rPr>
                <w:sz w:val="22"/>
                <w:szCs w:val="22"/>
                <w:lang w:val="ru-RU"/>
              </w:rPr>
              <w:t>организации);</w:t>
            </w:r>
          </w:p>
          <w:p w:rsidR="00AF57AD" w:rsidRPr="00043640" w:rsidRDefault="00AF57AD" w:rsidP="00043640">
            <w:pPr>
              <w:pStyle w:val="a4"/>
              <w:rPr>
                <w:sz w:val="22"/>
                <w:szCs w:val="22"/>
                <w:lang w:val="ru-RU"/>
              </w:rPr>
            </w:pPr>
            <w:r w:rsidRPr="00043640">
              <w:rPr>
                <w:i/>
                <w:iCs/>
                <w:sz w:val="22"/>
                <w:szCs w:val="22"/>
                <w:lang w:val="ru-RU"/>
              </w:rPr>
              <w:t>текст не более 255 символов;</w:t>
            </w:r>
          </w:p>
          <w:p w:rsidR="00AF57AD" w:rsidRPr="00043640" w:rsidRDefault="00AF57AD" w:rsidP="00043640">
            <w:pPr>
              <w:pStyle w:val="a4"/>
              <w:rPr>
                <w:sz w:val="22"/>
                <w:szCs w:val="22"/>
              </w:rPr>
            </w:pPr>
            <w:r w:rsidRPr="00AC77B2">
              <w:rPr>
                <w:sz w:val="22"/>
                <w:szCs w:val="22"/>
                <w:lang w:val="ru-RU"/>
              </w:rPr>
              <w:t xml:space="preserve"> </w:t>
            </w:r>
            <w:r w:rsidRPr="00043640">
              <w:rPr>
                <w:sz w:val="22"/>
                <w:szCs w:val="22"/>
              </w:rPr>
              <w:t>(</w:t>
            </w:r>
            <w:proofErr w:type="spellStart"/>
            <w:r w:rsidRPr="00043640">
              <w:rPr>
                <w:sz w:val="22"/>
                <w:szCs w:val="22"/>
              </w:rPr>
              <w:t>графа</w:t>
            </w:r>
            <w:proofErr w:type="spellEnd"/>
            <w:r w:rsidRPr="00043640">
              <w:rPr>
                <w:sz w:val="22"/>
                <w:szCs w:val="22"/>
              </w:rPr>
              <w:t xml:space="preserve"> 132)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pStyle w:val="a4"/>
              <w:rPr>
                <w:b/>
                <w:sz w:val="22"/>
                <w:szCs w:val="22"/>
              </w:rPr>
            </w:pPr>
            <w:r w:rsidRPr="00043640">
              <w:rPr>
                <w:b/>
                <w:sz w:val="22"/>
                <w:szCs w:val="22"/>
              </w:rPr>
              <w:t>133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pStyle w:val="a4"/>
              <w:rPr>
                <w:sz w:val="22"/>
                <w:szCs w:val="22"/>
                <w:lang w:val="ru-RU"/>
              </w:rPr>
            </w:pPr>
            <w:r w:rsidRPr="00043640">
              <w:rPr>
                <w:sz w:val="22"/>
                <w:szCs w:val="22"/>
                <w:lang w:val="ru-RU"/>
              </w:rPr>
              <w:t>ИНН векселедержателя (собственника) (при наличии); допускаются 10 или 12 нулей (графа 133)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pStyle w:val="a4"/>
              <w:rPr>
                <w:b/>
                <w:sz w:val="22"/>
                <w:szCs w:val="22"/>
                <w:lang w:val="ru-RU"/>
              </w:rPr>
            </w:pPr>
            <w:r w:rsidRPr="00043640">
              <w:rPr>
                <w:b/>
                <w:sz w:val="22"/>
                <w:szCs w:val="22"/>
              </w:rPr>
              <w:t>133TIN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pStyle w:val="a4"/>
              <w:rPr>
                <w:sz w:val="22"/>
                <w:szCs w:val="22"/>
                <w:lang w:val="ru-RU"/>
              </w:rPr>
            </w:pPr>
            <w:r w:rsidRPr="00043640">
              <w:rPr>
                <w:sz w:val="22"/>
                <w:szCs w:val="22"/>
              </w:rPr>
              <w:t>Tax</w:t>
            </w:r>
            <w:r w:rsidRPr="00043640">
              <w:rPr>
                <w:sz w:val="22"/>
                <w:szCs w:val="22"/>
                <w:lang w:val="ru-RU"/>
              </w:rPr>
              <w:t xml:space="preserve"> </w:t>
            </w:r>
            <w:r w:rsidRPr="00043640">
              <w:rPr>
                <w:sz w:val="22"/>
                <w:szCs w:val="22"/>
              </w:rPr>
              <w:t>Identification</w:t>
            </w:r>
            <w:r w:rsidRPr="00043640">
              <w:rPr>
                <w:sz w:val="22"/>
                <w:szCs w:val="22"/>
                <w:lang w:val="ru-RU"/>
              </w:rPr>
              <w:t xml:space="preserve"> </w:t>
            </w:r>
            <w:r w:rsidRPr="00043640">
              <w:rPr>
                <w:sz w:val="22"/>
                <w:szCs w:val="22"/>
              </w:rPr>
              <w:t>Number</w:t>
            </w:r>
            <w:r w:rsidRPr="00043640">
              <w:rPr>
                <w:sz w:val="22"/>
                <w:szCs w:val="22"/>
                <w:lang w:val="ru-RU"/>
              </w:rPr>
              <w:t xml:space="preserve"> (</w:t>
            </w:r>
            <w:r w:rsidRPr="00043640">
              <w:rPr>
                <w:sz w:val="22"/>
                <w:szCs w:val="22"/>
              </w:rPr>
              <w:t>TIN</w:t>
            </w:r>
            <w:r w:rsidRPr="00043640">
              <w:rPr>
                <w:sz w:val="22"/>
                <w:szCs w:val="22"/>
                <w:lang w:val="ru-RU"/>
              </w:rPr>
              <w:t>) или регистрационный номер в стране</w:t>
            </w:r>
          </w:p>
          <w:p w:rsidR="00AF57AD" w:rsidRPr="00043640" w:rsidRDefault="00AF57AD" w:rsidP="00043640">
            <w:pPr>
              <w:pStyle w:val="a4"/>
              <w:rPr>
                <w:sz w:val="22"/>
                <w:szCs w:val="22"/>
                <w:lang w:val="ru-RU"/>
              </w:rPr>
            </w:pPr>
            <w:r w:rsidRPr="00043640">
              <w:rPr>
                <w:sz w:val="22"/>
                <w:szCs w:val="22"/>
                <w:lang w:val="ru-RU"/>
              </w:rPr>
              <w:t>регистрации;</w:t>
            </w:r>
          </w:p>
          <w:p w:rsidR="00AF57AD" w:rsidRPr="00043640" w:rsidRDefault="00AF57AD" w:rsidP="00043640">
            <w:pPr>
              <w:pStyle w:val="a4"/>
              <w:rPr>
                <w:sz w:val="22"/>
                <w:szCs w:val="22"/>
                <w:lang w:val="ru-RU"/>
              </w:rPr>
            </w:pPr>
            <w:r w:rsidRPr="00043640">
              <w:rPr>
                <w:i/>
                <w:iCs/>
                <w:sz w:val="22"/>
                <w:szCs w:val="22"/>
                <w:lang w:val="ru-RU"/>
              </w:rPr>
              <w:t>не более 30 символов</w:t>
            </w:r>
          </w:p>
          <w:p w:rsidR="00AF57AD" w:rsidRPr="00043640" w:rsidRDefault="00AF57AD" w:rsidP="00043640">
            <w:pPr>
              <w:pStyle w:val="a4"/>
              <w:rPr>
                <w:sz w:val="22"/>
                <w:szCs w:val="22"/>
                <w:lang w:val="ru-RU"/>
              </w:rPr>
            </w:pPr>
            <w:r w:rsidRPr="00043640">
              <w:rPr>
                <w:sz w:val="22"/>
                <w:szCs w:val="22"/>
                <w:lang w:val="ru-RU"/>
              </w:rPr>
              <w:t>(графа 133)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pStyle w:val="a4"/>
              <w:rPr>
                <w:b/>
                <w:sz w:val="22"/>
                <w:szCs w:val="22"/>
                <w:lang w:val="ru-RU"/>
              </w:rPr>
            </w:pPr>
            <w:r w:rsidRPr="00043640">
              <w:rPr>
                <w:b/>
                <w:sz w:val="22"/>
                <w:szCs w:val="22"/>
              </w:rPr>
              <w:t>134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pStyle w:val="a4"/>
              <w:rPr>
                <w:sz w:val="22"/>
                <w:szCs w:val="22"/>
                <w:lang w:val="ru-RU"/>
              </w:rPr>
            </w:pPr>
            <w:r w:rsidRPr="00043640">
              <w:rPr>
                <w:sz w:val="22"/>
                <w:szCs w:val="22"/>
                <w:lang w:val="ru-RU"/>
              </w:rPr>
              <w:t>Основной государственный регистрационный номер (ОГРН) вексе</w:t>
            </w:r>
            <w:r w:rsidRPr="00043640">
              <w:rPr>
                <w:sz w:val="22"/>
                <w:szCs w:val="22"/>
                <w:lang w:val="ru-RU"/>
              </w:rPr>
              <w:softHyphen/>
              <w:t>ледержателя (собственника) (при наличии); (графа 134)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pStyle w:val="a4"/>
              <w:rPr>
                <w:b/>
                <w:sz w:val="22"/>
                <w:szCs w:val="22"/>
                <w:lang w:val="ru-RU"/>
              </w:rPr>
            </w:pPr>
            <w:r w:rsidRPr="00043640">
              <w:rPr>
                <w:b/>
                <w:sz w:val="22"/>
                <w:szCs w:val="22"/>
              </w:rPr>
              <w:t>135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pStyle w:val="a4"/>
              <w:rPr>
                <w:sz w:val="22"/>
                <w:szCs w:val="22"/>
                <w:lang w:val="ru-RU"/>
              </w:rPr>
            </w:pPr>
            <w:r w:rsidRPr="00043640">
              <w:rPr>
                <w:sz w:val="22"/>
                <w:szCs w:val="22"/>
                <w:lang w:val="ru-RU"/>
              </w:rPr>
              <w:t>Трехзначный цифровой код страны векселедержателя (в соответст</w:t>
            </w:r>
            <w:r w:rsidRPr="00043640">
              <w:rPr>
                <w:sz w:val="22"/>
                <w:szCs w:val="22"/>
                <w:lang w:val="ru-RU"/>
              </w:rPr>
              <w:softHyphen/>
              <w:t xml:space="preserve">вии с ОКСМ); допускается код 999; </w:t>
            </w:r>
            <w:r w:rsidRPr="00043640">
              <w:rPr>
                <w:i/>
                <w:iCs/>
                <w:sz w:val="22"/>
                <w:szCs w:val="22"/>
                <w:lang w:val="ru-RU"/>
              </w:rPr>
              <w:t xml:space="preserve">цифровой трехзначный </w:t>
            </w:r>
            <w:r w:rsidRPr="00043640">
              <w:rPr>
                <w:sz w:val="22"/>
                <w:szCs w:val="22"/>
                <w:lang w:val="ru-RU"/>
              </w:rPr>
              <w:t>(графа 135)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pStyle w:val="a4"/>
              <w:rPr>
                <w:b/>
                <w:sz w:val="22"/>
                <w:szCs w:val="22"/>
              </w:rPr>
            </w:pPr>
            <w:r w:rsidRPr="00043640">
              <w:rPr>
                <w:b/>
                <w:sz w:val="22"/>
                <w:szCs w:val="22"/>
              </w:rPr>
              <w:t>136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Примечание</w:t>
            </w:r>
          </w:p>
          <w:p w:rsidR="00AF57AD" w:rsidRPr="00043640" w:rsidRDefault="00AF57AD" w:rsidP="00043640">
            <w:pPr>
              <w:pStyle w:val="a4"/>
              <w:rPr>
                <w:sz w:val="22"/>
                <w:szCs w:val="22"/>
                <w:lang w:val="ru-RU"/>
              </w:rPr>
            </w:pPr>
            <w:r w:rsidRPr="00043640">
              <w:rPr>
                <w:color w:val="000000"/>
                <w:sz w:val="22"/>
                <w:szCs w:val="22"/>
              </w:rPr>
              <w:lastRenderedPageBreak/>
              <w:t>(</w:t>
            </w:r>
            <w:r w:rsidRPr="00043640">
              <w:rPr>
                <w:color w:val="000000"/>
                <w:sz w:val="22"/>
                <w:szCs w:val="22"/>
                <w:lang w:val="ru-RU"/>
              </w:rPr>
              <w:t>графа</w:t>
            </w:r>
            <w:r w:rsidRPr="00043640">
              <w:rPr>
                <w:color w:val="000000"/>
                <w:sz w:val="22"/>
                <w:szCs w:val="22"/>
              </w:rPr>
              <w:t xml:space="preserve"> 136)</w:t>
            </w:r>
          </w:p>
        </w:tc>
      </w:tr>
      <w:tr w:rsidR="00AF57AD" w:rsidRPr="00043640" w:rsidTr="00043640">
        <w:trPr>
          <w:trHeight w:val="20"/>
        </w:trPr>
        <w:tc>
          <w:tcPr>
            <w:tcW w:w="24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spacing w:after="0"/>
              <w:rPr>
                <w:rFonts w:ascii="Times New Roman" w:hAnsi="Times New Roman"/>
                <w:b/>
                <w:lang w:val="en-US"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lastRenderedPageBreak/>
              <w:t>ARR+ F711_0203:$empty$:</w:t>
            </w:r>
          </w:p>
        </w:tc>
        <w:tc>
          <w:tcPr>
            <w:tcW w:w="75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F</w:t>
            </w:r>
            <w:r w:rsidRPr="00043640">
              <w:rPr>
                <w:rFonts w:ascii="Times New Roman" w:hAnsi="Times New Roman"/>
                <w:b/>
              </w:rPr>
              <w:t>711_0203</w:t>
            </w:r>
            <w:r w:rsidRPr="00043640">
              <w:rPr>
                <w:rFonts w:ascii="Times New Roman" w:hAnsi="Times New Roman"/>
              </w:rPr>
              <w:t xml:space="preserve"> – код приложения для: </w:t>
            </w:r>
            <w:r w:rsidRPr="00043640">
              <w:rPr>
                <w:rFonts w:ascii="Times New Roman" w:hAnsi="Times New Roman"/>
                <w:b/>
                <w:bCs/>
                <w:color w:val="000000"/>
              </w:rPr>
              <w:t xml:space="preserve">Подраздел 2.3. </w:t>
            </w:r>
            <w:proofErr w:type="gramStart"/>
            <w:r w:rsidRPr="00043640">
              <w:rPr>
                <w:rFonts w:ascii="Times New Roman" w:hAnsi="Times New Roman"/>
                <w:b/>
                <w:bCs/>
                <w:color w:val="000000"/>
              </w:rPr>
              <w:t>Информация о векселях (кроме выпущенных са</w:t>
            </w:r>
            <w:r w:rsidRPr="00043640">
              <w:rPr>
                <w:rFonts w:ascii="Times New Roman" w:hAnsi="Times New Roman"/>
                <w:b/>
                <w:bCs/>
                <w:color w:val="000000"/>
              </w:rPr>
              <w:softHyphen/>
              <w:t>мой кредитной организацией), принадлежащих сторонним ли</w:t>
            </w:r>
            <w:r w:rsidRPr="00043640">
              <w:rPr>
                <w:rFonts w:ascii="Times New Roman" w:hAnsi="Times New Roman"/>
                <w:b/>
                <w:bCs/>
                <w:color w:val="000000"/>
              </w:rPr>
              <w:softHyphen/>
              <w:t>цам и находящихся в кредитной организации на различных ос</w:t>
            </w:r>
            <w:r w:rsidRPr="00043640">
              <w:rPr>
                <w:rFonts w:ascii="Times New Roman" w:hAnsi="Times New Roman"/>
                <w:b/>
                <w:bCs/>
                <w:color w:val="000000"/>
              </w:rPr>
              <w:softHyphen/>
              <w:t>нованиях.</w:t>
            </w:r>
            <w:proofErr w:type="gramEnd"/>
          </w:p>
          <w:p w:rsidR="00AF57AD" w:rsidRPr="00043640" w:rsidRDefault="00AF57AD" w:rsidP="00043640">
            <w:pPr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b/>
              </w:rPr>
              <w:t>$</w:t>
            </w:r>
            <w:r w:rsidRPr="00043640">
              <w:rPr>
                <w:rFonts w:ascii="Times New Roman" w:hAnsi="Times New Roman"/>
                <w:b/>
                <w:lang w:val="en-US"/>
              </w:rPr>
              <w:t>empty</w:t>
            </w:r>
            <w:r w:rsidRPr="00043640">
              <w:rPr>
                <w:rFonts w:ascii="Times New Roman" w:hAnsi="Times New Roman"/>
                <w:b/>
              </w:rPr>
              <w:t>$</w:t>
            </w:r>
            <w:r w:rsidRPr="00043640">
              <w:rPr>
                <w:rFonts w:ascii="Times New Roman" w:hAnsi="Times New Roman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AF57AD" w:rsidRPr="00043640" w:rsidTr="00043640">
        <w:trPr>
          <w:trHeight w:val="20"/>
        </w:trPr>
        <w:tc>
          <w:tcPr>
            <w:tcW w:w="24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spacing w:after="0"/>
              <w:jc w:val="right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</w:rPr>
              <w:t>Код строки</w:t>
            </w:r>
          </w:p>
        </w:tc>
        <w:tc>
          <w:tcPr>
            <w:tcW w:w="75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</w:rPr>
              <w:t>- код строки в соответствии с нумерацией строк в печатной форме, вычисляется по формуле: «</w:t>
            </w:r>
            <w:proofErr w:type="spellStart"/>
            <w:r w:rsidRPr="00043640">
              <w:rPr>
                <w:rFonts w:ascii="Times New Roman" w:hAnsi="Times New Roman"/>
              </w:rPr>
              <w:t>concat</w:t>
            </w:r>
            <w:proofErr w:type="spellEnd"/>
            <w:r w:rsidRPr="00043640">
              <w:rPr>
                <w:rFonts w:ascii="Times New Roman" w:hAnsi="Times New Roman"/>
              </w:rPr>
              <w:t>('2.3.',string(comp_137,'00000'))»,</w:t>
            </w:r>
          </w:p>
          <w:p w:rsidR="00AF57AD" w:rsidRPr="00043640" w:rsidRDefault="00AF57AD" w:rsidP="00043640">
            <w:pPr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</w:rPr>
              <w:t>где «</w:t>
            </w:r>
            <w:r w:rsidRPr="00043640">
              <w:rPr>
                <w:rFonts w:ascii="Times New Roman" w:hAnsi="Times New Roman"/>
                <w:lang w:val="en-US"/>
              </w:rPr>
              <w:t>comp_</w:t>
            </w:r>
            <w:r w:rsidRPr="00043640">
              <w:rPr>
                <w:rFonts w:ascii="Times New Roman" w:hAnsi="Times New Roman"/>
              </w:rPr>
              <w:t>137»</w:t>
            </w:r>
            <w:r w:rsidRPr="00043640">
              <w:rPr>
                <w:rFonts w:ascii="Times New Roman" w:hAnsi="Times New Roman"/>
                <w:lang w:val="en-US"/>
              </w:rPr>
              <w:t xml:space="preserve"> – </w:t>
            </w:r>
            <w:r w:rsidRPr="00043640">
              <w:rPr>
                <w:rFonts w:ascii="Times New Roman" w:hAnsi="Times New Roman"/>
              </w:rPr>
              <w:t>значение графы 137.</w:t>
            </w:r>
          </w:p>
        </w:tc>
      </w:tr>
      <w:tr w:rsidR="00AF57AD" w:rsidRPr="00043640" w:rsidTr="00043640">
        <w:trPr>
          <w:trHeight w:val="20"/>
        </w:trPr>
        <w:tc>
          <w:tcPr>
            <w:tcW w:w="24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spacing w:after="0"/>
              <w:jc w:val="right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</w:rPr>
              <w:t>Код колонки</w:t>
            </w:r>
          </w:p>
        </w:tc>
        <w:tc>
          <w:tcPr>
            <w:tcW w:w="75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</w:rPr>
              <w:t>- код столбца в соответствии с нумерацией граф в печатной форме  и кодами текстового файла ЦИТ: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lang w:val="en-US"/>
              </w:rPr>
              <w:t>137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 xml:space="preserve">Номер строки подраздела 2.3; </w:t>
            </w:r>
            <w:r w:rsidRPr="00043640">
              <w:rPr>
                <w:rFonts w:ascii="Times New Roman" w:hAnsi="Times New Roman"/>
                <w:i/>
                <w:iCs/>
                <w:color w:val="000000"/>
              </w:rPr>
              <w:t xml:space="preserve">число от 1 до 99999 </w:t>
            </w:r>
            <w:r w:rsidRPr="00043640">
              <w:rPr>
                <w:rFonts w:ascii="Times New Roman" w:hAnsi="Times New Roman"/>
                <w:color w:val="000000"/>
              </w:rPr>
              <w:t>(графа 137)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lang w:val="en-US"/>
              </w:rPr>
              <w:t>138PZ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Признак векселедателя: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1 - юридическое лицо - резидент;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2 - юридическое лицо - нерезидент;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3 - физическое лицо - резидент;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4 - физическое лицо - нерезидент.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lang w:val="en-US"/>
              </w:rPr>
              <w:t>138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Векселедатель;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i/>
                <w:iCs/>
                <w:color w:val="000000"/>
              </w:rPr>
              <w:t>текст не более 255 символов;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 xml:space="preserve"> (графа 138)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lang w:val="en-US"/>
              </w:rPr>
              <w:t>139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ИНН векселедателя; допускаются 10 или 12 нулей (графа 139)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pStyle w:val="a4"/>
              <w:jc w:val="left"/>
              <w:rPr>
                <w:sz w:val="22"/>
                <w:szCs w:val="22"/>
              </w:rPr>
            </w:pPr>
            <w:r w:rsidRPr="00043640">
              <w:rPr>
                <w:sz w:val="22"/>
                <w:szCs w:val="22"/>
              </w:rPr>
              <w:t>139TIN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pStyle w:val="a4"/>
              <w:jc w:val="left"/>
              <w:rPr>
                <w:sz w:val="22"/>
                <w:szCs w:val="22"/>
                <w:lang w:val="ru-RU"/>
              </w:rPr>
            </w:pPr>
            <w:r w:rsidRPr="00043640">
              <w:rPr>
                <w:sz w:val="22"/>
                <w:szCs w:val="22"/>
              </w:rPr>
              <w:t>Tax</w:t>
            </w:r>
            <w:r w:rsidRPr="00043640">
              <w:rPr>
                <w:sz w:val="22"/>
                <w:szCs w:val="22"/>
                <w:lang w:val="ru-RU"/>
              </w:rPr>
              <w:t xml:space="preserve"> </w:t>
            </w:r>
            <w:r w:rsidRPr="00043640">
              <w:rPr>
                <w:sz w:val="22"/>
                <w:szCs w:val="22"/>
              </w:rPr>
              <w:t>Identification</w:t>
            </w:r>
            <w:r w:rsidRPr="00043640">
              <w:rPr>
                <w:sz w:val="22"/>
                <w:szCs w:val="22"/>
                <w:lang w:val="ru-RU"/>
              </w:rPr>
              <w:t xml:space="preserve"> </w:t>
            </w:r>
            <w:r w:rsidRPr="00043640">
              <w:rPr>
                <w:sz w:val="22"/>
                <w:szCs w:val="22"/>
              </w:rPr>
              <w:t>Number</w:t>
            </w:r>
            <w:r w:rsidRPr="00043640">
              <w:rPr>
                <w:sz w:val="22"/>
                <w:szCs w:val="22"/>
                <w:lang w:val="ru-RU"/>
              </w:rPr>
              <w:t xml:space="preserve"> (</w:t>
            </w:r>
            <w:r w:rsidRPr="00043640">
              <w:rPr>
                <w:sz w:val="22"/>
                <w:szCs w:val="22"/>
              </w:rPr>
              <w:t>TIN</w:t>
            </w:r>
            <w:r w:rsidRPr="00043640">
              <w:rPr>
                <w:sz w:val="22"/>
                <w:szCs w:val="22"/>
                <w:lang w:val="ru-RU"/>
              </w:rPr>
              <w:t>) или регистрационный номер в стране</w:t>
            </w:r>
          </w:p>
          <w:p w:rsidR="00AF57AD" w:rsidRPr="00043640" w:rsidRDefault="00AF57AD" w:rsidP="00043640">
            <w:pPr>
              <w:pStyle w:val="a4"/>
              <w:jc w:val="left"/>
              <w:rPr>
                <w:sz w:val="22"/>
                <w:szCs w:val="22"/>
                <w:lang w:val="ru-RU"/>
              </w:rPr>
            </w:pPr>
            <w:r w:rsidRPr="00043640">
              <w:rPr>
                <w:sz w:val="22"/>
                <w:szCs w:val="22"/>
                <w:lang w:val="ru-RU"/>
              </w:rPr>
              <w:t>регистрации;</w:t>
            </w:r>
          </w:p>
          <w:p w:rsidR="00AF57AD" w:rsidRPr="00043640" w:rsidRDefault="00AF57AD" w:rsidP="00043640">
            <w:pPr>
              <w:pStyle w:val="a4"/>
              <w:jc w:val="left"/>
              <w:rPr>
                <w:sz w:val="22"/>
                <w:szCs w:val="22"/>
                <w:lang w:val="ru-RU"/>
              </w:rPr>
            </w:pPr>
            <w:r w:rsidRPr="00043640">
              <w:rPr>
                <w:i/>
                <w:iCs/>
                <w:sz w:val="22"/>
                <w:szCs w:val="22"/>
                <w:lang w:val="ru-RU"/>
              </w:rPr>
              <w:t>не более 30 символов</w:t>
            </w:r>
          </w:p>
          <w:p w:rsidR="00AF57AD" w:rsidRPr="00043640" w:rsidRDefault="00AF57AD" w:rsidP="00043640">
            <w:pPr>
              <w:pStyle w:val="a4"/>
              <w:jc w:val="left"/>
              <w:rPr>
                <w:sz w:val="22"/>
                <w:szCs w:val="22"/>
                <w:lang w:val="ru-RU"/>
              </w:rPr>
            </w:pPr>
            <w:r w:rsidRPr="00043640">
              <w:rPr>
                <w:sz w:val="22"/>
                <w:szCs w:val="22"/>
                <w:lang w:val="ru-RU"/>
              </w:rPr>
              <w:t>(графа 139)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pStyle w:val="a4"/>
              <w:jc w:val="left"/>
              <w:rPr>
                <w:sz w:val="22"/>
                <w:szCs w:val="22"/>
                <w:lang w:val="ru-RU"/>
              </w:rPr>
            </w:pPr>
            <w:r w:rsidRPr="00043640">
              <w:rPr>
                <w:sz w:val="22"/>
                <w:szCs w:val="22"/>
              </w:rPr>
              <w:t>140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pStyle w:val="a4"/>
              <w:jc w:val="left"/>
              <w:rPr>
                <w:sz w:val="22"/>
                <w:szCs w:val="22"/>
                <w:lang w:val="ru-RU"/>
              </w:rPr>
            </w:pPr>
            <w:r w:rsidRPr="00043640">
              <w:rPr>
                <w:sz w:val="22"/>
                <w:szCs w:val="22"/>
                <w:lang w:val="ru-RU"/>
              </w:rPr>
              <w:t>Основной государственный регистрационный номер (ОГРН) вексе</w:t>
            </w:r>
            <w:r w:rsidRPr="00043640">
              <w:rPr>
                <w:sz w:val="22"/>
                <w:szCs w:val="22"/>
                <w:lang w:val="ru-RU"/>
              </w:rPr>
              <w:softHyphen/>
              <w:t>ледателя - резидента; (графа 140)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pStyle w:val="a4"/>
              <w:jc w:val="left"/>
              <w:rPr>
                <w:sz w:val="22"/>
                <w:szCs w:val="22"/>
                <w:lang w:val="ru-RU"/>
              </w:rPr>
            </w:pPr>
            <w:r w:rsidRPr="00043640">
              <w:rPr>
                <w:sz w:val="22"/>
                <w:szCs w:val="22"/>
              </w:rPr>
              <w:t>141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pStyle w:val="a4"/>
              <w:jc w:val="left"/>
              <w:rPr>
                <w:sz w:val="22"/>
                <w:szCs w:val="22"/>
                <w:lang w:val="ru-RU"/>
              </w:rPr>
            </w:pPr>
            <w:r w:rsidRPr="00043640">
              <w:rPr>
                <w:sz w:val="22"/>
                <w:szCs w:val="22"/>
                <w:lang w:val="ru-RU"/>
              </w:rPr>
              <w:t xml:space="preserve">Трехзначный цифровой код страны векселедателя (в соответствии с ОКСМ); допускаются коды 999; </w:t>
            </w:r>
            <w:r w:rsidRPr="00043640">
              <w:rPr>
                <w:i/>
                <w:iCs/>
                <w:sz w:val="22"/>
                <w:szCs w:val="22"/>
                <w:lang w:val="ru-RU"/>
              </w:rPr>
              <w:t xml:space="preserve">цифровой трехзначный </w:t>
            </w:r>
            <w:r w:rsidRPr="00043640">
              <w:rPr>
                <w:sz w:val="22"/>
                <w:szCs w:val="22"/>
                <w:lang w:val="ru-RU"/>
              </w:rPr>
              <w:t>(графа 141)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pStyle w:val="a4"/>
              <w:jc w:val="left"/>
              <w:rPr>
                <w:sz w:val="22"/>
                <w:szCs w:val="22"/>
                <w:lang w:val="ru-RU"/>
              </w:rPr>
            </w:pPr>
            <w:r w:rsidRPr="00043640">
              <w:rPr>
                <w:sz w:val="22"/>
                <w:szCs w:val="22"/>
              </w:rPr>
              <w:t>142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pStyle w:val="a4"/>
              <w:jc w:val="left"/>
              <w:rPr>
                <w:sz w:val="22"/>
                <w:szCs w:val="22"/>
              </w:rPr>
            </w:pPr>
            <w:r w:rsidRPr="00043640">
              <w:rPr>
                <w:sz w:val="22"/>
                <w:szCs w:val="22"/>
                <w:lang w:val="ru-RU"/>
              </w:rPr>
              <w:t>Условный цифровой код типа ценной бумаги; может принимать значения в соответствии с таблицей 2, приведен</w:t>
            </w:r>
            <w:r w:rsidRPr="00043640">
              <w:rPr>
                <w:sz w:val="22"/>
                <w:szCs w:val="22"/>
                <w:lang w:val="ru-RU"/>
              </w:rPr>
              <w:softHyphen/>
              <w:t xml:space="preserve">ной в приложении к настоящему описанию </w:t>
            </w:r>
            <w:r w:rsidRPr="00043640">
              <w:rPr>
                <w:sz w:val="22"/>
                <w:szCs w:val="22"/>
              </w:rPr>
              <w:t>(</w:t>
            </w:r>
            <w:proofErr w:type="spellStart"/>
            <w:r w:rsidRPr="00043640">
              <w:rPr>
                <w:sz w:val="22"/>
                <w:szCs w:val="22"/>
              </w:rPr>
              <w:t>графа</w:t>
            </w:r>
            <w:proofErr w:type="spellEnd"/>
            <w:r w:rsidRPr="00043640">
              <w:rPr>
                <w:sz w:val="22"/>
                <w:szCs w:val="22"/>
              </w:rPr>
              <w:t xml:space="preserve"> 142)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pStyle w:val="a4"/>
              <w:jc w:val="left"/>
              <w:rPr>
                <w:sz w:val="22"/>
                <w:szCs w:val="22"/>
              </w:rPr>
            </w:pPr>
            <w:r w:rsidRPr="00043640">
              <w:rPr>
                <w:sz w:val="22"/>
                <w:szCs w:val="22"/>
              </w:rPr>
              <w:t>143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pStyle w:val="a4"/>
              <w:jc w:val="left"/>
              <w:rPr>
                <w:sz w:val="22"/>
                <w:szCs w:val="22"/>
              </w:rPr>
            </w:pPr>
            <w:proofErr w:type="spellStart"/>
            <w:r w:rsidRPr="00043640">
              <w:rPr>
                <w:sz w:val="22"/>
                <w:szCs w:val="22"/>
              </w:rPr>
              <w:t>Серия</w:t>
            </w:r>
            <w:proofErr w:type="spellEnd"/>
            <w:r w:rsidRPr="00043640">
              <w:rPr>
                <w:sz w:val="22"/>
                <w:szCs w:val="22"/>
              </w:rPr>
              <w:t xml:space="preserve"> </w:t>
            </w:r>
            <w:proofErr w:type="spellStart"/>
            <w:r w:rsidRPr="00043640">
              <w:rPr>
                <w:sz w:val="22"/>
                <w:szCs w:val="22"/>
              </w:rPr>
              <w:t>векселя</w:t>
            </w:r>
            <w:proofErr w:type="spellEnd"/>
            <w:r w:rsidRPr="00043640">
              <w:rPr>
                <w:sz w:val="22"/>
                <w:szCs w:val="22"/>
              </w:rPr>
              <w:t>; (</w:t>
            </w:r>
            <w:proofErr w:type="spellStart"/>
            <w:r w:rsidRPr="00043640">
              <w:rPr>
                <w:sz w:val="22"/>
                <w:szCs w:val="22"/>
              </w:rPr>
              <w:t>графа</w:t>
            </w:r>
            <w:proofErr w:type="spellEnd"/>
            <w:r w:rsidRPr="00043640">
              <w:rPr>
                <w:sz w:val="22"/>
                <w:szCs w:val="22"/>
              </w:rPr>
              <w:t xml:space="preserve"> 143)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pStyle w:val="a4"/>
              <w:jc w:val="left"/>
              <w:rPr>
                <w:sz w:val="22"/>
                <w:szCs w:val="22"/>
              </w:rPr>
            </w:pPr>
            <w:r w:rsidRPr="00043640">
              <w:rPr>
                <w:sz w:val="22"/>
                <w:szCs w:val="22"/>
              </w:rPr>
              <w:t>144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pStyle w:val="a4"/>
              <w:jc w:val="left"/>
              <w:rPr>
                <w:sz w:val="22"/>
                <w:szCs w:val="22"/>
              </w:rPr>
            </w:pPr>
            <w:proofErr w:type="spellStart"/>
            <w:r w:rsidRPr="00043640">
              <w:rPr>
                <w:sz w:val="22"/>
                <w:szCs w:val="22"/>
              </w:rPr>
              <w:t>Номер</w:t>
            </w:r>
            <w:proofErr w:type="spellEnd"/>
            <w:r w:rsidRPr="00043640">
              <w:rPr>
                <w:sz w:val="22"/>
                <w:szCs w:val="22"/>
              </w:rPr>
              <w:t xml:space="preserve"> </w:t>
            </w:r>
            <w:proofErr w:type="spellStart"/>
            <w:r w:rsidRPr="00043640">
              <w:rPr>
                <w:sz w:val="22"/>
                <w:szCs w:val="22"/>
              </w:rPr>
              <w:t>векселя</w:t>
            </w:r>
            <w:proofErr w:type="spellEnd"/>
            <w:r w:rsidRPr="00043640">
              <w:rPr>
                <w:sz w:val="22"/>
                <w:szCs w:val="22"/>
              </w:rPr>
              <w:t xml:space="preserve"> (</w:t>
            </w:r>
            <w:proofErr w:type="spellStart"/>
            <w:r w:rsidRPr="00043640">
              <w:rPr>
                <w:sz w:val="22"/>
                <w:szCs w:val="22"/>
              </w:rPr>
              <w:t>графа</w:t>
            </w:r>
            <w:proofErr w:type="spellEnd"/>
            <w:r w:rsidRPr="00043640">
              <w:rPr>
                <w:sz w:val="22"/>
                <w:szCs w:val="22"/>
              </w:rPr>
              <w:t xml:space="preserve"> 144)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pStyle w:val="a4"/>
              <w:jc w:val="left"/>
              <w:rPr>
                <w:sz w:val="22"/>
                <w:szCs w:val="22"/>
              </w:rPr>
            </w:pPr>
            <w:r w:rsidRPr="00043640">
              <w:rPr>
                <w:sz w:val="22"/>
                <w:szCs w:val="22"/>
              </w:rPr>
              <w:t>145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pStyle w:val="a4"/>
              <w:jc w:val="left"/>
              <w:rPr>
                <w:sz w:val="22"/>
                <w:szCs w:val="22"/>
                <w:lang w:val="ru-RU"/>
              </w:rPr>
            </w:pPr>
            <w:r w:rsidRPr="00043640">
              <w:rPr>
                <w:sz w:val="22"/>
                <w:szCs w:val="22"/>
                <w:lang w:val="ru-RU"/>
              </w:rPr>
              <w:t>Номер бланка векселя при его наличии (графа 145)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pStyle w:val="a4"/>
              <w:jc w:val="left"/>
              <w:rPr>
                <w:sz w:val="22"/>
                <w:szCs w:val="22"/>
                <w:lang w:val="ru-RU"/>
              </w:rPr>
            </w:pPr>
            <w:r w:rsidRPr="00043640">
              <w:rPr>
                <w:sz w:val="22"/>
                <w:szCs w:val="22"/>
              </w:rPr>
              <w:t>146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pStyle w:val="a4"/>
              <w:jc w:val="left"/>
              <w:rPr>
                <w:sz w:val="22"/>
                <w:szCs w:val="22"/>
                <w:lang w:val="ru-RU"/>
              </w:rPr>
            </w:pPr>
            <w:r w:rsidRPr="00043640">
              <w:rPr>
                <w:sz w:val="22"/>
                <w:szCs w:val="22"/>
                <w:lang w:val="ru-RU"/>
              </w:rPr>
              <w:t>Дата составления;</w:t>
            </w:r>
          </w:p>
          <w:p w:rsidR="00AF57AD" w:rsidRPr="00043640" w:rsidRDefault="00AF57AD" w:rsidP="00043640">
            <w:pPr>
              <w:pStyle w:val="a4"/>
              <w:jc w:val="left"/>
              <w:rPr>
                <w:sz w:val="22"/>
                <w:szCs w:val="22"/>
                <w:lang w:val="ru-RU"/>
              </w:rPr>
            </w:pPr>
            <w:r w:rsidRPr="00043640">
              <w:rPr>
                <w:i/>
                <w:iCs/>
                <w:sz w:val="22"/>
                <w:szCs w:val="22"/>
                <w:lang w:val="ru-RU"/>
              </w:rPr>
              <w:t>в формате ГГГГММДД</w:t>
            </w:r>
          </w:p>
          <w:p w:rsidR="00AF57AD" w:rsidRPr="00043640" w:rsidRDefault="00AF57AD" w:rsidP="00043640">
            <w:pPr>
              <w:pStyle w:val="a4"/>
              <w:jc w:val="left"/>
              <w:rPr>
                <w:sz w:val="22"/>
                <w:szCs w:val="22"/>
                <w:lang w:val="ru-RU"/>
              </w:rPr>
            </w:pPr>
            <w:r w:rsidRPr="00043640">
              <w:rPr>
                <w:sz w:val="22"/>
                <w:szCs w:val="22"/>
                <w:lang w:val="ru-RU"/>
              </w:rPr>
              <w:t>(графа 146)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pStyle w:val="a4"/>
              <w:jc w:val="left"/>
              <w:rPr>
                <w:sz w:val="22"/>
                <w:szCs w:val="22"/>
                <w:lang w:val="ru-RU"/>
              </w:rPr>
            </w:pPr>
            <w:r w:rsidRPr="00043640">
              <w:rPr>
                <w:sz w:val="22"/>
                <w:szCs w:val="22"/>
              </w:rPr>
              <w:t>147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pStyle w:val="a4"/>
              <w:jc w:val="left"/>
              <w:rPr>
                <w:sz w:val="22"/>
                <w:szCs w:val="22"/>
                <w:lang w:val="ru-RU"/>
              </w:rPr>
            </w:pPr>
            <w:r w:rsidRPr="00043640">
              <w:rPr>
                <w:sz w:val="22"/>
                <w:szCs w:val="22"/>
                <w:lang w:val="ru-RU"/>
              </w:rPr>
              <w:t>Срок и условия платежа;</w:t>
            </w:r>
          </w:p>
          <w:p w:rsidR="00AF57AD" w:rsidRPr="00043640" w:rsidRDefault="00AF57AD" w:rsidP="00043640">
            <w:pPr>
              <w:pStyle w:val="a4"/>
              <w:jc w:val="left"/>
              <w:rPr>
                <w:sz w:val="22"/>
                <w:szCs w:val="22"/>
                <w:lang w:val="ru-RU"/>
              </w:rPr>
            </w:pPr>
            <w:r w:rsidRPr="00043640">
              <w:rPr>
                <w:i/>
                <w:iCs/>
                <w:sz w:val="22"/>
                <w:szCs w:val="22"/>
                <w:lang w:val="ru-RU"/>
              </w:rPr>
              <w:t>текст не более 255 символов;</w:t>
            </w:r>
          </w:p>
          <w:p w:rsidR="00AF57AD" w:rsidRPr="00043640" w:rsidRDefault="00AF57AD" w:rsidP="00043640">
            <w:pPr>
              <w:pStyle w:val="a4"/>
              <w:jc w:val="left"/>
              <w:rPr>
                <w:sz w:val="22"/>
                <w:szCs w:val="22"/>
              </w:rPr>
            </w:pPr>
            <w:r w:rsidRPr="00AC77B2">
              <w:rPr>
                <w:sz w:val="22"/>
                <w:szCs w:val="22"/>
                <w:lang w:val="ru-RU"/>
              </w:rPr>
              <w:t xml:space="preserve"> </w:t>
            </w:r>
            <w:r w:rsidRPr="00043640">
              <w:rPr>
                <w:sz w:val="22"/>
                <w:szCs w:val="22"/>
              </w:rPr>
              <w:t>(</w:t>
            </w:r>
            <w:proofErr w:type="spellStart"/>
            <w:r w:rsidRPr="00043640">
              <w:rPr>
                <w:sz w:val="22"/>
                <w:szCs w:val="22"/>
              </w:rPr>
              <w:t>графа</w:t>
            </w:r>
            <w:proofErr w:type="spellEnd"/>
            <w:r w:rsidRPr="00043640">
              <w:rPr>
                <w:sz w:val="22"/>
                <w:szCs w:val="22"/>
              </w:rPr>
              <w:t xml:space="preserve"> 147)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pStyle w:val="a4"/>
              <w:jc w:val="left"/>
              <w:rPr>
                <w:sz w:val="22"/>
                <w:szCs w:val="22"/>
              </w:rPr>
            </w:pPr>
            <w:r w:rsidRPr="00043640">
              <w:rPr>
                <w:sz w:val="22"/>
                <w:szCs w:val="22"/>
              </w:rPr>
              <w:t>148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pStyle w:val="a4"/>
              <w:jc w:val="left"/>
              <w:rPr>
                <w:sz w:val="22"/>
                <w:szCs w:val="22"/>
                <w:lang w:val="ru-RU"/>
              </w:rPr>
            </w:pPr>
            <w:r w:rsidRPr="00043640">
              <w:rPr>
                <w:sz w:val="22"/>
                <w:szCs w:val="22"/>
                <w:lang w:val="ru-RU"/>
              </w:rPr>
              <w:t xml:space="preserve">Вексельная сумма, в ед. валюты номинала; </w:t>
            </w:r>
            <w:r w:rsidRPr="00043640">
              <w:rPr>
                <w:i/>
                <w:iCs/>
                <w:sz w:val="22"/>
                <w:szCs w:val="22"/>
                <w:lang w:val="ru-RU"/>
              </w:rPr>
              <w:t xml:space="preserve">с точностью до 4-х десятичных знаков </w:t>
            </w:r>
            <w:r w:rsidRPr="00043640">
              <w:rPr>
                <w:sz w:val="22"/>
                <w:szCs w:val="22"/>
                <w:lang w:val="ru-RU"/>
              </w:rPr>
              <w:t>(графа 148)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pStyle w:val="a4"/>
              <w:jc w:val="left"/>
              <w:rPr>
                <w:sz w:val="22"/>
                <w:szCs w:val="22"/>
                <w:lang w:val="ru-RU"/>
              </w:rPr>
            </w:pPr>
            <w:r w:rsidRPr="00043640">
              <w:rPr>
                <w:sz w:val="22"/>
                <w:szCs w:val="22"/>
              </w:rPr>
              <w:t>149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pStyle w:val="a4"/>
              <w:jc w:val="left"/>
              <w:rPr>
                <w:sz w:val="22"/>
                <w:szCs w:val="22"/>
                <w:lang w:val="ru-RU"/>
              </w:rPr>
            </w:pPr>
            <w:r w:rsidRPr="00043640">
              <w:rPr>
                <w:sz w:val="22"/>
                <w:szCs w:val="22"/>
                <w:lang w:val="ru-RU"/>
              </w:rPr>
              <w:t xml:space="preserve">Код валюты вексельной суммы (в соответствии с ОКВ); </w:t>
            </w:r>
            <w:r w:rsidRPr="00043640">
              <w:rPr>
                <w:i/>
                <w:iCs/>
                <w:sz w:val="22"/>
                <w:szCs w:val="22"/>
                <w:lang w:val="ru-RU"/>
              </w:rPr>
              <w:t xml:space="preserve">цифровой трехзначный </w:t>
            </w:r>
            <w:r w:rsidRPr="00043640">
              <w:rPr>
                <w:sz w:val="22"/>
                <w:szCs w:val="22"/>
                <w:lang w:val="ru-RU"/>
              </w:rPr>
              <w:t>(графа 149)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pStyle w:val="a4"/>
              <w:jc w:val="left"/>
              <w:rPr>
                <w:sz w:val="22"/>
                <w:szCs w:val="22"/>
                <w:lang w:val="ru-RU"/>
              </w:rPr>
            </w:pPr>
            <w:r w:rsidRPr="00043640">
              <w:rPr>
                <w:sz w:val="22"/>
                <w:szCs w:val="22"/>
              </w:rPr>
              <w:t>150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pStyle w:val="a4"/>
              <w:jc w:val="left"/>
              <w:rPr>
                <w:sz w:val="22"/>
                <w:szCs w:val="22"/>
                <w:lang w:val="ru-RU"/>
              </w:rPr>
            </w:pPr>
            <w:r w:rsidRPr="00043640">
              <w:rPr>
                <w:sz w:val="22"/>
                <w:szCs w:val="22"/>
                <w:lang w:val="ru-RU"/>
              </w:rPr>
              <w:t>Дата поступления;</w:t>
            </w:r>
          </w:p>
          <w:p w:rsidR="00AF57AD" w:rsidRPr="00043640" w:rsidRDefault="00AF57AD" w:rsidP="00043640">
            <w:pPr>
              <w:pStyle w:val="a4"/>
              <w:jc w:val="left"/>
              <w:rPr>
                <w:sz w:val="22"/>
                <w:szCs w:val="22"/>
                <w:lang w:val="ru-RU"/>
              </w:rPr>
            </w:pPr>
            <w:r w:rsidRPr="00043640">
              <w:rPr>
                <w:i/>
                <w:iCs/>
                <w:sz w:val="22"/>
                <w:szCs w:val="22"/>
                <w:lang w:val="ru-RU"/>
              </w:rPr>
              <w:t>в формате ГГГГММДД</w:t>
            </w:r>
          </w:p>
          <w:p w:rsidR="00AF57AD" w:rsidRPr="00043640" w:rsidRDefault="00AF57AD" w:rsidP="00043640">
            <w:pPr>
              <w:pStyle w:val="a4"/>
              <w:jc w:val="left"/>
              <w:rPr>
                <w:sz w:val="22"/>
                <w:szCs w:val="22"/>
                <w:lang w:val="ru-RU"/>
              </w:rPr>
            </w:pPr>
            <w:r w:rsidRPr="00043640">
              <w:rPr>
                <w:sz w:val="22"/>
                <w:szCs w:val="22"/>
                <w:lang w:val="ru-RU"/>
              </w:rPr>
              <w:t>(графа 150)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pStyle w:val="a4"/>
              <w:jc w:val="left"/>
              <w:rPr>
                <w:sz w:val="22"/>
                <w:szCs w:val="22"/>
                <w:lang w:val="ru-RU"/>
              </w:rPr>
            </w:pPr>
            <w:r w:rsidRPr="00043640">
              <w:rPr>
                <w:sz w:val="22"/>
                <w:szCs w:val="22"/>
              </w:rPr>
              <w:t>151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pStyle w:val="a4"/>
              <w:jc w:val="left"/>
              <w:rPr>
                <w:sz w:val="22"/>
                <w:szCs w:val="22"/>
                <w:lang w:val="ru-RU"/>
              </w:rPr>
            </w:pPr>
            <w:r w:rsidRPr="00043640">
              <w:rPr>
                <w:sz w:val="22"/>
                <w:szCs w:val="22"/>
                <w:lang w:val="ru-RU"/>
              </w:rPr>
              <w:t>Основания (вид и реквизиты договора);</w:t>
            </w:r>
          </w:p>
          <w:p w:rsidR="00AF57AD" w:rsidRPr="00043640" w:rsidRDefault="00AF57AD" w:rsidP="00043640">
            <w:pPr>
              <w:pStyle w:val="a4"/>
              <w:jc w:val="left"/>
              <w:rPr>
                <w:sz w:val="22"/>
                <w:szCs w:val="22"/>
                <w:lang w:val="ru-RU"/>
              </w:rPr>
            </w:pPr>
            <w:r w:rsidRPr="00043640">
              <w:rPr>
                <w:i/>
                <w:iCs/>
                <w:sz w:val="22"/>
                <w:szCs w:val="22"/>
                <w:lang w:val="ru-RU"/>
              </w:rPr>
              <w:t>текст не более 255 символов;</w:t>
            </w:r>
          </w:p>
          <w:p w:rsidR="00AF57AD" w:rsidRPr="00AC77B2" w:rsidRDefault="00AF57AD" w:rsidP="00043640">
            <w:pPr>
              <w:pStyle w:val="a4"/>
              <w:jc w:val="left"/>
              <w:rPr>
                <w:sz w:val="22"/>
                <w:szCs w:val="22"/>
                <w:lang w:val="ru-RU"/>
              </w:rPr>
            </w:pPr>
            <w:r w:rsidRPr="00AC77B2">
              <w:rPr>
                <w:sz w:val="22"/>
                <w:szCs w:val="22"/>
                <w:lang w:val="ru-RU"/>
              </w:rPr>
              <w:t xml:space="preserve"> (графа 151)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lang w:val="en-US"/>
              </w:rPr>
              <w:t>152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Векселедержатель (собственник);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i/>
                <w:iCs/>
                <w:color w:val="000000"/>
              </w:rPr>
              <w:t>текст не более 255 символов;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lastRenderedPageBreak/>
              <w:t xml:space="preserve"> (графа 152)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lang w:val="en-US"/>
              </w:rPr>
              <w:lastRenderedPageBreak/>
              <w:t>152PZ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Признак векселедержателя: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1 - юридическое лицо - резидент;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2 - юридическое лицо - нерезидент;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3 - физическое лицо - резидент;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4 - физическое лицо - нерезидент.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  <w:lang w:val="en-US"/>
              </w:rPr>
            </w:pPr>
            <w:r w:rsidRPr="00043640">
              <w:rPr>
                <w:rFonts w:ascii="Times New Roman" w:hAnsi="Times New Roman"/>
                <w:lang w:val="en-US"/>
              </w:rPr>
              <w:t>153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ИНН векселедержателя (собственника); допускаются 10 или 12 нулей (графа 153)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lang w:val="en-US"/>
              </w:rPr>
              <w:t>153TIN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  <w:lang w:val="en-US"/>
              </w:rPr>
              <w:t>Tax</w:t>
            </w:r>
            <w:r w:rsidRPr="00043640">
              <w:rPr>
                <w:rFonts w:ascii="Times New Roman" w:hAnsi="Times New Roman"/>
                <w:color w:val="000000"/>
              </w:rPr>
              <w:t xml:space="preserve"> </w:t>
            </w:r>
            <w:r w:rsidRPr="00043640">
              <w:rPr>
                <w:rFonts w:ascii="Times New Roman" w:hAnsi="Times New Roman"/>
                <w:color w:val="000000"/>
                <w:lang w:val="en-US"/>
              </w:rPr>
              <w:t>Identification</w:t>
            </w:r>
            <w:r w:rsidRPr="00043640">
              <w:rPr>
                <w:rFonts w:ascii="Times New Roman" w:hAnsi="Times New Roman"/>
                <w:color w:val="000000"/>
              </w:rPr>
              <w:t xml:space="preserve"> </w:t>
            </w:r>
            <w:r w:rsidRPr="00043640">
              <w:rPr>
                <w:rFonts w:ascii="Times New Roman" w:hAnsi="Times New Roman"/>
                <w:color w:val="000000"/>
                <w:lang w:val="en-US"/>
              </w:rPr>
              <w:t>Number</w:t>
            </w:r>
            <w:r w:rsidRPr="00043640">
              <w:rPr>
                <w:rFonts w:ascii="Times New Roman" w:hAnsi="Times New Roman"/>
                <w:color w:val="000000"/>
              </w:rPr>
              <w:t xml:space="preserve"> (</w:t>
            </w:r>
            <w:r w:rsidRPr="00043640">
              <w:rPr>
                <w:rFonts w:ascii="Times New Roman" w:hAnsi="Times New Roman"/>
                <w:color w:val="000000"/>
                <w:lang w:val="en-US"/>
              </w:rPr>
              <w:t>TIN</w:t>
            </w:r>
            <w:r w:rsidRPr="00043640">
              <w:rPr>
                <w:rFonts w:ascii="Times New Roman" w:hAnsi="Times New Roman"/>
                <w:color w:val="000000"/>
              </w:rPr>
              <w:t>) или регистрационный номер в стране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регистрации;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i/>
                <w:iCs/>
                <w:color w:val="000000"/>
              </w:rPr>
              <w:t>не более 30 символов</w:t>
            </w:r>
          </w:p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(графа 153)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lang w:val="en-US"/>
              </w:rPr>
              <w:t>154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Основной государственный регистрационный номер (ОГРН) вексе</w:t>
            </w:r>
            <w:r w:rsidRPr="00043640">
              <w:rPr>
                <w:rFonts w:ascii="Times New Roman" w:hAnsi="Times New Roman"/>
                <w:color w:val="000000"/>
              </w:rPr>
              <w:softHyphen/>
              <w:t>ледержателя (собственника) (при наличии); (графа 154)</w:t>
            </w:r>
          </w:p>
        </w:tc>
      </w:tr>
      <w:tr w:rsidR="00AF57AD" w:rsidRPr="00043640" w:rsidTr="00043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lang w:val="en-US"/>
              </w:rPr>
              <w:t>155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Трехзначный цифровой код страны векселедержателя (в соответст</w:t>
            </w:r>
            <w:r w:rsidRPr="00043640">
              <w:rPr>
                <w:rFonts w:ascii="Times New Roman" w:hAnsi="Times New Roman"/>
                <w:color w:val="000000"/>
              </w:rPr>
              <w:softHyphen/>
              <w:t xml:space="preserve">вии с ОКСМ); допускается код 999; </w:t>
            </w:r>
            <w:r w:rsidRPr="00043640">
              <w:rPr>
                <w:rFonts w:ascii="Times New Roman" w:hAnsi="Times New Roman"/>
                <w:i/>
                <w:iCs/>
                <w:color w:val="000000"/>
              </w:rPr>
              <w:t xml:space="preserve">цифровой трехзначный </w:t>
            </w:r>
            <w:r w:rsidRPr="00043640">
              <w:rPr>
                <w:rFonts w:ascii="Times New Roman" w:hAnsi="Times New Roman"/>
                <w:color w:val="000000"/>
              </w:rPr>
              <w:t>(графа 155)</w:t>
            </w:r>
          </w:p>
        </w:tc>
      </w:tr>
      <w:tr w:rsidR="00AF57AD" w:rsidRPr="00043640" w:rsidTr="00043640">
        <w:trPr>
          <w:trHeight w:val="2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pStyle w:val="a4"/>
              <w:jc w:val="left"/>
              <w:rPr>
                <w:sz w:val="22"/>
                <w:szCs w:val="22"/>
              </w:rPr>
            </w:pPr>
            <w:r w:rsidRPr="00043640">
              <w:rPr>
                <w:sz w:val="22"/>
                <w:szCs w:val="22"/>
              </w:rPr>
              <w:t>156</w:t>
            </w:r>
          </w:p>
        </w:tc>
        <w:tc>
          <w:tcPr>
            <w:tcW w:w="88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shd w:val="clear" w:color="auto" w:fill="FFFFFF"/>
              <w:adjustRightInd w:val="0"/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Примечание</w:t>
            </w:r>
          </w:p>
          <w:p w:rsidR="00AF57AD" w:rsidRPr="00043640" w:rsidRDefault="00AF57AD" w:rsidP="00043640">
            <w:pPr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color w:val="000000"/>
              </w:rPr>
              <w:t>(графа 156)</w:t>
            </w:r>
          </w:p>
        </w:tc>
      </w:tr>
      <w:tr w:rsidR="00AF57AD" w:rsidRPr="00043640" w:rsidTr="00043640">
        <w:trPr>
          <w:trHeight w:val="20"/>
        </w:trPr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pStyle w:val="a4"/>
              <w:jc w:val="right"/>
              <w:rPr>
                <w:sz w:val="22"/>
                <w:szCs w:val="22"/>
                <w:lang w:val="ru-RU"/>
              </w:rPr>
            </w:pPr>
            <w:r w:rsidRPr="00043640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815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spacing w:after="0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AF57AD" w:rsidRDefault="00AF57AD" w:rsidP="00043640">
      <w:pPr>
        <w:pStyle w:val="a4"/>
        <w:rPr>
          <w:b/>
          <w:i/>
          <w:sz w:val="22"/>
          <w:szCs w:val="22"/>
          <w:u w:val="single"/>
          <w:lang w:val="ru-RU"/>
        </w:rPr>
      </w:pPr>
    </w:p>
    <w:p w:rsidR="00043640" w:rsidRPr="00043640" w:rsidRDefault="00043640" w:rsidP="00043640">
      <w:pPr>
        <w:pStyle w:val="a4"/>
        <w:rPr>
          <w:b/>
          <w:i/>
          <w:sz w:val="22"/>
          <w:szCs w:val="22"/>
          <w:u w:val="single"/>
          <w:lang w:val="ru-RU"/>
        </w:rPr>
      </w:pPr>
    </w:p>
    <w:p w:rsidR="00AF57AD" w:rsidRPr="00043640" w:rsidRDefault="00AF57AD" w:rsidP="00043640">
      <w:pPr>
        <w:pStyle w:val="a4"/>
        <w:rPr>
          <w:sz w:val="22"/>
          <w:szCs w:val="22"/>
          <w:u w:val="single"/>
          <w:lang w:val="ru-RU"/>
        </w:rPr>
      </w:pPr>
      <w:proofErr w:type="spellStart"/>
      <w:proofErr w:type="gramStart"/>
      <w:r w:rsidRPr="00043640">
        <w:rPr>
          <w:b/>
          <w:i/>
          <w:sz w:val="22"/>
          <w:szCs w:val="22"/>
          <w:u w:val="single"/>
          <w:lang w:val="ru-RU"/>
        </w:rPr>
        <w:t>C</w:t>
      </w:r>
      <w:proofErr w:type="gramEnd"/>
      <w:r w:rsidRPr="00043640">
        <w:rPr>
          <w:b/>
          <w:i/>
          <w:sz w:val="22"/>
          <w:szCs w:val="22"/>
          <w:u w:val="single"/>
          <w:lang w:val="ru-RU"/>
        </w:rPr>
        <w:t>егмент</w:t>
      </w:r>
      <w:proofErr w:type="spellEnd"/>
      <w:r w:rsidRPr="00043640">
        <w:rPr>
          <w:b/>
          <w:i/>
          <w:sz w:val="22"/>
          <w:szCs w:val="22"/>
          <w:u w:val="single"/>
          <w:lang w:val="ru-RU"/>
        </w:rPr>
        <w:t xml:space="preserve"> со служебной информацией</w:t>
      </w:r>
    </w:p>
    <w:p w:rsidR="00AF57AD" w:rsidRPr="00043640" w:rsidRDefault="00AF57AD" w:rsidP="00043640">
      <w:pPr>
        <w:spacing w:after="0"/>
        <w:rPr>
          <w:rFonts w:ascii="Times New Roman" w:hAnsi="Times New Roman"/>
        </w:rPr>
      </w:pPr>
    </w:p>
    <w:p w:rsidR="00AF57AD" w:rsidRPr="00043640" w:rsidRDefault="00AF57AD" w:rsidP="00043640">
      <w:pPr>
        <w:spacing w:after="0"/>
        <w:rPr>
          <w:rFonts w:ascii="Times New Roman" w:hAnsi="Times New Roman"/>
        </w:rPr>
      </w:pPr>
      <w:r w:rsidRPr="00043640">
        <w:rPr>
          <w:rFonts w:ascii="Times New Roman" w:hAnsi="Times New Roman"/>
          <w:b/>
          <w:lang w:val="en-US"/>
        </w:rPr>
        <w:t>ARR</w:t>
      </w:r>
      <w:r w:rsidRPr="00043640">
        <w:rPr>
          <w:rFonts w:ascii="Times New Roman" w:hAnsi="Times New Roman"/>
          <w:b/>
        </w:rPr>
        <w:t>+$</w:t>
      </w:r>
      <w:proofErr w:type="spellStart"/>
      <w:r w:rsidRPr="00043640">
        <w:rPr>
          <w:rFonts w:ascii="Times New Roman" w:hAnsi="Times New Roman"/>
          <w:b/>
          <w:lang w:val="en-US"/>
        </w:rPr>
        <w:t>attrib</w:t>
      </w:r>
      <w:proofErr w:type="spellEnd"/>
      <w:r w:rsidRPr="00043640">
        <w:rPr>
          <w:rFonts w:ascii="Times New Roman" w:hAnsi="Times New Roman"/>
          <w:b/>
        </w:rPr>
        <w:t>$2:</w:t>
      </w:r>
      <w:r w:rsidRPr="00043640">
        <w:rPr>
          <w:rFonts w:ascii="Times New Roman" w:hAnsi="Times New Roman"/>
          <w:b/>
          <w:lang w:val="en-US"/>
        </w:rPr>
        <w:t>F</w:t>
      </w:r>
      <w:r w:rsidRPr="00043640">
        <w:rPr>
          <w:rFonts w:ascii="Times New Roman" w:hAnsi="Times New Roman"/>
          <w:b/>
        </w:rPr>
        <w:t>701_1:$</w:t>
      </w:r>
      <w:proofErr w:type="spellStart"/>
      <w:r w:rsidRPr="00043640">
        <w:rPr>
          <w:rFonts w:ascii="Times New Roman" w:hAnsi="Times New Roman"/>
          <w:b/>
          <w:lang w:val="en-US"/>
        </w:rPr>
        <w:t>attrib</w:t>
      </w:r>
      <w:proofErr w:type="spellEnd"/>
      <w:r w:rsidRPr="00043640">
        <w:rPr>
          <w:rFonts w:ascii="Times New Roman" w:hAnsi="Times New Roman"/>
          <w:b/>
        </w:rPr>
        <w:t>$:</w:t>
      </w:r>
      <w:r w:rsidRPr="00043640">
        <w:rPr>
          <w:rFonts w:ascii="Times New Roman" w:hAnsi="Times New Roman"/>
        </w:rPr>
        <w:t>~</w:t>
      </w:r>
      <w:r w:rsidRPr="00043640">
        <w:rPr>
          <w:rFonts w:ascii="Times New Roman" w:hAnsi="Times New Roman"/>
          <w:b/>
        </w:rPr>
        <w:t>Код параметра</w:t>
      </w:r>
      <w:r w:rsidRPr="00043640">
        <w:rPr>
          <w:rFonts w:ascii="Times New Roman" w:hAnsi="Times New Roman"/>
          <w:vertAlign w:val="subscript"/>
        </w:rPr>
        <w:t>1</w:t>
      </w:r>
      <w:r w:rsidRPr="00043640">
        <w:rPr>
          <w:rFonts w:ascii="Times New Roman" w:hAnsi="Times New Roman"/>
        </w:rPr>
        <w:t>=</w:t>
      </w:r>
      <w:r w:rsidRPr="00043640">
        <w:rPr>
          <w:rFonts w:ascii="Times New Roman" w:hAnsi="Times New Roman"/>
          <w:i/>
        </w:rPr>
        <w:t>значение</w:t>
      </w:r>
      <w:r w:rsidRPr="00043640">
        <w:rPr>
          <w:rFonts w:ascii="Times New Roman" w:hAnsi="Times New Roman"/>
        </w:rPr>
        <w:t>~</w:t>
      </w:r>
      <w:proofErr w:type="gramStart"/>
      <w:r w:rsidRPr="00043640">
        <w:rPr>
          <w:rFonts w:ascii="Times New Roman" w:hAnsi="Times New Roman"/>
        </w:rPr>
        <w:t>;~</w:t>
      </w:r>
      <w:proofErr w:type="gramEnd"/>
      <w:r w:rsidRPr="00043640">
        <w:rPr>
          <w:rFonts w:ascii="Times New Roman" w:hAnsi="Times New Roman"/>
        </w:rPr>
        <w:t>…;~</w:t>
      </w:r>
      <w:r w:rsidRPr="00043640">
        <w:rPr>
          <w:rFonts w:ascii="Times New Roman" w:hAnsi="Times New Roman"/>
          <w:b/>
        </w:rPr>
        <w:t>Код параметра</w:t>
      </w:r>
      <w:r w:rsidRPr="00043640">
        <w:rPr>
          <w:rFonts w:ascii="Times New Roman" w:hAnsi="Times New Roman"/>
          <w:vertAlign w:val="subscript"/>
          <w:lang w:val="en-US"/>
        </w:rPr>
        <w:t>n</w:t>
      </w:r>
      <w:r w:rsidRPr="00043640">
        <w:rPr>
          <w:rFonts w:ascii="Times New Roman" w:hAnsi="Times New Roman"/>
        </w:rPr>
        <w:t>=</w:t>
      </w:r>
      <w:r w:rsidRPr="00043640">
        <w:rPr>
          <w:rFonts w:ascii="Times New Roman" w:hAnsi="Times New Roman"/>
          <w:i/>
        </w:rPr>
        <w:t>значени</w:t>
      </w:r>
      <w:r w:rsidRPr="00043640">
        <w:rPr>
          <w:rFonts w:ascii="Times New Roman" w:hAnsi="Times New Roman"/>
        </w:rPr>
        <w:t>е~;'</w:t>
      </w:r>
    </w:p>
    <w:p w:rsidR="00AF57AD" w:rsidRPr="00043640" w:rsidRDefault="00AF57AD" w:rsidP="00043640">
      <w:pPr>
        <w:spacing w:after="0" w:line="360" w:lineRule="auto"/>
        <w:jc w:val="center"/>
        <w:rPr>
          <w:rFonts w:ascii="Times New Roman" w:hAnsi="Times New Roman"/>
          <w:u w:val="single"/>
        </w:rPr>
      </w:pPr>
      <w:r w:rsidRPr="00043640">
        <w:rPr>
          <w:rFonts w:ascii="Times New Roman" w:hAnsi="Times New Roman"/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AF57AD" w:rsidRPr="00043640">
        <w:trPr>
          <w:cantSplit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pStyle w:val="a4"/>
              <w:spacing w:line="360" w:lineRule="auto"/>
              <w:jc w:val="center"/>
              <w:rPr>
                <w:b/>
                <w:i/>
                <w:sz w:val="22"/>
                <w:szCs w:val="22"/>
                <w:u w:val="single"/>
                <w:lang w:val="ru-RU"/>
              </w:rPr>
            </w:pPr>
            <w:r w:rsidRPr="00043640">
              <w:rPr>
                <w:b/>
                <w:i/>
                <w:sz w:val="22"/>
                <w:szCs w:val="22"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AF57AD" w:rsidRPr="0004364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spacing w:after="0" w:line="360" w:lineRule="auto"/>
              <w:rPr>
                <w:rFonts w:ascii="Times New Roman" w:hAnsi="Times New Roman"/>
                <w:b/>
                <w:lang w:val="en-US"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ARR+$attrib$2:F701_1:$</w:t>
            </w:r>
            <w:proofErr w:type="spellStart"/>
            <w:r w:rsidRPr="00043640">
              <w:rPr>
                <w:rFonts w:ascii="Times New Roman" w:hAnsi="Times New Roman"/>
                <w:b/>
                <w:lang w:val="en-US"/>
              </w:rPr>
              <w:t>attrib</w:t>
            </w:r>
            <w:proofErr w:type="spellEnd"/>
            <w:r w:rsidRPr="00043640">
              <w:rPr>
                <w:rFonts w:ascii="Times New Roman" w:hAnsi="Times New Roman"/>
                <w:b/>
                <w:lang w:val="en-US"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spacing w:after="0" w:line="360" w:lineRule="auto"/>
              <w:rPr>
                <w:rFonts w:ascii="Times New Roman" w:hAnsi="Times New Roman"/>
                <w:b/>
              </w:rPr>
            </w:pPr>
            <w:r w:rsidRPr="00043640">
              <w:rPr>
                <w:rFonts w:ascii="Times New Roman" w:hAnsi="Times New Roman"/>
                <w:b/>
              </w:rPr>
              <w:t>$</w:t>
            </w:r>
            <w:proofErr w:type="spellStart"/>
            <w:r w:rsidRPr="00043640">
              <w:rPr>
                <w:rFonts w:ascii="Times New Roman" w:hAnsi="Times New Roman"/>
                <w:b/>
                <w:lang w:val="en-US"/>
              </w:rPr>
              <w:t>attrib</w:t>
            </w:r>
            <w:proofErr w:type="spellEnd"/>
            <w:r w:rsidRPr="00043640">
              <w:rPr>
                <w:rFonts w:ascii="Times New Roman" w:hAnsi="Times New Roman"/>
                <w:b/>
              </w:rPr>
              <w:t xml:space="preserve">$2 </w:t>
            </w:r>
            <w:r w:rsidRPr="00043640">
              <w:rPr>
                <w:rFonts w:ascii="Times New Roman" w:hAnsi="Times New Roman"/>
              </w:rPr>
              <w:t>– Условный (уточняющий) код строки.</w:t>
            </w:r>
          </w:p>
          <w:p w:rsidR="00AF57AD" w:rsidRPr="00043640" w:rsidRDefault="00AF57AD" w:rsidP="00043640">
            <w:pPr>
              <w:spacing w:after="0" w:line="360" w:lineRule="auto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b/>
                <w:lang w:val="en-US"/>
              </w:rPr>
              <w:t>F</w:t>
            </w:r>
            <w:r w:rsidRPr="00AC77B2">
              <w:rPr>
                <w:rFonts w:ascii="Times New Roman" w:hAnsi="Times New Roman"/>
                <w:b/>
              </w:rPr>
              <w:t>701_1</w:t>
            </w:r>
            <w:r w:rsidRPr="00043640">
              <w:rPr>
                <w:rFonts w:ascii="Times New Roman" w:hAnsi="Times New Roman"/>
              </w:rPr>
              <w:t xml:space="preserve"> – Код приложения. </w:t>
            </w:r>
          </w:p>
          <w:p w:rsidR="00AF57AD" w:rsidRPr="00043640" w:rsidRDefault="00AF57AD" w:rsidP="00043640">
            <w:pPr>
              <w:spacing w:after="0" w:line="360" w:lineRule="auto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  <w:b/>
              </w:rPr>
              <w:t>$</w:t>
            </w:r>
            <w:proofErr w:type="spellStart"/>
            <w:r w:rsidRPr="00043640">
              <w:rPr>
                <w:rFonts w:ascii="Times New Roman" w:hAnsi="Times New Roman"/>
                <w:b/>
                <w:lang w:val="en-US"/>
              </w:rPr>
              <w:t>attrib</w:t>
            </w:r>
            <w:proofErr w:type="spellEnd"/>
            <w:r w:rsidRPr="00043640">
              <w:rPr>
                <w:rFonts w:ascii="Times New Roman" w:hAnsi="Times New Roman"/>
                <w:b/>
              </w:rPr>
              <w:t xml:space="preserve">$ </w:t>
            </w:r>
            <w:r w:rsidRPr="00043640">
              <w:rPr>
                <w:rFonts w:ascii="Times New Roman" w:hAnsi="Times New Roman"/>
              </w:rPr>
              <w:t>– Код строки.</w:t>
            </w:r>
          </w:p>
          <w:p w:rsidR="00AF57AD" w:rsidRPr="00043640" w:rsidRDefault="00AF57AD" w:rsidP="00043640">
            <w:pPr>
              <w:pStyle w:val="a4"/>
              <w:spacing w:line="360" w:lineRule="auto"/>
              <w:rPr>
                <w:sz w:val="22"/>
                <w:szCs w:val="22"/>
                <w:lang w:val="ru-RU"/>
              </w:rPr>
            </w:pPr>
            <w:r w:rsidRPr="00043640">
              <w:rPr>
                <w:sz w:val="22"/>
                <w:szCs w:val="22"/>
                <w:lang w:val="ru-RU"/>
              </w:rPr>
              <w:t>(данные значения постоянны для данной строки).</w:t>
            </w:r>
          </w:p>
        </w:tc>
      </w:tr>
      <w:tr w:rsidR="00AF57AD" w:rsidRPr="00043640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pStyle w:val="a4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043640">
              <w:rPr>
                <w:sz w:val="22"/>
                <w:szCs w:val="22"/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numPr>
                <w:ilvl w:val="0"/>
                <w:numId w:val="1"/>
              </w:numPr>
              <w:autoSpaceDE w:val="0"/>
              <w:autoSpaceDN w:val="0"/>
              <w:spacing w:after="0" w:line="360" w:lineRule="auto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</w:rPr>
              <w:t xml:space="preserve">код параметра может принимать значения: </w:t>
            </w:r>
          </w:p>
          <w:p w:rsidR="00AF57AD" w:rsidRPr="00043640" w:rsidRDefault="00AF57AD" w:rsidP="00043640">
            <w:pPr>
              <w:spacing w:after="0" w:line="360" w:lineRule="auto"/>
              <w:rPr>
                <w:rFonts w:ascii="Times New Roman" w:hAnsi="Times New Roman"/>
              </w:rPr>
            </w:pPr>
            <w:proofErr w:type="spellStart"/>
            <w:r w:rsidRPr="00043640">
              <w:rPr>
                <w:rFonts w:ascii="Times New Roman" w:hAnsi="Times New Roman"/>
                <w:lang w:val="en-US"/>
              </w:rPr>
              <w:t>licnom</w:t>
            </w:r>
            <w:proofErr w:type="spellEnd"/>
            <w:r w:rsidRPr="00043640">
              <w:rPr>
                <w:rFonts w:ascii="Times New Roman" w:hAnsi="Times New Roman"/>
              </w:rPr>
              <w:t xml:space="preserve"> - номер лицензии профессионального участника рынка ценных бумаг;</w:t>
            </w:r>
          </w:p>
          <w:p w:rsidR="00AF57AD" w:rsidRPr="00043640" w:rsidRDefault="00AF57AD" w:rsidP="00043640">
            <w:pPr>
              <w:spacing w:after="0" w:line="360" w:lineRule="auto"/>
              <w:rPr>
                <w:rFonts w:ascii="Times New Roman" w:hAnsi="Times New Roman"/>
              </w:rPr>
            </w:pPr>
            <w:proofErr w:type="spellStart"/>
            <w:r w:rsidRPr="00043640">
              <w:rPr>
                <w:rFonts w:ascii="Times New Roman" w:hAnsi="Times New Roman"/>
              </w:rPr>
              <w:t>chiefname</w:t>
            </w:r>
            <w:proofErr w:type="spellEnd"/>
            <w:r w:rsidRPr="00043640">
              <w:rPr>
                <w:rFonts w:ascii="Times New Roman" w:hAnsi="Times New Roman"/>
              </w:rPr>
              <w:t xml:space="preserve"> – Ф.И.О. руководителя;</w:t>
            </w:r>
          </w:p>
          <w:p w:rsidR="00AF57AD" w:rsidRPr="00043640" w:rsidRDefault="00AF57AD" w:rsidP="00043640">
            <w:pPr>
              <w:spacing w:after="0" w:line="360" w:lineRule="auto"/>
              <w:rPr>
                <w:rFonts w:ascii="Times New Roman" w:hAnsi="Times New Roman"/>
              </w:rPr>
            </w:pPr>
            <w:proofErr w:type="spellStart"/>
            <w:r w:rsidRPr="00043640">
              <w:rPr>
                <w:rFonts w:ascii="Times New Roman" w:hAnsi="Times New Roman"/>
              </w:rPr>
              <w:t>chiefpost</w:t>
            </w:r>
            <w:proofErr w:type="spellEnd"/>
            <w:r w:rsidRPr="00043640">
              <w:rPr>
                <w:rFonts w:ascii="Times New Roman" w:hAnsi="Times New Roman"/>
              </w:rPr>
              <w:t xml:space="preserve"> – Должность руководителя, подписавшего отчет;</w:t>
            </w:r>
          </w:p>
          <w:p w:rsidR="00AF57AD" w:rsidRPr="00043640" w:rsidRDefault="00AF57AD" w:rsidP="00043640">
            <w:pPr>
              <w:spacing w:after="0" w:line="360" w:lineRule="auto"/>
              <w:rPr>
                <w:rFonts w:ascii="Times New Roman" w:hAnsi="Times New Roman"/>
              </w:rPr>
            </w:pPr>
            <w:proofErr w:type="spellStart"/>
            <w:r w:rsidRPr="00043640">
              <w:rPr>
                <w:rFonts w:ascii="Times New Roman" w:hAnsi="Times New Roman"/>
              </w:rPr>
              <w:t>chiefdate</w:t>
            </w:r>
            <w:proofErr w:type="spellEnd"/>
            <w:r w:rsidRPr="00043640">
              <w:rPr>
                <w:rFonts w:ascii="Times New Roman" w:hAnsi="Times New Roman"/>
              </w:rPr>
              <w:t xml:space="preserve"> – Дата подписания отчета;</w:t>
            </w:r>
          </w:p>
          <w:p w:rsidR="00AF57AD" w:rsidRPr="00043640" w:rsidRDefault="00AF57AD" w:rsidP="00043640">
            <w:pPr>
              <w:spacing w:after="0" w:line="360" w:lineRule="auto"/>
              <w:rPr>
                <w:rFonts w:ascii="Times New Roman" w:hAnsi="Times New Roman"/>
              </w:rPr>
            </w:pPr>
            <w:proofErr w:type="spellStart"/>
            <w:r w:rsidRPr="00043640">
              <w:rPr>
                <w:rFonts w:ascii="Times New Roman" w:hAnsi="Times New Roman"/>
              </w:rPr>
              <w:t>ftx</w:t>
            </w:r>
            <w:proofErr w:type="spellEnd"/>
            <w:r w:rsidRPr="00043640">
              <w:rPr>
                <w:rFonts w:ascii="Times New Roman" w:hAnsi="Times New Roman"/>
              </w:rPr>
              <w:t xml:space="preserve"> – Сообщение к отчету;</w:t>
            </w:r>
          </w:p>
          <w:p w:rsidR="00AF57AD" w:rsidRPr="00043640" w:rsidRDefault="00AF57AD" w:rsidP="00043640">
            <w:pPr>
              <w:spacing w:after="0" w:line="360" w:lineRule="auto"/>
              <w:rPr>
                <w:rFonts w:ascii="Times New Roman" w:hAnsi="Times New Roman"/>
              </w:rPr>
            </w:pPr>
            <w:proofErr w:type="spellStart"/>
            <w:r w:rsidRPr="00043640">
              <w:rPr>
                <w:rFonts w:ascii="Times New Roman" w:hAnsi="Times New Roman"/>
              </w:rPr>
              <w:t>execpost</w:t>
            </w:r>
            <w:proofErr w:type="spellEnd"/>
            <w:r w:rsidRPr="00043640">
              <w:rPr>
                <w:rFonts w:ascii="Times New Roman" w:hAnsi="Times New Roman"/>
              </w:rPr>
              <w:t xml:space="preserve"> – Должность исполнителя;</w:t>
            </w:r>
          </w:p>
          <w:p w:rsidR="00AF57AD" w:rsidRPr="00043640" w:rsidRDefault="00AF57AD" w:rsidP="00043640">
            <w:pPr>
              <w:spacing w:after="0" w:line="360" w:lineRule="auto"/>
              <w:rPr>
                <w:rFonts w:ascii="Times New Roman" w:hAnsi="Times New Roman"/>
              </w:rPr>
            </w:pPr>
            <w:proofErr w:type="spellStart"/>
            <w:r w:rsidRPr="00043640">
              <w:rPr>
                <w:rFonts w:ascii="Times New Roman" w:hAnsi="Times New Roman"/>
              </w:rPr>
              <w:t>exectlf</w:t>
            </w:r>
            <w:proofErr w:type="spellEnd"/>
            <w:r w:rsidRPr="00043640">
              <w:rPr>
                <w:rFonts w:ascii="Times New Roman" w:hAnsi="Times New Roman"/>
              </w:rPr>
              <w:t xml:space="preserve"> – Телефон исполнителя;</w:t>
            </w:r>
          </w:p>
          <w:p w:rsidR="00AF57AD" w:rsidRPr="00043640" w:rsidRDefault="00AF57AD" w:rsidP="00043640">
            <w:pPr>
              <w:spacing w:after="0" w:line="360" w:lineRule="auto"/>
              <w:rPr>
                <w:rFonts w:ascii="Times New Roman" w:hAnsi="Times New Roman"/>
              </w:rPr>
            </w:pPr>
            <w:proofErr w:type="spellStart"/>
            <w:r w:rsidRPr="00043640">
              <w:rPr>
                <w:rFonts w:ascii="Times New Roman" w:hAnsi="Times New Roman"/>
              </w:rPr>
              <w:t>exec</w:t>
            </w:r>
            <w:proofErr w:type="spellEnd"/>
            <w:r w:rsidRPr="00043640">
              <w:rPr>
                <w:rFonts w:ascii="Times New Roman" w:hAnsi="Times New Roman"/>
              </w:rPr>
              <w:t xml:space="preserve"> – Ф.И.О. исполнителя;</w:t>
            </w:r>
          </w:p>
          <w:p w:rsidR="00AF57AD" w:rsidRPr="00043640" w:rsidRDefault="00AF57AD" w:rsidP="00043640">
            <w:pPr>
              <w:spacing w:after="0" w:line="360" w:lineRule="auto"/>
              <w:rPr>
                <w:rFonts w:ascii="Times New Roman" w:hAnsi="Times New Roman"/>
              </w:rPr>
            </w:pPr>
            <w:proofErr w:type="spellStart"/>
            <w:r w:rsidRPr="00043640">
              <w:rPr>
                <w:rFonts w:ascii="Times New Roman" w:hAnsi="Times New Roman"/>
              </w:rPr>
              <w:t>accpost</w:t>
            </w:r>
            <w:proofErr w:type="spellEnd"/>
            <w:r w:rsidRPr="00043640">
              <w:rPr>
                <w:rFonts w:ascii="Times New Roman" w:hAnsi="Times New Roman"/>
              </w:rPr>
              <w:t xml:space="preserve"> – Должность главного бухгалтера, подписавшего отчет;</w:t>
            </w:r>
          </w:p>
          <w:p w:rsidR="00AF57AD" w:rsidRPr="00AC77B2" w:rsidRDefault="00AF57AD" w:rsidP="00043640">
            <w:pPr>
              <w:spacing w:after="0" w:line="360" w:lineRule="auto"/>
              <w:rPr>
                <w:rFonts w:ascii="Times New Roman" w:hAnsi="Times New Roman"/>
              </w:rPr>
            </w:pPr>
            <w:proofErr w:type="spellStart"/>
            <w:r w:rsidRPr="00043640">
              <w:rPr>
                <w:rFonts w:ascii="Times New Roman" w:hAnsi="Times New Roman"/>
              </w:rPr>
              <w:t>accname</w:t>
            </w:r>
            <w:proofErr w:type="spellEnd"/>
            <w:r w:rsidRPr="00043640">
              <w:rPr>
                <w:rFonts w:ascii="Times New Roman" w:hAnsi="Times New Roman"/>
              </w:rPr>
              <w:t xml:space="preserve"> – Ф.И.О. главного бухгалтера.</w:t>
            </w:r>
          </w:p>
        </w:tc>
      </w:tr>
      <w:tr w:rsidR="00AF57AD" w:rsidRPr="00043640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pStyle w:val="a4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043640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AD" w:rsidRPr="00043640" w:rsidRDefault="00AF57AD" w:rsidP="00043640">
            <w:pPr>
              <w:spacing w:after="0" w:line="360" w:lineRule="auto"/>
              <w:rPr>
                <w:rFonts w:ascii="Times New Roman" w:hAnsi="Times New Roman"/>
              </w:rPr>
            </w:pPr>
            <w:r w:rsidRPr="00043640">
              <w:rPr>
                <w:rFonts w:ascii="Times New Roman" w:hAnsi="Times New Roman"/>
              </w:rPr>
              <w:t>- значение параметра.</w:t>
            </w:r>
          </w:p>
        </w:tc>
      </w:tr>
    </w:tbl>
    <w:p w:rsidR="00AF57AD" w:rsidRPr="00AF57AD" w:rsidRDefault="00AF57AD" w:rsidP="00043640">
      <w:pPr>
        <w:spacing w:after="0"/>
        <w:ind w:firstLine="510"/>
        <w:rPr>
          <w:rFonts w:ascii="Times New Roman" w:hAnsi="Times New Roman"/>
          <w:lang w:val="en-US"/>
        </w:rPr>
      </w:pPr>
    </w:p>
    <w:p w:rsidR="00AF57AD" w:rsidRPr="00AF57AD" w:rsidRDefault="00AF57AD" w:rsidP="00043640">
      <w:pPr>
        <w:ind w:firstLine="510"/>
        <w:jc w:val="both"/>
        <w:rPr>
          <w:rFonts w:ascii="Times New Roman" w:hAnsi="Times New Roman"/>
        </w:rPr>
      </w:pPr>
      <w:r w:rsidRPr="00AF57AD">
        <w:rPr>
          <w:rFonts w:ascii="Times New Roman" w:hAnsi="Times New Roman"/>
        </w:rPr>
        <w:t>Формат действует с отчетности на 01.08.2014г. согласно Дополнению №10/32/711 к Заданию №10/31/711 от 24.07.2014г. №ЦИТ-12-5/9076.</w:t>
      </w:r>
    </w:p>
    <w:p w:rsidR="00AF57AD" w:rsidRPr="00AF57AD" w:rsidRDefault="00AF57AD" w:rsidP="00043640">
      <w:pPr>
        <w:spacing w:after="0"/>
        <w:ind w:firstLine="510"/>
        <w:jc w:val="both"/>
        <w:rPr>
          <w:rFonts w:ascii="Times New Roman" w:hAnsi="Times New Roman"/>
        </w:rPr>
      </w:pPr>
      <w:r w:rsidRPr="00AF57AD">
        <w:rPr>
          <w:rFonts w:ascii="Times New Roman" w:hAnsi="Times New Roman"/>
        </w:rPr>
        <w:t>Содержание изменений:</w:t>
      </w:r>
    </w:p>
    <w:p w:rsidR="00AF57AD" w:rsidRPr="00AF57AD" w:rsidRDefault="00AF57AD" w:rsidP="00043640">
      <w:pPr>
        <w:ind w:firstLine="510"/>
        <w:jc w:val="both"/>
        <w:rPr>
          <w:rFonts w:ascii="Times New Roman" w:hAnsi="Times New Roman"/>
        </w:rPr>
      </w:pPr>
      <w:r w:rsidRPr="00AF57AD">
        <w:rPr>
          <w:rFonts w:ascii="Times New Roman" w:hAnsi="Times New Roman"/>
        </w:rPr>
        <w:t>Полностью изменен формат формы</w:t>
      </w:r>
      <w:r w:rsidR="00043640">
        <w:rPr>
          <w:rFonts w:ascii="Times New Roman" w:hAnsi="Times New Roman"/>
        </w:rPr>
        <w:t xml:space="preserve"> </w:t>
      </w:r>
      <w:r w:rsidR="00043640" w:rsidRPr="00AF57AD">
        <w:rPr>
          <w:rFonts w:ascii="Times New Roman" w:hAnsi="Times New Roman"/>
        </w:rPr>
        <w:t>согласно Дополнению №10/32/711 к Заданию №10/31/711</w:t>
      </w:r>
      <w:r w:rsidRPr="00AF57AD">
        <w:rPr>
          <w:rFonts w:ascii="Times New Roman" w:hAnsi="Times New Roman"/>
        </w:rPr>
        <w:t>.</w:t>
      </w:r>
    </w:p>
    <w:p w:rsidR="00AF57AD" w:rsidRPr="00AF57AD" w:rsidRDefault="00AF57AD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:rsidR="000249EB" w:rsidRPr="00AF57AD" w:rsidRDefault="000249EB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bookmarkStart w:id="5" w:name="_GoBack"/>
      <w:bookmarkEnd w:id="5"/>
    </w:p>
    <w:sectPr w:rsidR="000249EB" w:rsidRPr="00AF57AD" w:rsidSect="00AF57AD">
      <w:headerReference w:type="default" r:id="rId10"/>
      <w:pgSz w:w="11906" w:h="16838"/>
      <w:pgMar w:top="1134" w:right="1134" w:bottom="1134" w:left="136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0B5F" w:rsidRDefault="00650B5F" w:rsidP="00C9294C">
      <w:pPr>
        <w:spacing w:after="0" w:line="240" w:lineRule="auto"/>
      </w:pPr>
      <w:r>
        <w:separator/>
      </w:r>
    </w:p>
  </w:endnote>
  <w:endnote w:type="continuationSeparator" w:id="0">
    <w:p w:rsidR="00650B5F" w:rsidRDefault="00650B5F" w:rsidP="00C929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0B5F" w:rsidRDefault="00650B5F" w:rsidP="00C9294C">
      <w:pPr>
        <w:spacing w:after="0" w:line="240" w:lineRule="auto"/>
      </w:pPr>
      <w:r>
        <w:separator/>
      </w:r>
    </w:p>
  </w:footnote>
  <w:footnote w:type="continuationSeparator" w:id="0">
    <w:p w:rsidR="00650B5F" w:rsidRDefault="00650B5F" w:rsidP="00C929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356" w:rsidRDefault="00124356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356" w:rsidRPr="007D3624" w:rsidRDefault="007048AD" w:rsidP="00F32153">
    <w:pPr>
      <w:pStyle w:val="a7"/>
      <w:jc w:val="center"/>
      <w:rPr>
        <w:rFonts w:ascii="Times New Roman" w:hAnsi="Times New Roman"/>
        <w:sz w:val="24"/>
        <w:szCs w:val="24"/>
      </w:rPr>
    </w:pPr>
    <w:r w:rsidRPr="007D3624">
      <w:rPr>
        <w:rFonts w:ascii="Times New Roman" w:hAnsi="Times New Roman"/>
        <w:sz w:val="24"/>
        <w:szCs w:val="24"/>
      </w:rPr>
      <w:fldChar w:fldCharType="begin"/>
    </w:r>
    <w:r w:rsidR="00124356" w:rsidRPr="007D3624">
      <w:rPr>
        <w:rFonts w:ascii="Times New Roman" w:hAnsi="Times New Roman"/>
        <w:sz w:val="24"/>
        <w:szCs w:val="24"/>
      </w:rPr>
      <w:instrText>PAGE   \* MERGEFORMAT</w:instrText>
    </w:r>
    <w:r w:rsidRPr="007D3624">
      <w:rPr>
        <w:rFonts w:ascii="Times New Roman" w:hAnsi="Times New Roman"/>
        <w:sz w:val="24"/>
        <w:szCs w:val="24"/>
      </w:rPr>
      <w:fldChar w:fldCharType="separate"/>
    </w:r>
    <w:r w:rsidR="00AC77B2">
      <w:rPr>
        <w:rFonts w:ascii="Times New Roman" w:hAnsi="Times New Roman"/>
        <w:noProof/>
        <w:sz w:val="24"/>
        <w:szCs w:val="24"/>
      </w:rPr>
      <w:t>15</w:t>
    </w:r>
    <w:r w:rsidRPr="007D3624">
      <w:rPr>
        <w:rFonts w:ascii="Times New Roman" w:hAnsi="Times New Roman"/>
        <w:sz w:val="24"/>
        <w:szCs w:val="24"/>
      </w:rPr>
      <w:fldChar w:fldCharType="end"/>
    </w:r>
  </w:p>
  <w:p w:rsidR="00124356" w:rsidRDefault="007458CC" w:rsidP="007458CC">
    <w:pPr>
      <w:pStyle w:val="a7"/>
      <w:jc w:val="center"/>
    </w:pPr>
    <w:r w:rsidRPr="007D3624">
      <w:rPr>
        <w:rFonts w:ascii="Times New Roman" w:hAnsi="Times New Roman"/>
        <w:sz w:val="24"/>
        <w:szCs w:val="24"/>
      </w:rPr>
      <w:t>ЦБРФ.</w:t>
    </w:r>
    <w:r w:rsidRPr="00C56CE3">
      <w:rPr>
        <w:rFonts w:ascii="Times New Roman" w:hAnsi="Times New Roman"/>
        <w:sz w:val="24"/>
        <w:szCs w:val="24"/>
      </w:rPr>
      <w:t>4</w:t>
    </w:r>
    <w:r w:rsidRPr="007D3624">
      <w:rPr>
        <w:rFonts w:ascii="Times New Roman" w:hAnsi="Times New Roman"/>
        <w:sz w:val="24"/>
        <w:szCs w:val="24"/>
      </w:rPr>
      <w:t>25710.70001.П</w:t>
    </w:r>
    <w:proofErr w:type="gramStart"/>
    <w:r w:rsidRPr="007D3624">
      <w:rPr>
        <w:rFonts w:ascii="Times New Roman" w:hAnsi="Times New Roman"/>
        <w:sz w:val="24"/>
        <w:szCs w:val="24"/>
      </w:rPr>
      <w:t>7</w:t>
    </w:r>
    <w:proofErr w:type="gramEnd"/>
    <w:r w:rsidRPr="007D3624">
      <w:rPr>
        <w:rFonts w:ascii="Times New Roman" w:hAnsi="Times New Roman"/>
        <w:sz w:val="24"/>
        <w:szCs w:val="24"/>
      </w:rPr>
      <w:t>.</w:t>
    </w:r>
    <w:r w:rsidRPr="00180640">
      <w:rPr>
        <w:rFonts w:ascii="Times New Roman" w:hAnsi="Times New Roman"/>
        <w:sz w:val="24"/>
        <w:szCs w:val="24"/>
      </w:rPr>
      <w:t>2-</w:t>
    </w:r>
    <w:r w:rsidR="008A2CAD">
      <w:rPr>
        <w:rFonts w:ascii="Times New Roman" w:hAnsi="Times New Roman"/>
        <w:sz w:val="24"/>
        <w:szCs w:val="24"/>
      </w:rPr>
      <w:t>2</w:t>
    </w:r>
    <w:r w:rsidRPr="00180640">
      <w:rPr>
        <w:rFonts w:ascii="Times New Roman" w:hAnsi="Times New Roman"/>
        <w:sz w:val="24"/>
        <w:szCs w:val="24"/>
      </w:rPr>
      <w:t>.</w:t>
    </w:r>
    <w:r w:rsidR="00043640">
      <w:rPr>
        <w:rFonts w:ascii="Times New Roman" w:hAnsi="Times New Roman"/>
        <w:sz w:val="24"/>
        <w:szCs w:val="24"/>
      </w:rPr>
      <w:t>0409711</w:t>
    </w:r>
    <w:r w:rsidRPr="007D3624">
      <w:rPr>
        <w:rFonts w:ascii="Times New Roman" w:hAnsi="Times New Roman"/>
        <w:sz w:val="24"/>
        <w:szCs w:val="24"/>
      </w:rPr>
      <w:t>.0</w:t>
    </w:r>
    <w:r>
      <w:rPr>
        <w:rFonts w:ascii="Times New Roman" w:hAnsi="Times New Roman"/>
        <w:sz w:val="24"/>
        <w:szCs w:val="24"/>
      </w:rPr>
      <w:t>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BA6D64"/>
    <w:lvl w:ilvl="0">
      <w:numFmt w:val="bullet"/>
      <w:lvlText w:val="*"/>
      <w:lvlJc w:val="left"/>
    </w:lvl>
  </w:abstractNum>
  <w:abstractNum w:abstractNumId="1">
    <w:nsid w:val="037F4972"/>
    <w:multiLevelType w:val="hybridMultilevel"/>
    <w:tmpl w:val="8438FA7C"/>
    <w:lvl w:ilvl="0" w:tplc="F1282DA6">
      <w:start w:val="2"/>
      <w:numFmt w:val="decimal"/>
      <w:lvlText w:val="%1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D37CBA"/>
    <w:multiLevelType w:val="multilevel"/>
    <w:tmpl w:val="9B3E2F7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3">
    <w:nsid w:val="22D46159"/>
    <w:multiLevelType w:val="hybridMultilevel"/>
    <w:tmpl w:val="BEE4E450"/>
    <w:lvl w:ilvl="0" w:tplc="96B08176">
      <w:start w:val="1"/>
      <w:numFmt w:val="bullet"/>
      <w:pStyle w:val="a"/>
      <w:lvlText w:val="–"/>
      <w:lvlJc w:val="left"/>
      <w:pPr>
        <w:tabs>
          <w:tab w:val="num" w:pos="0"/>
        </w:tabs>
        <w:ind w:left="106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D846125"/>
    <w:multiLevelType w:val="singleLevel"/>
    <w:tmpl w:val="228CD11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>
    <w:nsid w:val="4CD25547"/>
    <w:multiLevelType w:val="hybridMultilevel"/>
    <w:tmpl w:val="78AE181C"/>
    <w:lvl w:ilvl="0" w:tplc="9A82060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76E5F06"/>
    <w:multiLevelType w:val="hybridMultilevel"/>
    <w:tmpl w:val="E1EE02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DB50A6"/>
    <w:multiLevelType w:val="hybridMultilevel"/>
    <w:tmpl w:val="C64620CE"/>
    <w:lvl w:ilvl="0" w:tplc="F0C0916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76D87DF6"/>
    <w:multiLevelType w:val="multilevel"/>
    <w:tmpl w:val="7076CF40"/>
    <w:lvl w:ilvl="0">
      <w:start w:val="1"/>
      <w:numFmt w:val="decimal"/>
      <w:pStyle w:val="1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37"/>
        </w:tabs>
        <w:ind w:left="637" w:hanging="495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num w:numId="1">
    <w:abstractNumId w:val="4"/>
  </w:num>
  <w:num w:numId="2">
    <w:abstractNumId w:val="8"/>
  </w:num>
  <w:num w:numId="3">
    <w:abstractNumId w:val="4"/>
  </w:num>
  <w:num w:numId="4">
    <w:abstractNumId w:val="4"/>
  </w:num>
  <w:num w:numId="5">
    <w:abstractNumId w:val="4"/>
  </w:num>
  <w:num w:numId="6">
    <w:abstractNumId w:val="7"/>
  </w:num>
  <w:num w:numId="7">
    <w:abstractNumId w:val="6"/>
  </w:num>
  <w:num w:numId="8">
    <w:abstractNumId w:val="1"/>
  </w:num>
  <w:num w:numId="9">
    <w:abstractNumId w:val="4"/>
  </w:num>
  <w:num w:numId="10">
    <w:abstractNumId w:val="3"/>
  </w:num>
  <w:num w:numId="11">
    <w:abstractNumId w:val="2"/>
  </w:num>
  <w:num w:numId="1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8A8"/>
    <w:rsid w:val="00001AED"/>
    <w:rsid w:val="000169A2"/>
    <w:rsid w:val="000249EB"/>
    <w:rsid w:val="00035155"/>
    <w:rsid w:val="00043640"/>
    <w:rsid w:val="0006491A"/>
    <w:rsid w:val="0009729B"/>
    <w:rsid w:val="000A5D97"/>
    <w:rsid w:val="000C7473"/>
    <w:rsid w:val="000D3AF1"/>
    <w:rsid w:val="000D47EF"/>
    <w:rsid w:val="000F0CA8"/>
    <w:rsid w:val="000F20E5"/>
    <w:rsid w:val="00114326"/>
    <w:rsid w:val="00124356"/>
    <w:rsid w:val="00125CAB"/>
    <w:rsid w:val="00125FFF"/>
    <w:rsid w:val="00150283"/>
    <w:rsid w:val="001521CF"/>
    <w:rsid w:val="00180640"/>
    <w:rsid w:val="001924AB"/>
    <w:rsid w:val="00196D98"/>
    <w:rsid w:val="001A58FD"/>
    <w:rsid w:val="001B21A1"/>
    <w:rsid w:val="001C1EEF"/>
    <w:rsid w:val="001C64EF"/>
    <w:rsid w:val="001D2EBE"/>
    <w:rsid w:val="001D51BC"/>
    <w:rsid w:val="001F2020"/>
    <w:rsid w:val="0020786F"/>
    <w:rsid w:val="002163AC"/>
    <w:rsid w:val="0022766A"/>
    <w:rsid w:val="00235693"/>
    <w:rsid w:val="00236215"/>
    <w:rsid w:val="00244108"/>
    <w:rsid w:val="00244D44"/>
    <w:rsid w:val="0024720A"/>
    <w:rsid w:val="00253119"/>
    <w:rsid w:val="0027115C"/>
    <w:rsid w:val="00274C33"/>
    <w:rsid w:val="00294BD1"/>
    <w:rsid w:val="002A4229"/>
    <w:rsid w:val="002A49BD"/>
    <w:rsid w:val="002B2D93"/>
    <w:rsid w:val="002B7DC7"/>
    <w:rsid w:val="002C2FAC"/>
    <w:rsid w:val="002C4230"/>
    <w:rsid w:val="002C6F66"/>
    <w:rsid w:val="002D3377"/>
    <w:rsid w:val="002D7866"/>
    <w:rsid w:val="002E1405"/>
    <w:rsid w:val="002E675F"/>
    <w:rsid w:val="002F43A3"/>
    <w:rsid w:val="002F486C"/>
    <w:rsid w:val="002F5C71"/>
    <w:rsid w:val="003102CB"/>
    <w:rsid w:val="00317BEF"/>
    <w:rsid w:val="0033218D"/>
    <w:rsid w:val="00386485"/>
    <w:rsid w:val="00387DCD"/>
    <w:rsid w:val="00393E65"/>
    <w:rsid w:val="003C1A3D"/>
    <w:rsid w:val="003D5BDC"/>
    <w:rsid w:val="003E3437"/>
    <w:rsid w:val="003F1193"/>
    <w:rsid w:val="00404A90"/>
    <w:rsid w:val="00453BF3"/>
    <w:rsid w:val="0047296C"/>
    <w:rsid w:val="0047502C"/>
    <w:rsid w:val="00495637"/>
    <w:rsid w:val="004A09DE"/>
    <w:rsid w:val="004E0D3F"/>
    <w:rsid w:val="004E2E8E"/>
    <w:rsid w:val="004F1F84"/>
    <w:rsid w:val="00507C61"/>
    <w:rsid w:val="00512D08"/>
    <w:rsid w:val="00514AB1"/>
    <w:rsid w:val="0051632B"/>
    <w:rsid w:val="0052728C"/>
    <w:rsid w:val="00546ED4"/>
    <w:rsid w:val="00561BA6"/>
    <w:rsid w:val="0056724F"/>
    <w:rsid w:val="00587641"/>
    <w:rsid w:val="00596FAE"/>
    <w:rsid w:val="005B15CE"/>
    <w:rsid w:val="005C6365"/>
    <w:rsid w:val="005E7CAE"/>
    <w:rsid w:val="005F3455"/>
    <w:rsid w:val="005F79D4"/>
    <w:rsid w:val="006020B9"/>
    <w:rsid w:val="00604080"/>
    <w:rsid w:val="0062331D"/>
    <w:rsid w:val="00626757"/>
    <w:rsid w:val="00646FE7"/>
    <w:rsid w:val="00650B5F"/>
    <w:rsid w:val="0066404E"/>
    <w:rsid w:val="0067375F"/>
    <w:rsid w:val="00683AF8"/>
    <w:rsid w:val="00683B81"/>
    <w:rsid w:val="00691BD2"/>
    <w:rsid w:val="006A26D7"/>
    <w:rsid w:val="006A35DC"/>
    <w:rsid w:val="006A681F"/>
    <w:rsid w:val="006B2911"/>
    <w:rsid w:val="006B3492"/>
    <w:rsid w:val="006B65D2"/>
    <w:rsid w:val="006D0F7D"/>
    <w:rsid w:val="006D34DA"/>
    <w:rsid w:val="006D5E5A"/>
    <w:rsid w:val="006E6325"/>
    <w:rsid w:val="006F498E"/>
    <w:rsid w:val="007048AD"/>
    <w:rsid w:val="00717322"/>
    <w:rsid w:val="0072266B"/>
    <w:rsid w:val="00733838"/>
    <w:rsid w:val="00745822"/>
    <w:rsid w:val="007458CC"/>
    <w:rsid w:val="007547D3"/>
    <w:rsid w:val="00756BAA"/>
    <w:rsid w:val="00757606"/>
    <w:rsid w:val="00786269"/>
    <w:rsid w:val="0079068D"/>
    <w:rsid w:val="00792A73"/>
    <w:rsid w:val="00793169"/>
    <w:rsid w:val="007B2568"/>
    <w:rsid w:val="007C724A"/>
    <w:rsid w:val="007D190E"/>
    <w:rsid w:val="007D3624"/>
    <w:rsid w:val="007D737E"/>
    <w:rsid w:val="007E5994"/>
    <w:rsid w:val="007F7331"/>
    <w:rsid w:val="00802243"/>
    <w:rsid w:val="008510B6"/>
    <w:rsid w:val="00854B0D"/>
    <w:rsid w:val="00866E6C"/>
    <w:rsid w:val="00877C4C"/>
    <w:rsid w:val="00882E2D"/>
    <w:rsid w:val="00885181"/>
    <w:rsid w:val="00896BFB"/>
    <w:rsid w:val="008A1FB7"/>
    <w:rsid w:val="008A2CAD"/>
    <w:rsid w:val="008B1C9B"/>
    <w:rsid w:val="008C0FB2"/>
    <w:rsid w:val="008C597C"/>
    <w:rsid w:val="008D3001"/>
    <w:rsid w:val="008E057A"/>
    <w:rsid w:val="008E3D1E"/>
    <w:rsid w:val="008E79BD"/>
    <w:rsid w:val="008E7B1A"/>
    <w:rsid w:val="008F122E"/>
    <w:rsid w:val="009058A5"/>
    <w:rsid w:val="00924CAD"/>
    <w:rsid w:val="009265E4"/>
    <w:rsid w:val="009278A8"/>
    <w:rsid w:val="00931BC0"/>
    <w:rsid w:val="0093545A"/>
    <w:rsid w:val="00942183"/>
    <w:rsid w:val="00963034"/>
    <w:rsid w:val="00970A27"/>
    <w:rsid w:val="00982FDE"/>
    <w:rsid w:val="009B4FC7"/>
    <w:rsid w:val="009B7928"/>
    <w:rsid w:val="009C19DC"/>
    <w:rsid w:val="009C67EC"/>
    <w:rsid w:val="00A03273"/>
    <w:rsid w:val="00A03340"/>
    <w:rsid w:val="00A0530D"/>
    <w:rsid w:val="00A21A57"/>
    <w:rsid w:val="00A308A9"/>
    <w:rsid w:val="00A36D22"/>
    <w:rsid w:val="00A4682F"/>
    <w:rsid w:val="00A60D80"/>
    <w:rsid w:val="00A74EDF"/>
    <w:rsid w:val="00A97639"/>
    <w:rsid w:val="00AA1EB3"/>
    <w:rsid w:val="00AA4DB4"/>
    <w:rsid w:val="00AB2F83"/>
    <w:rsid w:val="00AC381E"/>
    <w:rsid w:val="00AC77B2"/>
    <w:rsid w:val="00AD239C"/>
    <w:rsid w:val="00AD2C30"/>
    <w:rsid w:val="00AE4A01"/>
    <w:rsid w:val="00AF57AD"/>
    <w:rsid w:val="00AF7A50"/>
    <w:rsid w:val="00B0231D"/>
    <w:rsid w:val="00B351F2"/>
    <w:rsid w:val="00B37091"/>
    <w:rsid w:val="00B4181D"/>
    <w:rsid w:val="00B47C46"/>
    <w:rsid w:val="00B64DAF"/>
    <w:rsid w:val="00B66536"/>
    <w:rsid w:val="00B80120"/>
    <w:rsid w:val="00B84B0F"/>
    <w:rsid w:val="00BA5082"/>
    <w:rsid w:val="00BC130E"/>
    <w:rsid w:val="00BD300E"/>
    <w:rsid w:val="00BD77BC"/>
    <w:rsid w:val="00BD7998"/>
    <w:rsid w:val="00BF5A6C"/>
    <w:rsid w:val="00C02076"/>
    <w:rsid w:val="00C07274"/>
    <w:rsid w:val="00C22838"/>
    <w:rsid w:val="00C24AB7"/>
    <w:rsid w:val="00C3200D"/>
    <w:rsid w:val="00C40700"/>
    <w:rsid w:val="00C51B26"/>
    <w:rsid w:val="00C55172"/>
    <w:rsid w:val="00C555C5"/>
    <w:rsid w:val="00C56CE3"/>
    <w:rsid w:val="00C60CE0"/>
    <w:rsid w:val="00C9294C"/>
    <w:rsid w:val="00C9417B"/>
    <w:rsid w:val="00C96C97"/>
    <w:rsid w:val="00C96F6C"/>
    <w:rsid w:val="00C971D8"/>
    <w:rsid w:val="00CA0EBA"/>
    <w:rsid w:val="00CA4C65"/>
    <w:rsid w:val="00CA707E"/>
    <w:rsid w:val="00CB03C5"/>
    <w:rsid w:val="00CB10BF"/>
    <w:rsid w:val="00CB1B3C"/>
    <w:rsid w:val="00CD407B"/>
    <w:rsid w:val="00CE0880"/>
    <w:rsid w:val="00CF333C"/>
    <w:rsid w:val="00D00532"/>
    <w:rsid w:val="00D01953"/>
    <w:rsid w:val="00D1417C"/>
    <w:rsid w:val="00D21C31"/>
    <w:rsid w:val="00D24FA4"/>
    <w:rsid w:val="00D33C24"/>
    <w:rsid w:val="00D44E34"/>
    <w:rsid w:val="00D55AFE"/>
    <w:rsid w:val="00D57511"/>
    <w:rsid w:val="00D6568F"/>
    <w:rsid w:val="00D82E71"/>
    <w:rsid w:val="00DC0B40"/>
    <w:rsid w:val="00DC3341"/>
    <w:rsid w:val="00DD2148"/>
    <w:rsid w:val="00DD2FC3"/>
    <w:rsid w:val="00E02808"/>
    <w:rsid w:val="00E0657B"/>
    <w:rsid w:val="00E10202"/>
    <w:rsid w:val="00E15F84"/>
    <w:rsid w:val="00E40D41"/>
    <w:rsid w:val="00E42872"/>
    <w:rsid w:val="00E479C5"/>
    <w:rsid w:val="00E62097"/>
    <w:rsid w:val="00E72E46"/>
    <w:rsid w:val="00E840F6"/>
    <w:rsid w:val="00E90CE0"/>
    <w:rsid w:val="00E94376"/>
    <w:rsid w:val="00EA7F9D"/>
    <w:rsid w:val="00EF643C"/>
    <w:rsid w:val="00EF76CB"/>
    <w:rsid w:val="00F04ED1"/>
    <w:rsid w:val="00F12C23"/>
    <w:rsid w:val="00F30A04"/>
    <w:rsid w:val="00F31511"/>
    <w:rsid w:val="00F32153"/>
    <w:rsid w:val="00F37AC1"/>
    <w:rsid w:val="00F467D4"/>
    <w:rsid w:val="00F5457B"/>
    <w:rsid w:val="00F550B8"/>
    <w:rsid w:val="00F66066"/>
    <w:rsid w:val="00F671E1"/>
    <w:rsid w:val="00F93CFA"/>
    <w:rsid w:val="00F961A0"/>
    <w:rsid w:val="00F96E7F"/>
    <w:rsid w:val="00FA3098"/>
    <w:rsid w:val="00FA4F7C"/>
    <w:rsid w:val="00FA6C6E"/>
    <w:rsid w:val="00FC5734"/>
    <w:rsid w:val="00FD236E"/>
    <w:rsid w:val="00FD4FD0"/>
    <w:rsid w:val="00FD7518"/>
    <w:rsid w:val="00FE4745"/>
    <w:rsid w:val="00FE577E"/>
    <w:rsid w:val="00FE6C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hone"/>
  <w:smartTagType w:namespaceuri="urn:schemas-microsoft-com:office:smarttags" w:name="date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7296C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9278A8"/>
    <w:pPr>
      <w:keepNext/>
      <w:numPr>
        <w:numId w:val="2"/>
      </w:numPr>
      <w:autoSpaceDE w:val="0"/>
      <w:autoSpaceDN w:val="0"/>
      <w:spacing w:before="240" w:after="240" w:line="240" w:lineRule="auto"/>
      <w:jc w:val="right"/>
      <w:outlineLvl w:val="0"/>
    </w:pPr>
    <w:rPr>
      <w:rFonts w:ascii="Times New Roman" w:eastAsia="Calibri" w:hAnsi="Times New Roman"/>
      <w:b/>
      <w:bCs/>
      <w:caps/>
      <w:kern w:val="28"/>
      <w:sz w:val="28"/>
      <w:szCs w:val="28"/>
      <w:lang w:eastAsia="ru-RU"/>
    </w:rPr>
  </w:style>
  <w:style w:type="paragraph" w:styleId="2">
    <w:name w:val="heading 2"/>
    <w:basedOn w:val="a0"/>
    <w:next w:val="a0"/>
    <w:link w:val="21"/>
    <w:qFormat/>
    <w:locked/>
    <w:rsid w:val="006020B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autoRedefine/>
    <w:qFormat/>
    <w:rsid w:val="00043640"/>
    <w:pPr>
      <w:spacing w:after="60"/>
      <w:outlineLvl w:val="2"/>
    </w:pPr>
    <w:rPr>
      <w:rFonts w:ascii="Times New Roman" w:hAnsi="Times New Roman"/>
      <w:b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278A8"/>
    <w:rPr>
      <w:rFonts w:ascii="Times New Roman" w:hAnsi="Times New Roman" w:cs="Times New Roman"/>
      <w:b/>
      <w:bCs/>
      <w:caps/>
      <w:kern w:val="28"/>
      <w:sz w:val="28"/>
      <w:szCs w:val="28"/>
      <w:lang w:eastAsia="ru-RU"/>
    </w:rPr>
  </w:style>
  <w:style w:type="character" w:customStyle="1" w:styleId="20">
    <w:name w:val="Заголовок 2 Знак"/>
    <w:locked/>
    <w:rsid w:val="00DD2148"/>
    <w:rPr>
      <w:rFonts w:ascii="Times New Roman" w:hAnsi="Times New Roman"/>
      <w:b/>
      <w:bCs/>
      <w:color w:val="000000"/>
      <w:kern w:val="28"/>
      <w:sz w:val="24"/>
      <w:szCs w:val="24"/>
    </w:rPr>
  </w:style>
  <w:style w:type="character" w:customStyle="1" w:styleId="30">
    <w:name w:val="Заголовок 3 Знак"/>
    <w:link w:val="3"/>
    <w:locked/>
    <w:rsid w:val="00043640"/>
    <w:rPr>
      <w:rFonts w:ascii="Times New Roman" w:eastAsia="Times New Roman" w:hAnsi="Times New Roman"/>
      <w:b/>
      <w:sz w:val="26"/>
      <w:szCs w:val="26"/>
      <w:lang w:eastAsia="en-US"/>
    </w:rPr>
  </w:style>
  <w:style w:type="paragraph" w:customStyle="1" w:styleId="a4">
    <w:name w:val="Основной"/>
    <w:rsid w:val="009278A8"/>
    <w:pPr>
      <w:autoSpaceDE w:val="0"/>
      <w:autoSpaceDN w:val="0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11">
    <w:name w:val="Обычный1"/>
    <w:rsid w:val="00BD300E"/>
    <w:rPr>
      <w:rFonts w:ascii="Times New Roman" w:hAnsi="Times New Roman"/>
    </w:rPr>
  </w:style>
  <w:style w:type="paragraph" w:styleId="a5">
    <w:name w:val="Body Text"/>
    <w:basedOn w:val="a0"/>
    <w:link w:val="a6"/>
    <w:rsid w:val="00C9294C"/>
    <w:pPr>
      <w:autoSpaceDE w:val="0"/>
      <w:autoSpaceDN w:val="0"/>
      <w:spacing w:after="120" w:line="240" w:lineRule="auto"/>
      <w:ind w:firstLine="567"/>
      <w:jc w:val="both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6">
    <w:name w:val="Основной текст Знак"/>
    <w:link w:val="a5"/>
    <w:locked/>
    <w:rsid w:val="00C9294C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0"/>
    <w:link w:val="a8"/>
    <w:rsid w:val="00C929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link w:val="a7"/>
    <w:locked/>
    <w:rsid w:val="00C9294C"/>
    <w:rPr>
      <w:rFonts w:cs="Times New Roman"/>
    </w:rPr>
  </w:style>
  <w:style w:type="paragraph" w:styleId="a9">
    <w:name w:val="footer"/>
    <w:basedOn w:val="a0"/>
    <w:link w:val="aa"/>
    <w:rsid w:val="00C929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link w:val="a9"/>
    <w:locked/>
    <w:rsid w:val="00C9294C"/>
    <w:rPr>
      <w:rFonts w:cs="Times New Roman"/>
    </w:rPr>
  </w:style>
  <w:style w:type="character" w:styleId="ab">
    <w:name w:val="annotation reference"/>
    <w:semiHidden/>
    <w:rsid w:val="00274C33"/>
    <w:rPr>
      <w:rFonts w:cs="Times New Roman"/>
      <w:sz w:val="16"/>
      <w:szCs w:val="16"/>
    </w:rPr>
  </w:style>
  <w:style w:type="paragraph" w:styleId="ac">
    <w:name w:val="annotation text"/>
    <w:basedOn w:val="a0"/>
    <w:link w:val="ad"/>
    <w:semiHidden/>
    <w:rsid w:val="00274C33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link w:val="ac"/>
    <w:semiHidden/>
    <w:locked/>
    <w:rsid w:val="00274C33"/>
    <w:rPr>
      <w:rFonts w:cs="Times New Roman"/>
      <w:sz w:val="20"/>
      <w:szCs w:val="20"/>
    </w:rPr>
  </w:style>
  <w:style w:type="paragraph" w:styleId="ae">
    <w:name w:val="annotation subject"/>
    <w:basedOn w:val="ac"/>
    <w:next w:val="ac"/>
    <w:link w:val="af"/>
    <w:semiHidden/>
    <w:rsid w:val="00274C33"/>
    <w:rPr>
      <w:b/>
      <w:bCs/>
    </w:rPr>
  </w:style>
  <w:style w:type="character" w:customStyle="1" w:styleId="af">
    <w:name w:val="Тема примечания Знак"/>
    <w:link w:val="ae"/>
    <w:semiHidden/>
    <w:locked/>
    <w:rsid w:val="00274C33"/>
    <w:rPr>
      <w:rFonts w:cs="Times New Roman"/>
      <w:b/>
      <w:bCs/>
      <w:sz w:val="20"/>
      <w:szCs w:val="20"/>
    </w:rPr>
  </w:style>
  <w:style w:type="paragraph" w:styleId="af0">
    <w:name w:val="Balloon Text"/>
    <w:basedOn w:val="a0"/>
    <w:link w:val="af1"/>
    <w:semiHidden/>
    <w:rsid w:val="00274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semiHidden/>
    <w:locked/>
    <w:rsid w:val="00274C33"/>
    <w:rPr>
      <w:rFonts w:ascii="Tahoma" w:hAnsi="Tahoma" w:cs="Tahoma"/>
      <w:sz w:val="16"/>
      <w:szCs w:val="16"/>
    </w:rPr>
  </w:style>
  <w:style w:type="paragraph" w:styleId="af2">
    <w:name w:val="Plain Text"/>
    <w:basedOn w:val="a0"/>
    <w:link w:val="af3"/>
    <w:rsid w:val="00C96F6C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3">
    <w:name w:val="Текст Знак"/>
    <w:link w:val="af2"/>
    <w:locked/>
    <w:rsid w:val="00C96F6C"/>
    <w:rPr>
      <w:rFonts w:ascii="Courier New" w:eastAsia="Times New Roman" w:hAnsi="Courier New" w:cs="Courier New"/>
      <w:sz w:val="20"/>
      <w:szCs w:val="20"/>
    </w:rPr>
  </w:style>
  <w:style w:type="paragraph" w:styleId="af4">
    <w:name w:val="Body Text Indent"/>
    <w:basedOn w:val="a0"/>
    <w:link w:val="af5"/>
    <w:semiHidden/>
    <w:rsid w:val="007D737E"/>
    <w:pPr>
      <w:spacing w:after="120"/>
      <w:ind w:left="283"/>
    </w:pPr>
  </w:style>
  <w:style w:type="character" w:customStyle="1" w:styleId="af5">
    <w:name w:val="Основной текст с отступом Знак"/>
    <w:link w:val="af4"/>
    <w:semiHidden/>
    <w:locked/>
    <w:rsid w:val="007D737E"/>
    <w:rPr>
      <w:rFonts w:cs="Times New Roman"/>
    </w:rPr>
  </w:style>
  <w:style w:type="paragraph" w:styleId="af6">
    <w:name w:val="List Paragraph"/>
    <w:basedOn w:val="a0"/>
    <w:uiPriority w:val="34"/>
    <w:qFormat/>
    <w:rsid w:val="00387DCD"/>
    <w:pPr>
      <w:spacing w:after="0" w:line="240" w:lineRule="auto"/>
      <w:ind w:left="720"/>
    </w:pPr>
    <w:rPr>
      <w:rFonts w:eastAsiaTheme="minorHAnsi" w:cs="Calibri"/>
    </w:rPr>
  </w:style>
  <w:style w:type="character" w:customStyle="1" w:styleId="21">
    <w:name w:val="Заголовок 2 Знак1"/>
    <w:basedOn w:val="a1"/>
    <w:link w:val="2"/>
    <w:rsid w:val="006020B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a">
    <w:name w:val="List Bullet"/>
    <w:basedOn w:val="a0"/>
    <w:rsid w:val="004A09DE"/>
    <w:pPr>
      <w:numPr>
        <w:numId w:val="10"/>
      </w:numPr>
      <w:autoSpaceDE w:val="0"/>
      <w:autoSpaceDN w:val="0"/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7">
    <w:name w:val="Îñíîâíîé øðèôò àáçàöà"/>
    <w:rsid w:val="00AF57AD"/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7296C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9278A8"/>
    <w:pPr>
      <w:keepNext/>
      <w:numPr>
        <w:numId w:val="2"/>
      </w:numPr>
      <w:autoSpaceDE w:val="0"/>
      <w:autoSpaceDN w:val="0"/>
      <w:spacing w:before="240" w:after="240" w:line="240" w:lineRule="auto"/>
      <w:jc w:val="right"/>
      <w:outlineLvl w:val="0"/>
    </w:pPr>
    <w:rPr>
      <w:rFonts w:ascii="Times New Roman" w:eastAsia="Calibri" w:hAnsi="Times New Roman"/>
      <w:b/>
      <w:bCs/>
      <w:caps/>
      <w:kern w:val="28"/>
      <w:sz w:val="28"/>
      <w:szCs w:val="28"/>
      <w:lang w:eastAsia="ru-RU"/>
    </w:rPr>
  </w:style>
  <w:style w:type="paragraph" w:styleId="2">
    <w:name w:val="heading 2"/>
    <w:basedOn w:val="a0"/>
    <w:next w:val="a0"/>
    <w:link w:val="21"/>
    <w:qFormat/>
    <w:locked/>
    <w:rsid w:val="006020B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autoRedefine/>
    <w:qFormat/>
    <w:rsid w:val="00043640"/>
    <w:pPr>
      <w:spacing w:after="60"/>
      <w:outlineLvl w:val="2"/>
    </w:pPr>
    <w:rPr>
      <w:rFonts w:ascii="Times New Roman" w:hAnsi="Times New Roman"/>
      <w:b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278A8"/>
    <w:rPr>
      <w:rFonts w:ascii="Times New Roman" w:hAnsi="Times New Roman" w:cs="Times New Roman"/>
      <w:b/>
      <w:bCs/>
      <w:caps/>
      <w:kern w:val="28"/>
      <w:sz w:val="28"/>
      <w:szCs w:val="28"/>
      <w:lang w:eastAsia="ru-RU"/>
    </w:rPr>
  </w:style>
  <w:style w:type="character" w:customStyle="1" w:styleId="20">
    <w:name w:val="Заголовок 2 Знак"/>
    <w:locked/>
    <w:rsid w:val="00DD2148"/>
    <w:rPr>
      <w:rFonts w:ascii="Times New Roman" w:hAnsi="Times New Roman"/>
      <w:b/>
      <w:bCs/>
      <w:color w:val="000000"/>
      <w:kern w:val="28"/>
      <w:sz w:val="24"/>
      <w:szCs w:val="24"/>
    </w:rPr>
  </w:style>
  <w:style w:type="character" w:customStyle="1" w:styleId="30">
    <w:name w:val="Заголовок 3 Знак"/>
    <w:link w:val="3"/>
    <w:locked/>
    <w:rsid w:val="00043640"/>
    <w:rPr>
      <w:rFonts w:ascii="Times New Roman" w:eastAsia="Times New Roman" w:hAnsi="Times New Roman"/>
      <w:b/>
      <w:sz w:val="26"/>
      <w:szCs w:val="26"/>
      <w:lang w:eastAsia="en-US"/>
    </w:rPr>
  </w:style>
  <w:style w:type="paragraph" w:customStyle="1" w:styleId="a4">
    <w:name w:val="Основной"/>
    <w:rsid w:val="009278A8"/>
    <w:pPr>
      <w:autoSpaceDE w:val="0"/>
      <w:autoSpaceDN w:val="0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11">
    <w:name w:val="Обычный1"/>
    <w:rsid w:val="00BD300E"/>
    <w:rPr>
      <w:rFonts w:ascii="Times New Roman" w:hAnsi="Times New Roman"/>
    </w:rPr>
  </w:style>
  <w:style w:type="paragraph" w:styleId="a5">
    <w:name w:val="Body Text"/>
    <w:basedOn w:val="a0"/>
    <w:link w:val="a6"/>
    <w:rsid w:val="00C9294C"/>
    <w:pPr>
      <w:autoSpaceDE w:val="0"/>
      <w:autoSpaceDN w:val="0"/>
      <w:spacing w:after="120" w:line="240" w:lineRule="auto"/>
      <w:ind w:firstLine="567"/>
      <w:jc w:val="both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6">
    <w:name w:val="Основной текст Знак"/>
    <w:link w:val="a5"/>
    <w:locked/>
    <w:rsid w:val="00C9294C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0"/>
    <w:link w:val="a8"/>
    <w:rsid w:val="00C929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link w:val="a7"/>
    <w:locked/>
    <w:rsid w:val="00C9294C"/>
    <w:rPr>
      <w:rFonts w:cs="Times New Roman"/>
    </w:rPr>
  </w:style>
  <w:style w:type="paragraph" w:styleId="a9">
    <w:name w:val="footer"/>
    <w:basedOn w:val="a0"/>
    <w:link w:val="aa"/>
    <w:rsid w:val="00C929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link w:val="a9"/>
    <w:locked/>
    <w:rsid w:val="00C9294C"/>
    <w:rPr>
      <w:rFonts w:cs="Times New Roman"/>
    </w:rPr>
  </w:style>
  <w:style w:type="character" w:styleId="ab">
    <w:name w:val="annotation reference"/>
    <w:semiHidden/>
    <w:rsid w:val="00274C33"/>
    <w:rPr>
      <w:rFonts w:cs="Times New Roman"/>
      <w:sz w:val="16"/>
      <w:szCs w:val="16"/>
    </w:rPr>
  </w:style>
  <w:style w:type="paragraph" w:styleId="ac">
    <w:name w:val="annotation text"/>
    <w:basedOn w:val="a0"/>
    <w:link w:val="ad"/>
    <w:semiHidden/>
    <w:rsid w:val="00274C33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link w:val="ac"/>
    <w:semiHidden/>
    <w:locked/>
    <w:rsid w:val="00274C33"/>
    <w:rPr>
      <w:rFonts w:cs="Times New Roman"/>
      <w:sz w:val="20"/>
      <w:szCs w:val="20"/>
    </w:rPr>
  </w:style>
  <w:style w:type="paragraph" w:styleId="ae">
    <w:name w:val="annotation subject"/>
    <w:basedOn w:val="ac"/>
    <w:next w:val="ac"/>
    <w:link w:val="af"/>
    <w:semiHidden/>
    <w:rsid w:val="00274C33"/>
    <w:rPr>
      <w:b/>
      <w:bCs/>
    </w:rPr>
  </w:style>
  <w:style w:type="character" w:customStyle="1" w:styleId="af">
    <w:name w:val="Тема примечания Знак"/>
    <w:link w:val="ae"/>
    <w:semiHidden/>
    <w:locked/>
    <w:rsid w:val="00274C33"/>
    <w:rPr>
      <w:rFonts w:cs="Times New Roman"/>
      <w:b/>
      <w:bCs/>
      <w:sz w:val="20"/>
      <w:szCs w:val="20"/>
    </w:rPr>
  </w:style>
  <w:style w:type="paragraph" w:styleId="af0">
    <w:name w:val="Balloon Text"/>
    <w:basedOn w:val="a0"/>
    <w:link w:val="af1"/>
    <w:semiHidden/>
    <w:rsid w:val="00274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semiHidden/>
    <w:locked/>
    <w:rsid w:val="00274C33"/>
    <w:rPr>
      <w:rFonts w:ascii="Tahoma" w:hAnsi="Tahoma" w:cs="Tahoma"/>
      <w:sz w:val="16"/>
      <w:szCs w:val="16"/>
    </w:rPr>
  </w:style>
  <w:style w:type="paragraph" w:styleId="af2">
    <w:name w:val="Plain Text"/>
    <w:basedOn w:val="a0"/>
    <w:link w:val="af3"/>
    <w:rsid w:val="00C96F6C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3">
    <w:name w:val="Текст Знак"/>
    <w:link w:val="af2"/>
    <w:locked/>
    <w:rsid w:val="00C96F6C"/>
    <w:rPr>
      <w:rFonts w:ascii="Courier New" w:eastAsia="Times New Roman" w:hAnsi="Courier New" w:cs="Courier New"/>
      <w:sz w:val="20"/>
      <w:szCs w:val="20"/>
    </w:rPr>
  </w:style>
  <w:style w:type="paragraph" w:styleId="af4">
    <w:name w:val="Body Text Indent"/>
    <w:basedOn w:val="a0"/>
    <w:link w:val="af5"/>
    <w:semiHidden/>
    <w:rsid w:val="007D737E"/>
    <w:pPr>
      <w:spacing w:after="120"/>
      <w:ind w:left="283"/>
    </w:pPr>
  </w:style>
  <w:style w:type="character" w:customStyle="1" w:styleId="af5">
    <w:name w:val="Основной текст с отступом Знак"/>
    <w:link w:val="af4"/>
    <w:semiHidden/>
    <w:locked/>
    <w:rsid w:val="007D737E"/>
    <w:rPr>
      <w:rFonts w:cs="Times New Roman"/>
    </w:rPr>
  </w:style>
  <w:style w:type="paragraph" w:styleId="af6">
    <w:name w:val="List Paragraph"/>
    <w:basedOn w:val="a0"/>
    <w:uiPriority w:val="34"/>
    <w:qFormat/>
    <w:rsid w:val="00387DCD"/>
    <w:pPr>
      <w:spacing w:after="0" w:line="240" w:lineRule="auto"/>
      <w:ind w:left="720"/>
    </w:pPr>
    <w:rPr>
      <w:rFonts w:eastAsiaTheme="minorHAnsi" w:cs="Calibri"/>
    </w:rPr>
  </w:style>
  <w:style w:type="character" w:customStyle="1" w:styleId="21">
    <w:name w:val="Заголовок 2 Знак1"/>
    <w:basedOn w:val="a1"/>
    <w:link w:val="2"/>
    <w:rsid w:val="006020B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a">
    <w:name w:val="List Bullet"/>
    <w:basedOn w:val="a0"/>
    <w:rsid w:val="004A09DE"/>
    <w:pPr>
      <w:numPr>
        <w:numId w:val="10"/>
      </w:numPr>
      <w:autoSpaceDE w:val="0"/>
      <w:autoSpaceDN w:val="0"/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7">
    <w:name w:val="Îñíîâíîé øðèôò àáçàöà"/>
    <w:rsid w:val="00AF57AD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388765CB-1B28-4FC3-B7D6-5106666CA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15</Pages>
  <Words>4066</Words>
  <Characters>23180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ЦЕНТРАЛЬНЫЙ БАНК РОССИЙСКОЙ ФЕДЕРАЦИИ</vt:lpstr>
    </vt:vector>
  </TitlesOfParts>
  <Company>ГУ Банка России по Тульской области</Company>
  <LinksUpToDate>false</LinksUpToDate>
  <CharactersWithSpaces>27192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ЦЕНТРАЛЬНЫЙ БАНК РОССИЙСКОЙ ФЕДЕРАЦИИ</dc:title>
  <dc:creator>Имя</dc:creator>
  <cp:lastModifiedBy>Chibisov</cp:lastModifiedBy>
  <cp:revision>6</cp:revision>
  <cp:lastPrinted>2014-06-17T06:20:00Z</cp:lastPrinted>
  <dcterms:created xsi:type="dcterms:W3CDTF">2014-08-05T05:40:00Z</dcterms:created>
  <dcterms:modified xsi:type="dcterms:W3CDTF">2014-08-19T12:05:00Z</dcterms:modified>
</cp:coreProperties>
</file>